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D1FB" w14:textId="13B919C5" w:rsidR="00BF2CA0" w:rsidRPr="00A80526" w:rsidRDefault="00BF2CA0" w:rsidP="00BF2CA0">
      <w:pPr>
        <w:jc w:val="center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  <w:r w:rsidRPr="00691360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56AD025E" wp14:editId="3317C877">
            <wp:simplePos x="0" y="0"/>
            <wp:positionH relativeFrom="column">
              <wp:posOffset>6010275</wp:posOffset>
            </wp:positionH>
            <wp:positionV relativeFrom="paragraph">
              <wp:posOffset>-135255</wp:posOffset>
            </wp:positionV>
            <wp:extent cx="2830830" cy="826770"/>
            <wp:effectExtent l="0" t="0" r="7620" b="0"/>
            <wp:wrapThrough wrapText="bothSides">
              <wp:wrapPolygon edited="0">
                <wp:start x="0" y="0"/>
                <wp:lineTo x="0" y="20903"/>
                <wp:lineTo x="21513" y="20903"/>
                <wp:lineTo x="2151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ppingStonesLogo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96D8B" w14:textId="6967C91C" w:rsidR="00BF2CA0" w:rsidRPr="00BF2CA0" w:rsidRDefault="00337CF1" w:rsidP="00BF2CA0">
      <w:pPr>
        <w:jc w:val="center"/>
        <w:rPr>
          <w:rFonts w:asciiTheme="majorHAnsi" w:hAnsiTheme="majorHAnsi" w:cs="Arial"/>
          <w:b/>
          <w:color w:val="008000"/>
          <w:sz w:val="48"/>
          <w:szCs w:val="48"/>
        </w:rPr>
      </w:pPr>
      <w:r>
        <w:rPr>
          <w:rFonts w:asciiTheme="majorHAnsi" w:hAnsiTheme="majorHAnsi" w:cs="Arial"/>
          <w:b/>
          <w:color w:val="008000"/>
          <w:sz w:val="48"/>
          <w:szCs w:val="48"/>
        </w:rPr>
        <w:t xml:space="preserve">Teaching Assistant </w:t>
      </w:r>
      <w:r w:rsidR="00BF2CA0" w:rsidRPr="00BF2CA0">
        <w:rPr>
          <w:rFonts w:asciiTheme="majorHAnsi" w:hAnsiTheme="majorHAnsi" w:cs="Arial"/>
          <w:b/>
          <w:color w:val="008000"/>
          <w:sz w:val="48"/>
          <w:szCs w:val="48"/>
        </w:rPr>
        <w:t>Person Specification</w:t>
      </w:r>
    </w:p>
    <w:p w14:paraId="230C1B94" w14:textId="77777777" w:rsidR="00BF2CA0" w:rsidRPr="00A80526" w:rsidRDefault="00BF2CA0" w:rsidP="00BF2CA0">
      <w:pPr>
        <w:rPr>
          <w:rFonts w:asciiTheme="majorHAnsi" w:hAnsiTheme="majorHAnsi" w:cs="Arial"/>
          <w:b/>
          <w:sz w:val="24"/>
          <w:szCs w:val="24"/>
        </w:rPr>
      </w:pPr>
    </w:p>
    <w:p w14:paraId="228ACB71" w14:textId="77777777" w:rsidR="00BF2CA0" w:rsidRDefault="00BF2CA0" w:rsidP="00BF2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0"/>
        <w:gridCol w:w="3484"/>
        <w:gridCol w:w="3482"/>
        <w:gridCol w:w="3484"/>
      </w:tblGrid>
      <w:tr w:rsidR="00BF2CA0" w14:paraId="6256654F" w14:textId="77777777" w:rsidTr="00953DAB">
        <w:trPr>
          <w:tblHeader/>
        </w:trPr>
        <w:tc>
          <w:tcPr>
            <w:tcW w:w="3539" w:type="dxa"/>
            <w:shd w:val="clear" w:color="auto" w:fill="D6E3BC" w:themeFill="accent3" w:themeFillTint="66"/>
          </w:tcPr>
          <w:p w14:paraId="41AB7D40" w14:textId="77777777" w:rsidR="00BF2CA0" w:rsidRDefault="00BF2CA0" w:rsidP="00BF2CA0">
            <w:r>
              <w:t>Attribute</w:t>
            </w:r>
          </w:p>
        </w:tc>
        <w:tc>
          <w:tcPr>
            <w:tcW w:w="3539" w:type="dxa"/>
            <w:shd w:val="clear" w:color="auto" w:fill="D6E3BC" w:themeFill="accent3" w:themeFillTint="66"/>
          </w:tcPr>
          <w:p w14:paraId="6AF0D9DD" w14:textId="77777777" w:rsidR="00BF2CA0" w:rsidRDefault="00BF2CA0" w:rsidP="00BF2CA0">
            <w:r>
              <w:t xml:space="preserve">Essential </w:t>
            </w:r>
          </w:p>
        </w:tc>
        <w:tc>
          <w:tcPr>
            <w:tcW w:w="3539" w:type="dxa"/>
            <w:shd w:val="clear" w:color="auto" w:fill="D6E3BC" w:themeFill="accent3" w:themeFillTint="66"/>
          </w:tcPr>
          <w:p w14:paraId="34E2D66B" w14:textId="77777777" w:rsidR="00BF2CA0" w:rsidRDefault="00BF2CA0" w:rsidP="00BF2CA0">
            <w:r>
              <w:t>Desirable</w:t>
            </w:r>
          </w:p>
        </w:tc>
        <w:tc>
          <w:tcPr>
            <w:tcW w:w="3539" w:type="dxa"/>
            <w:shd w:val="clear" w:color="auto" w:fill="D6E3BC" w:themeFill="accent3" w:themeFillTint="66"/>
          </w:tcPr>
          <w:p w14:paraId="7D488655" w14:textId="77777777" w:rsidR="00BF2CA0" w:rsidRDefault="00BF2CA0" w:rsidP="00BF2CA0">
            <w:r>
              <w:t>Method of  Assessment</w:t>
            </w:r>
          </w:p>
        </w:tc>
      </w:tr>
      <w:tr w:rsidR="00BF2CA0" w14:paraId="7068604D" w14:textId="77777777" w:rsidTr="00BF2CA0">
        <w:tc>
          <w:tcPr>
            <w:tcW w:w="3539" w:type="dxa"/>
            <w:vAlign w:val="center"/>
          </w:tcPr>
          <w:p w14:paraId="488FA3D3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Experience</w:t>
            </w:r>
          </w:p>
        </w:tc>
        <w:tc>
          <w:tcPr>
            <w:tcW w:w="3539" w:type="dxa"/>
            <w:vAlign w:val="center"/>
          </w:tcPr>
          <w:p w14:paraId="62093303" w14:textId="2CC0B671" w:rsidR="00BF2CA0" w:rsidRPr="00A80526" w:rsidRDefault="00337CF1" w:rsidP="00337CF1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At least 2</w:t>
            </w:r>
            <w:r w:rsidR="00F509BC">
              <w:rPr>
                <w:rFonts w:asciiTheme="majorHAnsi" w:hAnsiTheme="majorHAnsi" w:cs="Arial"/>
              </w:rPr>
              <w:t xml:space="preserve"> years</w:t>
            </w:r>
            <w:r>
              <w:rPr>
                <w:rFonts w:asciiTheme="majorHAnsi" w:hAnsiTheme="majorHAnsi" w:cs="Arial"/>
              </w:rPr>
              <w:t xml:space="preserve"> TA</w:t>
            </w:r>
            <w:r w:rsidR="00F509BC">
              <w:rPr>
                <w:rFonts w:asciiTheme="majorHAnsi" w:hAnsiTheme="majorHAnsi" w:cs="Arial"/>
              </w:rPr>
              <w:t xml:space="preserve"> </w:t>
            </w:r>
            <w:r w:rsidR="009B0F88">
              <w:rPr>
                <w:rFonts w:asciiTheme="majorHAnsi" w:hAnsiTheme="majorHAnsi" w:cs="Arial"/>
              </w:rPr>
              <w:t xml:space="preserve">or other relevant </w:t>
            </w:r>
            <w:r w:rsidR="00F509BC">
              <w:rPr>
                <w:rFonts w:asciiTheme="majorHAnsi" w:hAnsiTheme="majorHAnsi" w:cs="Arial"/>
              </w:rPr>
              <w:t xml:space="preserve">experience </w:t>
            </w:r>
          </w:p>
        </w:tc>
        <w:tc>
          <w:tcPr>
            <w:tcW w:w="3539" w:type="dxa"/>
            <w:vAlign w:val="center"/>
          </w:tcPr>
          <w:p w14:paraId="47FC9F52" w14:textId="52D2FD6E" w:rsidR="00BF2CA0" w:rsidRPr="00BF2CA0" w:rsidRDefault="00F509BC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SEN Teaching Experience </w:t>
            </w:r>
          </w:p>
        </w:tc>
        <w:tc>
          <w:tcPr>
            <w:tcW w:w="3539" w:type="dxa"/>
          </w:tcPr>
          <w:p w14:paraId="4178EAE6" w14:textId="77777777" w:rsidR="00BF2CA0" w:rsidRP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Letter of application</w:t>
            </w:r>
          </w:p>
          <w:p w14:paraId="56D858CA" w14:textId="77777777" w:rsidR="00BF2CA0" w:rsidRP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References</w:t>
            </w:r>
          </w:p>
          <w:p w14:paraId="44D3120D" w14:textId="77777777" w:rsid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BF2CA0">
              <w:rPr>
                <w:rFonts w:asciiTheme="majorHAnsi" w:hAnsiTheme="majorHAnsi"/>
              </w:rPr>
              <w:t>Interview</w:t>
            </w:r>
          </w:p>
        </w:tc>
      </w:tr>
      <w:tr w:rsidR="00BF2CA0" w14:paraId="4893B735" w14:textId="77777777" w:rsidTr="00BF2CA0">
        <w:tc>
          <w:tcPr>
            <w:tcW w:w="3539" w:type="dxa"/>
            <w:vAlign w:val="center"/>
          </w:tcPr>
          <w:p w14:paraId="6F43532B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Practical Skills</w:t>
            </w:r>
          </w:p>
        </w:tc>
        <w:tc>
          <w:tcPr>
            <w:tcW w:w="3539" w:type="dxa"/>
            <w:vAlign w:val="center"/>
          </w:tcPr>
          <w:p w14:paraId="04DA99BA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Good organisation and an ability to prioritise</w:t>
            </w:r>
          </w:p>
          <w:p w14:paraId="58072819" w14:textId="7BE5BD37" w:rsidR="00C1349A" w:rsidRPr="009B0F88" w:rsidRDefault="00AD419C" w:rsidP="009B0F88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High Standard of Practice.</w:t>
            </w:r>
            <w:r w:rsidR="00F509B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3539" w:type="dxa"/>
            <w:vAlign w:val="center"/>
          </w:tcPr>
          <w:p w14:paraId="41CC5E97" w14:textId="7BA736AF" w:rsidR="00BF2CA0" w:rsidRPr="00A80526" w:rsidRDefault="00F509BC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Understanding of IEPS and Statements </w:t>
            </w:r>
          </w:p>
        </w:tc>
        <w:tc>
          <w:tcPr>
            <w:tcW w:w="3539" w:type="dxa"/>
          </w:tcPr>
          <w:p w14:paraId="5855A99C" w14:textId="77777777" w:rsidR="00BF2CA0" w:rsidRP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Letter of application</w:t>
            </w:r>
          </w:p>
          <w:p w14:paraId="6958AEF2" w14:textId="77777777" w:rsidR="00BF2CA0" w:rsidRP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References</w:t>
            </w:r>
          </w:p>
          <w:p w14:paraId="0A3C5BA0" w14:textId="77777777" w:rsid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BF2CA0">
              <w:rPr>
                <w:rFonts w:asciiTheme="majorHAnsi" w:hAnsiTheme="majorHAnsi"/>
              </w:rPr>
              <w:t>Interview</w:t>
            </w:r>
          </w:p>
        </w:tc>
      </w:tr>
      <w:tr w:rsidR="00BF2CA0" w14:paraId="17828FB5" w14:textId="77777777" w:rsidTr="00BF2CA0">
        <w:tc>
          <w:tcPr>
            <w:tcW w:w="3539" w:type="dxa"/>
            <w:vAlign w:val="center"/>
          </w:tcPr>
          <w:p w14:paraId="65E83AED" w14:textId="2648FDE3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Communication</w:t>
            </w:r>
          </w:p>
        </w:tc>
        <w:tc>
          <w:tcPr>
            <w:tcW w:w="3539" w:type="dxa"/>
            <w:vAlign w:val="center"/>
          </w:tcPr>
          <w:p w14:paraId="19298BAA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Excellent written and verbal communication skills</w:t>
            </w:r>
          </w:p>
        </w:tc>
        <w:tc>
          <w:tcPr>
            <w:tcW w:w="3539" w:type="dxa"/>
            <w:vAlign w:val="center"/>
          </w:tcPr>
          <w:p w14:paraId="69DFAC02" w14:textId="379CDBFE" w:rsidR="00BF2CA0" w:rsidRPr="00C1349A" w:rsidRDefault="00BF2CA0" w:rsidP="00337CF1">
            <w:pPr>
              <w:pStyle w:val="ListParagraph"/>
              <w:ind w:left="210"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44D6ABDB" w14:textId="77777777" w:rsidR="00BF2CA0" w:rsidRP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Letter of application</w:t>
            </w:r>
          </w:p>
          <w:p w14:paraId="7A8BD64F" w14:textId="77777777" w:rsidR="00BF2CA0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BF2CA0">
              <w:rPr>
                <w:rFonts w:asciiTheme="majorHAnsi" w:hAnsiTheme="majorHAnsi"/>
              </w:rPr>
              <w:t>References</w:t>
            </w:r>
          </w:p>
          <w:p w14:paraId="3FD989A7" w14:textId="254D97AE" w:rsidR="00BF2CA0" w:rsidRPr="009B0F88" w:rsidRDefault="00BF2CA0" w:rsidP="00BF2CA0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Qualifications</w:t>
            </w:r>
          </w:p>
        </w:tc>
      </w:tr>
      <w:tr w:rsidR="00BF2CA0" w14:paraId="233A2687" w14:textId="77777777" w:rsidTr="00BF2CA0">
        <w:tc>
          <w:tcPr>
            <w:tcW w:w="3539" w:type="dxa"/>
            <w:vAlign w:val="center"/>
          </w:tcPr>
          <w:p w14:paraId="06CFC389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Personal Qualities</w:t>
            </w:r>
          </w:p>
        </w:tc>
        <w:tc>
          <w:tcPr>
            <w:tcW w:w="3539" w:type="dxa"/>
            <w:vAlign w:val="center"/>
          </w:tcPr>
          <w:p w14:paraId="6B8D1BC2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Ability to maintain confidentiality</w:t>
            </w:r>
          </w:p>
          <w:p w14:paraId="1F6EDC23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Ability to work under pressure</w:t>
            </w:r>
          </w:p>
          <w:p w14:paraId="7AFFEB86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Diplomatic</w:t>
            </w:r>
          </w:p>
          <w:p w14:paraId="46FB7874" w14:textId="77777777" w:rsidR="00BF2CA0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Tactful</w:t>
            </w:r>
          </w:p>
          <w:p w14:paraId="3848CEE3" w14:textId="77777777" w:rsidR="000B5C4C" w:rsidRPr="00A80526" w:rsidRDefault="000B5C4C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Excellent time management</w:t>
            </w:r>
          </w:p>
        </w:tc>
        <w:tc>
          <w:tcPr>
            <w:tcW w:w="3539" w:type="dxa"/>
            <w:vAlign w:val="center"/>
          </w:tcPr>
          <w:p w14:paraId="5C359EA6" w14:textId="77777777" w:rsidR="00BF2CA0" w:rsidRPr="00A80526" w:rsidRDefault="000B5C4C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Personable and welcoming</w:t>
            </w:r>
          </w:p>
        </w:tc>
        <w:tc>
          <w:tcPr>
            <w:tcW w:w="3539" w:type="dxa"/>
          </w:tcPr>
          <w:p w14:paraId="10142B63" w14:textId="77777777" w:rsidR="00BF2CA0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>Interview</w:t>
            </w:r>
          </w:p>
          <w:p w14:paraId="70D129B6" w14:textId="77777777" w:rsid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0B5C4C">
              <w:rPr>
                <w:rFonts w:asciiTheme="majorHAnsi" w:hAnsiTheme="majorHAnsi"/>
              </w:rPr>
              <w:t>References</w:t>
            </w:r>
          </w:p>
        </w:tc>
      </w:tr>
      <w:tr w:rsidR="00BF2CA0" w14:paraId="5B856CDB" w14:textId="77777777" w:rsidTr="00BF2CA0">
        <w:tc>
          <w:tcPr>
            <w:tcW w:w="3539" w:type="dxa"/>
            <w:vAlign w:val="center"/>
          </w:tcPr>
          <w:p w14:paraId="08E4C2D1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Strategic Thinking</w:t>
            </w:r>
          </w:p>
        </w:tc>
        <w:tc>
          <w:tcPr>
            <w:tcW w:w="3539" w:type="dxa"/>
            <w:vAlign w:val="center"/>
          </w:tcPr>
          <w:p w14:paraId="4B128120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Problem solver, strategic thinker and planner</w:t>
            </w:r>
          </w:p>
          <w:p w14:paraId="1FF0811E" w14:textId="1DC507E4" w:rsidR="00BF2CA0" w:rsidRPr="00A80526" w:rsidRDefault="00BF2CA0" w:rsidP="00F509BC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 xml:space="preserve">Ability to contribute to </w:t>
            </w:r>
            <w:r w:rsidR="00F509BC">
              <w:rPr>
                <w:rFonts w:asciiTheme="majorHAnsi" w:hAnsiTheme="majorHAnsi" w:cs="Arial"/>
              </w:rPr>
              <w:t>Staff team</w:t>
            </w:r>
          </w:p>
        </w:tc>
        <w:tc>
          <w:tcPr>
            <w:tcW w:w="3539" w:type="dxa"/>
            <w:vAlign w:val="center"/>
          </w:tcPr>
          <w:p w14:paraId="6896233A" w14:textId="5940B911" w:rsidR="00BF2CA0" w:rsidRPr="00A80526" w:rsidRDefault="00BF2CA0" w:rsidP="00F509BC">
            <w:pPr>
              <w:ind w:left="210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62D26546" w14:textId="77777777" w:rsidR="00BF2CA0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>Letter of application</w:t>
            </w:r>
          </w:p>
          <w:p w14:paraId="3C841C46" w14:textId="77777777" w:rsidR="000B5C4C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 xml:space="preserve">References </w:t>
            </w:r>
          </w:p>
          <w:p w14:paraId="333D8E36" w14:textId="77777777" w:rsid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0B5C4C">
              <w:rPr>
                <w:rFonts w:asciiTheme="majorHAnsi" w:hAnsiTheme="majorHAnsi"/>
              </w:rPr>
              <w:t>interview</w:t>
            </w:r>
          </w:p>
        </w:tc>
      </w:tr>
      <w:tr w:rsidR="00BF2CA0" w14:paraId="44BE843C" w14:textId="77777777" w:rsidTr="00BF2CA0">
        <w:tc>
          <w:tcPr>
            <w:tcW w:w="3539" w:type="dxa"/>
            <w:vAlign w:val="center"/>
          </w:tcPr>
          <w:p w14:paraId="28ADF317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Technology / IT Skills</w:t>
            </w:r>
          </w:p>
        </w:tc>
        <w:tc>
          <w:tcPr>
            <w:tcW w:w="3539" w:type="dxa"/>
            <w:vAlign w:val="center"/>
          </w:tcPr>
          <w:p w14:paraId="3453718D" w14:textId="77777777" w:rsidR="00BF2CA0" w:rsidRPr="00A80526" w:rsidRDefault="00BF2CA0" w:rsidP="00BF2CA0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ICT expertise and skills</w:t>
            </w:r>
          </w:p>
          <w:p w14:paraId="01ED503A" w14:textId="584A8904" w:rsidR="00BF2CA0" w:rsidRPr="00A80526" w:rsidRDefault="00BF2CA0" w:rsidP="00C1349A">
            <w:pPr>
              <w:ind w:left="210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  <w:vAlign w:val="center"/>
          </w:tcPr>
          <w:p w14:paraId="082B808A" w14:textId="77777777" w:rsidR="00BF2CA0" w:rsidRPr="00A80526" w:rsidRDefault="00BF2CA0" w:rsidP="00953DAB">
            <w:pPr>
              <w:ind w:left="210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07EEEA38" w14:textId="77777777" w:rsidR="00BF2CA0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>Application</w:t>
            </w:r>
          </w:p>
          <w:p w14:paraId="739C0D7E" w14:textId="77777777" w:rsid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0B5C4C">
              <w:rPr>
                <w:rFonts w:asciiTheme="majorHAnsi" w:hAnsiTheme="majorHAnsi"/>
              </w:rPr>
              <w:t>References</w:t>
            </w:r>
          </w:p>
        </w:tc>
      </w:tr>
      <w:tr w:rsidR="00BF2CA0" w14:paraId="1797C066" w14:textId="77777777" w:rsidTr="00BF2CA0">
        <w:tc>
          <w:tcPr>
            <w:tcW w:w="3539" w:type="dxa"/>
            <w:vAlign w:val="center"/>
          </w:tcPr>
          <w:p w14:paraId="5BE3D1C7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Education and Training</w:t>
            </w:r>
          </w:p>
        </w:tc>
        <w:tc>
          <w:tcPr>
            <w:tcW w:w="3539" w:type="dxa"/>
          </w:tcPr>
          <w:p w14:paraId="79A12007" w14:textId="26520A40" w:rsidR="00F509BC" w:rsidRPr="00F509BC" w:rsidRDefault="00337CF1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53DAB">
              <w:rPr>
                <w:rFonts w:asciiTheme="majorHAnsi" w:hAnsiTheme="majorHAnsi" w:cs="Arial"/>
              </w:rPr>
              <w:t>Minimum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53DAB">
              <w:rPr>
                <w:rFonts w:asciiTheme="majorHAnsi" w:hAnsiTheme="majorHAnsi" w:cs="Arial"/>
              </w:rPr>
              <w:t>Level 2 Teaching and learning or equivalent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  <w:tc>
          <w:tcPr>
            <w:tcW w:w="3539" w:type="dxa"/>
          </w:tcPr>
          <w:p w14:paraId="0EEA0A41" w14:textId="3255A641" w:rsidR="00BF2CA0" w:rsidRPr="00A80526" w:rsidRDefault="00F509BC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SEN Qualification</w:t>
            </w:r>
          </w:p>
        </w:tc>
        <w:tc>
          <w:tcPr>
            <w:tcW w:w="3539" w:type="dxa"/>
          </w:tcPr>
          <w:p w14:paraId="43980C32" w14:textId="77777777" w:rsidR="00BF2CA0" w:rsidRPr="00F64B0F" w:rsidRDefault="000B5C4C" w:rsidP="00F64B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64B0F">
              <w:rPr>
                <w:rFonts w:asciiTheme="majorHAnsi" w:hAnsiTheme="majorHAnsi"/>
              </w:rPr>
              <w:t>Letter of application</w:t>
            </w:r>
          </w:p>
          <w:p w14:paraId="3B18B6ED" w14:textId="77777777" w:rsidR="000B5C4C" w:rsidRPr="00F64B0F" w:rsidRDefault="000B5C4C" w:rsidP="00F64B0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F64B0F">
              <w:rPr>
                <w:rFonts w:asciiTheme="majorHAnsi" w:hAnsiTheme="majorHAnsi"/>
              </w:rPr>
              <w:t>References</w:t>
            </w:r>
          </w:p>
          <w:p w14:paraId="3E2E76FE" w14:textId="77777777" w:rsidR="000B5C4C" w:rsidRDefault="000B5C4C" w:rsidP="00F64B0F">
            <w:pPr>
              <w:pStyle w:val="ListParagraph"/>
              <w:numPr>
                <w:ilvl w:val="0"/>
                <w:numId w:val="2"/>
              </w:numPr>
            </w:pPr>
            <w:r w:rsidRPr="00F64B0F">
              <w:rPr>
                <w:rFonts w:asciiTheme="majorHAnsi" w:hAnsiTheme="majorHAnsi"/>
              </w:rPr>
              <w:t>Qualifications</w:t>
            </w:r>
          </w:p>
        </w:tc>
      </w:tr>
      <w:tr w:rsidR="00BF2CA0" w14:paraId="3F48AAAB" w14:textId="77777777" w:rsidTr="00BF2CA0">
        <w:tc>
          <w:tcPr>
            <w:tcW w:w="3539" w:type="dxa"/>
            <w:vAlign w:val="center"/>
          </w:tcPr>
          <w:p w14:paraId="33BCBF87" w14:textId="3A381F38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Equal Opportunities</w:t>
            </w:r>
          </w:p>
        </w:tc>
        <w:tc>
          <w:tcPr>
            <w:tcW w:w="3539" w:type="dxa"/>
            <w:vAlign w:val="center"/>
          </w:tcPr>
          <w:p w14:paraId="6B0C79E7" w14:textId="77777777" w:rsidR="00BF2CA0" w:rsidRDefault="000B5C4C" w:rsidP="000B5C4C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Stepping Stones </w:t>
            </w:r>
            <w:r w:rsidR="00BF2CA0" w:rsidRPr="00A80526">
              <w:rPr>
                <w:rFonts w:asciiTheme="majorHAnsi" w:hAnsiTheme="majorHAnsi" w:cs="Arial"/>
              </w:rPr>
              <w:t>and it’s staff have a obligation to implement anti-discriminatory and equal opportunities when carrying out their duties</w:t>
            </w:r>
          </w:p>
          <w:p w14:paraId="58AD8748" w14:textId="77777777" w:rsidR="000B5C4C" w:rsidRDefault="000B5C4C" w:rsidP="000B5C4C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Knowledge and understanding of equal opportunities legislation</w:t>
            </w:r>
          </w:p>
          <w:p w14:paraId="142BB272" w14:textId="77777777" w:rsidR="000B5C4C" w:rsidRPr="00A80526" w:rsidRDefault="000B5C4C" w:rsidP="000B5C4C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0B5C4C">
              <w:rPr>
                <w:rFonts w:asciiTheme="majorHAnsi" w:hAnsiTheme="majorHAnsi" w:cs="Arial"/>
              </w:rPr>
              <w:lastRenderedPageBreak/>
              <w:t>Sympathy for the needs of students and families</w:t>
            </w:r>
          </w:p>
        </w:tc>
        <w:tc>
          <w:tcPr>
            <w:tcW w:w="3539" w:type="dxa"/>
            <w:vAlign w:val="center"/>
          </w:tcPr>
          <w:p w14:paraId="6B69785B" w14:textId="77777777" w:rsidR="00BF2CA0" w:rsidRPr="000B5C4C" w:rsidRDefault="00BF2CA0" w:rsidP="000B5C4C">
            <w:pPr>
              <w:pStyle w:val="ListParagraph"/>
              <w:ind w:left="210"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483B3D0F" w14:textId="77777777" w:rsidR="00BF2CA0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>Letter of application</w:t>
            </w:r>
          </w:p>
          <w:p w14:paraId="23A247FC" w14:textId="77777777" w:rsidR="000B5C4C" w:rsidRP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0B5C4C">
              <w:rPr>
                <w:rFonts w:asciiTheme="majorHAnsi" w:hAnsiTheme="majorHAnsi"/>
              </w:rPr>
              <w:t>References</w:t>
            </w:r>
          </w:p>
          <w:p w14:paraId="23B058BA" w14:textId="77777777" w:rsidR="000B5C4C" w:rsidRDefault="000B5C4C" w:rsidP="000B5C4C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0B5C4C">
              <w:rPr>
                <w:rFonts w:asciiTheme="majorHAnsi" w:hAnsiTheme="majorHAnsi"/>
              </w:rPr>
              <w:t>Interview</w:t>
            </w:r>
          </w:p>
        </w:tc>
      </w:tr>
      <w:tr w:rsidR="00BF2CA0" w14:paraId="7C531D98" w14:textId="77777777" w:rsidTr="00BF2CA0">
        <w:tc>
          <w:tcPr>
            <w:tcW w:w="3539" w:type="dxa"/>
            <w:vAlign w:val="center"/>
          </w:tcPr>
          <w:p w14:paraId="61C82674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Physical</w:t>
            </w:r>
          </w:p>
        </w:tc>
        <w:tc>
          <w:tcPr>
            <w:tcW w:w="3539" w:type="dxa"/>
            <w:vAlign w:val="center"/>
          </w:tcPr>
          <w:p w14:paraId="56782328" w14:textId="77777777" w:rsidR="00BF2CA0" w:rsidRPr="00A80526" w:rsidRDefault="00BF2CA0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Able to carry out the duties of the post with reasonable adjustments where necessary</w:t>
            </w:r>
          </w:p>
        </w:tc>
        <w:tc>
          <w:tcPr>
            <w:tcW w:w="3539" w:type="dxa"/>
            <w:vAlign w:val="center"/>
          </w:tcPr>
          <w:p w14:paraId="59E98867" w14:textId="77777777" w:rsidR="00BF2CA0" w:rsidRPr="00A80526" w:rsidRDefault="00BF2CA0" w:rsidP="00F64B0F">
            <w:pPr>
              <w:ind w:left="210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6F22AD35" w14:textId="77777777" w:rsidR="00BF2CA0" w:rsidRPr="00F64B0F" w:rsidRDefault="00F64B0F" w:rsidP="00953DAB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F64B0F">
              <w:rPr>
                <w:rFonts w:asciiTheme="majorHAnsi" w:hAnsiTheme="majorHAnsi"/>
              </w:rPr>
              <w:t>Interview</w:t>
            </w:r>
          </w:p>
          <w:p w14:paraId="205BC9A2" w14:textId="77777777" w:rsidR="00F64B0F" w:rsidRDefault="00F64B0F" w:rsidP="00953DAB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F64B0F">
              <w:rPr>
                <w:rFonts w:asciiTheme="majorHAnsi" w:hAnsiTheme="majorHAnsi"/>
              </w:rPr>
              <w:t>Medical</w:t>
            </w:r>
            <w:r>
              <w:t xml:space="preserve"> </w:t>
            </w:r>
          </w:p>
        </w:tc>
      </w:tr>
      <w:tr w:rsidR="00BF2CA0" w14:paraId="7EA45EE1" w14:textId="77777777" w:rsidTr="00BF2CA0">
        <w:tc>
          <w:tcPr>
            <w:tcW w:w="3539" w:type="dxa"/>
            <w:vAlign w:val="center"/>
          </w:tcPr>
          <w:p w14:paraId="1BA356F1" w14:textId="77777777" w:rsidR="00BF2CA0" w:rsidRPr="00A80526" w:rsidRDefault="00BF2CA0" w:rsidP="00BF2CA0">
            <w:pPr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>Other relevant factors</w:t>
            </w:r>
          </w:p>
        </w:tc>
        <w:tc>
          <w:tcPr>
            <w:tcW w:w="3539" w:type="dxa"/>
            <w:vAlign w:val="center"/>
          </w:tcPr>
          <w:p w14:paraId="644B25CE" w14:textId="77777777" w:rsidR="00BF2CA0" w:rsidRDefault="00BF2CA0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 w:rsidRPr="00A80526">
              <w:rPr>
                <w:rFonts w:asciiTheme="majorHAnsi" w:hAnsiTheme="majorHAnsi" w:cs="Arial"/>
              </w:rPr>
              <w:t xml:space="preserve">Commit and conform to </w:t>
            </w:r>
            <w:r w:rsidR="00F64B0F">
              <w:rPr>
                <w:rFonts w:asciiTheme="majorHAnsi" w:hAnsiTheme="majorHAnsi" w:cs="Arial"/>
              </w:rPr>
              <w:t>Stepping Stones values and aims</w:t>
            </w:r>
          </w:p>
          <w:p w14:paraId="31F629E7" w14:textId="77777777" w:rsidR="00F64B0F" w:rsidRPr="00A80526" w:rsidRDefault="00F64B0F" w:rsidP="00953DAB">
            <w:pPr>
              <w:numPr>
                <w:ilvl w:val="0"/>
                <w:numId w:val="1"/>
              </w:numPr>
              <w:tabs>
                <w:tab w:val="clear" w:pos="720"/>
                <w:tab w:val="num" w:pos="210"/>
              </w:tabs>
              <w:ind w:left="210" w:hanging="180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Flexibility concerning hours</w:t>
            </w:r>
          </w:p>
        </w:tc>
        <w:tc>
          <w:tcPr>
            <w:tcW w:w="3539" w:type="dxa"/>
            <w:vAlign w:val="center"/>
          </w:tcPr>
          <w:p w14:paraId="4BB24322" w14:textId="77777777" w:rsidR="00BF2CA0" w:rsidRPr="00A80526" w:rsidRDefault="00BF2CA0" w:rsidP="00F64B0F">
            <w:pPr>
              <w:ind w:left="210"/>
              <w:contextualSpacing/>
              <w:rPr>
                <w:rFonts w:asciiTheme="majorHAnsi" w:hAnsiTheme="majorHAnsi" w:cs="Arial"/>
              </w:rPr>
            </w:pPr>
          </w:p>
        </w:tc>
        <w:tc>
          <w:tcPr>
            <w:tcW w:w="3539" w:type="dxa"/>
          </w:tcPr>
          <w:p w14:paraId="10C63C62" w14:textId="77777777" w:rsidR="00BF2CA0" w:rsidRPr="00F64B0F" w:rsidRDefault="00F64B0F" w:rsidP="00953DAB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F64B0F">
              <w:rPr>
                <w:rFonts w:asciiTheme="majorHAnsi" w:hAnsiTheme="majorHAnsi"/>
              </w:rPr>
              <w:t>Letter of application</w:t>
            </w:r>
          </w:p>
          <w:p w14:paraId="20072497" w14:textId="77777777" w:rsidR="00F64B0F" w:rsidRPr="00F64B0F" w:rsidRDefault="00F64B0F" w:rsidP="00953DAB">
            <w:pPr>
              <w:pStyle w:val="ListParagraph"/>
              <w:numPr>
                <w:ilvl w:val="0"/>
                <w:numId w:val="1"/>
              </w:numPr>
              <w:ind w:left="210" w:hanging="180"/>
              <w:rPr>
                <w:rFonts w:asciiTheme="majorHAnsi" w:hAnsiTheme="majorHAnsi"/>
              </w:rPr>
            </w:pPr>
            <w:r w:rsidRPr="00F64B0F">
              <w:rPr>
                <w:rFonts w:asciiTheme="majorHAnsi" w:hAnsiTheme="majorHAnsi"/>
              </w:rPr>
              <w:t>References</w:t>
            </w:r>
          </w:p>
          <w:p w14:paraId="4D13760B" w14:textId="77777777" w:rsidR="00F64B0F" w:rsidRDefault="00F64B0F" w:rsidP="00953DAB">
            <w:pPr>
              <w:pStyle w:val="ListParagraph"/>
              <w:numPr>
                <w:ilvl w:val="0"/>
                <w:numId w:val="1"/>
              </w:numPr>
              <w:ind w:left="210" w:hanging="180"/>
            </w:pPr>
            <w:r w:rsidRPr="00F64B0F">
              <w:rPr>
                <w:rFonts w:asciiTheme="majorHAnsi" w:hAnsiTheme="majorHAnsi"/>
              </w:rPr>
              <w:t>Interview</w:t>
            </w:r>
          </w:p>
        </w:tc>
      </w:tr>
    </w:tbl>
    <w:p w14:paraId="02D8EA9C" w14:textId="77777777" w:rsidR="002653BD" w:rsidRDefault="002653BD" w:rsidP="00BF2CA0"/>
    <w:sectPr w:rsidR="002653BD" w:rsidSect="009B0F88">
      <w:footerReference w:type="default" r:id="rId9"/>
      <w:pgSz w:w="16820" w:h="11900" w:orient="landscape"/>
      <w:pgMar w:top="993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27B8" w14:textId="77777777" w:rsidR="00A10E8A" w:rsidRDefault="00A10E8A" w:rsidP="00953DAB">
      <w:r>
        <w:separator/>
      </w:r>
    </w:p>
  </w:endnote>
  <w:endnote w:type="continuationSeparator" w:id="0">
    <w:p w14:paraId="10260126" w14:textId="77777777" w:rsidR="00A10E8A" w:rsidRDefault="00A10E8A" w:rsidP="0095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Calibr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474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01CC0" w14:textId="67A40AFC" w:rsidR="00953DAB" w:rsidRDefault="00953D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8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02FCAF" w14:textId="77777777" w:rsidR="00953DAB" w:rsidRDefault="00953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678CF" w14:textId="77777777" w:rsidR="00A10E8A" w:rsidRDefault="00A10E8A" w:rsidP="00953DAB">
      <w:r>
        <w:separator/>
      </w:r>
    </w:p>
  </w:footnote>
  <w:footnote w:type="continuationSeparator" w:id="0">
    <w:p w14:paraId="4023069D" w14:textId="77777777" w:rsidR="00A10E8A" w:rsidRDefault="00A10E8A" w:rsidP="0095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9FF"/>
    <w:multiLevelType w:val="hybridMultilevel"/>
    <w:tmpl w:val="ED72D32E"/>
    <w:lvl w:ilvl="0" w:tplc="3FF2B440">
      <w:start w:val="1"/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C1D91"/>
    <w:multiLevelType w:val="hybridMultilevel"/>
    <w:tmpl w:val="6AA229E6"/>
    <w:lvl w:ilvl="0" w:tplc="3FF2B440">
      <w:start w:val="1"/>
      <w:numFmt w:val="bullet"/>
      <w:lvlText w:val="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C03C7"/>
    <w:multiLevelType w:val="hybridMultilevel"/>
    <w:tmpl w:val="2C24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A0"/>
    <w:rsid w:val="000B5C4C"/>
    <w:rsid w:val="001A732C"/>
    <w:rsid w:val="002653BD"/>
    <w:rsid w:val="00337CF1"/>
    <w:rsid w:val="0047403F"/>
    <w:rsid w:val="00482E19"/>
    <w:rsid w:val="0054008C"/>
    <w:rsid w:val="0054373D"/>
    <w:rsid w:val="005F6721"/>
    <w:rsid w:val="007201FE"/>
    <w:rsid w:val="008378D4"/>
    <w:rsid w:val="00953DAB"/>
    <w:rsid w:val="009B0F88"/>
    <w:rsid w:val="00A10E8A"/>
    <w:rsid w:val="00AD419C"/>
    <w:rsid w:val="00BF2CA0"/>
    <w:rsid w:val="00C1349A"/>
    <w:rsid w:val="00F14C72"/>
    <w:rsid w:val="00F509BC"/>
    <w:rsid w:val="00F6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E1D1B"/>
  <w14:defaultImageDpi w14:val="300"/>
  <w15:docId w15:val="{FCA6D3A9-219A-4833-A99D-609EC67E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2CA0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BF2CA0"/>
    <w:pPr>
      <w:keepNext/>
      <w:outlineLvl w:val="1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BF2CA0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2CA0"/>
    <w:rPr>
      <w:rFonts w:ascii="Arial" w:eastAsia="Times New Roman" w:hAnsi="Arial" w:cs="Times New Roman"/>
      <w:b/>
      <w:szCs w:val="20"/>
      <w:u w:val="single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F2CA0"/>
    <w:rPr>
      <w:rFonts w:ascii="Arial" w:eastAsia="Times New Roman" w:hAnsi="Arial" w:cs="Times New Roman"/>
      <w:b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BF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C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0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3F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53D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DAB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53D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DAB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36A79-7D57-44CF-8450-24837733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Manager</dc:creator>
  <cp:lastModifiedBy>Diana Shaw</cp:lastModifiedBy>
  <cp:revision>2</cp:revision>
  <cp:lastPrinted>2016-02-16T23:14:00Z</cp:lastPrinted>
  <dcterms:created xsi:type="dcterms:W3CDTF">2017-09-25T09:10:00Z</dcterms:created>
  <dcterms:modified xsi:type="dcterms:W3CDTF">2017-09-25T09:10:00Z</dcterms:modified>
</cp:coreProperties>
</file>