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10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7950"/>
        <w:tblGridChange w:id="0">
          <w:tblGrid>
            <w:gridCol w:w="2520"/>
            <w:gridCol w:w="7950"/>
          </w:tblGrid>
        </w:tblGridChange>
      </w:tblGrid>
      <w:tr>
        <w:trPr>
          <w:trHeight w:val="140" w:hRule="atLeast"/>
        </w:trPr>
        <w:tc>
          <w:tcPr>
            <w:shd w:fill="3fcfd5" w:val="clear"/>
          </w:tcPr>
          <w:p w:rsidR="00000000" w:rsidDel="00000000" w:rsidP="00000000" w:rsidRDefault="00000000" w:rsidRPr="00000000" w14:paraId="0000000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 </w:t>
            </w:r>
          </w:p>
        </w:tc>
        <w:tc>
          <w:tcPr/>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The British School Yangon</w:t>
            </w:r>
          </w:p>
        </w:tc>
      </w:tr>
      <w:tr>
        <w:trPr>
          <w:trHeight w:val="140" w:hRule="atLeast"/>
        </w:trPr>
        <w:tc>
          <w:tcPr>
            <w:shd w:fill="3fcfd5" w:val="clear"/>
          </w:tcPr>
          <w:p w:rsidR="00000000" w:rsidDel="00000000" w:rsidP="00000000" w:rsidRDefault="00000000" w:rsidRPr="00000000" w14:paraId="0000000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 </w:t>
            </w:r>
          </w:p>
        </w:tc>
        <w:tc>
          <w:tcPr/>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Teacher of geography ( the opportunity to take on the role of Head of Humanities is also available for suitable candidates) </w:t>
            </w:r>
            <w:r w:rsidDel="00000000" w:rsidR="00000000" w:rsidRPr="00000000">
              <w:rPr>
                <w:rtl w:val="0"/>
              </w:rPr>
            </w:r>
          </w:p>
        </w:tc>
      </w:tr>
      <w:tr>
        <w:trPr>
          <w:trHeight w:val="540" w:hRule="atLeast"/>
        </w:trPr>
        <w:tc>
          <w:tcPr>
            <w:shd w:fill="3fcfd5" w:val="clear"/>
          </w:tcPr>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PURPOSE </w:t>
            </w:r>
          </w:p>
        </w:tc>
        <w:tc>
          <w:tcPr>
            <w:vAlign w:val="center"/>
          </w:tcPr>
          <w:p w:rsidR="00000000" w:rsidDel="00000000" w:rsidP="00000000" w:rsidRDefault="00000000" w:rsidRPr="00000000" w14:paraId="00000007">
            <w:pPr>
              <w:widowControl w:val="0"/>
              <w:spacing w:before="19" w:lineRule="auto"/>
              <w:ind w:right="228"/>
              <w:rPr>
                <w:rFonts w:ascii="Arial" w:cs="Arial" w:eastAsia="Arial" w:hAnsi="Arial"/>
                <w:sz w:val="22"/>
                <w:szCs w:val="22"/>
              </w:rPr>
            </w:pPr>
            <w:r w:rsidDel="00000000" w:rsidR="00000000" w:rsidRPr="00000000">
              <w:rPr>
                <w:rFonts w:ascii="Arial" w:cs="Arial" w:eastAsia="Arial" w:hAnsi="Arial"/>
                <w:sz w:val="22"/>
                <w:szCs w:val="22"/>
                <w:rtl w:val="0"/>
              </w:rPr>
              <w:t xml:space="preserve">As a teacher of geography, you will be a confident, compelling and innovative classroom practitioner, able to bring lessons to life through reference to real world case studies in addition to theoretical frameworks.   Working across Key Stage 3,  IGCSE and A Level classes,  your love of learning and enthusiasm for  your subject will be inspirational to students in your classes, and your high expectations will help to set the foundations for their academic success. </w:t>
            </w:r>
          </w:p>
          <w:p w:rsidR="00000000" w:rsidDel="00000000" w:rsidP="00000000" w:rsidRDefault="00000000" w:rsidRPr="00000000" w14:paraId="00000008">
            <w:pPr>
              <w:widowControl w:val="0"/>
              <w:spacing w:before="19" w:lineRule="auto"/>
              <w:ind w:right="22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widowControl w:val="0"/>
              <w:spacing w:before="19" w:lineRule="auto"/>
              <w:ind w:right="228"/>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within the Humanities department, you will have a keen desire to collaborate and engage in the many professional development opportunities that arise, and will enjoy working with colleagues to build strong cross curricular elements.  </w:t>
            </w:r>
          </w:p>
          <w:p w:rsidR="00000000" w:rsidDel="00000000" w:rsidP="00000000" w:rsidRDefault="00000000" w:rsidRPr="00000000" w14:paraId="0000000A">
            <w:pPr>
              <w:widowControl w:val="0"/>
              <w:spacing w:before="19" w:lineRule="auto"/>
              <w:ind w:right="228"/>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widowControl w:val="0"/>
              <w:spacing w:before="19" w:lineRule="auto"/>
              <w:ind w:right="228"/>
              <w:rPr>
                <w:rFonts w:ascii="Arial" w:cs="Arial" w:eastAsia="Arial" w:hAnsi="Arial"/>
                <w:sz w:val="22"/>
                <w:szCs w:val="22"/>
              </w:rPr>
            </w:pPr>
            <w:r w:rsidDel="00000000" w:rsidR="00000000" w:rsidRPr="00000000">
              <w:rPr>
                <w:rFonts w:ascii="Arial" w:cs="Arial" w:eastAsia="Arial" w:hAnsi="Arial"/>
                <w:sz w:val="22"/>
                <w:szCs w:val="22"/>
                <w:rtl w:val="0"/>
              </w:rPr>
              <w:t xml:space="preserve">As part of a busy and growing international school teaching community, you will be happy to play a part in the wider life of the school, contributing to a range of activities and enrichment opportunities to enhance the quality of our educational and extra curricular offer. </w:t>
            </w:r>
          </w:p>
        </w:tc>
      </w:tr>
      <w:tr>
        <w:trPr>
          <w:trHeight w:val="140" w:hRule="atLeast"/>
        </w:trPr>
        <w:tc>
          <w:tcPr>
            <w:shd w:fill="3fcfd5" w:val="clear"/>
          </w:tcPr>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REPORTING TO </w:t>
            </w:r>
          </w:p>
        </w:tc>
        <w:tc>
          <w:tcPr/>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Head of Department</w:t>
            </w:r>
          </w:p>
        </w:tc>
      </w:tr>
      <w:tr>
        <w:trPr>
          <w:trHeight w:val="260" w:hRule="atLeast"/>
        </w:trPr>
        <w:tc>
          <w:tcPr>
            <w:shd w:fill="3fcfd5" w:val="clear"/>
          </w:tcPr>
          <w:p w:rsidR="00000000" w:rsidDel="00000000" w:rsidP="00000000" w:rsidRDefault="00000000" w:rsidRPr="00000000" w14:paraId="000000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DIRECT REPORTS </w:t>
            </w:r>
          </w:p>
        </w:tc>
        <w:tc>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tc>
      </w:tr>
      <w:tr>
        <w:trPr>
          <w:trHeight w:val="540" w:hRule="atLeast"/>
        </w:trPr>
        <w:tc>
          <w:tcPr>
            <w:shd w:fill="3fcfd5" w:val="clear"/>
          </w:tcPr>
          <w:p w:rsidR="00000000" w:rsidDel="00000000" w:rsidP="00000000" w:rsidRDefault="00000000" w:rsidRPr="00000000" w14:paraId="0000001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KEY </w:t>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RELATIONSHIPS </w:t>
            </w:r>
          </w:p>
        </w:tc>
        <w:tc>
          <w:tcPr/>
          <w:p w:rsidR="00000000" w:rsidDel="00000000" w:rsidP="00000000" w:rsidRDefault="00000000" w:rsidRPr="00000000" w14:paraId="0000001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families (current or prospective),Humanities team colleagues, Head of  Secondary and  SLT</w:t>
            </w:r>
          </w:p>
        </w:tc>
      </w:tr>
      <w:tr>
        <w:trPr>
          <w:trHeight w:val="140" w:hRule="atLeast"/>
        </w:trPr>
        <w:tc>
          <w:tcPr>
            <w:shd w:fill="3fcfd5" w:val="clear"/>
          </w:tcPr>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PACKAGE </w:t>
            </w:r>
          </w:p>
        </w:tc>
        <w:tc>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Competitive</w:t>
            </w:r>
          </w:p>
        </w:tc>
      </w:tr>
      <w:tr>
        <w:trPr>
          <w:trHeight w:val="140" w:hRule="atLeast"/>
        </w:trPr>
        <w:tc>
          <w:tcPr>
            <w:shd w:fill="3fcfd5" w:val="clear"/>
          </w:tcPr>
          <w:p w:rsidR="00000000" w:rsidDel="00000000" w:rsidP="00000000" w:rsidRDefault="00000000" w:rsidRPr="00000000" w14:paraId="000000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SAFER PRACTICES</w:t>
            </w:r>
          </w:p>
        </w:tc>
        <w:tc>
          <w:tcPr/>
          <w:p w:rsidR="00000000" w:rsidDel="00000000" w:rsidP="00000000" w:rsidRDefault="00000000" w:rsidRPr="00000000" w14:paraId="0000001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British School Yangon, is committed to safeguarding and promoting the welfare of children and applicants must be willing to undergo child protection screening appropriate to the post, including references from previous employers in accordance with our recruitment policy.  Interviews will be conducted in person, and they will explore candidates’ suitability to work with children.</w:t>
            </w:r>
          </w:p>
        </w:tc>
      </w:tr>
      <w:tr>
        <w:trPr>
          <w:trHeight w:val="280" w:hRule="atLeast"/>
        </w:trPr>
        <w:tc>
          <w:tcPr>
            <w:shd w:fill="3fcfd5" w:val="clear"/>
          </w:tcPr>
          <w:p w:rsidR="00000000" w:rsidDel="00000000" w:rsidP="00000000" w:rsidRDefault="00000000" w:rsidRPr="00000000" w14:paraId="0000001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RESULT AREA </w:t>
            </w:r>
          </w:p>
        </w:tc>
        <w:tc>
          <w:tcPr>
            <w:shd w:fill="3fcfd5" w:val="clear"/>
          </w:tcPr>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MEASURES OF PERFORMANCE</w:t>
            </w:r>
          </w:p>
        </w:tc>
      </w:tr>
      <w:tr>
        <w:trPr>
          <w:trHeight w:val="1020" w:hRule="atLeast"/>
        </w:trPr>
        <w:tc>
          <w:tcPr>
            <w:gridSpan w:val="2"/>
          </w:tcPr>
          <w:p w:rsidR="00000000" w:rsidDel="00000000" w:rsidP="00000000" w:rsidRDefault="00000000" w:rsidRPr="00000000" w14:paraId="00000019">
            <w:pPr>
              <w:widowControl w:val="0"/>
              <w:tabs>
                <w:tab w:val="left" w:pos="452"/>
              </w:tabs>
              <w:ind w:right="428"/>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General Responsibilities</w:t>
            </w:r>
          </w:p>
          <w:p w:rsidR="00000000" w:rsidDel="00000000" w:rsidP="00000000" w:rsidRDefault="00000000" w:rsidRPr="00000000" w14:paraId="0000001A">
            <w:pPr>
              <w:widowControl w:val="0"/>
              <w:numPr>
                <w:ilvl w:val="0"/>
                <w:numId w:val="11"/>
              </w:numPr>
              <w:tabs>
                <w:tab w:val="left" w:pos="452"/>
              </w:tabs>
              <w:ind w:left="451" w:right="428" w:hanging="360"/>
              <w:rPr>
                <w:rFonts w:ascii="Arial" w:cs="Arial" w:eastAsia="Arial" w:hAnsi="Arial"/>
              </w:rPr>
            </w:pPr>
            <w:r w:rsidDel="00000000" w:rsidR="00000000" w:rsidRPr="00000000">
              <w:rPr>
                <w:rFonts w:ascii="Arial" w:cs="Arial" w:eastAsia="Arial" w:hAnsi="Arial"/>
                <w:sz w:val="21"/>
                <w:szCs w:val="21"/>
                <w:rtl w:val="0"/>
              </w:rPr>
              <w:t xml:space="preserve">Work with colleagues in the department to help create a collaborative team ethos with all members of the department contributing to the development of excellent learning for all our students. </w:t>
            </w:r>
            <w:r w:rsidDel="00000000" w:rsidR="00000000" w:rsidRPr="00000000">
              <w:rPr>
                <w:rtl w:val="0"/>
              </w:rPr>
            </w:r>
          </w:p>
          <w:p w:rsidR="00000000" w:rsidDel="00000000" w:rsidP="00000000" w:rsidRDefault="00000000" w:rsidRPr="00000000" w14:paraId="0000001B">
            <w:pPr>
              <w:widowControl w:val="0"/>
              <w:numPr>
                <w:ilvl w:val="0"/>
                <w:numId w:val="11"/>
              </w:numPr>
              <w:tabs>
                <w:tab w:val="left" w:pos="452"/>
              </w:tabs>
              <w:ind w:left="451" w:right="428" w:hanging="360"/>
              <w:rPr>
                <w:rFonts w:ascii="Arial" w:cs="Arial" w:eastAsia="Arial" w:hAnsi="Arial"/>
              </w:rPr>
            </w:pPr>
            <w:r w:rsidDel="00000000" w:rsidR="00000000" w:rsidRPr="00000000">
              <w:rPr>
                <w:rFonts w:ascii="Arial" w:cs="Arial" w:eastAsia="Arial" w:hAnsi="Arial"/>
                <w:sz w:val="21"/>
                <w:szCs w:val="21"/>
                <w:rtl w:val="0"/>
              </w:rPr>
              <w:t xml:space="preserve">Be proactive in working with other teachers across the school in contributing to shaping the academic direction and development of the school</w:t>
            </w:r>
          </w:p>
          <w:p w:rsidR="00000000" w:rsidDel="00000000" w:rsidP="00000000" w:rsidRDefault="00000000" w:rsidRPr="00000000" w14:paraId="0000001C">
            <w:pPr>
              <w:widowControl w:val="0"/>
              <w:numPr>
                <w:ilvl w:val="0"/>
                <w:numId w:val="11"/>
              </w:numPr>
              <w:tabs>
                <w:tab w:val="left" w:pos="452"/>
              </w:tabs>
              <w:ind w:left="451" w:right="428" w:hanging="360"/>
              <w:rPr>
                <w:rFonts w:ascii="Arial" w:cs="Arial" w:eastAsia="Arial" w:hAnsi="Arial"/>
              </w:rPr>
            </w:pPr>
            <w:r w:rsidDel="00000000" w:rsidR="00000000" w:rsidRPr="00000000">
              <w:rPr>
                <w:rFonts w:ascii="Arial" w:cs="Arial" w:eastAsia="Arial" w:hAnsi="Arial"/>
                <w:sz w:val="21"/>
                <w:szCs w:val="21"/>
                <w:rtl w:val="0"/>
              </w:rPr>
              <w:t xml:space="preserve">Promote the ‘mission’ and philosophy of the school ensuring that children are working towards being true international citizens;</w:t>
            </w:r>
            <w:r w:rsidDel="00000000" w:rsidR="00000000" w:rsidRPr="00000000">
              <w:rPr>
                <w:rtl w:val="0"/>
              </w:rPr>
            </w:r>
          </w:p>
          <w:p w:rsidR="00000000" w:rsidDel="00000000" w:rsidP="00000000" w:rsidRDefault="00000000" w:rsidRPr="00000000" w14:paraId="0000001D">
            <w:pPr>
              <w:widowControl w:val="0"/>
              <w:numPr>
                <w:ilvl w:val="0"/>
                <w:numId w:val="11"/>
              </w:numPr>
              <w:tabs>
                <w:tab w:val="left" w:pos="452"/>
              </w:tabs>
              <w:spacing w:before="1" w:lineRule="auto"/>
              <w:ind w:left="451" w:right="277" w:hanging="360"/>
              <w:rPr>
                <w:rFonts w:ascii="Arial" w:cs="Arial" w:eastAsia="Arial" w:hAnsi="Arial"/>
              </w:rPr>
            </w:pPr>
            <w:bookmarkStart w:colFirst="0" w:colLast="0" w:name="_gjdgxs" w:id="0"/>
            <w:bookmarkEnd w:id="0"/>
            <w:r w:rsidDel="00000000" w:rsidR="00000000" w:rsidRPr="00000000">
              <w:rPr>
                <w:rFonts w:ascii="Arial" w:cs="Arial" w:eastAsia="Arial" w:hAnsi="Arial"/>
                <w:sz w:val="21"/>
                <w:szCs w:val="21"/>
                <w:rtl w:val="0"/>
              </w:rPr>
              <w:t xml:space="preserve">Ensure that planning, preparation, recording, assessment and reporting are of the highest quality and meet the varying learning and social needs of students;</w:t>
            </w:r>
            <w:r w:rsidDel="00000000" w:rsidR="00000000" w:rsidRPr="00000000">
              <w:rPr>
                <w:rtl w:val="0"/>
              </w:rPr>
            </w:r>
          </w:p>
          <w:p w:rsidR="00000000" w:rsidDel="00000000" w:rsidP="00000000" w:rsidRDefault="00000000" w:rsidRPr="00000000" w14:paraId="0000001E">
            <w:pPr>
              <w:widowControl w:val="0"/>
              <w:numPr>
                <w:ilvl w:val="0"/>
                <w:numId w:val="11"/>
              </w:numPr>
              <w:tabs>
                <w:tab w:val="left" w:pos="452"/>
              </w:tabs>
              <w:ind w:left="451" w:right="242" w:hanging="360"/>
              <w:rPr>
                <w:rFonts w:ascii="Arial" w:cs="Arial" w:eastAsia="Arial" w:hAnsi="Arial"/>
              </w:rPr>
            </w:pPr>
            <w:r w:rsidDel="00000000" w:rsidR="00000000" w:rsidRPr="00000000">
              <w:rPr>
                <w:rFonts w:ascii="Arial" w:cs="Arial" w:eastAsia="Arial" w:hAnsi="Arial"/>
                <w:sz w:val="21"/>
                <w:szCs w:val="21"/>
                <w:rtl w:val="0"/>
              </w:rPr>
              <w:t xml:space="preserve">Be flexible and adjust to the needs of the school, actively contributing to the school development plans and growth;</w:t>
            </w:r>
            <w:r w:rsidDel="00000000" w:rsidR="00000000" w:rsidRPr="00000000">
              <w:rPr>
                <w:rtl w:val="0"/>
              </w:rPr>
            </w:r>
          </w:p>
          <w:p w:rsidR="00000000" w:rsidDel="00000000" w:rsidP="00000000" w:rsidRDefault="00000000" w:rsidRPr="00000000" w14:paraId="0000001F">
            <w:pPr>
              <w:widowControl w:val="0"/>
              <w:numPr>
                <w:ilvl w:val="0"/>
                <w:numId w:val="11"/>
              </w:numPr>
              <w:tabs>
                <w:tab w:val="left" w:pos="452"/>
              </w:tabs>
              <w:ind w:left="451" w:right="535" w:hanging="360"/>
              <w:rPr>
                <w:rFonts w:ascii="Arial" w:cs="Arial" w:eastAsia="Arial" w:hAnsi="Arial"/>
              </w:rPr>
            </w:pPr>
            <w:r w:rsidDel="00000000" w:rsidR="00000000" w:rsidRPr="00000000">
              <w:rPr>
                <w:rFonts w:ascii="Arial" w:cs="Arial" w:eastAsia="Arial" w:hAnsi="Arial"/>
                <w:sz w:val="21"/>
                <w:szCs w:val="21"/>
                <w:rtl w:val="0"/>
              </w:rPr>
              <w:t xml:space="preserve">Demonstrate thorough curriculum knowledge, teach and assess effectively;</w:t>
            </w:r>
            <w:r w:rsidDel="00000000" w:rsidR="00000000" w:rsidRPr="00000000">
              <w:rPr>
                <w:rtl w:val="0"/>
              </w:rPr>
            </w:r>
          </w:p>
          <w:p w:rsidR="00000000" w:rsidDel="00000000" w:rsidP="00000000" w:rsidRDefault="00000000" w:rsidRPr="00000000" w14:paraId="00000020">
            <w:pPr>
              <w:widowControl w:val="0"/>
              <w:numPr>
                <w:ilvl w:val="0"/>
                <w:numId w:val="11"/>
              </w:numPr>
              <w:tabs>
                <w:tab w:val="left" w:pos="452"/>
              </w:tabs>
              <w:ind w:left="451" w:right="232" w:hanging="360"/>
              <w:rPr>
                <w:rFonts w:ascii="Arial" w:cs="Arial" w:eastAsia="Arial" w:hAnsi="Arial"/>
              </w:rPr>
            </w:pPr>
            <w:r w:rsidDel="00000000" w:rsidR="00000000" w:rsidRPr="00000000">
              <w:rPr>
                <w:rFonts w:ascii="Arial" w:cs="Arial" w:eastAsia="Arial" w:hAnsi="Arial"/>
                <w:sz w:val="21"/>
                <w:szCs w:val="21"/>
                <w:rtl w:val="0"/>
              </w:rPr>
              <w:t xml:space="preserve">Use the student tracking and monitoring process to advance student learning and enhance professional practice in line with the school’s aspirations and priorities;</w:t>
            </w:r>
            <w:r w:rsidDel="00000000" w:rsidR="00000000" w:rsidRPr="00000000">
              <w:rPr>
                <w:rtl w:val="0"/>
              </w:rPr>
            </w:r>
          </w:p>
          <w:p w:rsidR="00000000" w:rsidDel="00000000" w:rsidP="00000000" w:rsidRDefault="00000000" w:rsidRPr="00000000" w14:paraId="00000021">
            <w:pPr>
              <w:widowControl w:val="0"/>
              <w:numPr>
                <w:ilvl w:val="0"/>
                <w:numId w:val="11"/>
              </w:numPr>
              <w:tabs>
                <w:tab w:val="left" w:pos="452"/>
              </w:tabs>
              <w:spacing w:before="20" w:lineRule="auto"/>
              <w:ind w:left="451" w:right="710" w:hanging="360"/>
              <w:rPr>
                <w:rFonts w:ascii="Arial" w:cs="Arial" w:eastAsia="Arial" w:hAnsi="Arial"/>
              </w:rPr>
            </w:pPr>
            <w:r w:rsidDel="00000000" w:rsidR="00000000" w:rsidRPr="00000000">
              <w:rPr>
                <w:rFonts w:ascii="Arial" w:cs="Arial" w:eastAsia="Arial" w:hAnsi="Arial"/>
                <w:sz w:val="21"/>
                <w:szCs w:val="21"/>
                <w:rtl w:val="0"/>
              </w:rPr>
              <w:t xml:space="preserve">Take personal responsibility for professional development and to keep up to date with educational research to enable us to deliver excellent learning.</w:t>
            </w:r>
            <w:r w:rsidDel="00000000" w:rsidR="00000000" w:rsidRPr="00000000">
              <w:rPr>
                <w:rtl w:val="0"/>
              </w:rPr>
            </w:r>
          </w:p>
          <w:p w:rsidR="00000000" w:rsidDel="00000000" w:rsidP="00000000" w:rsidRDefault="00000000" w:rsidRPr="00000000" w14:paraId="00000022">
            <w:pPr>
              <w:widowControl w:val="0"/>
              <w:numPr>
                <w:ilvl w:val="0"/>
                <w:numId w:val="11"/>
              </w:numPr>
              <w:tabs>
                <w:tab w:val="left" w:pos="452"/>
              </w:tabs>
              <w:spacing w:before="16" w:lineRule="auto"/>
              <w:ind w:left="451" w:right="396" w:hanging="360"/>
              <w:rPr>
                <w:rFonts w:ascii="Arial" w:cs="Arial" w:eastAsia="Arial" w:hAnsi="Arial"/>
              </w:rPr>
            </w:pPr>
            <w:r w:rsidDel="00000000" w:rsidR="00000000" w:rsidRPr="00000000">
              <w:rPr>
                <w:rFonts w:ascii="Arial" w:cs="Arial" w:eastAsia="Arial" w:hAnsi="Arial"/>
                <w:sz w:val="21"/>
                <w:szCs w:val="21"/>
                <w:rtl w:val="0"/>
              </w:rPr>
              <w:t xml:space="preserve">Communicate effectively the school’s narrative, being an ambassador for our school at all times.</w:t>
            </w:r>
            <w:r w:rsidDel="00000000" w:rsidR="00000000" w:rsidRPr="00000000">
              <w:rPr>
                <w:rtl w:val="0"/>
              </w:rPr>
            </w:r>
          </w:p>
          <w:p w:rsidR="00000000" w:rsidDel="00000000" w:rsidP="00000000" w:rsidRDefault="00000000" w:rsidRPr="00000000" w14:paraId="00000023">
            <w:pPr>
              <w:ind w:left="34"/>
              <w:jc w:val="both"/>
              <w:rPr>
                <w:rFonts w:ascii="Arial" w:cs="Arial" w:eastAsia="Arial" w:hAnsi="Arial"/>
                <w:sz w:val="21"/>
                <w:szCs w:val="21"/>
              </w:rPr>
            </w:pPr>
            <w:r w:rsidDel="00000000" w:rsidR="00000000" w:rsidRPr="00000000">
              <w:rPr>
                <w:rtl w:val="0"/>
              </w:rPr>
            </w:r>
          </w:p>
        </w:tc>
      </w:tr>
      <w:tr>
        <w:trPr>
          <w:trHeight w:val="620" w:hRule="atLeast"/>
        </w:trPr>
        <w:tc>
          <w:tcPr>
            <w:gridSpan w:val="2"/>
          </w:tcPr>
          <w:p w:rsidR="00000000" w:rsidDel="00000000" w:rsidP="00000000" w:rsidRDefault="00000000" w:rsidRPr="00000000" w14:paraId="00000025">
            <w:pPr>
              <w:widowControl w:val="0"/>
              <w:tabs>
                <w:tab w:val="left" w:pos="0"/>
              </w:tabs>
              <w:spacing w:before="20" w:lineRule="auto"/>
              <w:ind w:left="451" w:right="699" w:hanging="451"/>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Quality Learning</w:t>
            </w:r>
          </w:p>
          <w:p w:rsidR="00000000" w:rsidDel="00000000" w:rsidP="00000000" w:rsidRDefault="00000000" w:rsidRPr="00000000" w14:paraId="00000026">
            <w:pPr>
              <w:widowControl w:val="0"/>
              <w:numPr>
                <w:ilvl w:val="0"/>
                <w:numId w:val="12"/>
              </w:numPr>
              <w:tabs>
                <w:tab w:val="left" w:pos="452"/>
              </w:tabs>
              <w:spacing w:before="20" w:lineRule="auto"/>
              <w:ind w:left="451" w:right="699" w:hanging="361"/>
              <w:rPr>
                <w:rFonts w:ascii="Arial" w:cs="Arial" w:eastAsia="Arial" w:hAnsi="Arial"/>
              </w:rPr>
            </w:pPr>
            <w:r w:rsidDel="00000000" w:rsidR="00000000" w:rsidRPr="00000000">
              <w:rPr>
                <w:rFonts w:ascii="Arial" w:cs="Arial" w:eastAsia="Arial" w:hAnsi="Arial"/>
                <w:sz w:val="21"/>
                <w:szCs w:val="21"/>
                <w:rtl w:val="0"/>
              </w:rPr>
              <w:t xml:space="preserve">Subject Knowledge: outstanding knowledge of subject topics and curriculum;</w:t>
            </w:r>
            <w:r w:rsidDel="00000000" w:rsidR="00000000" w:rsidRPr="00000000">
              <w:rPr>
                <w:rtl w:val="0"/>
              </w:rPr>
            </w:r>
          </w:p>
          <w:p w:rsidR="00000000" w:rsidDel="00000000" w:rsidP="00000000" w:rsidRDefault="00000000" w:rsidRPr="00000000" w14:paraId="00000027">
            <w:pPr>
              <w:numPr>
                <w:ilvl w:val="0"/>
                <w:numId w:val="12"/>
              </w:numPr>
              <w:ind w:left="451" w:right="26" w:hanging="361"/>
              <w:rPr>
                <w:rFonts w:ascii="Arial" w:cs="Arial" w:eastAsia="Arial" w:hAnsi="Arial"/>
              </w:rPr>
            </w:pPr>
            <w:r w:rsidDel="00000000" w:rsidR="00000000" w:rsidRPr="00000000">
              <w:rPr>
                <w:rFonts w:ascii="Arial" w:cs="Arial" w:eastAsia="Arial" w:hAnsi="Arial"/>
                <w:sz w:val="21"/>
                <w:szCs w:val="21"/>
                <w:rtl w:val="0"/>
              </w:rPr>
              <w:t xml:space="preserve">Effective use of robust AfL strategies, as appropriate;</w:t>
            </w:r>
            <w:r w:rsidDel="00000000" w:rsidR="00000000" w:rsidRPr="00000000">
              <w:rPr>
                <w:rtl w:val="0"/>
              </w:rPr>
            </w:r>
          </w:p>
          <w:p w:rsidR="00000000" w:rsidDel="00000000" w:rsidP="00000000" w:rsidRDefault="00000000" w:rsidRPr="00000000" w14:paraId="00000028">
            <w:pPr>
              <w:widowControl w:val="0"/>
              <w:numPr>
                <w:ilvl w:val="0"/>
                <w:numId w:val="12"/>
              </w:numPr>
              <w:tabs>
                <w:tab w:val="left" w:pos="452"/>
              </w:tabs>
              <w:spacing w:before="15" w:line="242" w:lineRule="auto"/>
              <w:ind w:left="451" w:right="372" w:hanging="361"/>
              <w:rPr>
                <w:rFonts w:ascii="Arial" w:cs="Arial" w:eastAsia="Arial" w:hAnsi="Arial"/>
              </w:rPr>
            </w:pPr>
            <w:r w:rsidDel="00000000" w:rsidR="00000000" w:rsidRPr="00000000">
              <w:rPr>
                <w:rFonts w:ascii="Arial" w:cs="Arial" w:eastAsia="Arial" w:hAnsi="Arial"/>
                <w:sz w:val="21"/>
                <w:szCs w:val="21"/>
                <w:rtl w:val="0"/>
              </w:rPr>
              <w:t xml:space="preserve">Planning: work is well matched to a full range of learners, so that nearly all are suitably challenged;</w:t>
            </w:r>
            <w:r w:rsidDel="00000000" w:rsidR="00000000" w:rsidRPr="00000000">
              <w:rPr>
                <w:rtl w:val="0"/>
              </w:rPr>
            </w:r>
          </w:p>
          <w:p w:rsidR="00000000" w:rsidDel="00000000" w:rsidP="00000000" w:rsidRDefault="00000000" w:rsidRPr="00000000" w14:paraId="00000029">
            <w:pPr>
              <w:widowControl w:val="0"/>
              <w:numPr>
                <w:ilvl w:val="0"/>
                <w:numId w:val="12"/>
              </w:numPr>
              <w:tabs>
                <w:tab w:val="left" w:pos="452"/>
              </w:tabs>
              <w:ind w:left="451" w:right="467" w:hanging="361"/>
              <w:rPr>
                <w:rFonts w:ascii="Arial" w:cs="Arial" w:eastAsia="Arial" w:hAnsi="Arial"/>
              </w:rPr>
            </w:pPr>
            <w:r w:rsidDel="00000000" w:rsidR="00000000" w:rsidRPr="00000000">
              <w:rPr>
                <w:rFonts w:ascii="Arial" w:cs="Arial" w:eastAsia="Arial" w:hAnsi="Arial"/>
                <w:sz w:val="21"/>
                <w:szCs w:val="21"/>
                <w:rtl w:val="0"/>
              </w:rPr>
              <w:t xml:space="preserve">Activities: all learners are challenged to develop higher order thinking skills. When appropriate learners are encouraged to explore, inquire, seek clarity, and think critically and imaginatively;</w:t>
            </w:r>
            <w:r w:rsidDel="00000000" w:rsidR="00000000" w:rsidRPr="00000000">
              <w:rPr>
                <w:rtl w:val="0"/>
              </w:rPr>
            </w:r>
          </w:p>
          <w:p w:rsidR="00000000" w:rsidDel="00000000" w:rsidP="00000000" w:rsidRDefault="00000000" w:rsidRPr="00000000" w14:paraId="0000002A">
            <w:pPr>
              <w:widowControl w:val="0"/>
              <w:numPr>
                <w:ilvl w:val="0"/>
                <w:numId w:val="12"/>
              </w:numPr>
              <w:tabs>
                <w:tab w:val="left" w:pos="452"/>
              </w:tabs>
              <w:spacing w:before="1" w:lineRule="auto"/>
              <w:ind w:left="451" w:right="419" w:hanging="361"/>
              <w:rPr>
                <w:rFonts w:ascii="Arial" w:cs="Arial" w:eastAsia="Arial" w:hAnsi="Arial"/>
              </w:rPr>
            </w:pPr>
            <w:r w:rsidDel="00000000" w:rsidR="00000000" w:rsidRPr="00000000">
              <w:rPr>
                <w:rFonts w:ascii="Arial" w:cs="Arial" w:eastAsia="Arial" w:hAnsi="Arial"/>
                <w:sz w:val="21"/>
                <w:szCs w:val="21"/>
                <w:rtl w:val="0"/>
              </w:rPr>
              <w:t xml:space="preserve">Time and pace: highly effective and challenging timings allow the lesson to proceed with pace and purpose;</w:t>
            </w:r>
            <w:r w:rsidDel="00000000" w:rsidR="00000000" w:rsidRPr="00000000">
              <w:rPr>
                <w:rtl w:val="0"/>
              </w:rPr>
            </w:r>
          </w:p>
          <w:p w:rsidR="00000000" w:rsidDel="00000000" w:rsidP="00000000" w:rsidRDefault="00000000" w:rsidRPr="00000000" w14:paraId="0000002B">
            <w:pPr>
              <w:widowControl w:val="0"/>
              <w:numPr>
                <w:ilvl w:val="0"/>
                <w:numId w:val="12"/>
              </w:numPr>
              <w:tabs>
                <w:tab w:val="left" w:pos="452"/>
              </w:tabs>
              <w:ind w:left="451" w:right="176" w:hanging="361"/>
              <w:rPr>
                <w:rFonts w:ascii="Arial" w:cs="Arial" w:eastAsia="Arial" w:hAnsi="Arial"/>
              </w:rPr>
            </w:pPr>
            <w:r w:rsidDel="00000000" w:rsidR="00000000" w:rsidRPr="00000000">
              <w:rPr>
                <w:rFonts w:ascii="Arial" w:cs="Arial" w:eastAsia="Arial" w:hAnsi="Arial"/>
                <w:sz w:val="21"/>
                <w:szCs w:val="21"/>
                <w:rtl w:val="0"/>
              </w:rPr>
              <w:t xml:space="preserve">Resources: Highly effective use of resources, including TAs.  All resources are well chosen, utilised and deployed.</w:t>
            </w:r>
            <w:r w:rsidDel="00000000" w:rsidR="00000000" w:rsidRPr="00000000">
              <w:rPr>
                <w:rtl w:val="0"/>
              </w:rPr>
            </w:r>
          </w:p>
          <w:p w:rsidR="00000000" w:rsidDel="00000000" w:rsidP="00000000" w:rsidRDefault="00000000" w:rsidRPr="00000000" w14:paraId="0000002C">
            <w:pPr>
              <w:ind w:left="91" w:right="218"/>
              <w:rPr>
                <w:rFonts w:ascii="Arial" w:cs="Arial" w:eastAsia="Arial" w:hAnsi="Arial"/>
                <w:i w:val="1"/>
                <w:sz w:val="21"/>
                <w:szCs w:val="21"/>
              </w:rPr>
            </w:pPr>
            <w:r w:rsidDel="00000000" w:rsidR="00000000" w:rsidRPr="00000000">
              <w:rPr>
                <w:rFonts w:ascii="Arial" w:cs="Arial" w:eastAsia="Arial" w:hAnsi="Arial"/>
                <w:b w:val="1"/>
                <w:i w:val="1"/>
                <w:sz w:val="21"/>
                <w:szCs w:val="21"/>
                <w:rtl w:val="0"/>
              </w:rPr>
              <w:t xml:space="preserve">Learner Output</w:t>
            </w:r>
            <w:r w:rsidDel="00000000" w:rsidR="00000000" w:rsidRPr="00000000">
              <w:rPr>
                <w:rtl w:val="0"/>
              </w:rPr>
            </w:r>
          </w:p>
          <w:p w:rsidR="00000000" w:rsidDel="00000000" w:rsidP="00000000" w:rsidRDefault="00000000" w:rsidRPr="00000000" w14:paraId="0000002D">
            <w:pPr>
              <w:widowControl w:val="0"/>
              <w:numPr>
                <w:ilvl w:val="0"/>
                <w:numId w:val="12"/>
              </w:numPr>
              <w:ind w:left="451" w:right="218" w:hanging="361"/>
              <w:rPr>
                <w:rFonts w:ascii="Arial" w:cs="Arial" w:eastAsia="Arial" w:hAnsi="Arial"/>
              </w:rPr>
            </w:pPr>
            <w:r w:rsidDel="00000000" w:rsidR="00000000" w:rsidRPr="00000000">
              <w:rPr>
                <w:rFonts w:ascii="Arial" w:cs="Arial" w:eastAsia="Arial" w:hAnsi="Arial"/>
                <w:sz w:val="21"/>
                <w:szCs w:val="21"/>
                <w:rtl w:val="0"/>
              </w:rPr>
              <w:t xml:space="preserve">Progress/ learning: all learners make the best possible progress in their learning throughout the lesson. All learners can demonstrate/ apply/ transfer learning in relevant contexts;</w:t>
            </w:r>
            <w:r w:rsidDel="00000000" w:rsidR="00000000" w:rsidRPr="00000000">
              <w:rPr>
                <w:rtl w:val="0"/>
              </w:rPr>
            </w:r>
          </w:p>
          <w:p w:rsidR="00000000" w:rsidDel="00000000" w:rsidP="00000000" w:rsidRDefault="00000000" w:rsidRPr="00000000" w14:paraId="0000002E">
            <w:pPr>
              <w:widowControl w:val="0"/>
              <w:numPr>
                <w:ilvl w:val="0"/>
                <w:numId w:val="12"/>
              </w:numPr>
              <w:tabs>
                <w:tab w:val="left" w:pos="452"/>
              </w:tabs>
              <w:spacing w:before="1" w:lineRule="auto"/>
              <w:ind w:left="451" w:right="195" w:hanging="361"/>
              <w:rPr>
                <w:rFonts w:ascii="Arial" w:cs="Arial" w:eastAsia="Arial" w:hAnsi="Arial"/>
              </w:rPr>
            </w:pPr>
            <w:r w:rsidDel="00000000" w:rsidR="00000000" w:rsidRPr="00000000">
              <w:rPr>
                <w:rFonts w:ascii="Arial" w:cs="Arial" w:eastAsia="Arial" w:hAnsi="Arial"/>
                <w:sz w:val="21"/>
                <w:szCs w:val="21"/>
                <w:rtl w:val="0"/>
              </w:rPr>
              <w:t xml:space="preserve">Attitudes: all learners display positive attitudes throughout the entire lesson; </w:t>
            </w:r>
            <w:r w:rsidDel="00000000" w:rsidR="00000000" w:rsidRPr="00000000">
              <w:rPr>
                <w:rtl w:val="0"/>
              </w:rPr>
            </w:r>
          </w:p>
          <w:p w:rsidR="00000000" w:rsidDel="00000000" w:rsidP="00000000" w:rsidRDefault="00000000" w:rsidRPr="00000000" w14:paraId="0000002F">
            <w:pPr>
              <w:widowControl w:val="0"/>
              <w:numPr>
                <w:ilvl w:val="0"/>
                <w:numId w:val="12"/>
              </w:numPr>
              <w:tabs>
                <w:tab w:val="left" w:pos="452"/>
              </w:tabs>
              <w:ind w:left="451" w:right="150" w:hanging="361"/>
              <w:rPr>
                <w:rFonts w:ascii="Arial" w:cs="Arial" w:eastAsia="Arial" w:hAnsi="Arial"/>
              </w:rPr>
            </w:pPr>
            <w:r w:rsidDel="00000000" w:rsidR="00000000" w:rsidRPr="00000000">
              <w:rPr>
                <w:rFonts w:ascii="Arial" w:cs="Arial" w:eastAsia="Arial" w:hAnsi="Arial"/>
                <w:sz w:val="21"/>
                <w:szCs w:val="21"/>
                <w:rtl w:val="0"/>
              </w:rPr>
              <w:t xml:space="preserve">Engagement: all learners are enthusiastic and display high levels of motivation. Learners are responding well to being stretched, taking risks and using their initiative;</w:t>
            </w:r>
            <w:r w:rsidDel="00000000" w:rsidR="00000000" w:rsidRPr="00000000">
              <w:rPr>
                <w:rtl w:val="0"/>
              </w:rPr>
            </w:r>
          </w:p>
          <w:p w:rsidR="00000000" w:rsidDel="00000000" w:rsidP="00000000" w:rsidRDefault="00000000" w:rsidRPr="00000000" w14:paraId="00000030">
            <w:pPr>
              <w:widowControl w:val="0"/>
              <w:numPr>
                <w:ilvl w:val="0"/>
                <w:numId w:val="12"/>
              </w:numPr>
              <w:tabs>
                <w:tab w:val="left" w:pos="452"/>
              </w:tabs>
              <w:spacing w:before="20" w:lineRule="auto"/>
              <w:ind w:left="451" w:right="609" w:hanging="361"/>
              <w:rPr>
                <w:rFonts w:ascii="Arial" w:cs="Arial" w:eastAsia="Arial" w:hAnsi="Arial"/>
              </w:rPr>
            </w:pPr>
            <w:r w:rsidDel="00000000" w:rsidR="00000000" w:rsidRPr="00000000">
              <w:rPr>
                <w:rFonts w:ascii="Arial" w:cs="Arial" w:eastAsia="Arial" w:hAnsi="Arial"/>
                <w:sz w:val="21"/>
                <w:szCs w:val="21"/>
                <w:rtl w:val="0"/>
              </w:rPr>
              <w:t xml:space="preserve">Initiative: all learners effectively work independently and/ or collaboratively;</w:t>
            </w:r>
            <w:r w:rsidDel="00000000" w:rsidR="00000000" w:rsidRPr="00000000">
              <w:rPr>
                <w:rtl w:val="0"/>
              </w:rPr>
            </w:r>
          </w:p>
          <w:p w:rsidR="00000000" w:rsidDel="00000000" w:rsidP="00000000" w:rsidRDefault="00000000" w:rsidRPr="00000000" w14:paraId="00000031">
            <w:pPr>
              <w:widowControl w:val="0"/>
              <w:numPr>
                <w:ilvl w:val="0"/>
                <w:numId w:val="12"/>
              </w:numPr>
              <w:tabs>
                <w:tab w:val="left" w:pos="452"/>
              </w:tabs>
              <w:ind w:left="451" w:right="268" w:hanging="361"/>
              <w:rPr>
                <w:rFonts w:ascii="Arial" w:cs="Arial" w:eastAsia="Arial" w:hAnsi="Arial"/>
              </w:rPr>
            </w:pPr>
            <w:r w:rsidDel="00000000" w:rsidR="00000000" w:rsidRPr="00000000">
              <w:rPr>
                <w:rFonts w:ascii="Arial" w:cs="Arial" w:eastAsia="Arial" w:hAnsi="Arial"/>
                <w:sz w:val="21"/>
                <w:szCs w:val="21"/>
                <w:rtl w:val="0"/>
              </w:rPr>
              <w:t xml:space="preserve">Assessment: all learners can confidently explain their current achievement, in relation to grade &amp; personal learning targets and can describe ways for further improvement.</w:t>
            </w:r>
            <w:r w:rsidDel="00000000" w:rsidR="00000000" w:rsidRPr="00000000">
              <w:rPr>
                <w:rtl w:val="0"/>
              </w:rPr>
            </w:r>
          </w:p>
          <w:p w:rsidR="00000000" w:rsidDel="00000000" w:rsidP="00000000" w:rsidRDefault="00000000" w:rsidRPr="00000000" w14:paraId="00000032">
            <w:pPr>
              <w:widowControl w:val="0"/>
              <w:tabs>
                <w:tab w:val="left" w:pos="452"/>
              </w:tabs>
              <w:ind w:left="451" w:right="268"/>
              <w:rPr>
                <w:rFonts w:ascii="Arial" w:cs="Arial" w:eastAsia="Arial" w:hAnsi="Arial"/>
                <w:sz w:val="21"/>
                <w:szCs w:val="21"/>
              </w:rPr>
            </w:pPr>
            <w:r w:rsidDel="00000000" w:rsidR="00000000" w:rsidRPr="00000000">
              <w:rPr>
                <w:rtl w:val="0"/>
              </w:rPr>
            </w:r>
          </w:p>
        </w:tc>
      </w:tr>
      <w:tr>
        <w:trPr>
          <w:trHeight w:val="400" w:hRule="atLeast"/>
        </w:trPr>
        <w:tc>
          <w:tcPr>
            <w:gridSpan w:val="2"/>
          </w:tcPr>
          <w:p w:rsidR="00000000" w:rsidDel="00000000" w:rsidP="00000000" w:rsidRDefault="00000000" w:rsidRPr="00000000" w14:paraId="00000034">
            <w:pPr>
              <w:widowControl w:val="0"/>
              <w:ind w:left="107" w:right="587"/>
              <w:rPr>
                <w:rFonts w:ascii="Arial" w:cs="Arial" w:eastAsia="Arial" w:hAnsi="Arial"/>
                <w:sz w:val="21"/>
                <w:szCs w:val="21"/>
              </w:rPr>
            </w:pPr>
            <w:r w:rsidDel="00000000" w:rsidR="00000000" w:rsidRPr="00000000">
              <w:rPr>
                <w:rFonts w:ascii="Arial" w:cs="Arial" w:eastAsia="Arial" w:hAnsi="Arial"/>
                <w:b w:val="1"/>
                <w:sz w:val="21"/>
                <w:szCs w:val="21"/>
                <w:rtl w:val="0"/>
              </w:rPr>
              <w:t xml:space="preserve">Feedback, Tracking, Assessment, Recording, Reporting</w:t>
            </w:r>
            <w:r w:rsidDel="00000000" w:rsidR="00000000" w:rsidRPr="00000000">
              <w:rPr>
                <w:rtl w:val="0"/>
              </w:rPr>
            </w:r>
          </w:p>
          <w:p w:rsidR="00000000" w:rsidDel="00000000" w:rsidP="00000000" w:rsidRDefault="00000000" w:rsidRPr="00000000" w14:paraId="00000035">
            <w:pPr>
              <w:widowControl w:val="0"/>
              <w:numPr>
                <w:ilvl w:val="0"/>
                <w:numId w:val="2"/>
              </w:numPr>
              <w:tabs>
                <w:tab w:val="left" w:pos="452"/>
              </w:tabs>
              <w:ind w:left="451" w:right="232" w:hanging="360"/>
              <w:rPr>
                <w:rFonts w:ascii="Arial" w:cs="Arial" w:eastAsia="Arial" w:hAnsi="Arial"/>
              </w:rPr>
            </w:pPr>
            <w:r w:rsidDel="00000000" w:rsidR="00000000" w:rsidRPr="00000000">
              <w:rPr>
                <w:rFonts w:ascii="Arial" w:cs="Arial" w:eastAsia="Arial" w:hAnsi="Arial"/>
                <w:sz w:val="21"/>
                <w:szCs w:val="21"/>
                <w:rtl w:val="0"/>
              </w:rPr>
              <w:t xml:space="preserve">Make effective use of formative feedback and summative assessment to plan challenging learning opportunities for all students;</w:t>
            </w:r>
            <w:r w:rsidDel="00000000" w:rsidR="00000000" w:rsidRPr="00000000">
              <w:rPr>
                <w:rtl w:val="0"/>
              </w:rPr>
            </w:r>
          </w:p>
          <w:p w:rsidR="00000000" w:rsidDel="00000000" w:rsidP="00000000" w:rsidRDefault="00000000" w:rsidRPr="00000000" w14:paraId="00000036">
            <w:pPr>
              <w:widowControl w:val="0"/>
              <w:numPr>
                <w:ilvl w:val="0"/>
                <w:numId w:val="2"/>
              </w:numPr>
              <w:tabs>
                <w:tab w:val="left" w:pos="452"/>
              </w:tabs>
              <w:spacing w:before="1" w:lineRule="auto"/>
              <w:ind w:left="451" w:right="186" w:hanging="360"/>
              <w:rPr>
                <w:rFonts w:ascii="Arial" w:cs="Arial" w:eastAsia="Arial" w:hAnsi="Arial"/>
              </w:rPr>
            </w:pPr>
            <w:r w:rsidDel="00000000" w:rsidR="00000000" w:rsidRPr="00000000">
              <w:rPr>
                <w:rFonts w:ascii="Arial" w:cs="Arial" w:eastAsia="Arial" w:hAnsi="Arial"/>
                <w:sz w:val="21"/>
                <w:szCs w:val="21"/>
                <w:rtl w:val="0"/>
              </w:rPr>
              <w:t xml:space="preserve">Monitor and record students’ learning to ensure they remain on track to achieve challenging targets;</w:t>
            </w:r>
            <w:r w:rsidDel="00000000" w:rsidR="00000000" w:rsidRPr="00000000">
              <w:rPr>
                <w:rtl w:val="0"/>
              </w:rPr>
            </w:r>
          </w:p>
          <w:p w:rsidR="00000000" w:rsidDel="00000000" w:rsidP="00000000" w:rsidRDefault="00000000" w:rsidRPr="00000000" w14:paraId="00000037">
            <w:pPr>
              <w:widowControl w:val="0"/>
              <w:numPr>
                <w:ilvl w:val="0"/>
                <w:numId w:val="2"/>
              </w:numPr>
              <w:tabs>
                <w:tab w:val="left" w:pos="452"/>
              </w:tabs>
              <w:spacing w:line="256" w:lineRule="auto"/>
              <w:ind w:left="451" w:hanging="360"/>
              <w:rPr>
                <w:rFonts w:ascii="Arial" w:cs="Arial" w:eastAsia="Arial" w:hAnsi="Arial"/>
              </w:rPr>
            </w:pPr>
            <w:r w:rsidDel="00000000" w:rsidR="00000000" w:rsidRPr="00000000">
              <w:rPr>
                <w:rFonts w:ascii="Arial" w:cs="Arial" w:eastAsia="Arial" w:hAnsi="Arial"/>
                <w:sz w:val="21"/>
                <w:szCs w:val="21"/>
                <w:rtl w:val="0"/>
              </w:rPr>
              <w:t xml:space="preserve">Report on progress to appropriate stakeholders.</w:t>
            </w:r>
            <w:r w:rsidDel="00000000" w:rsidR="00000000" w:rsidRPr="00000000">
              <w:rPr>
                <w:rtl w:val="0"/>
              </w:rPr>
            </w:r>
          </w:p>
          <w:p w:rsidR="00000000" w:rsidDel="00000000" w:rsidP="00000000" w:rsidRDefault="00000000" w:rsidRPr="00000000" w14:paraId="00000038">
            <w:pPr>
              <w:widowControl w:val="0"/>
              <w:tabs>
                <w:tab w:val="left" w:pos="452"/>
              </w:tabs>
              <w:spacing w:line="256" w:lineRule="auto"/>
              <w:ind w:left="451"/>
              <w:rPr>
                <w:rFonts w:ascii="Arial" w:cs="Arial" w:eastAsia="Arial" w:hAnsi="Arial"/>
                <w:sz w:val="21"/>
                <w:szCs w:val="21"/>
              </w:rPr>
            </w:pPr>
            <w:r w:rsidDel="00000000" w:rsidR="00000000" w:rsidRPr="00000000">
              <w:rPr>
                <w:rtl w:val="0"/>
              </w:rPr>
            </w:r>
          </w:p>
        </w:tc>
      </w:tr>
      <w:tr>
        <w:trPr>
          <w:trHeight w:val="1800" w:hRule="atLeast"/>
        </w:trPr>
        <w:tc>
          <w:tcPr>
            <w:gridSpan w:val="2"/>
          </w:tcPr>
          <w:p w:rsidR="00000000" w:rsidDel="00000000" w:rsidP="00000000" w:rsidRDefault="00000000" w:rsidRPr="00000000" w14:paraId="0000003A">
            <w:pPr>
              <w:widowControl w:val="0"/>
              <w:ind w:left="107" w:right="134"/>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Pastoral Care</w:t>
            </w:r>
          </w:p>
          <w:p w:rsidR="00000000" w:rsidDel="00000000" w:rsidP="00000000" w:rsidRDefault="00000000" w:rsidRPr="00000000" w14:paraId="0000003B">
            <w:pPr>
              <w:widowControl w:val="0"/>
              <w:numPr>
                <w:ilvl w:val="0"/>
                <w:numId w:val="3"/>
              </w:numPr>
              <w:tabs>
                <w:tab w:val="left" w:pos="452"/>
              </w:tabs>
              <w:spacing w:before="19" w:lineRule="auto"/>
              <w:ind w:left="451" w:right="1305" w:hanging="360"/>
              <w:rPr>
                <w:rFonts w:ascii="Arial" w:cs="Arial" w:eastAsia="Arial" w:hAnsi="Arial"/>
              </w:rPr>
            </w:pPr>
            <w:r w:rsidDel="00000000" w:rsidR="00000000" w:rsidRPr="00000000">
              <w:rPr>
                <w:rFonts w:ascii="Arial" w:cs="Arial" w:eastAsia="Arial" w:hAnsi="Arial"/>
                <w:sz w:val="22"/>
                <w:szCs w:val="22"/>
                <w:rtl w:val="0"/>
              </w:rPr>
              <w:t xml:space="preserve">Be the first point of contact and provide pastoral care to class children;</w:t>
            </w:r>
            <w:r w:rsidDel="00000000" w:rsidR="00000000" w:rsidRPr="00000000">
              <w:rPr>
                <w:rtl w:val="0"/>
              </w:rPr>
            </w:r>
          </w:p>
          <w:p w:rsidR="00000000" w:rsidDel="00000000" w:rsidP="00000000" w:rsidRDefault="00000000" w:rsidRPr="00000000" w14:paraId="0000003C">
            <w:pPr>
              <w:widowControl w:val="0"/>
              <w:numPr>
                <w:ilvl w:val="0"/>
                <w:numId w:val="3"/>
              </w:numPr>
              <w:tabs>
                <w:tab w:val="left" w:pos="452"/>
              </w:tabs>
              <w:spacing w:before="19" w:lineRule="auto"/>
              <w:ind w:left="451" w:right="1305" w:hanging="360"/>
              <w:rPr>
                <w:rFonts w:ascii="Arial" w:cs="Arial" w:eastAsia="Arial" w:hAnsi="Arial"/>
              </w:rPr>
            </w:pPr>
            <w:r w:rsidDel="00000000" w:rsidR="00000000" w:rsidRPr="00000000">
              <w:rPr>
                <w:rFonts w:ascii="Arial" w:cs="Arial" w:eastAsia="Arial" w:hAnsi="Arial"/>
                <w:sz w:val="22"/>
                <w:szCs w:val="22"/>
                <w:rtl w:val="0"/>
              </w:rPr>
              <w:t xml:space="preserve">To take on the role of form tutor to any year group in secondary;</w:t>
            </w:r>
            <w:r w:rsidDel="00000000" w:rsidR="00000000" w:rsidRPr="00000000">
              <w:rPr>
                <w:rtl w:val="0"/>
              </w:rPr>
            </w:r>
          </w:p>
          <w:p w:rsidR="00000000" w:rsidDel="00000000" w:rsidP="00000000" w:rsidRDefault="00000000" w:rsidRPr="00000000" w14:paraId="0000003D">
            <w:pPr>
              <w:widowControl w:val="0"/>
              <w:numPr>
                <w:ilvl w:val="0"/>
                <w:numId w:val="3"/>
              </w:numPr>
              <w:tabs>
                <w:tab w:val="left" w:pos="452"/>
              </w:tabs>
              <w:spacing w:before="19" w:lineRule="auto"/>
              <w:ind w:left="451" w:right="1305" w:hanging="360"/>
              <w:rPr>
                <w:rFonts w:ascii="Arial" w:cs="Arial" w:eastAsia="Arial" w:hAnsi="Arial"/>
              </w:rPr>
            </w:pPr>
            <w:bookmarkStart w:colFirst="0" w:colLast="0" w:name="_30j0zll" w:id="1"/>
            <w:bookmarkEnd w:id="1"/>
            <w:r w:rsidDel="00000000" w:rsidR="00000000" w:rsidRPr="00000000">
              <w:rPr>
                <w:rFonts w:ascii="Arial" w:cs="Arial" w:eastAsia="Arial" w:hAnsi="Arial"/>
                <w:sz w:val="22"/>
                <w:szCs w:val="22"/>
                <w:rtl w:val="0"/>
              </w:rPr>
              <w:t xml:space="preserve">Maintain a purposeful and safe learning environment for all children;</w:t>
            </w:r>
            <w:r w:rsidDel="00000000" w:rsidR="00000000" w:rsidRPr="00000000">
              <w:rPr>
                <w:rtl w:val="0"/>
              </w:rPr>
            </w:r>
          </w:p>
          <w:p w:rsidR="00000000" w:rsidDel="00000000" w:rsidP="00000000" w:rsidRDefault="00000000" w:rsidRPr="00000000" w14:paraId="0000003E">
            <w:pPr>
              <w:widowControl w:val="0"/>
              <w:numPr>
                <w:ilvl w:val="0"/>
                <w:numId w:val="3"/>
              </w:numPr>
              <w:tabs>
                <w:tab w:val="left" w:pos="452"/>
              </w:tabs>
              <w:spacing w:before="15" w:line="242" w:lineRule="auto"/>
              <w:ind w:left="451" w:right="127" w:hanging="360"/>
              <w:rPr>
                <w:rFonts w:ascii="Arial" w:cs="Arial" w:eastAsia="Arial" w:hAnsi="Arial"/>
              </w:rPr>
            </w:pPr>
            <w:r w:rsidDel="00000000" w:rsidR="00000000" w:rsidRPr="00000000">
              <w:rPr>
                <w:rFonts w:ascii="Arial" w:cs="Arial" w:eastAsia="Arial" w:hAnsi="Arial"/>
                <w:sz w:val="22"/>
                <w:szCs w:val="22"/>
                <w:rtl w:val="0"/>
              </w:rPr>
              <w:t xml:space="preserve">Promote the general progress and well-being of individual children and of the class as a whole;</w:t>
            </w:r>
            <w:r w:rsidDel="00000000" w:rsidR="00000000" w:rsidRPr="00000000">
              <w:rPr>
                <w:rtl w:val="0"/>
              </w:rPr>
            </w:r>
          </w:p>
          <w:p w:rsidR="00000000" w:rsidDel="00000000" w:rsidP="00000000" w:rsidRDefault="00000000" w:rsidRPr="00000000" w14:paraId="0000003F">
            <w:pPr>
              <w:widowControl w:val="0"/>
              <w:numPr>
                <w:ilvl w:val="0"/>
                <w:numId w:val="3"/>
              </w:numPr>
              <w:tabs>
                <w:tab w:val="left" w:pos="452"/>
              </w:tabs>
              <w:spacing w:before="12" w:line="242" w:lineRule="auto"/>
              <w:ind w:left="451" w:right="546" w:hanging="360"/>
              <w:rPr>
                <w:rFonts w:ascii="Arial" w:cs="Arial" w:eastAsia="Arial" w:hAnsi="Arial"/>
              </w:rPr>
            </w:pPr>
            <w:r w:rsidDel="00000000" w:rsidR="00000000" w:rsidRPr="00000000">
              <w:rPr>
                <w:rFonts w:ascii="Arial" w:cs="Arial" w:eastAsia="Arial" w:hAnsi="Arial"/>
                <w:sz w:val="22"/>
                <w:szCs w:val="22"/>
                <w:rtl w:val="0"/>
              </w:rPr>
              <w:t xml:space="preserve">Contribute to the preparation of action plans and other support mechanisms;</w:t>
            </w:r>
            <w:r w:rsidDel="00000000" w:rsidR="00000000" w:rsidRPr="00000000">
              <w:rPr>
                <w:rtl w:val="0"/>
              </w:rPr>
            </w:r>
          </w:p>
          <w:p w:rsidR="00000000" w:rsidDel="00000000" w:rsidP="00000000" w:rsidRDefault="00000000" w:rsidRPr="00000000" w14:paraId="00000040">
            <w:pPr>
              <w:widowControl w:val="0"/>
              <w:numPr>
                <w:ilvl w:val="0"/>
                <w:numId w:val="3"/>
              </w:numPr>
              <w:tabs>
                <w:tab w:val="left" w:pos="452"/>
              </w:tabs>
              <w:spacing w:before="1" w:lineRule="auto"/>
              <w:ind w:left="451" w:right="418" w:hanging="360"/>
              <w:rPr>
                <w:rFonts w:ascii="Arial" w:cs="Arial" w:eastAsia="Arial" w:hAnsi="Arial"/>
              </w:rPr>
            </w:pPr>
            <w:r w:rsidDel="00000000" w:rsidR="00000000" w:rsidRPr="00000000">
              <w:rPr>
                <w:rFonts w:ascii="Arial" w:cs="Arial" w:eastAsia="Arial" w:hAnsi="Arial"/>
                <w:sz w:val="22"/>
                <w:szCs w:val="22"/>
                <w:rtl w:val="0"/>
              </w:rPr>
              <w:t xml:space="preserve">Communicate effectively with parents, liaising with other staff as appropriate.</w:t>
            </w:r>
            <w:r w:rsidDel="00000000" w:rsidR="00000000" w:rsidRPr="00000000">
              <w:rPr>
                <w:rtl w:val="0"/>
              </w:rPr>
            </w:r>
          </w:p>
          <w:p w:rsidR="00000000" w:rsidDel="00000000" w:rsidP="00000000" w:rsidRDefault="00000000" w:rsidRPr="00000000" w14:paraId="00000041">
            <w:pPr>
              <w:widowControl w:val="0"/>
              <w:tabs>
                <w:tab w:val="left" w:pos="452"/>
              </w:tabs>
              <w:spacing w:before="1" w:lineRule="auto"/>
              <w:ind w:left="451" w:right="418"/>
              <w:rPr>
                <w:rFonts w:ascii="Arial" w:cs="Arial" w:eastAsia="Arial" w:hAnsi="Arial"/>
                <w:sz w:val="21"/>
                <w:szCs w:val="21"/>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043">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Extra-Curricular Activities</w:t>
            </w:r>
          </w:p>
          <w:p w:rsidR="00000000" w:rsidDel="00000000" w:rsidP="00000000" w:rsidRDefault="00000000" w:rsidRPr="00000000" w14:paraId="00000044">
            <w:pPr>
              <w:widowControl w:val="0"/>
              <w:numPr>
                <w:ilvl w:val="0"/>
                <w:numId w:val="6"/>
              </w:numPr>
              <w:tabs>
                <w:tab w:val="left" w:pos="452"/>
              </w:tabs>
              <w:ind w:left="45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 the life of the school beyond the classroom;</w:t>
            </w:r>
          </w:p>
          <w:p w:rsidR="00000000" w:rsidDel="00000000" w:rsidP="00000000" w:rsidRDefault="00000000" w:rsidRPr="00000000" w14:paraId="00000045">
            <w:pPr>
              <w:widowControl w:val="0"/>
              <w:numPr>
                <w:ilvl w:val="0"/>
                <w:numId w:val="6"/>
              </w:numPr>
              <w:tabs>
                <w:tab w:val="left" w:pos="452"/>
              </w:tabs>
              <w:ind w:left="45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Undertake the planning and organisation of day trips within the subject as required;</w:t>
            </w:r>
          </w:p>
          <w:p w:rsidR="00000000" w:rsidDel="00000000" w:rsidP="00000000" w:rsidRDefault="00000000" w:rsidRPr="00000000" w14:paraId="00000046">
            <w:pPr>
              <w:widowControl w:val="0"/>
              <w:numPr>
                <w:ilvl w:val="0"/>
                <w:numId w:val="6"/>
              </w:numPr>
              <w:tabs>
                <w:tab w:val="left" w:pos="452"/>
              </w:tabs>
              <w:ind w:left="451"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Deliver extra-curricular clubs in line with the school’s expectations;</w:t>
            </w:r>
          </w:p>
          <w:p w:rsidR="00000000" w:rsidDel="00000000" w:rsidP="00000000" w:rsidRDefault="00000000" w:rsidRPr="00000000" w14:paraId="00000047">
            <w:pPr>
              <w:numPr>
                <w:ilvl w:val="0"/>
                <w:numId w:val="6"/>
              </w:numPr>
              <w:ind w:left="451" w:hanging="360"/>
              <w:rPr>
                <w:rFonts w:ascii="Arial" w:cs="Arial" w:eastAsia="Arial" w:hAnsi="Arial"/>
                <w:sz w:val="21"/>
                <w:szCs w:val="21"/>
              </w:rPr>
            </w:pPr>
            <w:r w:rsidDel="00000000" w:rsidR="00000000" w:rsidRPr="00000000">
              <w:rPr>
                <w:rFonts w:ascii="Arial" w:cs="Arial" w:eastAsia="Arial" w:hAnsi="Arial"/>
                <w:sz w:val="22"/>
                <w:szCs w:val="22"/>
                <w:rtl w:val="0"/>
              </w:rPr>
              <w:t xml:space="preserve">Support all Key stage events such as productions and assemblies.</w:t>
            </w:r>
            <w:r w:rsidDel="00000000" w:rsidR="00000000" w:rsidRPr="00000000">
              <w:rPr>
                <w:rtl w:val="0"/>
              </w:rPr>
            </w:r>
          </w:p>
        </w:tc>
      </w:tr>
      <w:tr>
        <w:trPr>
          <w:trHeight w:val="940" w:hRule="atLeast"/>
        </w:trPr>
        <w:tc>
          <w:tcPr>
            <w:gridSpan w:val="2"/>
          </w:tcPr>
          <w:p w:rsidR="00000000" w:rsidDel="00000000" w:rsidP="00000000" w:rsidRDefault="00000000" w:rsidRPr="00000000" w14:paraId="00000049">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Personal Development</w:t>
            </w:r>
          </w:p>
          <w:p w:rsidR="00000000" w:rsidDel="00000000" w:rsidP="00000000" w:rsidRDefault="00000000" w:rsidRPr="00000000" w14:paraId="0000004A">
            <w:pPr>
              <w:widowControl w:val="0"/>
              <w:numPr>
                <w:ilvl w:val="0"/>
                <w:numId w:val="6"/>
              </w:numPr>
              <w:tabs>
                <w:tab w:val="left" w:pos="452"/>
              </w:tabs>
              <w:spacing w:before="50" w:lineRule="auto"/>
              <w:ind w:left="451" w:right="15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Continual development through the identification and implementation of your own Personal Development Plan</w:t>
            </w:r>
          </w:p>
          <w:p w:rsidR="00000000" w:rsidDel="00000000" w:rsidP="00000000" w:rsidRDefault="00000000" w:rsidRPr="00000000" w14:paraId="0000004B">
            <w:pPr>
              <w:ind w:left="42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ind w:left="426"/>
              <w:rPr>
                <w:rFonts w:ascii="Arial" w:cs="Arial" w:eastAsia="Arial" w:hAnsi="Arial"/>
                <w:sz w:val="22"/>
                <w:szCs w:val="22"/>
              </w:rPr>
            </w:pPr>
            <w:r w:rsidDel="00000000" w:rsidR="00000000" w:rsidRPr="00000000">
              <w:rPr>
                <w:rFonts w:ascii="Arial" w:cs="Arial" w:eastAsia="Arial" w:hAnsi="Arial"/>
                <w:sz w:val="22"/>
                <w:szCs w:val="22"/>
                <w:rtl w:val="0"/>
              </w:rPr>
              <w:t xml:space="preserve">Development Plan to include:</w:t>
            </w:r>
          </w:p>
          <w:p w:rsidR="00000000" w:rsidDel="00000000" w:rsidP="00000000" w:rsidRDefault="00000000" w:rsidRPr="00000000" w14:paraId="0000004D">
            <w:pPr>
              <w:numPr>
                <w:ilvl w:val="0"/>
                <w:numId w:val="4"/>
              </w:numPr>
              <w:ind w:left="219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Continually striving to improve performance;</w:t>
            </w:r>
          </w:p>
          <w:p w:rsidR="00000000" w:rsidDel="00000000" w:rsidP="00000000" w:rsidRDefault="00000000" w:rsidRPr="00000000" w14:paraId="0000004E">
            <w:pPr>
              <w:numPr>
                <w:ilvl w:val="0"/>
                <w:numId w:val="4"/>
              </w:numPr>
              <w:ind w:left="219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Setting and working towards targets with the Head of Science, linked to the school development plan;</w:t>
            </w:r>
          </w:p>
          <w:p w:rsidR="00000000" w:rsidDel="00000000" w:rsidP="00000000" w:rsidRDefault="00000000" w:rsidRPr="00000000" w14:paraId="0000004F">
            <w:pPr>
              <w:numPr>
                <w:ilvl w:val="0"/>
                <w:numId w:val="4"/>
              </w:numPr>
              <w:ind w:left="219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Participating in learning walks, observations and coaching as appropriate.</w:t>
            </w:r>
          </w:p>
          <w:p w:rsidR="00000000" w:rsidDel="00000000" w:rsidP="00000000" w:rsidRDefault="00000000" w:rsidRPr="00000000" w14:paraId="00000050">
            <w:pPr>
              <w:ind w:left="1440"/>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52">
      <w:pPr>
        <w:rPr>
          <w:rFonts w:ascii="Arial" w:cs="Arial" w:eastAsia="Arial" w:hAnsi="Arial"/>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5"/>
        <w:gridCol w:w="2551"/>
        <w:tblGridChange w:id="0">
          <w:tblGrid>
            <w:gridCol w:w="7905"/>
            <w:gridCol w:w="2551"/>
          </w:tblGrid>
        </w:tblGridChange>
      </w:tblGrid>
      <w:tr>
        <w:trPr>
          <w:trHeight w:val="140" w:hRule="atLeast"/>
        </w:trPr>
        <w:tc>
          <w:tcPr>
            <w:gridSpan w:val="2"/>
            <w:shd w:fill="3fcfd5" w:val="clear"/>
          </w:tcPr>
          <w:p w:rsidR="00000000" w:rsidDel="00000000" w:rsidP="00000000" w:rsidRDefault="00000000" w:rsidRPr="00000000" w14:paraId="00000053">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PERSON SPECIFICATIONS</w:t>
            </w:r>
          </w:p>
        </w:tc>
      </w:tr>
      <w:tr>
        <w:trPr>
          <w:trHeight w:val="140" w:hRule="atLeast"/>
        </w:trPr>
        <w:tc>
          <w:tcPr>
            <w:gridSpan w:val="2"/>
            <w:shd w:fill="auto" w:val="clear"/>
            <w:vAlign w:val="center"/>
          </w:tcPr>
          <w:p w:rsidR="00000000" w:rsidDel="00000000" w:rsidP="00000000" w:rsidRDefault="00000000" w:rsidRPr="00000000" w14:paraId="00000055">
            <w:pPr>
              <w:spacing w:after="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Qualifications/Training</w:t>
            </w:r>
          </w:p>
        </w:tc>
      </w:tr>
      <w:tr>
        <w:trPr>
          <w:trHeight w:val="140" w:hRule="atLeast"/>
        </w:trPr>
        <w:tc>
          <w:tcPr/>
          <w:p w:rsidR="00000000" w:rsidDel="00000000" w:rsidP="00000000" w:rsidRDefault="00000000" w:rsidRPr="00000000" w14:paraId="00000057">
            <w:pPr>
              <w:numPr>
                <w:ilvl w:val="0"/>
                <w:numId w:val="7"/>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Qualified to degree level or above plus PGCE/QTS</w:t>
            </w:r>
          </w:p>
        </w:tc>
        <w:tc>
          <w:tcPr/>
          <w:p w:rsidR="00000000" w:rsidDel="00000000" w:rsidP="00000000" w:rsidRDefault="00000000" w:rsidRPr="00000000" w14:paraId="00000058">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vAlign w:val="center"/>
          </w:tcPr>
          <w:p w:rsidR="00000000" w:rsidDel="00000000" w:rsidP="00000000" w:rsidRDefault="00000000" w:rsidRPr="00000000" w14:paraId="00000059">
            <w:pPr>
              <w:numPr>
                <w:ilvl w:val="0"/>
                <w:numId w:val="7"/>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Experience of delivering GCSE and A Level  geography</w:t>
            </w:r>
          </w:p>
        </w:tc>
        <w:tc>
          <w:tcPr/>
          <w:p w:rsidR="00000000" w:rsidDel="00000000" w:rsidP="00000000" w:rsidRDefault="00000000" w:rsidRPr="00000000" w14:paraId="0000005A">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vAlign w:val="center"/>
          </w:tcPr>
          <w:p w:rsidR="00000000" w:rsidDel="00000000" w:rsidP="00000000" w:rsidRDefault="00000000" w:rsidRPr="00000000" w14:paraId="0000005B">
            <w:pPr>
              <w:numPr>
                <w:ilvl w:val="0"/>
                <w:numId w:val="7"/>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Experience of teaching KS3 English National Curriculum geography</w:t>
            </w:r>
          </w:p>
        </w:tc>
        <w:tc>
          <w:tcPr/>
          <w:p w:rsidR="00000000" w:rsidDel="00000000" w:rsidP="00000000" w:rsidRDefault="00000000" w:rsidRPr="00000000" w14:paraId="0000005C">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Desirable </w:t>
            </w:r>
          </w:p>
        </w:tc>
      </w:tr>
      <w:tr>
        <w:trPr>
          <w:trHeight w:val="140" w:hRule="atLeast"/>
        </w:trPr>
        <w:tc>
          <w:tcPr>
            <w:gridSpan w:val="2"/>
            <w:vAlign w:val="center"/>
          </w:tcPr>
          <w:p w:rsidR="00000000" w:rsidDel="00000000" w:rsidP="00000000" w:rsidRDefault="00000000" w:rsidRPr="00000000" w14:paraId="0000005D">
            <w:pPr>
              <w:spacing w:after="40" w:lineRule="auto"/>
              <w:rPr>
                <w:rFonts w:ascii="Arial" w:cs="Arial" w:eastAsia="Arial" w:hAnsi="Arial"/>
                <w:sz w:val="21"/>
                <w:szCs w:val="21"/>
              </w:rPr>
            </w:pPr>
            <w:r w:rsidDel="00000000" w:rsidR="00000000" w:rsidRPr="00000000">
              <w:rPr>
                <w:rFonts w:ascii="Arial" w:cs="Arial" w:eastAsia="Arial" w:hAnsi="Arial"/>
                <w:b w:val="1"/>
                <w:sz w:val="21"/>
                <w:szCs w:val="21"/>
                <w:rtl w:val="0"/>
              </w:rPr>
              <w:t xml:space="preserve">Experience</w:t>
            </w:r>
            <w:r w:rsidDel="00000000" w:rsidR="00000000" w:rsidRPr="00000000">
              <w:rPr>
                <w:rFonts w:ascii="Arial" w:cs="Arial" w:eastAsia="Arial" w:hAnsi="Arial"/>
                <w:sz w:val="21"/>
                <w:szCs w:val="21"/>
                <w:rtl w:val="0"/>
              </w:rPr>
              <w:t xml:space="preserve"> </w:t>
            </w:r>
          </w:p>
        </w:tc>
      </w:tr>
      <w:tr>
        <w:trPr>
          <w:trHeight w:val="140" w:hRule="atLeast"/>
        </w:trPr>
        <w:tc>
          <w:tcPr/>
          <w:p w:rsidR="00000000" w:rsidDel="00000000" w:rsidP="00000000" w:rsidRDefault="00000000" w:rsidRPr="00000000" w14:paraId="0000005F">
            <w:pPr>
              <w:numPr>
                <w:ilvl w:val="0"/>
                <w:numId w:val="5"/>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Proven track record of teaching experience</w:t>
            </w:r>
          </w:p>
        </w:tc>
        <w:tc>
          <w:tcPr/>
          <w:p w:rsidR="00000000" w:rsidDel="00000000" w:rsidP="00000000" w:rsidRDefault="00000000" w:rsidRPr="00000000" w14:paraId="00000060">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61">
            <w:pPr>
              <w:numPr>
                <w:ilvl w:val="0"/>
                <w:numId w:val="5"/>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Experience of being part of a highly successful department and school</w:t>
            </w:r>
          </w:p>
        </w:tc>
        <w:tc>
          <w:tcPr/>
          <w:p w:rsidR="00000000" w:rsidDel="00000000" w:rsidP="00000000" w:rsidRDefault="00000000" w:rsidRPr="00000000" w14:paraId="00000062">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Highly Desirable</w:t>
            </w:r>
          </w:p>
        </w:tc>
      </w:tr>
      <w:tr>
        <w:trPr>
          <w:trHeight w:val="140" w:hRule="atLeast"/>
        </w:trPr>
        <w:tc>
          <w:tcPr/>
          <w:p w:rsidR="00000000" w:rsidDel="00000000" w:rsidP="00000000" w:rsidRDefault="00000000" w:rsidRPr="00000000" w14:paraId="00000063">
            <w:pPr>
              <w:numPr>
                <w:ilvl w:val="0"/>
                <w:numId w:val="5"/>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Good classroom practice and interpersonal skills</w:t>
            </w:r>
          </w:p>
        </w:tc>
        <w:tc>
          <w:tcPr/>
          <w:p w:rsidR="00000000" w:rsidDel="00000000" w:rsidP="00000000" w:rsidRDefault="00000000" w:rsidRPr="00000000" w14:paraId="00000064">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65">
            <w:pPr>
              <w:numPr>
                <w:ilvl w:val="0"/>
                <w:numId w:val="5"/>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Demonstrable evidence of innovating and adapting curricula to engage children and enable them to perform highly</w:t>
            </w:r>
          </w:p>
        </w:tc>
        <w:tc>
          <w:tcPr/>
          <w:p w:rsidR="00000000" w:rsidDel="00000000" w:rsidP="00000000" w:rsidRDefault="00000000" w:rsidRPr="00000000" w14:paraId="00000066">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vAlign w:val="center"/>
          </w:tcPr>
          <w:p w:rsidR="00000000" w:rsidDel="00000000" w:rsidP="00000000" w:rsidRDefault="00000000" w:rsidRPr="00000000" w14:paraId="00000067">
            <w:pPr>
              <w:numPr>
                <w:ilvl w:val="0"/>
                <w:numId w:val="5"/>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Working in partnership with parents</w:t>
            </w:r>
          </w:p>
        </w:tc>
        <w:tc>
          <w:tcPr/>
          <w:p w:rsidR="00000000" w:rsidDel="00000000" w:rsidP="00000000" w:rsidRDefault="00000000" w:rsidRPr="00000000" w14:paraId="00000068">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vAlign w:val="center"/>
          </w:tcPr>
          <w:p w:rsidR="00000000" w:rsidDel="00000000" w:rsidP="00000000" w:rsidRDefault="00000000" w:rsidRPr="00000000" w14:paraId="00000069">
            <w:pPr>
              <w:spacing w:after="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Skills</w:t>
            </w:r>
          </w:p>
        </w:tc>
        <w:tc>
          <w:tcPr/>
          <w:p w:rsidR="00000000" w:rsidDel="00000000" w:rsidP="00000000" w:rsidRDefault="00000000" w:rsidRPr="00000000" w14:paraId="0000006A">
            <w:pPr>
              <w:spacing w:after="40" w:lineRule="auto"/>
              <w:ind w:left="360"/>
              <w:rPr>
                <w:rFonts w:ascii="Arial" w:cs="Arial" w:eastAsia="Arial" w:hAnsi="Arial"/>
                <w:sz w:val="21"/>
                <w:szCs w:val="21"/>
              </w:rPr>
            </w:pPr>
            <w:r w:rsidDel="00000000" w:rsidR="00000000" w:rsidRPr="00000000">
              <w:rPr>
                <w:rtl w:val="0"/>
              </w:rPr>
            </w:r>
          </w:p>
        </w:tc>
      </w:tr>
      <w:tr>
        <w:trPr>
          <w:trHeight w:val="140" w:hRule="atLeast"/>
        </w:trPr>
        <w:tc>
          <w:tcPr/>
          <w:p w:rsidR="00000000" w:rsidDel="00000000" w:rsidP="00000000" w:rsidRDefault="00000000" w:rsidRPr="00000000" w14:paraId="0000006B">
            <w:pPr>
              <w:numPr>
                <w:ilvl w:val="0"/>
                <w:numId w:val="1"/>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Excellent oral and written communication skills</w:t>
            </w:r>
          </w:p>
        </w:tc>
        <w:tc>
          <w:tcPr/>
          <w:p w:rsidR="00000000" w:rsidDel="00000000" w:rsidP="00000000" w:rsidRDefault="00000000" w:rsidRPr="00000000" w14:paraId="0000006C">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6D">
            <w:pPr>
              <w:numPr>
                <w:ilvl w:val="0"/>
                <w:numId w:val="1"/>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Experience of leading meetings or INSET sessions </w:t>
            </w:r>
          </w:p>
        </w:tc>
        <w:tc>
          <w:tcPr/>
          <w:p w:rsidR="00000000" w:rsidDel="00000000" w:rsidP="00000000" w:rsidRDefault="00000000" w:rsidRPr="00000000" w14:paraId="0000006E">
            <w:pPr>
              <w:rPr>
                <w:rFonts w:ascii="Arial" w:cs="Arial" w:eastAsia="Arial" w:hAnsi="Arial"/>
                <w:sz w:val="21"/>
                <w:szCs w:val="21"/>
              </w:rPr>
            </w:pPr>
            <w:r w:rsidDel="00000000" w:rsidR="00000000" w:rsidRPr="00000000">
              <w:rPr>
                <w:rFonts w:ascii="Arial" w:cs="Arial" w:eastAsia="Arial" w:hAnsi="Arial"/>
                <w:sz w:val="21"/>
                <w:szCs w:val="21"/>
                <w:rtl w:val="0"/>
              </w:rPr>
              <w:t xml:space="preserve">Desirable</w:t>
            </w:r>
          </w:p>
        </w:tc>
      </w:tr>
      <w:tr>
        <w:trPr>
          <w:trHeight w:val="140" w:hRule="atLeast"/>
        </w:trPr>
        <w:tc>
          <w:tcPr/>
          <w:p w:rsidR="00000000" w:rsidDel="00000000" w:rsidP="00000000" w:rsidRDefault="00000000" w:rsidRPr="00000000" w14:paraId="0000006F">
            <w:pPr>
              <w:numPr>
                <w:ilvl w:val="0"/>
                <w:numId w:val="1"/>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Range of teaching experience with different age-ranges and English proficiency levels.</w:t>
            </w:r>
          </w:p>
        </w:tc>
        <w:tc>
          <w:tcPr/>
          <w:p w:rsidR="00000000" w:rsidDel="00000000" w:rsidP="00000000" w:rsidRDefault="00000000" w:rsidRPr="00000000" w14:paraId="00000070">
            <w:pPr>
              <w:rPr>
                <w:rFonts w:ascii="Arial" w:cs="Arial" w:eastAsia="Arial" w:hAnsi="Arial"/>
                <w:sz w:val="21"/>
                <w:szCs w:val="21"/>
              </w:rPr>
            </w:pPr>
            <w:r w:rsidDel="00000000" w:rsidR="00000000" w:rsidRPr="00000000">
              <w:rPr>
                <w:rFonts w:ascii="Arial" w:cs="Arial" w:eastAsia="Arial" w:hAnsi="Arial"/>
                <w:sz w:val="21"/>
                <w:szCs w:val="21"/>
                <w:rtl w:val="0"/>
              </w:rPr>
              <w:t xml:space="preserve">Desirable</w:t>
            </w:r>
          </w:p>
        </w:tc>
      </w:tr>
      <w:tr>
        <w:trPr>
          <w:trHeight w:val="140" w:hRule="atLeast"/>
        </w:trPr>
        <w:tc>
          <w:tcPr/>
          <w:p w:rsidR="00000000" w:rsidDel="00000000" w:rsidP="00000000" w:rsidRDefault="00000000" w:rsidRPr="00000000" w14:paraId="00000071">
            <w:pPr>
              <w:numPr>
                <w:ilvl w:val="0"/>
                <w:numId w:val="1"/>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Ability to engage children and enable them to perform highly</w:t>
            </w:r>
          </w:p>
        </w:tc>
        <w:tc>
          <w:tcPr/>
          <w:p w:rsidR="00000000" w:rsidDel="00000000" w:rsidP="00000000" w:rsidRDefault="00000000" w:rsidRPr="00000000" w14:paraId="00000072">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 </w:t>
            </w:r>
          </w:p>
        </w:tc>
      </w:tr>
      <w:tr>
        <w:trPr>
          <w:trHeight w:val="140" w:hRule="atLeast"/>
        </w:trPr>
        <w:tc>
          <w:tcPr/>
          <w:p w:rsidR="00000000" w:rsidDel="00000000" w:rsidP="00000000" w:rsidRDefault="00000000" w:rsidRPr="00000000" w14:paraId="00000073">
            <w:pPr>
              <w:numPr>
                <w:ilvl w:val="0"/>
                <w:numId w:val="1"/>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Evidence of commitment to continuous professional development</w:t>
            </w:r>
          </w:p>
        </w:tc>
        <w:tc>
          <w:tcPr/>
          <w:p w:rsidR="00000000" w:rsidDel="00000000" w:rsidP="00000000" w:rsidRDefault="00000000" w:rsidRPr="00000000" w14:paraId="00000074">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75">
            <w:pPr>
              <w:numPr>
                <w:ilvl w:val="0"/>
                <w:numId w:val="1"/>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Confident global citizen or a willingness to become one</w:t>
            </w:r>
          </w:p>
        </w:tc>
        <w:tc>
          <w:tcPr/>
          <w:p w:rsidR="00000000" w:rsidDel="00000000" w:rsidP="00000000" w:rsidRDefault="00000000" w:rsidRPr="00000000" w14:paraId="00000076">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Desirable</w:t>
            </w:r>
          </w:p>
        </w:tc>
      </w:tr>
      <w:tr>
        <w:trPr>
          <w:trHeight w:val="140" w:hRule="atLeast"/>
        </w:trPr>
        <w:tc>
          <w:tcPr/>
          <w:p w:rsidR="00000000" w:rsidDel="00000000" w:rsidP="00000000" w:rsidRDefault="00000000" w:rsidRPr="00000000" w14:paraId="00000077">
            <w:pPr>
              <w:numPr>
                <w:ilvl w:val="0"/>
                <w:numId w:val="1"/>
              </w:numPr>
              <w:ind w:left="709"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Understand the complex and demanding environment of an international school community</w:t>
            </w:r>
          </w:p>
        </w:tc>
        <w:tc>
          <w:tcPr/>
          <w:p w:rsidR="00000000" w:rsidDel="00000000" w:rsidP="00000000" w:rsidRDefault="00000000" w:rsidRPr="00000000" w14:paraId="00000078">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Desirable</w:t>
            </w:r>
          </w:p>
        </w:tc>
      </w:tr>
      <w:tr>
        <w:trPr>
          <w:trHeight w:val="140" w:hRule="atLeast"/>
        </w:trPr>
        <w:tc>
          <w:tcPr>
            <w:gridSpan w:val="2"/>
          </w:tcPr>
          <w:p w:rsidR="00000000" w:rsidDel="00000000" w:rsidP="00000000" w:rsidRDefault="00000000" w:rsidRPr="00000000" w14:paraId="00000079">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Personal Attributes</w:t>
            </w:r>
          </w:p>
        </w:tc>
      </w:tr>
      <w:tr>
        <w:trPr>
          <w:trHeight w:val="140" w:hRule="atLeast"/>
        </w:trPr>
        <w:tc>
          <w:tcPr/>
          <w:p w:rsidR="00000000" w:rsidDel="00000000" w:rsidP="00000000" w:rsidRDefault="00000000" w:rsidRPr="00000000" w14:paraId="0000007B">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High levels of personal integrity.</w:t>
            </w:r>
          </w:p>
        </w:tc>
        <w:tc>
          <w:tcPr/>
          <w:p w:rsidR="00000000" w:rsidDel="00000000" w:rsidP="00000000" w:rsidRDefault="00000000" w:rsidRPr="00000000" w14:paraId="0000007C">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7D">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Excellent organisational and time-management skills</w:t>
            </w:r>
          </w:p>
        </w:tc>
        <w:tc>
          <w:tcPr/>
          <w:p w:rsidR="00000000" w:rsidDel="00000000" w:rsidP="00000000" w:rsidRDefault="00000000" w:rsidRPr="00000000" w14:paraId="0000007E">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7F">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Attention to detail</w:t>
            </w:r>
          </w:p>
        </w:tc>
        <w:tc>
          <w:tcPr/>
          <w:p w:rsidR="00000000" w:rsidDel="00000000" w:rsidP="00000000" w:rsidRDefault="00000000" w:rsidRPr="00000000" w14:paraId="00000080">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81">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Passionate about education and young people</w:t>
            </w:r>
          </w:p>
        </w:tc>
        <w:tc>
          <w:tcPr/>
          <w:p w:rsidR="00000000" w:rsidDel="00000000" w:rsidP="00000000" w:rsidRDefault="00000000" w:rsidRPr="00000000" w14:paraId="00000082">
            <w:pPr>
              <w:spacing w:after="40"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83">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Ability to work under pressure and remain calm</w:t>
            </w:r>
          </w:p>
        </w:tc>
        <w:tc>
          <w:tcPr/>
          <w:p w:rsidR="00000000" w:rsidDel="00000000" w:rsidP="00000000" w:rsidRDefault="00000000" w:rsidRPr="00000000" w14:paraId="00000084">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85">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Willingness to take on multiple tasks</w:t>
            </w:r>
          </w:p>
        </w:tc>
        <w:tc>
          <w:tcPr/>
          <w:p w:rsidR="00000000" w:rsidDel="00000000" w:rsidP="00000000" w:rsidRDefault="00000000" w:rsidRPr="00000000" w14:paraId="00000086">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 </w:t>
            </w:r>
          </w:p>
        </w:tc>
      </w:tr>
      <w:tr>
        <w:trPr>
          <w:trHeight w:val="140" w:hRule="atLeast"/>
        </w:trPr>
        <w:tc>
          <w:tcPr/>
          <w:p w:rsidR="00000000" w:rsidDel="00000000" w:rsidP="00000000" w:rsidRDefault="00000000" w:rsidRPr="00000000" w14:paraId="00000087">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Proactive and able to prompt others to ensure deadlines are achieved</w:t>
            </w:r>
          </w:p>
        </w:tc>
        <w:tc>
          <w:tcPr/>
          <w:p w:rsidR="00000000" w:rsidDel="00000000" w:rsidP="00000000" w:rsidRDefault="00000000" w:rsidRPr="00000000" w14:paraId="00000088">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 </w:t>
            </w:r>
          </w:p>
        </w:tc>
      </w:tr>
      <w:tr>
        <w:trPr>
          <w:trHeight w:val="140" w:hRule="atLeast"/>
        </w:trPr>
        <w:tc>
          <w:tcPr/>
          <w:p w:rsidR="00000000" w:rsidDel="00000000" w:rsidP="00000000" w:rsidRDefault="00000000" w:rsidRPr="00000000" w14:paraId="00000089">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Self-motivated and enthusiastic</w:t>
            </w:r>
          </w:p>
        </w:tc>
        <w:tc>
          <w:tcPr/>
          <w:p w:rsidR="00000000" w:rsidDel="00000000" w:rsidP="00000000" w:rsidRDefault="00000000" w:rsidRPr="00000000" w14:paraId="0000008A">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8B">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Ability to work independently</w:t>
            </w:r>
          </w:p>
        </w:tc>
        <w:tc>
          <w:tcPr/>
          <w:p w:rsidR="00000000" w:rsidDel="00000000" w:rsidP="00000000" w:rsidRDefault="00000000" w:rsidRPr="00000000" w14:paraId="0000008C">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w:t>
            </w:r>
          </w:p>
        </w:tc>
      </w:tr>
      <w:tr>
        <w:trPr>
          <w:trHeight w:val="140" w:hRule="atLeast"/>
        </w:trPr>
        <w:tc>
          <w:tcPr/>
          <w:p w:rsidR="00000000" w:rsidDel="00000000" w:rsidP="00000000" w:rsidRDefault="00000000" w:rsidRPr="00000000" w14:paraId="0000008D">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Continually strive for improvement and to continued professional development</w:t>
            </w:r>
          </w:p>
        </w:tc>
        <w:tc>
          <w:tcPr/>
          <w:p w:rsidR="00000000" w:rsidDel="00000000" w:rsidP="00000000" w:rsidRDefault="00000000" w:rsidRPr="00000000" w14:paraId="0000008E">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 </w:t>
            </w:r>
          </w:p>
        </w:tc>
      </w:tr>
      <w:tr>
        <w:trPr>
          <w:trHeight w:val="140" w:hRule="atLeast"/>
        </w:trPr>
        <w:tc>
          <w:tcPr/>
          <w:p w:rsidR="00000000" w:rsidDel="00000000" w:rsidP="00000000" w:rsidRDefault="00000000" w:rsidRPr="00000000" w14:paraId="0000008F">
            <w:pPr>
              <w:numPr>
                <w:ilvl w:val="0"/>
                <w:numId w:val="8"/>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Adaptability</w:t>
            </w:r>
          </w:p>
        </w:tc>
        <w:tc>
          <w:tcPr/>
          <w:p w:rsidR="00000000" w:rsidDel="00000000" w:rsidP="00000000" w:rsidRDefault="00000000" w:rsidRPr="00000000" w14:paraId="00000090">
            <w:pPr>
              <w:rPr>
                <w:rFonts w:ascii="Arial" w:cs="Arial" w:eastAsia="Arial" w:hAnsi="Arial"/>
                <w:sz w:val="21"/>
                <w:szCs w:val="21"/>
              </w:rPr>
            </w:pPr>
            <w:r w:rsidDel="00000000" w:rsidR="00000000" w:rsidRPr="00000000">
              <w:rPr>
                <w:rFonts w:ascii="Arial" w:cs="Arial" w:eastAsia="Arial" w:hAnsi="Arial"/>
                <w:sz w:val="21"/>
                <w:szCs w:val="21"/>
                <w:rtl w:val="0"/>
              </w:rPr>
              <w:t xml:space="preserve">Essential </w:t>
            </w:r>
          </w:p>
        </w:tc>
      </w:tr>
    </w:tbl>
    <w:p w:rsidR="00000000" w:rsidDel="00000000" w:rsidP="00000000" w:rsidRDefault="00000000" w:rsidRPr="00000000" w14:paraId="00000091">
      <w:pPr>
        <w:rPr>
          <w:rFonts w:ascii="Arial" w:cs="Arial" w:eastAsia="Arial" w:hAnsi="Arial"/>
          <w:b w:val="1"/>
          <w:sz w:val="22"/>
          <w:szCs w:val="22"/>
        </w:rPr>
      </w:pPr>
      <w:r w:rsidDel="00000000" w:rsidR="00000000" w:rsidRPr="00000000">
        <w:rPr>
          <w:rtl w:val="0"/>
        </w:rPr>
      </w:r>
    </w:p>
    <w:tbl>
      <w:tblPr>
        <w:tblStyle w:val="Table3"/>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0"/>
        <w:tblGridChange w:id="0">
          <w:tblGrid>
            <w:gridCol w:w="10440"/>
          </w:tblGrid>
        </w:tblGridChange>
      </w:tblGrid>
      <w:tr>
        <w:tc>
          <w:tcPr>
            <w:shd w:fill="72e5db" w:val="clear"/>
          </w:tcPr>
          <w:p w:rsidR="00000000" w:rsidDel="00000000" w:rsidP="00000000" w:rsidRDefault="00000000" w:rsidRPr="00000000" w14:paraId="00000092">
            <w:pPr>
              <w:ind w:left="-23" w:right="-2"/>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w:t>
            </w:r>
            <w:r w:rsidDel="00000000" w:rsidR="00000000" w:rsidRPr="00000000">
              <w:rPr>
                <w:rtl w:val="0"/>
              </w:rPr>
            </w:r>
          </w:p>
        </w:tc>
      </w:tr>
      <w:tr>
        <w:tc>
          <w:tcPr/>
          <w:p w:rsidR="00000000" w:rsidDel="00000000" w:rsidP="00000000" w:rsidRDefault="00000000" w:rsidRPr="00000000" w14:paraId="00000093">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37" w:right="-2"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Hold a current Enhanced Criminal Records Bureau Disclosure or equivalent for countries lived in outside of the UK.</w:t>
            </w:r>
          </w:p>
          <w:p w:rsidR="00000000" w:rsidDel="00000000" w:rsidP="00000000" w:rsidRDefault="00000000" w:rsidRPr="00000000" w14:paraId="00000094">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37" w:right="-2"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Compliance with visa requirements for working in </w:t>
            </w:r>
            <w:r w:rsidDel="00000000" w:rsidR="00000000" w:rsidRPr="00000000">
              <w:rPr>
                <w:rFonts w:ascii="Arial" w:cs="Arial" w:eastAsia="Arial" w:hAnsi="Arial"/>
                <w:sz w:val="22"/>
                <w:szCs w:val="22"/>
                <w:rtl w:val="0"/>
              </w:rPr>
              <w:t xml:space="preserve">Yangon</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10"/>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37" w:right="-2"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commitment to safeguarding and promoting the welfare of all pupils. And the willingness to undertake appropriate child protection training when required</w:t>
            </w:r>
          </w:p>
        </w:tc>
      </w:tr>
    </w:tbl>
    <w:p w:rsidR="00000000" w:rsidDel="00000000" w:rsidP="00000000" w:rsidRDefault="00000000" w:rsidRPr="00000000" w14:paraId="00000096">
      <w:pPr>
        <w:ind w:right="-2"/>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7">
      <w:pPr>
        <w:ind w:right="-2"/>
        <w:rPr>
          <w:rFonts w:ascii="Arial" w:cs="Arial" w:eastAsia="Arial" w:hAnsi="Arial"/>
          <w:sz w:val="22"/>
          <w:szCs w:val="22"/>
        </w:rPr>
      </w:pPr>
      <w:r w:rsidDel="00000000" w:rsidR="00000000" w:rsidRPr="00000000">
        <w:rPr>
          <w:rtl w:val="0"/>
        </w:rPr>
      </w:r>
    </w:p>
    <w:tbl>
      <w:tblPr>
        <w:tblStyle w:val="Table4"/>
        <w:tblW w:w="104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0"/>
        <w:gridCol w:w="4275"/>
        <w:tblGridChange w:id="0">
          <w:tblGrid>
            <w:gridCol w:w="6150"/>
            <w:gridCol w:w="4275"/>
          </w:tblGrid>
        </w:tblGridChange>
      </w:tblGrid>
      <w:tr>
        <w:trPr>
          <w:trHeight w:val="1290" w:hRule="atLeast"/>
        </w:trPr>
        <w:tc>
          <w:tcPr>
            <w:gridSpan w:val="2"/>
            <w:shd w:fill="72e5db" w:val="clear"/>
          </w:tcPr>
          <w:p w:rsidR="00000000" w:rsidDel="00000000" w:rsidP="00000000" w:rsidRDefault="00000000" w:rsidRPr="00000000" w14:paraId="00000098">
            <w:pPr>
              <w:ind w:left="-23" w:right="-2"/>
              <w:rPr>
                <w:rFonts w:ascii="Arial" w:cs="Arial" w:eastAsia="Arial" w:hAnsi="Arial"/>
                <w:smallCaps w:val="1"/>
                <w:sz w:val="22"/>
                <w:szCs w:val="22"/>
              </w:rPr>
            </w:pPr>
            <w:r w:rsidDel="00000000" w:rsidR="00000000" w:rsidRPr="00000000">
              <w:rPr>
                <w:rFonts w:ascii="Arial" w:cs="Arial" w:eastAsia="Arial" w:hAnsi="Arial"/>
                <w:b w:val="1"/>
                <w:smallCaps w:val="1"/>
                <w:sz w:val="22"/>
                <w:szCs w:val="22"/>
                <w:rtl w:val="0"/>
              </w:rPr>
              <w:t xml:space="preserve">PHILOSOPHY AND VALUES</w:t>
            </w:r>
            <w:r w:rsidDel="00000000" w:rsidR="00000000" w:rsidRPr="00000000">
              <w:rPr>
                <w:rtl w:val="0"/>
              </w:rPr>
            </w:r>
          </w:p>
        </w:tc>
      </w:tr>
      <w:tr>
        <w:trPr>
          <w:trHeight w:val="1600" w:hRule="atLeast"/>
        </w:trPr>
        <w:tc>
          <w:tcPr/>
          <w:p w:rsidR="00000000" w:rsidDel="00000000" w:rsidP="00000000" w:rsidRDefault="00000000" w:rsidRPr="00000000" w14:paraId="0000009A">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We are ambitious for our students, our people and our family of schools. We believe that:</w:t>
            </w:r>
          </w:p>
          <w:p w:rsidR="00000000" w:rsidDel="00000000" w:rsidP="00000000" w:rsidRDefault="00000000" w:rsidRPr="00000000" w14:paraId="0000009B">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There is no limit to what every person can achieve.</w:t>
            </w:r>
          </w:p>
          <w:p w:rsidR="00000000" w:rsidDel="00000000" w:rsidP="00000000" w:rsidRDefault="00000000" w:rsidRPr="00000000" w14:paraId="0000009C">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Creativity and challenge help us get better every day. </w:t>
            </w:r>
          </w:p>
          <w:p w:rsidR="00000000" w:rsidDel="00000000" w:rsidP="00000000" w:rsidRDefault="00000000" w:rsidRPr="00000000" w14:paraId="0000009D">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Learning should be personalised.</w:t>
            </w:r>
          </w:p>
          <w:p w:rsidR="00000000" w:rsidDel="00000000" w:rsidP="00000000" w:rsidRDefault="00000000" w:rsidRPr="00000000" w14:paraId="0000009E">
            <w:pPr>
              <w:keepNext w:val="0"/>
              <w:keepLines w:val="0"/>
              <w:widowControl w:val="1"/>
              <w:numPr>
                <w:ilvl w:val="0"/>
                <w:numId w:val="13"/>
              </w:numPr>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Unique global opportunities enhance the learning experience. </w:t>
            </w:r>
          </w:p>
          <w:p w:rsidR="00000000" w:rsidDel="00000000" w:rsidP="00000000" w:rsidRDefault="00000000" w:rsidRPr="00000000" w14:paraId="0000009F">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 NAE Commitment</w:t>
            </w:r>
          </w:p>
          <w:p w:rsidR="00000000" w:rsidDel="00000000" w:rsidP="00000000" w:rsidRDefault="00000000" w:rsidRPr="00000000" w14:paraId="000000A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aspiration is underpinned by a commitment to always act with </w:t>
            </w:r>
            <w:r w:rsidDel="00000000" w:rsidR="00000000" w:rsidRPr="00000000">
              <w:rPr>
                <w:rFonts w:ascii="Arial" w:cs="Arial" w:eastAsia="Arial" w:hAnsi="Arial"/>
                <w:b w:val="1"/>
                <w:color w:val="000000"/>
                <w:sz w:val="22"/>
                <w:szCs w:val="22"/>
                <w:rtl w:val="0"/>
              </w:rPr>
              <w:t xml:space="preserve">respect, integrity, openness, courage and ambition.</w:t>
            </w:r>
            <w:r w:rsidDel="00000000" w:rsidR="00000000" w:rsidRPr="00000000">
              <w:rPr>
                <w:rFonts w:ascii="Arial" w:cs="Arial" w:eastAsia="Arial" w:hAnsi="Arial"/>
                <w:color w:val="000000"/>
                <w:sz w:val="22"/>
                <w:szCs w:val="22"/>
                <w:rtl w:val="0"/>
              </w:rPr>
              <w:t xml:space="preserve"> These qualities are the foundation of how we approach our work and roles within NAE and are shared by everyone in our global family.</w:t>
            </w:r>
          </w:p>
          <w:p w:rsidR="00000000" w:rsidDel="00000000" w:rsidP="00000000" w:rsidRDefault="00000000" w:rsidRPr="00000000" w14:paraId="000000A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80" w:before="80" w:line="240" w:lineRule="auto"/>
              <w:ind w:left="0" w:right="0" w:hanging="283"/>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Promote and embodies  </w:t>
            </w:r>
            <w:r w:rsidDel="00000000" w:rsidR="00000000" w:rsidRPr="00000000">
              <w:rPr>
                <w:rFonts w:ascii="Arial" w:cs="Arial" w:eastAsia="Arial" w:hAnsi="Arial"/>
                <w:b w:val="1"/>
                <w:i w:val="1"/>
                <w:sz w:val="22"/>
                <w:szCs w:val="22"/>
                <w:rtl w:val="0"/>
              </w:rPr>
              <w:t xml:space="preserve">The CORE 7 Leadership Capabilities: </w:t>
            </w:r>
          </w:p>
          <w:p w:rsidR="00000000" w:rsidDel="00000000" w:rsidP="00000000" w:rsidRDefault="00000000" w:rsidRPr="00000000" w14:paraId="000000A6">
            <w:pPr>
              <w:numPr>
                <w:ilvl w:val="0"/>
                <w:numId w:val="13"/>
              </w:numPr>
              <w:ind w:left="360" w:hanging="360"/>
              <w:rPr>
                <w:sz w:val="22"/>
                <w:szCs w:val="22"/>
              </w:rPr>
            </w:pPr>
            <w:r w:rsidDel="00000000" w:rsidR="00000000" w:rsidRPr="00000000">
              <w:rPr>
                <w:rFonts w:ascii="Arial" w:cs="Arial" w:eastAsia="Arial" w:hAnsi="Arial"/>
                <w:b w:val="1"/>
                <w:sz w:val="22"/>
                <w:szCs w:val="22"/>
                <w:rtl w:val="0"/>
              </w:rPr>
              <w:t xml:space="preserve">Accountable </w:t>
            </w:r>
            <w:r w:rsidDel="00000000" w:rsidR="00000000" w:rsidRPr="00000000">
              <w:rPr>
                <w:rFonts w:ascii="Arial" w:cs="Arial" w:eastAsia="Arial" w:hAnsi="Arial"/>
                <w:sz w:val="22"/>
                <w:szCs w:val="22"/>
                <w:rtl w:val="0"/>
              </w:rPr>
              <w:t xml:space="preserve">– Establishes a high performing culture and accepts accountability for organisational performance.</w:t>
            </w:r>
          </w:p>
          <w:p w:rsidR="00000000" w:rsidDel="00000000" w:rsidP="00000000" w:rsidRDefault="00000000" w:rsidRPr="00000000" w14:paraId="000000A7">
            <w:pPr>
              <w:numPr>
                <w:ilvl w:val="0"/>
                <w:numId w:val="13"/>
              </w:numPr>
              <w:ind w:left="360" w:hanging="360"/>
              <w:rPr>
                <w:sz w:val="22"/>
                <w:szCs w:val="22"/>
              </w:rPr>
            </w:pPr>
            <w:r w:rsidDel="00000000" w:rsidR="00000000" w:rsidRPr="00000000">
              <w:rPr>
                <w:rFonts w:ascii="Arial" w:cs="Arial" w:eastAsia="Arial" w:hAnsi="Arial"/>
                <w:b w:val="1"/>
                <w:sz w:val="22"/>
                <w:szCs w:val="22"/>
                <w:rtl w:val="0"/>
              </w:rPr>
              <w:t xml:space="preserve">Strategic </w:t>
            </w:r>
            <w:r w:rsidDel="00000000" w:rsidR="00000000" w:rsidRPr="00000000">
              <w:rPr>
                <w:rFonts w:ascii="Arial" w:cs="Arial" w:eastAsia="Arial" w:hAnsi="Arial"/>
                <w:sz w:val="22"/>
                <w:szCs w:val="22"/>
                <w:rtl w:val="0"/>
              </w:rPr>
              <w:t xml:space="preserve">– Leads opportunity and is committed to continuous improvement aligned with the organisational vision and direction</w:t>
            </w:r>
          </w:p>
          <w:p w:rsidR="00000000" w:rsidDel="00000000" w:rsidP="00000000" w:rsidRDefault="00000000" w:rsidRPr="00000000" w14:paraId="000000A8">
            <w:pPr>
              <w:numPr>
                <w:ilvl w:val="0"/>
                <w:numId w:val="13"/>
              </w:numPr>
              <w:ind w:left="360" w:hanging="360"/>
              <w:rPr>
                <w:sz w:val="22"/>
                <w:szCs w:val="22"/>
              </w:rPr>
            </w:pPr>
            <w:r w:rsidDel="00000000" w:rsidR="00000000" w:rsidRPr="00000000">
              <w:rPr>
                <w:rFonts w:ascii="Arial" w:cs="Arial" w:eastAsia="Arial" w:hAnsi="Arial"/>
                <w:b w:val="1"/>
                <w:sz w:val="22"/>
                <w:szCs w:val="22"/>
                <w:rtl w:val="0"/>
              </w:rPr>
              <w:t xml:space="preserve">Collaborative </w:t>
            </w:r>
            <w:r w:rsidDel="00000000" w:rsidR="00000000" w:rsidRPr="00000000">
              <w:rPr>
                <w:rFonts w:ascii="Arial" w:cs="Arial" w:eastAsia="Arial" w:hAnsi="Arial"/>
                <w:sz w:val="22"/>
                <w:szCs w:val="22"/>
                <w:rtl w:val="0"/>
              </w:rPr>
              <w:t xml:space="preserve">– Works collaboratively with others to achieve organisational outcomes</w:t>
            </w:r>
          </w:p>
          <w:p w:rsidR="00000000" w:rsidDel="00000000" w:rsidP="00000000" w:rsidRDefault="00000000" w:rsidRPr="00000000" w14:paraId="000000A9">
            <w:pPr>
              <w:numPr>
                <w:ilvl w:val="0"/>
                <w:numId w:val="13"/>
              </w:numPr>
              <w:ind w:left="360" w:hanging="360"/>
              <w:rPr>
                <w:sz w:val="22"/>
                <w:szCs w:val="22"/>
              </w:rPr>
            </w:pPr>
            <w:r w:rsidDel="00000000" w:rsidR="00000000" w:rsidRPr="00000000">
              <w:rPr>
                <w:rFonts w:ascii="Arial" w:cs="Arial" w:eastAsia="Arial" w:hAnsi="Arial"/>
                <w:b w:val="1"/>
                <w:sz w:val="22"/>
                <w:szCs w:val="22"/>
                <w:rtl w:val="0"/>
              </w:rPr>
              <w:t xml:space="preserve">Entrepreneurial </w:t>
            </w:r>
            <w:r w:rsidDel="00000000" w:rsidR="00000000" w:rsidRPr="00000000">
              <w:rPr>
                <w:rFonts w:ascii="Arial" w:cs="Arial" w:eastAsia="Arial" w:hAnsi="Arial"/>
                <w:sz w:val="22"/>
                <w:szCs w:val="22"/>
                <w:rtl w:val="0"/>
              </w:rPr>
              <w:t xml:space="preserve">– Creates organisational value for diverse stakeholders and achieves commercial success</w:t>
            </w:r>
          </w:p>
          <w:p w:rsidR="00000000" w:rsidDel="00000000" w:rsidP="00000000" w:rsidRDefault="00000000" w:rsidRPr="00000000" w14:paraId="000000AA">
            <w:pPr>
              <w:numPr>
                <w:ilvl w:val="0"/>
                <w:numId w:val="13"/>
              </w:numPr>
              <w:ind w:left="360" w:hanging="360"/>
              <w:rPr>
                <w:sz w:val="22"/>
                <w:szCs w:val="22"/>
              </w:rPr>
            </w:pPr>
            <w:r w:rsidDel="00000000" w:rsidR="00000000" w:rsidRPr="00000000">
              <w:rPr>
                <w:rFonts w:ascii="Arial" w:cs="Arial" w:eastAsia="Arial" w:hAnsi="Arial"/>
                <w:b w:val="1"/>
                <w:sz w:val="22"/>
                <w:szCs w:val="22"/>
                <w:rtl w:val="0"/>
              </w:rPr>
              <w:t xml:space="preserve">Enabling </w:t>
            </w:r>
            <w:r w:rsidDel="00000000" w:rsidR="00000000" w:rsidRPr="00000000">
              <w:rPr>
                <w:rFonts w:ascii="Arial" w:cs="Arial" w:eastAsia="Arial" w:hAnsi="Arial"/>
                <w:sz w:val="22"/>
                <w:szCs w:val="22"/>
                <w:rtl w:val="0"/>
              </w:rPr>
              <w:t xml:space="preserve">– Drives excellence through valuing and developing others</w:t>
            </w:r>
          </w:p>
          <w:p w:rsidR="00000000" w:rsidDel="00000000" w:rsidP="00000000" w:rsidRDefault="00000000" w:rsidRPr="00000000" w14:paraId="000000AB">
            <w:pPr>
              <w:numPr>
                <w:ilvl w:val="0"/>
                <w:numId w:val="13"/>
              </w:numPr>
              <w:ind w:left="360" w:hanging="360"/>
              <w:rPr>
                <w:sz w:val="22"/>
                <w:szCs w:val="22"/>
              </w:rPr>
            </w:pPr>
            <w:r w:rsidDel="00000000" w:rsidR="00000000" w:rsidRPr="00000000">
              <w:rPr>
                <w:rFonts w:ascii="Arial" w:cs="Arial" w:eastAsia="Arial" w:hAnsi="Arial"/>
                <w:b w:val="1"/>
                <w:sz w:val="22"/>
                <w:szCs w:val="22"/>
                <w:rtl w:val="0"/>
              </w:rPr>
              <w:t xml:space="preserve">Agile </w:t>
            </w:r>
            <w:r w:rsidDel="00000000" w:rsidR="00000000" w:rsidRPr="00000000">
              <w:rPr>
                <w:rFonts w:ascii="Arial" w:cs="Arial" w:eastAsia="Arial" w:hAnsi="Arial"/>
                <w:sz w:val="22"/>
                <w:szCs w:val="22"/>
                <w:rtl w:val="0"/>
              </w:rPr>
              <w:t xml:space="preserve">– Achieves personal and organisational success within a changing, dynamic and complex environment</w:t>
            </w:r>
          </w:p>
          <w:p w:rsidR="00000000" w:rsidDel="00000000" w:rsidP="00000000" w:rsidRDefault="00000000" w:rsidRPr="00000000" w14:paraId="000000AC">
            <w:pPr>
              <w:numPr>
                <w:ilvl w:val="0"/>
                <w:numId w:val="13"/>
              </w:numPr>
              <w:ind w:left="360" w:hanging="360"/>
              <w:rPr>
                <w:sz w:val="22"/>
                <w:szCs w:val="22"/>
              </w:rPr>
            </w:pPr>
            <w:r w:rsidDel="00000000" w:rsidR="00000000" w:rsidRPr="00000000">
              <w:rPr>
                <w:rFonts w:ascii="Arial" w:cs="Arial" w:eastAsia="Arial" w:hAnsi="Arial"/>
                <w:b w:val="1"/>
                <w:sz w:val="22"/>
                <w:szCs w:val="22"/>
                <w:rtl w:val="0"/>
              </w:rPr>
              <w:t xml:space="preserve">Resilient </w:t>
            </w:r>
            <w:r w:rsidDel="00000000" w:rsidR="00000000" w:rsidRPr="00000000">
              <w:rPr>
                <w:rFonts w:ascii="Arial" w:cs="Arial" w:eastAsia="Arial" w:hAnsi="Arial"/>
                <w:sz w:val="22"/>
                <w:szCs w:val="22"/>
                <w:rtl w:val="0"/>
              </w:rPr>
              <w:t xml:space="preserve">– Demonstrates personal resilience within a demanding environment of high expectations</w:t>
            </w:r>
          </w:p>
        </w:tc>
        <w:tc>
          <w:tcPr/>
          <w:p w:rsidR="00000000" w:rsidDel="00000000" w:rsidP="00000000" w:rsidRDefault="00000000" w:rsidRPr="00000000" w14:paraId="000000AD">
            <w:pPr>
              <w:keepNext w:val="0"/>
              <w:keepLines w:val="0"/>
              <w:widowControl w:val="1"/>
              <w:numPr>
                <w:ilvl w:val="0"/>
                <w:numId w:val="14"/>
              </w:numPr>
              <w:pBdr>
                <w:top w:color="000000" w:space="0" w:sz="0" w:val="none"/>
                <w:left w:color="000000" w:space="0" w:sz="0" w:val="none"/>
                <w:bottom w:color="000000" w:space="0" w:sz="0" w:val="none"/>
                <w:right w:color="000000" w:space="0" w:sz="0" w:val="none"/>
                <w:between w:color="000000" w:space="0" w:sz="0" w:val="none"/>
              </w:pBdr>
              <w:shd w:fill="auto" w:val="clear"/>
              <w:spacing w:after="12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Role-model the ‘Be Ambitious’ philosophy each day</w:t>
            </w:r>
          </w:p>
          <w:p w:rsidR="00000000" w:rsidDel="00000000" w:rsidP="00000000" w:rsidRDefault="00000000" w:rsidRPr="00000000" w14:paraId="000000AE">
            <w:pPr>
              <w:keepNext w:val="0"/>
              <w:keepLines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37" w:right="-2"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Feedback as a valued member of the team and the wider organisation</w:t>
            </w:r>
          </w:p>
        </w:tc>
      </w:tr>
    </w:tbl>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tabs>
          <w:tab w:val="left" w:pos="8745"/>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1">
      <w:pPr>
        <w:tabs>
          <w:tab w:val="left" w:pos="8745"/>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tabs>
          <w:tab w:val="left" w:pos="8745"/>
        </w:tabs>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3">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December 2019</w:t>
      </w:r>
    </w:p>
    <w:p w:rsidR="00000000" w:rsidDel="00000000" w:rsidP="00000000" w:rsidRDefault="00000000" w:rsidRPr="00000000" w14:paraId="000000B5">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Dear Applicant,</w:t>
      </w:r>
    </w:p>
    <w:p w:rsidR="00000000" w:rsidDel="00000000" w:rsidP="00000000" w:rsidRDefault="00000000" w:rsidRPr="00000000" w14:paraId="000000B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 little about Nord Anglia Education: </w:t>
      </w:r>
    </w:p>
    <w:p w:rsidR="00000000" w:rsidDel="00000000" w:rsidP="00000000" w:rsidRDefault="00000000" w:rsidRPr="00000000" w14:paraId="000000B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rsidR="00000000" w:rsidDel="00000000" w:rsidP="00000000" w:rsidRDefault="00000000" w:rsidRPr="00000000" w14:paraId="000000B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Most of the Nord Anglia schools benefit from our performing arts collaboration with The Juilliard School as well as our Global Campus, which offers unique global experiences for students at every age. 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rsidR="00000000" w:rsidDel="00000000" w:rsidP="00000000" w:rsidRDefault="00000000" w:rsidRPr="00000000" w14:paraId="000000B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Our schools educate students from pre-school to the end of secondary education. Curricula taught include the English National Curriculum, International Baccalaureate, American Curriculum, Swiss Curriculum, French Curriculum and Shanghai National Curriculum. </w:t>
      </w:r>
    </w:p>
    <w:p w:rsidR="00000000" w:rsidDel="00000000" w:rsidP="00000000" w:rsidRDefault="00000000" w:rsidRPr="00000000" w14:paraId="000000C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jc w:val="both"/>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We have a global community of over 10,000 teachers and staff, working in 66 schools located  in countries all around the world supporting our students’ learning. Together, we educate over 60,000 students globally from the ages of 2 to 18 years old. </w:t>
      </w:r>
    </w:p>
    <w:p w:rsidR="00000000" w:rsidDel="00000000" w:rsidP="00000000" w:rsidRDefault="00000000" w:rsidRPr="00000000" w14:paraId="000000C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rsidR="00000000" w:rsidDel="00000000" w:rsidP="00000000" w:rsidRDefault="00000000" w:rsidRPr="00000000" w14:paraId="000000C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Although our schools are non-selective, year on year our students’ academic achievement exceeds global averages across every key stage. On average, our students’ score almost four points above the global average in their IB Diploma, and one in three students goes on to study at one of the world’s top 100 universities.  </w:t>
      </w:r>
    </w:p>
    <w:p w:rsidR="00000000" w:rsidDel="00000000" w:rsidP="00000000" w:rsidRDefault="00000000" w:rsidRPr="00000000" w14:paraId="000000C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NAE schools are amongst the most respected premium schools in their markets and are a very popular choice for parents.  I hope that you will take the time to look at our website and learn more about the fabulous school we have here in Yangon, and how you could become  a part of our team. </w:t>
      </w:r>
    </w:p>
    <w:p w:rsidR="00000000" w:rsidDel="00000000" w:rsidP="00000000" w:rsidRDefault="00000000" w:rsidRPr="00000000" w14:paraId="000000C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Warm regards, </w:t>
      </w:r>
    </w:p>
    <w:p w:rsidR="00000000" w:rsidDel="00000000" w:rsidP="00000000" w:rsidRDefault="00000000" w:rsidRPr="00000000" w14:paraId="000000CA">
      <w:pPr>
        <w:tabs>
          <w:tab w:val="left" w:pos="8745"/>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tabs>
          <w:tab w:val="left" w:pos="8745"/>
        </w:tabs>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Tor Del Federico </w:t>
      </w:r>
    </w:p>
    <w:p w:rsidR="00000000" w:rsidDel="00000000" w:rsidP="00000000" w:rsidRDefault="00000000" w:rsidRPr="00000000" w14:paraId="000000CC">
      <w:pPr>
        <w:tabs>
          <w:tab w:val="left" w:pos="8745"/>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tabs>
          <w:tab w:val="left" w:pos="8745"/>
        </w:tabs>
        <w:jc w:val="both"/>
        <w:rPr>
          <w:rFonts w:ascii="Arial" w:cs="Arial" w:eastAsia="Arial" w:hAnsi="Arial"/>
          <w:b w:val="1"/>
          <w:sz w:val="22"/>
          <w:szCs w:val="22"/>
          <w:highlight w:val="yellow"/>
        </w:rPr>
      </w:pPr>
      <w:r w:rsidDel="00000000" w:rsidR="00000000" w:rsidRPr="00000000">
        <w:rPr>
          <w:rFonts w:ascii="Arial" w:cs="Arial" w:eastAsia="Arial" w:hAnsi="Arial"/>
          <w:b w:val="1"/>
          <w:sz w:val="22"/>
          <w:szCs w:val="22"/>
          <w:rtl w:val="0"/>
        </w:rPr>
        <w:t xml:space="preserve">Principal</w:t>
      </w:r>
      <w:r w:rsidDel="00000000" w:rsidR="00000000" w:rsidRPr="00000000">
        <w:rPr>
          <w:rtl w:val="0"/>
        </w:rPr>
      </w:r>
    </w:p>
    <w:p w:rsidR="00000000" w:rsidDel="00000000" w:rsidP="00000000" w:rsidRDefault="00000000" w:rsidRPr="00000000" w14:paraId="000000CE">
      <w:pPr>
        <w:tabs>
          <w:tab w:val="left" w:pos="8745"/>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sz w:val="22"/>
          <w:szCs w:val="22"/>
        </w:rPr>
      </w:pPr>
      <w:r w:rsidDel="00000000" w:rsidR="00000000" w:rsidRPr="00000000">
        <w:rPr>
          <w:rtl w:val="0"/>
        </w:rPr>
      </w:r>
    </w:p>
    <w:sectPr>
      <w:footerReference r:id="rId6" w:type="default"/>
      <w:pgSz w:h="16838" w:w="11906"/>
      <w:pgMar w:bottom="567" w:top="851" w:left="1077" w:right="1077" w:header="862"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tabs>
        <w:tab w:val="center" w:pos="4513"/>
        <w:tab w:val="right" w:pos="9026"/>
      </w:tabs>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1">
    <w:pPr>
      <w:tabs>
        <w:tab w:val="center" w:pos="4513"/>
        <w:tab w:val="right" w:pos="9026"/>
      </w:tabs>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451" w:hanging="360"/>
      </w:pPr>
      <w:rPr>
        <w:rFonts w:ascii="Noto Sans Symbols" w:cs="Noto Sans Symbols" w:eastAsia="Noto Sans Symbols" w:hAnsi="Noto Sans Symbols"/>
        <w:sz w:val="21"/>
        <w:szCs w:val="21"/>
      </w:rPr>
    </w:lvl>
    <w:lvl w:ilvl="1">
      <w:start w:val="1"/>
      <w:numFmt w:val="bullet"/>
      <w:lvlText w:val="•"/>
      <w:lvlJc w:val="left"/>
      <w:pPr>
        <w:ind w:left="963" w:hanging="360"/>
      </w:pPr>
      <w:rPr/>
    </w:lvl>
    <w:lvl w:ilvl="2">
      <w:start w:val="1"/>
      <w:numFmt w:val="bullet"/>
      <w:lvlText w:val="•"/>
      <w:lvlJc w:val="left"/>
      <w:pPr>
        <w:ind w:left="1467" w:hanging="360"/>
      </w:pPr>
      <w:rPr/>
    </w:lvl>
    <w:lvl w:ilvl="3">
      <w:start w:val="1"/>
      <w:numFmt w:val="bullet"/>
      <w:lvlText w:val="•"/>
      <w:lvlJc w:val="left"/>
      <w:pPr>
        <w:ind w:left="1971" w:hanging="360"/>
      </w:pPr>
      <w:rPr/>
    </w:lvl>
    <w:lvl w:ilvl="4">
      <w:start w:val="1"/>
      <w:numFmt w:val="bullet"/>
      <w:lvlText w:val="•"/>
      <w:lvlJc w:val="left"/>
      <w:pPr>
        <w:ind w:left="2475" w:hanging="360"/>
      </w:pPr>
      <w:rPr/>
    </w:lvl>
    <w:lvl w:ilvl="5">
      <w:start w:val="1"/>
      <w:numFmt w:val="bullet"/>
      <w:lvlText w:val="•"/>
      <w:lvlJc w:val="left"/>
      <w:pPr>
        <w:ind w:left="2979" w:hanging="360"/>
      </w:pPr>
      <w:rPr/>
    </w:lvl>
    <w:lvl w:ilvl="6">
      <w:start w:val="1"/>
      <w:numFmt w:val="bullet"/>
      <w:lvlText w:val="•"/>
      <w:lvlJc w:val="left"/>
      <w:pPr>
        <w:ind w:left="3483" w:hanging="360"/>
      </w:pPr>
      <w:rPr/>
    </w:lvl>
    <w:lvl w:ilvl="7">
      <w:start w:val="1"/>
      <w:numFmt w:val="bullet"/>
      <w:lvlText w:val="•"/>
      <w:lvlJc w:val="left"/>
      <w:pPr>
        <w:ind w:left="3986" w:hanging="360"/>
      </w:pPr>
      <w:rPr/>
    </w:lvl>
    <w:lvl w:ilvl="8">
      <w:start w:val="1"/>
      <w:numFmt w:val="bullet"/>
      <w:lvlText w:val="•"/>
      <w:lvlJc w:val="left"/>
      <w:pPr>
        <w:ind w:left="4490" w:hanging="360"/>
      </w:pPr>
      <w:rPr/>
    </w:lvl>
  </w:abstractNum>
  <w:abstractNum w:abstractNumId="3">
    <w:lvl w:ilvl="0">
      <w:start w:val="1"/>
      <w:numFmt w:val="bullet"/>
      <w:lvlText w:val="●"/>
      <w:lvlJc w:val="left"/>
      <w:pPr>
        <w:ind w:left="451" w:hanging="360"/>
      </w:pPr>
      <w:rPr>
        <w:rFonts w:ascii="Noto Sans Symbols" w:cs="Noto Sans Symbols" w:eastAsia="Noto Sans Symbols" w:hAnsi="Noto Sans Symbols"/>
        <w:sz w:val="21"/>
        <w:szCs w:val="21"/>
      </w:rPr>
    </w:lvl>
    <w:lvl w:ilvl="1">
      <w:start w:val="1"/>
      <w:numFmt w:val="bullet"/>
      <w:lvlText w:val="•"/>
      <w:lvlJc w:val="left"/>
      <w:pPr>
        <w:ind w:left="963" w:hanging="360"/>
      </w:pPr>
      <w:rPr/>
    </w:lvl>
    <w:lvl w:ilvl="2">
      <w:start w:val="1"/>
      <w:numFmt w:val="bullet"/>
      <w:lvlText w:val="•"/>
      <w:lvlJc w:val="left"/>
      <w:pPr>
        <w:ind w:left="1467" w:hanging="360"/>
      </w:pPr>
      <w:rPr/>
    </w:lvl>
    <w:lvl w:ilvl="3">
      <w:start w:val="1"/>
      <w:numFmt w:val="bullet"/>
      <w:lvlText w:val="•"/>
      <w:lvlJc w:val="left"/>
      <w:pPr>
        <w:ind w:left="1971" w:hanging="360"/>
      </w:pPr>
      <w:rPr/>
    </w:lvl>
    <w:lvl w:ilvl="4">
      <w:start w:val="1"/>
      <w:numFmt w:val="bullet"/>
      <w:lvlText w:val="•"/>
      <w:lvlJc w:val="left"/>
      <w:pPr>
        <w:ind w:left="2475" w:hanging="360"/>
      </w:pPr>
      <w:rPr/>
    </w:lvl>
    <w:lvl w:ilvl="5">
      <w:start w:val="1"/>
      <w:numFmt w:val="bullet"/>
      <w:lvlText w:val="•"/>
      <w:lvlJc w:val="left"/>
      <w:pPr>
        <w:ind w:left="2979" w:hanging="360"/>
      </w:pPr>
      <w:rPr/>
    </w:lvl>
    <w:lvl w:ilvl="6">
      <w:start w:val="1"/>
      <w:numFmt w:val="bullet"/>
      <w:lvlText w:val="•"/>
      <w:lvlJc w:val="left"/>
      <w:pPr>
        <w:ind w:left="3483" w:hanging="360"/>
      </w:pPr>
      <w:rPr/>
    </w:lvl>
    <w:lvl w:ilvl="7">
      <w:start w:val="1"/>
      <w:numFmt w:val="bullet"/>
      <w:lvlText w:val="•"/>
      <w:lvlJc w:val="left"/>
      <w:pPr>
        <w:ind w:left="3986" w:hanging="360"/>
      </w:pPr>
      <w:rPr/>
    </w:lvl>
    <w:lvl w:ilvl="8">
      <w:start w:val="1"/>
      <w:numFmt w:val="bullet"/>
      <w:lvlText w:val="•"/>
      <w:lvlJc w:val="left"/>
      <w:pPr>
        <w:ind w:left="4490" w:hanging="360"/>
      </w:pPr>
      <w:rPr/>
    </w:lvl>
  </w:abstractNum>
  <w:abstractNum w:abstractNumId="4">
    <w:lvl w:ilvl="0">
      <w:start w:val="1"/>
      <w:numFmt w:val="bullet"/>
      <w:lvlText w:val="-"/>
      <w:lvlJc w:val="left"/>
      <w:pPr>
        <w:ind w:left="2190" w:hanging="360"/>
      </w:pPr>
      <w:rPr>
        <w:rFonts w:ascii="Calibri" w:cs="Calibri" w:eastAsia="Calibri" w:hAnsi="Calibri"/>
      </w:rPr>
    </w:lvl>
    <w:lvl w:ilvl="1">
      <w:start w:val="1"/>
      <w:numFmt w:val="bullet"/>
      <w:lvlText w:val="o"/>
      <w:lvlJc w:val="left"/>
      <w:pPr>
        <w:ind w:left="2910" w:hanging="360"/>
      </w:pPr>
      <w:rPr>
        <w:rFonts w:ascii="Courier New" w:cs="Courier New" w:eastAsia="Courier New" w:hAnsi="Courier New"/>
      </w:rPr>
    </w:lvl>
    <w:lvl w:ilvl="2">
      <w:start w:val="1"/>
      <w:numFmt w:val="bullet"/>
      <w:lvlText w:val="▪"/>
      <w:lvlJc w:val="left"/>
      <w:pPr>
        <w:ind w:left="3630" w:hanging="360"/>
      </w:pPr>
      <w:rPr>
        <w:rFonts w:ascii="Noto Sans Symbols" w:cs="Noto Sans Symbols" w:eastAsia="Noto Sans Symbols" w:hAnsi="Noto Sans Symbols"/>
      </w:rPr>
    </w:lvl>
    <w:lvl w:ilvl="3">
      <w:start w:val="1"/>
      <w:numFmt w:val="bullet"/>
      <w:lvlText w:val="●"/>
      <w:lvlJc w:val="left"/>
      <w:pPr>
        <w:ind w:left="4350" w:hanging="360"/>
      </w:pPr>
      <w:rPr>
        <w:rFonts w:ascii="Noto Sans Symbols" w:cs="Noto Sans Symbols" w:eastAsia="Noto Sans Symbols" w:hAnsi="Noto Sans Symbols"/>
      </w:rPr>
    </w:lvl>
    <w:lvl w:ilvl="4">
      <w:start w:val="1"/>
      <w:numFmt w:val="bullet"/>
      <w:lvlText w:val="o"/>
      <w:lvlJc w:val="left"/>
      <w:pPr>
        <w:ind w:left="5070" w:hanging="360"/>
      </w:pPr>
      <w:rPr>
        <w:rFonts w:ascii="Courier New" w:cs="Courier New" w:eastAsia="Courier New" w:hAnsi="Courier New"/>
      </w:rPr>
    </w:lvl>
    <w:lvl w:ilvl="5">
      <w:start w:val="1"/>
      <w:numFmt w:val="bullet"/>
      <w:lvlText w:val="▪"/>
      <w:lvlJc w:val="left"/>
      <w:pPr>
        <w:ind w:left="5790" w:hanging="360"/>
      </w:pPr>
      <w:rPr>
        <w:rFonts w:ascii="Noto Sans Symbols" w:cs="Noto Sans Symbols" w:eastAsia="Noto Sans Symbols" w:hAnsi="Noto Sans Symbols"/>
      </w:rPr>
    </w:lvl>
    <w:lvl w:ilvl="6">
      <w:start w:val="1"/>
      <w:numFmt w:val="bullet"/>
      <w:lvlText w:val="●"/>
      <w:lvlJc w:val="left"/>
      <w:pPr>
        <w:ind w:left="6510" w:hanging="360"/>
      </w:pPr>
      <w:rPr>
        <w:rFonts w:ascii="Noto Sans Symbols" w:cs="Noto Sans Symbols" w:eastAsia="Noto Sans Symbols" w:hAnsi="Noto Sans Symbols"/>
      </w:rPr>
    </w:lvl>
    <w:lvl w:ilvl="7">
      <w:start w:val="1"/>
      <w:numFmt w:val="bullet"/>
      <w:lvlText w:val="o"/>
      <w:lvlJc w:val="left"/>
      <w:pPr>
        <w:ind w:left="7230" w:hanging="360"/>
      </w:pPr>
      <w:rPr>
        <w:rFonts w:ascii="Courier New" w:cs="Courier New" w:eastAsia="Courier New" w:hAnsi="Courier New"/>
      </w:rPr>
    </w:lvl>
    <w:lvl w:ilvl="8">
      <w:start w:val="1"/>
      <w:numFmt w:val="bullet"/>
      <w:lvlText w:val="▪"/>
      <w:lvlJc w:val="left"/>
      <w:pPr>
        <w:ind w:left="795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451" w:hanging="360"/>
      </w:pPr>
      <w:rPr>
        <w:rFonts w:ascii="Noto Sans Symbols" w:cs="Noto Sans Symbols" w:eastAsia="Noto Sans Symbols" w:hAnsi="Noto Sans Symbols"/>
      </w:rPr>
    </w:lvl>
    <w:lvl w:ilvl="1">
      <w:start w:val="1"/>
      <w:numFmt w:val="bullet"/>
      <w:lvlText w:val="•"/>
      <w:lvlJc w:val="left"/>
      <w:pPr>
        <w:ind w:left="963" w:hanging="360"/>
      </w:pPr>
      <w:rPr/>
    </w:lvl>
    <w:lvl w:ilvl="2">
      <w:start w:val="1"/>
      <w:numFmt w:val="bullet"/>
      <w:lvlText w:val="•"/>
      <w:lvlJc w:val="left"/>
      <w:pPr>
        <w:ind w:left="1467" w:hanging="360"/>
      </w:pPr>
      <w:rPr/>
    </w:lvl>
    <w:lvl w:ilvl="3">
      <w:start w:val="1"/>
      <w:numFmt w:val="bullet"/>
      <w:lvlText w:val="•"/>
      <w:lvlJc w:val="left"/>
      <w:pPr>
        <w:ind w:left="1971" w:hanging="360"/>
      </w:pPr>
      <w:rPr/>
    </w:lvl>
    <w:lvl w:ilvl="4">
      <w:start w:val="1"/>
      <w:numFmt w:val="bullet"/>
      <w:lvlText w:val="•"/>
      <w:lvlJc w:val="left"/>
      <w:pPr>
        <w:ind w:left="2475" w:hanging="360"/>
      </w:pPr>
      <w:rPr/>
    </w:lvl>
    <w:lvl w:ilvl="5">
      <w:start w:val="1"/>
      <w:numFmt w:val="bullet"/>
      <w:lvlText w:val="•"/>
      <w:lvlJc w:val="left"/>
      <w:pPr>
        <w:ind w:left="2979" w:hanging="360"/>
      </w:pPr>
      <w:rPr/>
    </w:lvl>
    <w:lvl w:ilvl="6">
      <w:start w:val="1"/>
      <w:numFmt w:val="bullet"/>
      <w:lvlText w:val="•"/>
      <w:lvlJc w:val="left"/>
      <w:pPr>
        <w:ind w:left="3483" w:hanging="360"/>
      </w:pPr>
      <w:rPr/>
    </w:lvl>
    <w:lvl w:ilvl="7">
      <w:start w:val="1"/>
      <w:numFmt w:val="bullet"/>
      <w:lvlText w:val="•"/>
      <w:lvlJc w:val="left"/>
      <w:pPr>
        <w:ind w:left="3986" w:hanging="360"/>
      </w:pPr>
      <w:rPr/>
    </w:lvl>
    <w:lvl w:ilvl="8">
      <w:start w:val="1"/>
      <w:numFmt w:val="bullet"/>
      <w:lvlText w:val="•"/>
      <w:lvlJc w:val="left"/>
      <w:pPr>
        <w:ind w:left="449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451" w:hanging="360"/>
      </w:pPr>
      <w:rPr>
        <w:rFonts w:ascii="Noto Sans Symbols" w:cs="Noto Sans Symbols" w:eastAsia="Noto Sans Symbols" w:hAnsi="Noto Sans Symbols"/>
        <w:sz w:val="21"/>
        <w:szCs w:val="21"/>
      </w:rPr>
    </w:lvl>
    <w:lvl w:ilvl="1">
      <w:start w:val="1"/>
      <w:numFmt w:val="bullet"/>
      <w:lvlText w:val="•"/>
      <w:lvlJc w:val="left"/>
      <w:pPr>
        <w:ind w:left="963" w:hanging="360"/>
      </w:pPr>
      <w:rPr/>
    </w:lvl>
    <w:lvl w:ilvl="2">
      <w:start w:val="1"/>
      <w:numFmt w:val="bullet"/>
      <w:lvlText w:val="•"/>
      <w:lvlJc w:val="left"/>
      <w:pPr>
        <w:ind w:left="1467" w:hanging="360"/>
      </w:pPr>
      <w:rPr/>
    </w:lvl>
    <w:lvl w:ilvl="3">
      <w:start w:val="1"/>
      <w:numFmt w:val="bullet"/>
      <w:lvlText w:val="•"/>
      <w:lvlJc w:val="left"/>
      <w:pPr>
        <w:ind w:left="1971" w:hanging="360"/>
      </w:pPr>
      <w:rPr/>
    </w:lvl>
    <w:lvl w:ilvl="4">
      <w:start w:val="1"/>
      <w:numFmt w:val="bullet"/>
      <w:lvlText w:val="•"/>
      <w:lvlJc w:val="left"/>
      <w:pPr>
        <w:ind w:left="2475" w:hanging="360"/>
      </w:pPr>
      <w:rPr/>
    </w:lvl>
    <w:lvl w:ilvl="5">
      <w:start w:val="1"/>
      <w:numFmt w:val="bullet"/>
      <w:lvlText w:val="•"/>
      <w:lvlJc w:val="left"/>
      <w:pPr>
        <w:ind w:left="2979" w:hanging="360"/>
      </w:pPr>
      <w:rPr/>
    </w:lvl>
    <w:lvl w:ilvl="6">
      <w:start w:val="1"/>
      <w:numFmt w:val="bullet"/>
      <w:lvlText w:val="•"/>
      <w:lvlJc w:val="left"/>
      <w:pPr>
        <w:ind w:left="3483" w:hanging="360"/>
      </w:pPr>
      <w:rPr/>
    </w:lvl>
    <w:lvl w:ilvl="7">
      <w:start w:val="1"/>
      <w:numFmt w:val="bullet"/>
      <w:lvlText w:val="•"/>
      <w:lvlJc w:val="left"/>
      <w:pPr>
        <w:ind w:left="3986" w:hanging="360"/>
      </w:pPr>
      <w:rPr/>
    </w:lvl>
    <w:lvl w:ilvl="8">
      <w:start w:val="1"/>
      <w:numFmt w:val="bullet"/>
      <w:lvlText w:val="•"/>
      <w:lvlJc w:val="left"/>
      <w:pPr>
        <w:ind w:left="4490" w:hanging="360"/>
      </w:pPr>
      <w:rPr/>
    </w:lvl>
  </w:abstractNum>
  <w:abstractNum w:abstractNumId="12">
    <w:lvl w:ilvl="0">
      <w:start w:val="1"/>
      <w:numFmt w:val="bullet"/>
      <w:lvlText w:val="●"/>
      <w:lvlJc w:val="left"/>
      <w:pPr>
        <w:ind w:left="451" w:hanging="361"/>
      </w:pPr>
      <w:rPr>
        <w:rFonts w:ascii="Noto Sans Symbols" w:cs="Noto Sans Symbols" w:eastAsia="Noto Sans Symbols" w:hAnsi="Noto Sans Symbols"/>
        <w:sz w:val="21"/>
        <w:szCs w:val="21"/>
      </w:rPr>
    </w:lvl>
    <w:lvl w:ilvl="1">
      <w:start w:val="1"/>
      <w:numFmt w:val="bullet"/>
      <w:lvlText w:val="•"/>
      <w:lvlJc w:val="left"/>
      <w:pPr>
        <w:ind w:left="963" w:hanging="361"/>
      </w:pPr>
      <w:rPr/>
    </w:lvl>
    <w:lvl w:ilvl="2">
      <w:start w:val="1"/>
      <w:numFmt w:val="bullet"/>
      <w:lvlText w:val="•"/>
      <w:lvlJc w:val="left"/>
      <w:pPr>
        <w:ind w:left="1467" w:hanging="361"/>
      </w:pPr>
      <w:rPr/>
    </w:lvl>
    <w:lvl w:ilvl="3">
      <w:start w:val="1"/>
      <w:numFmt w:val="bullet"/>
      <w:lvlText w:val="•"/>
      <w:lvlJc w:val="left"/>
      <w:pPr>
        <w:ind w:left="1971" w:hanging="361"/>
      </w:pPr>
      <w:rPr/>
    </w:lvl>
    <w:lvl w:ilvl="4">
      <w:start w:val="1"/>
      <w:numFmt w:val="bullet"/>
      <w:lvlText w:val="•"/>
      <w:lvlJc w:val="left"/>
      <w:pPr>
        <w:ind w:left="2475" w:hanging="361"/>
      </w:pPr>
      <w:rPr/>
    </w:lvl>
    <w:lvl w:ilvl="5">
      <w:start w:val="1"/>
      <w:numFmt w:val="bullet"/>
      <w:lvlText w:val="•"/>
      <w:lvlJc w:val="left"/>
      <w:pPr>
        <w:ind w:left="2979" w:hanging="361.00000000000045"/>
      </w:pPr>
      <w:rPr/>
    </w:lvl>
    <w:lvl w:ilvl="6">
      <w:start w:val="1"/>
      <w:numFmt w:val="bullet"/>
      <w:lvlText w:val="•"/>
      <w:lvlJc w:val="left"/>
      <w:pPr>
        <w:ind w:left="3483" w:hanging="361"/>
      </w:pPr>
      <w:rPr/>
    </w:lvl>
    <w:lvl w:ilvl="7">
      <w:start w:val="1"/>
      <w:numFmt w:val="bullet"/>
      <w:lvlText w:val="•"/>
      <w:lvlJc w:val="left"/>
      <w:pPr>
        <w:ind w:left="3986" w:hanging="361"/>
      </w:pPr>
      <w:rPr/>
    </w:lvl>
    <w:lvl w:ilvl="8">
      <w:start w:val="1"/>
      <w:numFmt w:val="bullet"/>
      <w:lvlText w:val="•"/>
      <w:lvlJc w:val="left"/>
      <w:pPr>
        <w:ind w:left="4490" w:hanging="361"/>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440" w:hanging="720"/>
      </w:pPr>
      <w:rPr>
        <w:rFonts w:ascii="Arial" w:cs="Arial" w:eastAsia="Arial" w:hAnsi="Arial"/>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pPr>
    <w:rPr>
      <w:b w:val="1"/>
      <w:smallCaps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3">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 w:type="table" w:styleId="Table4">
    <w:basedOn w:val="TableNormal"/>
    <w:pPr>
      <w:pBdr>
        <w:top w:color="000000" w:space="0" w:sz="0" w:val="none"/>
        <w:left w:color="000000" w:space="0" w:sz="0" w:val="none"/>
        <w:bottom w:color="000000" w:space="0" w:sz="0" w:val="none"/>
        <w:right w:color="000000" w:space="0" w:sz="0" w:val="none"/>
        <w:between w:color="000000" w:space="0" w:sz="0" w:val="none"/>
      </w:pBdr>
    </w:pPr>
    <w:rPr>
      <w:rFonts w:ascii="Calibri" w:cs="Calibri" w:eastAsia="Calibri" w:hAnsi="Calibri"/>
      <w:color w:val="000000"/>
      <w:sz w:val="20"/>
      <w:szCs w:val="20"/>
    </w:rPr>
    <w:tblPr>
      <w:tblStyleRowBandSize w:val="1"/>
      <w:tblStyleColBandSize w:val="1"/>
      <w:tblCellMar>
        <w:top w:w="0.0" w:type="dxa"/>
        <w:left w:w="108.0" w:type="dxa"/>
        <w:bottom w:w="0.0" w:type="dxa"/>
        <w:right w:w="108.0" w:type="dxa"/>
      </w:tblCellMar>
    </w:tblPr>
  </w:style>
</w:styles>
</file>

<file path=word/_rels/document.xml.rels>
<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