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6434" w14:textId="4CB9AB9A" w:rsidR="00D92C4C" w:rsidRDefault="148B2757" w:rsidP="7B2C8523">
      <w:pPr>
        <w:spacing w:before="240" w:after="240"/>
        <w:rPr>
          <w:rFonts w:ascii="Aptos" w:eastAsia="Aptos" w:hAnsi="Aptos" w:cs="Aptos"/>
          <w:color w:val="000000" w:themeColor="text1"/>
          <w:sz w:val="22"/>
          <w:szCs w:val="22"/>
        </w:rPr>
      </w:pPr>
      <w:r w:rsidRPr="7B2C8523">
        <w:rPr>
          <w:rFonts w:ascii="Aptos" w:eastAsia="Aptos" w:hAnsi="Aptos" w:cs="Aptos"/>
          <w:b/>
          <w:bCs/>
          <w:color w:val="000000" w:themeColor="text1"/>
          <w:sz w:val="22"/>
          <w:szCs w:val="22"/>
        </w:rPr>
        <w:t>Defence Children Services (DCS) Army</w:t>
      </w:r>
    </w:p>
    <w:p w14:paraId="5A6F6778" w14:textId="7C6B6275" w:rsidR="00D92C4C" w:rsidRDefault="148B2757" w:rsidP="7B2C8523">
      <w:pPr>
        <w:spacing w:before="240" w:after="240"/>
        <w:rPr>
          <w:rFonts w:ascii="Aptos" w:eastAsia="Aptos" w:hAnsi="Aptos" w:cs="Aptos"/>
          <w:color w:val="0070C0"/>
          <w:sz w:val="22"/>
          <w:szCs w:val="22"/>
        </w:rPr>
      </w:pPr>
      <w:r w:rsidRPr="7B2C8523">
        <w:rPr>
          <w:rFonts w:ascii="Aptos" w:eastAsia="Aptos" w:hAnsi="Aptos" w:cs="Aptos"/>
          <w:b/>
          <w:bCs/>
          <w:color w:val="000000" w:themeColor="text1"/>
          <w:sz w:val="22"/>
          <w:szCs w:val="22"/>
        </w:rPr>
        <w:t xml:space="preserve">Location: </w:t>
      </w:r>
      <w:r w:rsidRPr="7B2C8523">
        <w:rPr>
          <w:rFonts w:ascii="Aptos" w:eastAsia="Aptos" w:hAnsi="Aptos" w:cs="Aptos"/>
          <w:b/>
          <w:bCs/>
          <w:color w:val="0070C0"/>
          <w:sz w:val="22"/>
          <w:szCs w:val="22"/>
        </w:rPr>
        <w:t>King Richards School,</w:t>
      </w:r>
      <w:r w:rsidRPr="7B2C8523">
        <w:rPr>
          <w:rFonts w:ascii="Aptos" w:eastAsia="Aptos" w:hAnsi="Aptos" w:cs="Aptos"/>
          <w:b/>
          <w:bCs/>
          <w:color w:val="215E99" w:themeColor="text2" w:themeTint="BF"/>
          <w:sz w:val="22"/>
          <w:szCs w:val="22"/>
        </w:rPr>
        <w:t xml:space="preserve"> </w:t>
      </w:r>
      <w:r w:rsidRPr="7B2C8523">
        <w:rPr>
          <w:rFonts w:ascii="Aptos" w:eastAsia="Aptos" w:hAnsi="Aptos" w:cs="Aptos"/>
          <w:b/>
          <w:bCs/>
          <w:color w:val="0070C0"/>
          <w:sz w:val="22"/>
          <w:szCs w:val="22"/>
        </w:rPr>
        <w:t>Cyprus</w:t>
      </w:r>
    </w:p>
    <w:p w14:paraId="117D7808" w14:textId="4C2749C3" w:rsidR="00D92C4C" w:rsidRDefault="148B2757" w:rsidP="7B2C8523">
      <w:pPr>
        <w:spacing w:before="240" w:after="240"/>
        <w:rPr>
          <w:rFonts w:ascii="Aptos" w:eastAsia="Aptos" w:hAnsi="Aptos" w:cs="Aptos"/>
          <w:color w:val="0070C0"/>
          <w:sz w:val="22"/>
          <w:szCs w:val="22"/>
        </w:rPr>
      </w:pPr>
      <w:r w:rsidRPr="7B2C8523">
        <w:rPr>
          <w:rFonts w:ascii="Aptos" w:eastAsia="Aptos" w:hAnsi="Aptos" w:cs="Aptos"/>
          <w:b/>
          <w:bCs/>
          <w:color w:val="000000" w:themeColor="text1"/>
          <w:sz w:val="22"/>
          <w:szCs w:val="22"/>
        </w:rPr>
        <w:t xml:space="preserve">Grade: </w:t>
      </w:r>
      <w:r w:rsidRPr="7B2C8523">
        <w:rPr>
          <w:rFonts w:ascii="Aptos" w:eastAsia="Aptos" w:hAnsi="Aptos" w:cs="Aptos"/>
          <w:b/>
          <w:bCs/>
          <w:color w:val="0070C0"/>
          <w:sz w:val="22"/>
          <w:szCs w:val="22"/>
        </w:rPr>
        <w:t>Training and Education</w:t>
      </w:r>
    </w:p>
    <w:p w14:paraId="079E4432" w14:textId="177EDC99" w:rsidR="00D92C4C" w:rsidRDefault="148B2757" w:rsidP="7B2C8523">
      <w:pPr>
        <w:spacing w:before="240" w:after="240"/>
        <w:rPr>
          <w:rFonts w:ascii="Aptos" w:eastAsia="Aptos" w:hAnsi="Aptos" w:cs="Aptos"/>
          <w:b/>
          <w:bCs/>
          <w:color w:val="0070C0"/>
          <w:sz w:val="22"/>
          <w:szCs w:val="22"/>
        </w:rPr>
      </w:pPr>
      <w:r w:rsidRPr="7B2C8523">
        <w:rPr>
          <w:rFonts w:ascii="Aptos" w:eastAsia="Aptos" w:hAnsi="Aptos" w:cs="Aptos"/>
          <w:b/>
          <w:bCs/>
          <w:color w:val="000000" w:themeColor="text1"/>
          <w:sz w:val="22"/>
          <w:szCs w:val="22"/>
        </w:rPr>
        <w:t xml:space="preserve">Salary: </w:t>
      </w:r>
      <w:r w:rsidRPr="7B2C8523">
        <w:rPr>
          <w:rFonts w:ascii="Aptos" w:eastAsia="Aptos" w:hAnsi="Aptos" w:cs="Aptos"/>
          <w:b/>
          <w:bCs/>
          <w:color w:val="0070C0"/>
          <w:sz w:val="22"/>
          <w:szCs w:val="22"/>
        </w:rPr>
        <w:t>£</w:t>
      </w:r>
      <w:r w:rsidR="69DF94C1" w:rsidRPr="7B2C8523">
        <w:rPr>
          <w:rFonts w:ascii="Aptos" w:eastAsia="Aptos" w:hAnsi="Aptos" w:cs="Aptos"/>
          <w:b/>
          <w:bCs/>
          <w:color w:val="0070C0"/>
          <w:sz w:val="22"/>
          <w:szCs w:val="22"/>
        </w:rPr>
        <w:t>31,650 - £43,607</w:t>
      </w:r>
    </w:p>
    <w:p w14:paraId="5AC4ACC5" w14:textId="2283515A" w:rsidR="00D92C4C" w:rsidRDefault="148B2757" w:rsidP="7B2C8523">
      <w:pPr>
        <w:spacing w:before="240" w:after="240"/>
        <w:rPr>
          <w:rFonts w:ascii="Aptos" w:eastAsia="Aptos" w:hAnsi="Aptos" w:cs="Aptos"/>
          <w:color w:val="0070C0"/>
          <w:sz w:val="22"/>
          <w:szCs w:val="22"/>
        </w:rPr>
      </w:pPr>
      <w:r w:rsidRPr="7B2C8523">
        <w:rPr>
          <w:rFonts w:ascii="Aptos" w:eastAsia="Aptos" w:hAnsi="Aptos" w:cs="Aptos"/>
          <w:b/>
          <w:bCs/>
          <w:color w:val="000000" w:themeColor="text1"/>
          <w:sz w:val="22"/>
          <w:szCs w:val="22"/>
        </w:rPr>
        <w:t xml:space="preserve">Contract: </w:t>
      </w:r>
      <w:r w:rsidRPr="7B2C8523">
        <w:rPr>
          <w:rFonts w:ascii="Aptos" w:eastAsia="Aptos" w:hAnsi="Aptos" w:cs="Aptos"/>
          <w:b/>
          <w:bCs/>
          <w:color w:val="0070C0"/>
          <w:sz w:val="22"/>
          <w:szCs w:val="22"/>
        </w:rPr>
        <w:t>Permanen</w:t>
      </w:r>
      <w:r w:rsidR="56B40999" w:rsidRPr="7B2C8523">
        <w:rPr>
          <w:rFonts w:ascii="Aptos" w:eastAsia="Aptos" w:hAnsi="Aptos" w:cs="Aptos"/>
          <w:b/>
          <w:bCs/>
          <w:color w:val="0070C0"/>
          <w:sz w:val="22"/>
          <w:szCs w:val="22"/>
        </w:rPr>
        <w:t>t, overseas.</w:t>
      </w:r>
    </w:p>
    <w:p w14:paraId="371508D0" w14:textId="7FCDCA84" w:rsidR="00D92C4C" w:rsidRDefault="148B2757" w:rsidP="7B2C8523">
      <w:pPr>
        <w:spacing w:before="240" w:after="240"/>
        <w:rPr>
          <w:rFonts w:ascii="Aptos" w:eastAsia="Aptos" w:hAnsi="Aptos" w:cs="Aptos"/>
          <w:color w:val="0070C0"/>
          <w:sz w:val="22"/>
          <w:szCs w:val="22"/>
        </w:rPr>
      </w:pPr>
      <w:r w:rsidRPr="7B2C8523">
        <w:rPr>
          <w:rFonts w:ascii="Aptos" w:eastAsia="Aptos" w:hAnsi="Aptos" w:cs="Aptos"/>
          <w:b/>
          <w:bCs/>
          <w:color w:val="000000" w:themeColor="text1"/>
          <w:sz w:val="22"/>
          <w:szCs w:val="22"/>
        </w:rPr>
        <w:t xml:space="preserve">Working Pattern: </w:t>
      </w:r>
      <w:r w:rsidRPr="7B2C8523">
        <w:rPr>
          <w:rFonts w:ascii="Aptos" w:eastAsia="Aptos" w:hAnsi="Aptos" w:cs="Aptos"/>
          <w:b/>
          <w:bCs/>
          <w:color w:val="0070C0"/>
          <w:sz w:val="22"/>
          <w:szCs w:val="22"/>
        </w:rPr>
        <w:t>Full-time</w:t>
      </w:r>
    </w:p>
    <w:p w14:paraId="1D22B8DE" w14:textId="6E8CB153" w:rsidR="00D92C4C" w:rsidRDefault="148B2757" w:rsidP="7B2C8523">
      <w:pPr>
        <w:spacing w:before="240" w:after="240"/>
        <w:rPr>
          <w:rFonts w:ascii="Aptos" w:eastAsia="Aptos" w:hAnsi="Aptos" w:cs="Aptos"/>
          <w:sz w:val="22"/>
          <w:szCs w:val="22"/>
        </w:rPr>
      </w:pPr>
      <w:r w:rsidRPr="7B2C8523">
        <w:rPr>
          <w:rFonts w:ascii="Aptos" w:eastAsia="Aptos" w:hAnsi="Aptos" w:cs="Aptos"/>
          <w:b/>
          <w:bCs/>
          <w:color w:val="000000" w:themeColor="text1"/>
          <w:sz w:val="22"/>
          <w:szCs w:val="22"/>
        </w:rPr>
        <w:t xml:space="preserve">Closing Date: </w:t>
      </w:r>
      <w:r w:rsidR="00B356F2">
        <w:rPr>
          <w:rFonts w:ascii="Aptos" w:eastAsia="Aptos" w:hAnsi="Aptos" w:cs="Aptos"/>
          <w:b/>
          <w:bCs/>
          <w:color w:val="0070C0"/>
          <w:sz w:val="22"/>
          <w:szCs w:val="22"/>
        </w:rPr>
        <w:t>Sunday 21</w:t>
      </w:r>
      <w:r w:rsidR="00B356F2" w:rsidRPr="00B356F2">
        <w:rPr>
          <w:rFonts w:ascii="Aptos" w:eastAsia="Aptos" w:hAnsi="Aptos" w:cs="Aptos"/>
          <w:b/>
          <w:bCs/>
          <w:color w:val="0070C0"/>
          <w:sz w:val="22"/>
          <w:szCs w:val="22"/>
          <w:vertAlign w:val="superscript"/>
        </w:rPr>
        <w:t>st</w:t>
      </w:r>
      <w:r w:rsidR="00B356F2">
        <w:rPr>
          <w:rFonts w:ascii="Aptos" w:eastAsia="Aptos" w:hAnsi="Aptos" w:cs="Aptos"/>
          <w:b/>
          <w:bCs/>
          <w:color w:val="0070C0"/>
          <w:sz w:val="22"/>
          <w:szCs w:val="22"/>
        </w:rPr>
        <w:t xml:space="preserve"> September 2025 23:55hrs </w:t>
      </w:r>
      <w:r w:rsidR="00D92C4C">
        <w:br/>
      </w:r>
      <w:r w:rsidR="00D92C4C">
        <w:br/>
      </w:r>
      <w:r w:rsidR="00D92C4C">
        <w:br/>
      </w:r>
      <w:r w:rsidR="28ABFB14" w:rsidRPr="7B2C8523">
        <w:rPr>
          <w:rFonts w:ascii="Aptos" w:eastAsia="Aptos" w:hAnsi="Aptos" w:cs="Aptos"/>
          <w:sz w:val="22"/>
          <w:szCs w:val="22"/>
        </w:rPr>
        <w:t xml:space="preserve">Do you want to work in an Outstanding School in the UK school system but in a Mediterranean location? Do you want to work in a supportive school environment where you have all the resources to be the best you can be? </w:t>
      </w:r>
      <w:r w:rsidR="00D92C4C">
        <w:br/>
      </w:r>
      <w:r w:rsidR="00D92C4C">
        <w:br/>
      </w:r>
      <w:r w:rsidR="28ABFB14" w:rsidRPr="7B2C8523">
        <w:rPr>
          <w:rFonts w:ascii="Aptos" w:eastAsia="Aptos" w:hAnsi="Aptos" w:cs="Aptos"/>
          <w:sz w:val="22"/>
          <w:szCs w:val="22"/>
        </w:rPr>
        <w:t xml:space="preserve">We are seeking to appoint a suitably experienced Teacher of Science, with experience of teaching Physics at A-level. This is an exciting opportunity to join a team whose culture and activity are driven by the core belief that every child should achieve their potential. </w:t>
      </w:r>
      <w:r w:rsidR="00D92C4C">
        <w:br/>
      </w:r>
      <w:r w:rsidR="00D92C4C">
        <w:br/>
      </w:r>
      <w:r w:rsidR="28ABFB14" w:rsidRPr="7B2C8523">
        <w:rPr>
          <w:rFonts w:ascii="Aptos" w:eastAsia="Aptos" w:hAnsi="Aptos" w:cs="Aptos"/>
          <w:sz w:val="22"/>
          <w:szCs w:val="22"/>
        </w:rPr>
        <w:t xml:space="preserve">King Richard’s School (KRS) is one of our 21 MOD Schools and Early Years Settings providing education for the children of Defence Personnel (service and civilian) serving overseas. It is a small but vibrant 11-18 secondary school serving the military community in British Forces Cyprus. </w:t>
      </w:r>
      <w:r w:rsidR="00D92C4C">
        <w:br/>
      </w:r>
      <w:r w:rsidR="00D92C4C">
        <w:br/>
      </w:r>
      <w:r w:rsidR="28ABFB14" w:rsidRPr="7B2C8523">
        <w:rPr>
          <w:rFonts w:ascii="Aptos" w:eastAsia="Aptos" w:hAnsi="Aptos" w:cs="Aptos"/>
          <w:sz w:val="22"/>
          <w:szCs w:val="22"/>
        </w:rPr>
        <w:t xml:space="preserve">The supportive environment and diverse breadth of learning and development within KRS epitomises the school’s Core Values of Confidence, Equity and Curiosity. This ethos serves the whole school community and staff are encouraged to be creative to help students achieve to their full potential. </w:t>
      </w:r>
      <w:r w:rsidR="00D92C4C">
        <w:br/>
      </w:r>
      <w:r w:rsidR="00D92C4C">
        <w:br/>
      </w:r>
      <w:r w:rsidR="28ABFB14" w:rsidRPr="7B2C8523">
        <w:rPr>
          <w:rFonts w:ascii="Aptos" w:eastAsia="Aptos" w:hAnsi="Aptos" w:cs="Aptos"/>
          <w:sz w:val="22"/>
          <w:szCs w:val="22"/>
        </w:rPr>
        <w:t>Defence Children Services (DCS) is a Defence delivery organisation, subordinated under</w:t>
      </w:r>
      <w:r w:rsidR="403F22FB" w:rsidRPr="7B2C8523">
        <w:rPr>
          <w:rFonts w:ascii="Aptos" w:eastAsia="Aptos" w:hAnsi="Aptos" w:cs="Aptos"/>
          <w:sz w:val="22"/>
          <w:szCs w:val="22"/>
        </w:rPr>
        <w:t xml:space="preserve"> </w:t>
      </w:r>
      <w:r w:rsidR="28ABFB14" w:rsidRPr="7B2C8523">
        <w:rPr>
          <w:rFonts w:ascii="Aptos" w:eastAsia="Aptos" w:hAnsi="Aptos" w:cs="Aptos"/>
          <w:sz w:val="22"/>
          <w:szCs w:val="22"/>
        </w:rPr>
        <w:t>Army Regional Command. Our</w:t>
      </w:r>
      <w:r w:rsidR="4BA68F28" w:rsidRPr="7B2C8523">
        <w:rPr>
          <w:rFonts w:ascii="Aptos" w:eastAsia="Aptos" w:hAnsi="Aptos" w:cs="Aptos"/>
          <w:sz w:val="22"/>
          <w:szCs w:val="22"/>
        </w:rPr>
        <w:t xml:space="preserve"> </w:t>
      </w:r>
      <w:r w:rsidR="28ABFB14" w:rsidRPr="7B2C8523">
        <w:rPr>
          <w:rFonts w:ascii="Aptos" w:eastAsia="Aptos" w:hAnsi="Aptos" w:cs="Aptos"/>
          <w:sz w:val="22"/>
          <w:szCs w:val="22"/>
        </w:rPr>
        <w:t>Vision is that we Educate the Child – Support the Family – Defend the Nation. HQ DCS is UK based at Trenchard Lines, Upavon and has forward deployed staff all over</w:t>
      </w:r>
      <w:r w:rsidR="2FC54BB2" w:rsidRPr="7B2C8523">
        <w:rPr>
          <w:rFonts w:ascii="Aptos" w:eastAsia="Aptos" w:hAnsi="Aptos" w:cs="Aptos"/>
          <w:sz w:val="22"/>
          <w:szCs w:val="22"/>
        </w:rPr>
        <w:t xml:space="preserve"> </w:t>
      </w:r>
      <w:r w:rsidR="28ABFB14" w:rsidRPr="7B2C8523">
        <w:rPr>
          <w:rFonts w:ascii="Aptos" w:eastAsia="Aptos" w:hAnsi="Aptos" w:cs="Aptos"/>
          <w:sz w:val="22"/>
          <w:szCs w:val="22"/>
        </w:rPr>
        <w:t xml:space="preserve">the world. DCS is responsible </w:t>
      </w:r>
      <w:proofErr w:type="spellStart"/>
      <w:r w:rsidR="28ABFB14" w:rsidRPr="7B2C8523">
        <w:rPr>
          <w:rFonts w:ascii="Aptos" w:eastAsia="Aptos" w:hAnsi="Aptos" w:cs="Aptos"/>
          <w:sz w:val="22"/>
          <w:szCs w:val="22"/>
        </w:rPr>
        <w:t>forthe</w:t>
      </w:r>
      <w:proofErr w:type="spellEnd"/>
      <w:r w:rsidR="28ABFB14" w:rsidRPr="7B2C8523">
        <w:rPr>
          <w:rFonts w:ascii="Aptos" w:eastAsia="Aptos" w:hAnsi="Aptos" w:cs="Aptos"/>
          <w:sz w:val="22"/>
          <w:szCs w:val="22"/>
        </w:rPr>
        <w:t xml:space="preserve"> education and care of children of accompanied Service and Defence entitled personnel in MOD schools and settings; provides advice and guidance in respect of education for service families in the United Kingdom and the wider world. </w:t>
      </w:r>
      <w:r w:rsidR="00D92C4C">
        <w:br/>
      </w:r>
      <w:r w:rsidR="00D92C4C">
        <w:br/>
      </w:r>
    </w:p>
    <w:p w14:paraId="045903F9" w14:textId="02F92E37" w:rsidR="00D92C4C" w:rsidRDefault="28ABFB14" w:rsidP="7B2C8523">
      <w:pPr>
        <w:spacing w:before="240" w:after="240"/>
        <w:rPr>
          <w:rFonts w:ascii="Aptos" w:eastAsia="Aptos" w:hAnsi="Aptos" w:cs="Aptos"/>
          <w:color w:val="000000" w:themeColor="text1"/>
          <w:sz w:val="22"/>
          <w:szCs w:val="22"/>
        </w:rPr>
      </w:pPr>
      <w:r w:rsidRPr="7B2C8523">
        <w:rPr>
          <w:rFonts w:ascii="Aptos" w:eastAsia="Aptos" w:hAnsi="Aptos" w:cs="Aptos"/>
          <w:sz w:val="22"/>
          <w:szCs w:val="22"/>
        </w:rPr>
        <w:t xml:space="preserve">The Ministry of Defence employs over 50,000 Civil Servants. Within that, the Army Top Level Budget (TLB) employs around 7,000 MOD Civil Servants located at over 300 locations. Ours is a </w:t>
      </w:r>
      <w:r w:rsidRPr="7B2C8523">
        <w:rPr>
          <w:rFonts w:ascii="Aptos" w:eastAsia="Aptos" w:hAnsi="Aptos" w:cs="Aptos"/>
          <w:sz w:val="22"/>
          <w:szCs w:val="22"/>
        </w:rPr>
        <w:lastRenderedPageBreak/>
        <w:t>diverse workforce, with roles ranging from trainers, human resources, teachers, and psychologists to storekeepers, financiers, project and programme managers, and policy secretariat staff. There are many different functions and professions delivering key outputs for</w:t>
      </w:r>
      <w:r w:rsidR="688B257C" w:rsidRPr="7B2C8523">
        <w:rPr>
          <w:rFonts w:ascii="Aptos" w:eastAsia="Aptos" w:hAnsi="Aptos" w:cs="Aptos"/>
          <w:sz w:val="22"/>
          <w:szCs w:val="22"/>
        </w:rPr>
        <w:t xml:space="preserve"> </w:t>
      </w:r>
      <w:r w:rsidRPr="7B2C8523">
        <w:rPr>
          <w:rFonts w:ascii="Aptos" w:eastAsia="Aptos" w:hAnsi="Aptos" w:cs="Aptos"/>
          <w:sz w:val="22"/>
          <w:szCs w:val="22"/>
        </w:rPr>
        <w:t xml:space="preserve">the Army. As such using data to aid understanding of our workforce is vital. </w:t>
      </w:r>
      <w:r w:rsidR="00D92C4C">
        <w:br/>
      </w:r>
      <w:r w:rsidR="00D92C4C">
        <w:br/>
      </w:r>
      <w:r w:rsidRPr="7B2C8523">
        <w:rPr>
          <w:rFonts w:ascii="Aptos" w:eastAsia="Aptos" w:hAnsi="Aptos" w:cs="Aptos"/>
          <w:sz w:val="22"/>
          <w:szCs w:val="22"/>
        </w:rPr>
        <w:t>This position is advertised at 30 hours per week.</w:t>
      </w:r>
      <w:r w:rsidR="00D92C4C">
        <w:br/>
      </w:r>
      <w:r w:rsidR="00D92C4C">
        <w:br/>
      </w:r>
      <w:r w:rsidR="148B2757" w:rsidRPr="7B2C8523">
        <w:rPr>
          <w:rFonts w:ascii="Aptos" w:eastAsia="Aptos" w:hAnsi="Aptos" w:cs="Aptos"/>
          <w:b/>
          <w:bCs/>
          <w:color w:val="000000" w:themeColor="text1"/>
          <w:sz w:val="22"/>
          <w:szCs w:val="22"/>
        </w:rPr>
        <w:t>Job Description</w:t>
      </w:r>
    </w:p>
    <w:p w14:paraId="5E4090B1" w14:textId="04B96F95" w:rsidR="00D92C4C" w:rsidRDefault="09BD320E" w:rsidP="7B2C8523">
      <w:pPr>
        <w:spacing w:before="240" w:after="240"/>
        <w:rPr>
          <w:rFonts w:ascii="Aptos" w:eastAsia="Aptos" w:hAnsi="Aptos" w:cs="Aptos"/>
          <w:sz w:val="22"/>
          <w:szCs w:val="22"/>
        </w:rPr>
      </w:pPr>
      <w:r w:rsidRPr="7B2C8523">
        <w:rPr>
          <w:rFonts w:ascii="Aptos" w:eastAsia="Aptos" w:hAnsi="Aptos" w:cs="Aptos"/>
          <w:sz w:val="22"/>
          <w:szCs w:val="22"/>
        </w:rPr>
        <w:t>To ensure outstanding learning and outcomes for students in Science and Physics, the successful applicant is to work</w:t>
      </w:r>
      <w:r w:rsidR="148B2757" w:rsidRPr="7B2C8523">
        <w:rPr>
          <w:rFonts w:ascii="Aptos" w:eastAsia="Aptos" w:hAnsi="Aptos" w:cs="Aptos"/>
          <w:sz w:val="22"/>
          <w:szCs w:val="22"/>
        </w:rPr>
        <w:t xml:space="preserve"> </w:t>
      </w:r>
      <w:r w:rsidR="148B2757" w:rsidRPr="7B2C8523">
        <w:rPr>
          <w:rFonts w:ascii="Aptos" w:eastAsia="Aptos" w:hAnsi="Aptos" w:cs="Aptos"/>
          <w:color w:val="000000" w:themeColor="text1"/>
          <w:sz w:val="22"/>
          <w:szCs w:val="22"/>
        </w:rPr>
        <w:t>in line with the Teacher Standards'</w:t>
      </w:r>
      <w:r w:rsidR="7AA9EF3A" w:rsidRPr="7B2C8523">
        <w:rPr>
          <w:rFonts w:ascii="Aptos" w:eastAsia="Aptos" w:hAnsi="Aptos" w:cs="Aptos"/>
          <w:color w:val="000000" w:themeColor="text1"/>
          <w:sz w:val="22"/>
          <w:szCs w:val="22"/>
        </w:rPr>
        <w:t xml:space="preserve"> </w:t>
      </w:r>
      <w:hyperlink r:id="rId7">
        <w:r w:rsidR="148B2757" w:rsidRPr="7B2C8523">
          <w:rPr>
            <w:rStyle w:val="Hyperlink"/>
            <w:rFonts w:ascii="Aptos" w:eastAsia="Aptos" w:hAnsi="Aptos" w:cs="Aptos"/>
            <w:sz w:val="22"/>
            <w:szCs w:val="22"/>
          </w:rPr>
          <w:t>https://www.gov.uk/government/publications/teachers-standards</w:t>
        </w:r>
      </w:hyperlink>
      <w:r w:rsidR="148B2757" w:rsidRPr="7B2C8523">
        <w:rPr>
          <w:rFonts w:ascii="Aptos" w:eastAsia="Aptos" w:hAnsi="Aptos" w:cs="Aptos"/>
          <w:color w:val="000000" w:themeColor="text1"/>
          <w:sz w:val="22"/>
          <w:szCs w:val="22"/>
        </w:rPr>
        <w:t xml:space="preserve">. </w:t>
      </w:r>
      <w:r w:rsidR="00D92C4C">
        <w:br/>
      </w:r>
      <w:r w:rsidR="00D92C4C">
        <w:br/>
      </w:r>
      <w:r w:rsidR="76045A59" w:rsidRPr="7B2C8523">
        <w:rPr>
          <w:rFonts w:ascii="Aptos" w:eastAsia="Aptos" w:hAnsi="Aptos" w:cs="Aptos"/>
          <w:sz w:val="22"/>
          <w:szCs w:val="22"/>
        </w:rPr>
        <w:t xml:space="preserve">The key areas of responsibility for this role include: </w:t>
      </w:r>
    </w:p>
    <w:p w14:paraId="4789FF26" w14:textId="6CACBFFD"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endeavour to ensure continuously outstanding student progress through effective teaching and learning. </w:t>
      </w:r>
    </w:p>
    <w:p w14:paraId="3441703D" w14:textId="50B6C943"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contribute to the teaching of a broad, balanced and stimulating curriculum across the full range of ability and help students to develop as independent learners. </w:t>
      </w:r>
    </w:p>
    <w:p w14:paraId="0D769363" w14:textId="04A87081"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make a full contribution to the wider life of the School and Community. </w:t>
      </w:r>
    </w:p>
    <w:p w14:paraId="08F77E79" w14:textId="1EDB8BC8"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set high expectations for all students, to deepen their knowledge and understanding to maximise their achievement. </w:t>
      </w:r>
    </w:p>
    <w:p w14:paraId="6D920645" w14:textId="7EAF34EB"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model positive behaviour management strategies in an environment of mutual respect which allows students to feel safe and secure and promotes self-esteem. </w:t>
      </w:r>
    </w:p>
    <w:p w14:paraId="5463CBA2" w14:textId="5940BA8F"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contribute to the routine administrative work of the school and department and support and enable others to provide an engaging curriculum. </w:t>
      </w:r>
    </w:p>
    <w:p w14:paraId="6F899A56" w14:textId="5CD9FFD0"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assess and record student progress giving positive and effective feedback that improves the learning of students in line with school policies and to take part fully in the School’s reporting framework. </w:t>
      </w:r>
    </w:p>
    <w:p w14:paraId="496CD4C4" w14:textId="0E97813E"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engage fully with whole school improvement cycles including individual performance reviews. </w:t>
      </w:r>
    </w:p>
    <w:p w14:paraId="7990BD40" w14:textId="06F46A3B"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carry out any reasonable requests made by the Headteacher in line with the Teacher’s Pay and Conditions of service. </w:t>
      </w:r>
    </w:p>
    <w:p w14:paraId="4B62306A" w14:textId="4855C33F"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work effectively with the Assistant Headteacher (Pupil Support) as a form tutor or mentor. </w:t>
      </w:r>
    </w:p>
    <w:p w14:paraId="5A06CCDC" w14:textId="0C5846A9" w:rsidR="00D92C4C" w:rsidRDefault="76045A59" w:rsidP="7B2C8523">
      <w:pPr>
        <w:pStyle w:val="ListParagraph"/>
        <w:numPr>
          <w:ilvl w:val="0"/>
          <w:numId w:val="4"/>
        </w:numPr>
        <w:spacing w:before="240" w:after="240"/>
        <w:rPr>
          <w:rFonts w:ascii="Aptos" w:eastAsia="Aptos" w:hAnsi="Aptos" w:cs="Aptos"/>
          <w:sz w:val="22"/>
          <w:szCs w:val="22"/>
        </w:rPr>
      </w:pPr>
      <w:r w:rsidRPr="7B2C8523">
        <w:rPr>
          <w:rFonts w:ascii="Aptos" w:eastAsia="Aptos" w:hAnsi="Aptos" w:cs="Aptos"/>
          <w:sz w:val="22"/>
          <w:szCs w:val="22"/>
        </w:rPr>
        <w:t xml:space="preserve">To be able to deliver science courses to GCSE and physics to A-level. </w:t>
      </w:r>
    </w:p>
    <w:p w14:paraId="12B934E0" w14:textId="6C771651" w:rsidR="00D92C4C" w:rsidRDefault="76045A59" w:rsidP="7B2C8523">
      <w:pPr>
        <w:spacing w:before="240" w:after="240"/>
        <w:rPr>
          <w:rFonts w:ascii="Aptos" w:eastAsia="Aptos" w:hAnsi="Aptos" w:cs="Aptos"/>
          <w:sz w:val="22"/>
          <w:szCs w:val="22"/>
        </w:rPr>
      </w:pPr>
      <w:r w:rsidRPr="7B2C8523">
        <w:rPr>
          <w:rFonts w:ascii="Aptos" w:eastAsia="Aptos" w:hAnsi="Aptos" w:cs="Aptos"/>
          <w:sz w:val="22"/>
          <w:szCs w:val="22"/>
        </w:rPr>
        <w:t>The job description is not necessarily a comprehensive definition of</w:t>
      </w:r>
      <w:r w:rsidR="0361205E" w:rsidRPr="7B2C8523">
        <w:rPr>
          <w:rFonts w:ascii="Aptos" w:eastAsia="Aptos" w:hAnsi="Aptos" w:cs="Aptos"/>
          <w:sz w:val="22"/>
          <w:szCs w:val="22"/>
        </w:rPr>
        <w:t xml:space="preserve"> </w:t>
      </w:r>
      <w:r w:rsidRPr="7B2C8523">
        <w:rPr>
          <w:rFonts w:ascii="Aptos" w:eastAsia="Aptos" w:hAnsi="Aptos" w:cs="Aptos"/>
          <w:sz w:val="22"/>
          <w:szCs w:val="22"/>
        </w:rPr>
        <w:t>the post. It will be reviewed at least once a year and it may be subject to modification or amendment at any time after consultation with the holder of</w:t>
      </w:r>
      <w:r w:rsidR="45024D49" w:rsidRPr="7B2C8523">
        <w:rPr>
          <w:rFonts w:ascii="Aptos" w:eastAsia="Aptos" w:hAnsi="Aptos" w:cs="Aptos"/>
          <w:sz w:val="22"/>
          <w:szCs w:val="22"/>
        </w:rPr>
        <w:t xml:space="preserve"> </w:t>
      </w:r>
      <w:r w:rsidRPr="7B2C8523">
        <w:rPr>
          <w:rFonts w:ascii="Aptos" w:eastAsia="Aptos" w:hAnsi="Aptos" w:cs="Aptos"/>
          <w:sz w:val="22"/>
          <w:szCs w:val="22"/>
        </w:rPr>
        <w:t xml:space="preserve">the post. </w:t>
      </w:r>
      <w:r w:rsidR="00D92C4C">
        <w:br/>
      </w:r>
      <w:r w:rsidR="00D92C4C">
        <w:br/>
      </w:r>
      <w:r w:rsidRPr="7B2C8523">
        <w:rPr>
          <w:rFonts w:ascii="Aptos" w:eastAsia="Aptos" w:hAnsi="Aptos" w:cs="Aptos"/>
          <w:sz w:val="22"/>
          <w:szCs w:val="22"/>
        </w:rPr>
        <w:t>The duties may be varied to meet the changing demands of</w:t>
      </w:r>
      <w:r w:rsidR="2DD47EC3" w:rsidRPr="7B2C8523">
        <w:rPr>
          <w:rFonts w:ascii="Aptos" w:eastAsia="Aptos" w:hAnsi="Aptos" w:cs="Aptos"/>
          <w:sz w:val="22"/>
          <w:szCs w:val="22"/>
        </w:rPr>
        <w:t xml:space="preserve"> </w:t>
      </w:r>
      <w:r w:rsidRPr="7B2C8523">
        <w:rPr>
          <w:rFonts w:ascii="Aptos" w:eastAsia="Aptos" w:hAnsi="Aptos" w:cs="Aptos"/>
          <w:sz w:val="22"/>
          <w:szCs w:val="22"/>
        </w:rPr>
        <w:t>the school at the reasonable discretion of</w:t>
      </w:r>
      <w:r w:rsidR="2FEFD75F" w:rsidRPr="7B2C8523">
        <w:rPr>
          <w:rFonts w:ascii="Aptos" w:eastAsia="Aptos" w:hAnsi="Aptos" w:cs="Aptos"/>
          <w:sz w:val="22"/>
          <w:szCs w:val="22"/>
        </w:rPr>
        <w:t xml:space="preserve"> </w:t>
      </w:r>
      <w:r w:rsidRPr="7B2C8523">
        <w:rPr>
          <w:rFonts w:ascii="Aptos" w:eastAsia="Aptos" w:hAnsi="Aptos" w:cs="Aptos"/>
          <w:sz w:val="22"/>
          <w:szCs w:val="22"/>
        </w:rPr>
        <w:t xml:space="preserve">the Headteacher. </w:t>
      </w:r>
      <w:r w:rsidR="00D92C4C">
        <w:br/>
      </w:r>
      <w:r w:rsidR="00D92C4C">
        <w:br/>
      </w:r>
      <w:r w:rsidRPr="7B2C8523">
        <w:rPr>
          <w:rFonts w:ascii="Aptos" w:eastAsia="Aptos" w:hAnsi="Aptos" w:cs="Aptos"/>
          <w:sz w:val="22"/>
          <w:szCs w:val="22"/>
        </w:rPr>
        <w:lastRenderedPageBreak/>
        <w:t xml:space="preserve">This is an established MOD post within Cyprus and any Cypriot National will not be eligible to apply as a UKBC (UK British Civil Servant). </w:t>
      </w:r>
      <w:r w:rsidR="00D92C4C">
        <w:br/>
      </w:r>
      <w:r w:rsidR="00D92C4C">
        <w:br/>
      </w:r>
      <w:r w:rsidRPr="7B2C8523">
        <w:rPr>
          <w:rFonts w:ascii="Aptos" w:eastAsia="Aptos" w:hAnsi="Aptos" w:cs="Aptos"/>
          <w:sz w:val="22"/>
          <w:szCs w:val="22"/>
        </w:rPr>
        <w:t>Specially Recruited for Overseas service appointees are not expected to return to the</w:t>
      </w:r>
      <w:r w:rsidR="4991F1D6" w:rsidRPr="7B2C8523">
        <w:rPr>
          <w:rFonts w:ascii="Aptos" w:eastAsia="Aptos" w:hAnsi="Aptos" w:cs="Aptos"/>
          <w:sz w:val="22"/>
          <w:szCs w:val="22"/>
        </w:rPr>
        <w:t xml:space="preserve"> UK.</w:t>
      </w:r>
    </w:p>
    <w:p w14:paraId="522DEAD1" w14:textId="7A57D142" w:rsidR="00D92C4C" w:rsidRDefault="00D92C4C" w:rsidP="7B2C8523">
      <w:pPr>
        <w:tabs>
          <w:tab w:val="left" w:pos="1845"/>
        </w:tabs>
        <w:spacing w:after="0" w:line="240" w:lineRule="auto"/>
        <w:rPr>
          <w:rFonts w:ascii="Aptos" w:eastAsia="Aptos" w:hAnsi="Aptos" w:cs="Aptos"/>
          <w:color w:val="000000" w:themeColor="text1"/>
          <w:sz w:val="22"/>
          <w:szCs w:val="22"/>
        </w:rPr>
      </w:pPr>
      <w:r>
        <w:br/>
      </w:r>
      <w:r w:rsidR="148B2757" w:rsidRPr="7B2C8523">
        <w:rPr>
          <w:rFonts w:ascii="Aptos" w:eastAsia="Aptos" w:hAnsi="Aptos" w:cs="Aptos"/>
          <w:b/>
          <w:bCs/>
          <w:color w:val="000000" w:themeColor="text1"/>
          <w:sz w:val="22"/>
          <w:szCs w:val="22"/>
        </w:rPr>
        <w:t>Person Specification</w:t>
      </w:r>
      <w:r>
        <w:br/>
      </w:r>
    </w:p>
    <w:p w14:paraId="72870650" w14:textId="035BFB8E" w:rsidR="00D92C4C" w:rsidRDefault="2CF0AE0E" w:rsidP="7B2C8523">
      <w:pPr>
        <w:spacing w:before="240" w:after="240"/>
        <w:rPr>
          <w:rFonts w:ascii="Aptos" w:eastAsia="Aptos" w:hAnsi="Aptos" w:cs="Aptos"/>
          <w:color w:val="000000" w:themeColor="text1"/>
          <w:sz w:val="22"/>
          <w:szCs w:val="22"/>
        </w:rPr>
      </w:pPr>
      <w:r w:rsidRPr="7B2C8523">
        <w:rPr>
          <w:sz w:val="22"/>
          <w:szCs w:val="22"/>
        </w:rPr>
        <w:t xml:space="preserve">The successful candidate will hold Qualified Teacher Status (QTS) and have successfully completed induction. </w:t>
      </w:r>
      <w:r w:rsidR="00D92C4C">
        <w:br/>
      </w:r>
      <w:r w:rsidR="00D92C4C">
        <w:br/>
      </w:r>
      <w:r w:rsidRPr="7B2C8523">
        <w:rPr>
          <w:i/>
          <w:iCs/>
          <w:sz w:val="22"/>
          <w:szCs w:val="22"/>
        </w:rPr>
        <w:t xml:space="preserve">Essential Knowledge, Skills and Experience: </w:t>
      </w:r>
    </w:p>
    <w:p w14:paraId="11B9BBC0" w14:textId="0B4D2605"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Proven experience teaching science at the secondary school level with Science to KS4 and physics at A-level, demonstrating effective pedagogical skills. </w:t>
      </w:r>
    </w:p>
    <w:p w14:paraId="5ECF2DBB" w14:textId="5168859E"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Ability to plan and deliver engaging science lessons that cater to diverse student abilities. </w:t>
      </w:r>
    </w:p>
    <w:p w14:paraId="29109ED1" w14:textId="3BFD98D3"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Competence in assessing student progress and providing constructive feedback.</w:t>
      </w:r>
    </w:p>
    <w:p w14:paraId="711170D8" w14:textId="393B228C"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Excellent communication and interpersonal skills to engage with students, colleagues, and parents. </w:t>
      </w:r>
    </w:p>
    <w:p w14:paraId="6DF01738" w14:textId="7FAE6E42"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Organisational skills to manage resources, and extracurricular activities. </w:t>
      </w:r>
    </w:p>
    <w:p w14:paraId="6DA3C850" w14:textId="1A554B76"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Commitment to promoting a love of science for our students. </w:t>
      </w:r>
    </w:p>
    <w:p w14:paraId="143E9C25" w14:textId="5E4A3F43"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Understanding of safeguarding procedures and health &amp; safety regulations related to science, practical's and educational visits </w:t>
      </w:r>
    </w:p>
    <w:p w14:paraId="53FDBC85" w14:textId="6F2CADF4"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Proven experience teaching science at the secondary school level with Science to KS4 and physics at A-level, demonstrating effective pedagogical skills. </w:t>
      </w:r>
    </w:p>
    <w:p w14:paraId="43FCFEF2" w14:textId="0B8B2919"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Ability to plan and deliver engaging science lessons that cater</w:t>
      </w:r>
      <w:r w:rsidR="5BCBF544" w:rsidRPr="7B2C8523">
        <w:rPr>
          <w:sz w:val="22"/>
          <w:szCs w:val="22"/>
        </w:rPr>
        <w:t xml:space="preserve"> </w:t>
      </w:r>
      <w:r w:rsidRPr="7B2C8523">
        <w:rPr>
          <w:sz w:val="22"/>
          <w:szCs w:val="22"/>
        </w:rPr>
        <w:t xml:space="preserve">to diverse student abilities. </w:t>
      </w:r>
    </w:p>
    <w:p w14:paraId="395CF058" w14:textId="509AC06F"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Competence in assessing student progress and providing constructive feedback.</w:t>
      </w:r>
    </w:p>
    <w:p w14:paraId="5A9E3E46" w14:textId="78E55A86"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Excellent communication and interpersonal skills to engage with students, colleagues, and parents. </w:t>
      </w:r>
    </w:p>
    <w:p w14:paraId="38E349AA" w14:textId="0EEFEEF1"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Organisational skills to manage resources, and extracurricular activities. </w:t>
      </w:r>
    </w:p>
    <w:p w14:paraId="7E113E31" w14:textId="6CD46FA9"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Commitment to promoting a love of science for our students. </w:t>
      </w:r>
    </w:p>
    <w:p w14:paraId="149A2264" w14:textId="462F4E4A" w:rsidR="00D92C4C" w:rsidRDefault="2CF0AE0E" w:rsidP="7B2C8523">
      <w:pPr>
        <w:pStyle w:val="ListParagraph"/>
        <w:numPr>
          <w:ilvl w:val="0"/>
          <w:numId w:val="3"/>
        </w:numPr>
        <w:spacing w:before="240" w:after="240"/>
        <w:rPr>
          <w:rFonts w:ascii="Aptos" w:eastAsia="Aptos" w:hAnsi="Aptos" w:cs="Aptos"/>
          <w:color w:val="000000" w:themeColor="text1"/>
        </w:rPr>
      </w:pPr>
      <w:r w:rsidRPr="7B2C8523">
        <w:rPr>
          <w:sz w:val="22"/>
          <w:szCs w:val="22"/>
        </w:rPr>
        <w:t xml:space="preserve">Understanding of safeguarding procedures and health &amp; safety regulations related to science, practical's and educational visits </w:t>
      </w:r>
    </w:p>
    <w:p w14:paraId="7AC65C66" w14:textId="26AD18D4" w:rsidR="00D92C4C" w:rsidRDefault="2CF0AE0E" w:rsidP="7B2C8523">
      <w:pPr>
        <w:spacing w:before="240" w:after="240"/>
        <w:rPr>
          <w:i/>
          <w:iCs/>
          <w:sz w:val="22"/>
          <w:szCs w:val="22"/>
        </w:rPr>
      </w:pPr>
      <w:r w:rsidRPr="7B2C8523">
        <w:rPr>
          <w:i/>
          <w:iCs/>
          <w:sz w:val="22"/>
          <w:szCs w:val="22"/>
        </w:rPr>
        <w:t xml:space="preserve">Desirable Knowledge, Skills and Experience: </w:t>
      </w:r>
    </w:p>
    <w:p w14:paraId="3F6B72F3" w14:textId="0CE50175" w:rsidR="00D92C4C" w:rsidRDefault="2CF0AE0E" w:rsidP="7B2C8523">
      <w:pPr>
        <w:pStyle w:val="ListParagraph"/>
        <w:numPr>
          <w:ilvl w:val="0"/>
          <w:numId w:val="2"/>
        </w:numPr>
        <w:spacing w:before="240" w:after="240"/>
        <w:rPr>
          <w:rFonts w:ascii="Aptos" w:eastAsia="Aptos" w:hAnsi="Aptos" w:cs="Aptos"/>
          <w:color w:val="000000" w:themeColor="text1"/>
        </w:rPr>
      </w:pPr>
      <w:r w:rsidRPr="7B2C8523">
        <w:rPr>
          <w:sz w:val="22"/>
          <w:szCs w:val="22"/>
        </w:rPr>
        <w:t xml:space="preserve">Experience of pastoral care. </w:t>
      </w:r>
    </w:p>
    <w:p w14:paraId="5442A671" w14:textId="5FA9850A" w:rsidR="00D92C4C" w:rsidRDefault="2CF0AE0E" w:rsidP="7B2C8523">
      <w:pPr>
        <w:pStyle w:val="ListParagraph"/>
        <w:numPr>
          <w:ilvl w:val="0"/>
          <w:numId w:val="2"/>
        </w:numPr>
        <w:spacing w:before="240" w:after="240"/>
        <w:rPr>
          <w:rFonts w:ascii="Aptos" w:eastAsia="Aptos" w:hAnsi="Aptos" w:cs="Aptos"/>
          <w:color w:val="000000" w:themeColor="text1"/>
        </w:rPr>
      </w:pPr>
      <w:r w:rsidRPr="7B2C8523">
        <w:rPr>
          <w:sz w:val="22"/>
          <w:szCs w:val="22"/>
        </w:rPr>
        <w:t xml:space="preserve">Ability to integrate technology and digital resources into science lessons. </w:t>
      </w:r>
    </w:p>
    <w:p w14:paraId="6D45274B" w14:textId="71FEAE29" w:rsidR="00D92C4C" w:rsidRDefault="2CF0AE0E" w:rsidP="7B2C8523">
      <w:pPr>
        <w:pStyle w:val="ListParagraph"/>
        <w:numPr>
          <w:ilvl w:val="0"/>
          <w:numId w:val="2"/>
        </w:numPr>
        <w:spacing w:before="240" w:after="240"/>
        <w:rPr>
          <w:rFonts w:ascii="Aptos" w:eastAsia="Aptos" w:hAnsi="Aptos" w:cs="Aptos"/>
          <w:color w:val="000000" w:themeColor="text1"/>
        </w:rPr>
      </w:pPr>
      <w:r w:rsidRPr="7B2C8523">
        <w:rPr>
          <w:sz w:val="22"/>
          <w:szCs w:val="22"/>
        </w:rPr>
        <w:t xml:space="preserve">Evidence of contributing to extracurricular activities or educational visits. </w:t>
      </w:r>
    </w:p>
    <w:p w14:paraId="10D5EFA7" w14:textId="02FE9F18" w:rsidR="00D92C4C" w:rsidRDefault="2CF0AE0E" w:rsidP="7B2C8523">
      <w:pPr>
        <w:pStyle w:val="ListParagraph"/>
        <w:numPr>
          <w:ilvl w:val="0"/>
          <w:numId w:val="2"/>
        </w:numPr>
        <w:spacing w:before="240" w:after="240"/>
        <w:rPr>
          <w:rFonts w:ascii="Aptos" w:eastAsia="Aptos" w:hAnsi="Aptos" w:cs="Aptos"/>
          <w:color w:val="000000" w:themeColor="text1"/>
        </w:rPr>
      </w:pPr>
      <w:r w:rsidRPr="7B2C8523">
        <w:rPr>
          <w:sz w:val="22"/>
          <w:szCs w:val="22"/>
        </w:rPr>
        <w:t xml:space="preserve">Commitment to continuous professional development and staying updated on subject and pedagogical best practices. </w:t>
      </w:r>
    </w:p>
    <w:p w14:paraId="58198942" w14:textId="47653BEB" w:rsidR="00D92C4C" w:rsidRDefault="2CF0AE0E" w:rsidP="7B2C8523">
      <w:pPr>
        <w:pStyle w:val="ListParagraph"/>
        <w:numPr>
          <w:ilvl w:val="0"/>
          <w:numId w:val="2"/>
        </w:numPr>
        <w:spacing w:before="240" w:after="240"/>
        <w:rPr>
          <w:rFonts w:ascii="Aptos" w:eastAsia="Aptos" w:hAnsi="Aptos" w:cs="Aptos"/>
          <w:color w:val="000000" w:themeColor="text1"/>
        </w:rPr>
      </w:pPr>
      <w:r w:rsidRPr="7B2C8523">
        <w:rPr>
          <w:sz w:val="22"/>
          <w:szCs w:val="22"/>
        </w:rPr>
        <w:lastRenderedPageBreak/>
        <w:t xml:space="preserve">Excellent communication, organisational, and interpersonal skills. </w:t>
      </w:r>
    </w:p>
    <w:p w14:paraId="5B1B22F6" w14:textId="6AE9A130" w:rsidR="00D92C4C" w:rsidRDefault="2CF0AE0E" w:rsidP="7B2C8523">
      <w:pPr>
        <w:pStyle w:val="ListParagraph"/>
        <w:numPr>
          <w:ilvl w:val="0"/>
          <w:numId w:val="2"/>
        </w:numPr>
        <w:spacing w:before="240" w:after="240"/>
        <w:rPr>
          <w:rFonts w:ascii="Aptos" w:eastAsia="Aptos" w:hAnsi="Aptos" w:cs="Aptos"/>
          <w:color w:val="000000" w:themeColor="text1"/>
        </w:rPr>
      </w:pPr>
      <w:r w:rsidRPr="7B2C8523">
        <w:rPr>
          <w:sz w:val="22"/>
          <w:szCs w:val="22"/>
        </w:rPr>
        <w:t>Experience at teaching outside subject specialism –Maths up to KS4</w:t>
      </w:r>
      <w:r w:rsidR="00D92C4C">
        <w:br/>
      </w:r>
    </w:p>
    <w:p w14:paraId="7582D5F4" w14:textId="753D4460" w:rsidR="00D92C4C" w:rsidRDefault="148B2757" w:rsidP="7B2C8523">
      <w:pPr>
        <w:spacing w:before="240" w:after="240"/>
        <w:rPr>
          <w:rFonts w:ascii="Aptos" w:eastAsia="Aptos" w:hAnsi="Aptos" w:cs="Aptos"/>
          <w:color w:val="000000" w:themeColor="text1"/>
          <w:sz w:val="22"/>
          <w:szCs w:val="22"/>
        </w:rPr>
      </w:pPr>
      <w:r w:rsidRPr="7B2C8523">
        <w:rPr>
          <w:rFonts w:ascii="Aptos" w:eastAsia="Aptos" w:hAnsi="Aptos" w:cs="Aptos"/>
          <w:b/>
          <w:bCs/>
          <w:color w:val="000000" w:themeColor="text1"/>
          <w:sz w:val="22"/>
          <w:szCs w:val="22"/>
        </w:rPr>
        <w:t>Qualifications and Requirements:</w:t>
      </w:r>
    </w:p>
    <w:p w14:paraId="1DDC3DAD" w14:textId="3D159E40" w:rsidR="00D92C4C" w:rsidRDefault="65D5C749" w:rsidP="7B2C8523">
      <w:pPr>
        <w:pStyle w:val="ListParagraph"/>
        <w:numPr>
          <w:ilvl w:val="0"/>
          <w:numId w:val="6"/>
        </w:numPr>
        <w:spacing w:before="240" w:after="240"/>
        <w:rPr>
          <w:sz w:val="22"/>
          <w:szCs w:val="22"/>
        </w:rPr>
      </w:pPr>
      <w:r w:rsidRPr="7B2C8523">
        <w:rPr>
          <w:sz w:val="22"/>
          <w:szCs w:val="22"/>
        </w:rPr>
        <w:t xml:space="preserve">Qualified Teacher Status (QTS) and have successfully completed induction. </w:t>
      </w:r>
    </w:p>
    <w:p w14:paraId="3ECF9ED9" w14:textId="0AFE8622" w:rsidR="00D92C4C" w:rsidRDefault="65D5C749" w:rsidP="7B2C8523">
      <w:pPr>
        <w:pStyle w:val="ListParagraph"/>
        <w:numPr>
          <w:ilvl w:val="0"/>
          <w:numId w:val="6"/>
        </w:numPr>
        <w:spacing w:before="240" w:after="240"/>
        <w:rPr>
          <w:sz w:val="22"/>
          <w:szCs w:val="22"/>
        </w:rPr>
      </w:pPr>
      <w:r w:rsidRPr="7B2C8523">
        <w:rPr>
          <w:sz w:val="22"/>
          <w:szCs w:val="22"/>
        </w:rPr>
        <w:t xml:space="preserve">Bachelor’s degree in Physics </w:t>
      </w:r>
    </w:p>
    <w:p w14:paraId="0E70A414" w14:textId="1E4CC6DF" w:rsidR="00D92C4C" w:rsidRDefault="65D5C749" w:rsidP="7B2C8523">
      <w:pPr>
        <w:pStyle w:val="ListParagraph"/>
        <w:numPr>
          <w:ilvl w:val="0"/>
          <w:numId w:val="6"/>
        </w:numPr>
        <w:spacing w:before="240" w:after="240"/>
        <w:rPr>
          <w:sz w:val="22"/>
          <w:szCs w:val="22"/>
        </w:rPr>
      </w:pPr>
      <w:r w:rsidRPr="7B2C8523">
        <w:rPr>
          <w:sz w:val="22"/>
          <w:szCs w:val="22"/>
        </w:rPr>
        <w:t xml:space="preserve">Teaching qualification/certification appropriate for Science (e.g., QTS, PGCE). </w:t>
      </w:r>
    </w:p>
    <w:p w14:paraId="6EC55723" w14:textId="5FCB383A" w:rsidR="00D92C4C" w:rsidRDefault="65D5C749" w:rsidP="7B2C8523">
      <w:pPr>
        <w:spacing w:before="240" w:after="240"/>
        <w:rPr>
          <w:sz w:val="22"/>
          <w:szCs w:val="22"/>
        </w:rPr>
      </w:pPr>
      <w:r w:rsidRPr="7B2C8523">
        <w:rPr>
          <w:sz w:val="22"/>
          <w:szCs w:val="22"/>
        </w:rPr>
        <w:t>Evidence of qualifications will be required at interview. All qualifications declared must be held at the point of application and if applicable, be in date.</w:t>
      </w:r>
    </w:p>
    <w:p w14:paraId="18FEB3EC" w14:textId="36EF9AC6" w:rsidR="00D92C4C" w:rsidRDefault="00D92C4C" w:rsidP="7B2C8523">
      <w:pPr>
        <w:spacing w:after="0"/>
        <w:ind w:left="720"/>
        <w:rPr>
          <w:rFonts w:ascii="Aptos" w:eastAsia="Aptos" w:hAnsi="Aptos" w:cs="Aptos"/>
          <w:color w:val="000000" w:themeColor="text1"/>
          <w:sz w:val="22"/>
          <w:szCs w:val="22"/>
        </w:rPr>
      </w:pPr>
    </w:p>
    <w:p w14:paraId="48248927" w14:textId="79E61001" w:rsidR="00D92C4C" w:rsidRDefault="148B2757" w:rsidP="7B2C8523">
      <w:pPr>
        <w:spacing w:after="0"/>
        <w:rPr>
          <w:rFonts w:ascii="Aptos" w:eastAsia="Aptos" w:hAnsi="Aptos" w:cs="Aptos"/>
          <w:color w:val="000000" w:themeColor="text1"/>
          <w:sz w:val="22"/>
          <w:szCs w:val="22"/>
        </w:rPr>
      </w:pPr>
      <w:r w:rsidRPr="7B2C8523">
        <w:rPr>
          <w:rFonts w:ascii="Aptos" w:eastAsia="Aptos" w:hAnsi="Aptos" w:cs="Aptos"/>
          <w:b/>
          <w:bCs/>
          <w:color w:val="000000" w:themeColor="text1"/>
          <w:sz w:val="22"/>
          <w:szCs w:val="22"/>
        </w:rPr>
        <w:t>Benefits</w:t>
      </w:r>
      <w:r w:rsidR="00D92C4C">
        <w:br/>
      </w:r>
      <w:r w:rsidR="00D92C4C">
        <w:br/>
      </w:r>
      <w:r w:rsidR="4E446C45" w:rsidRPr="7B2C8523">
        <w:rPr>
          <w:rFonts w:ascii="Aptos" w:eastAsia="Aptos" w:hAnsi="Aptos" w:cs="Aptos"/>
          <w:sz w:val="22"/>
          <w:szCs w:val="22"/>
        </w:rPr>
        <w:t>We are passionate about delivering extraordinary things for our people. We employ people who challenge and guide each other, working within a highly capable team who will support you to develop your skills and experience. Some of</w:t>
      </w:r>
      <w:r w:rsidR="38E6B167" w:rsidRPr="7B2C8523">
        <w:rPr>
          <w:rFonts w:ascii="Aptos" w:eastAsia="Aptos" w:hAnsi="Aptos" w:cs="Aptos"/>
          <w:sz w:val="22"/>
          <w:szCs w:val="22"/>
        </w:rPr>
        <w:t xml:space="preserve"> </w:t>
      </w:r>
      <w:r w:rsidR="4E446C45" w:rsidRPr="7B2C8523">
        <w:rPr>
          <w:rFonts w:ascii="Aptos" w:eastAsia="Aptos" w:hAnsi="Aptos" w:cs="Aptos"/>
          <w:sz w:val="22"/>
          <w:szCs w:val="22"/>
        </w:rPr>
        <w:t>the many benefits you will receive include</w:t>
      </w:r>
      <w:r w:rsidR="202C7131" w:rsidRPr="7B2C8523">
        <w:rPr>
          <w:rFonts w:ascii="Aptos" w:eastAsia="Aptos" w:hAnsi="Aptos" w:cs="Aptos"/>
          <w:sz w:val="22"/>
          <w:szCs w:val="22"/>
        </w:rPr>
        <w:t>:</w:t>
      </w:r>
    </w:p>
    <w:p w14:paraId="7F1A83D7" w14:textId="4D97BE82" w:rsidR="00D92C4C" w:rsidRDefault="00D92C4C" w:rsidP="7B2C8523">
      <w:pPr>
        <w:spacing w:after="0"/>
        <w:rPr>
          <w:rFonts w:ascii="Aptos" w:eastAsia="Aptos" w:hAnsi="Aptos" w:cs="Aptos"/>
          <w:sz w:val="22"/>
          <w:szCs w:val="22"/>
        </w:rPr>
      </w:pPr>
    </w:p>
    <w:p w14:paraId="17F7919F" w14:textId="1494F0BD" w:rsidR="00D92C4C" w:rsidRDefault="4E446C45" w:rsidP="7B2C8523">
      <w:pPr>
        <w:pStyle w:val="ListParagraph"/>
        <w:numPr>
          <w:ilvl w:val="0"/>
          <w:numId w:val="1"/>
        </w:numPr>
        <w:spacing w:after="0"/>
        <w:rPr>
          <w:rFonts w:ascii="Aptos" w:eastAsia="Aptos" w:hAnsi="Aptos" w:cs="Aptos"/>
        </w:rPr>
      </w:pPr>
      <w:r w:rsidRPr="7B2C8523">
        <w:rPr>
          <w:rFonts w:ascii="Aptos" w:eastAsia="Aptos" w:hAnsi="Aptos" w:cs="Aptos"/>
          <w:sz w:val="22"/>
          <w:szCs w:val="22"/>
        </w:rPr>
        <w:t>Learning &amp; Development opportunities for professional &amp; personal development of skills.</w:t>
      </w:r>
    </w:p>
    <w:p w14:paraId="6C0A9965" w14:textId="43ACF7DE" w:rsidR="00D92C4C" w:rsidRDefault="4E446C45" w:rsidP="7B2C8523">
      <w:pPr>
        <w:pStyle w:val="ListParagraph"/>
        <w:numPr>
          <w:ilvl w:val="0"/>
          <w:numId w:val="1"/>
        </w:numPr>
        <w:spacing w:after="0"/>
        <w:rPr>
          <w:rFonts w:ascii="Aptos" w:eastAsia="Aptos" w:hAnsi="Aptos" w:cs="Aptos"/>
        </w:rPr>
      </w:pPr>
      <w:r w:rsidRPr="7B2C8523">
        <w:rPr>
          <w:rFonts w:ascii="Aptos" w:eastAsia="Aptos" w:hAnsi="Aptos" w:cs="Aptos"/>
          <w:sz w:val="22"/>
          <w:szCs w:val="22"/>
        </w:rPr>
        <w:t>A culture encouraging inclusion &amp; diversity.</w:t>
      </w:r>
    </w:p>
    <w:p w14:paraId="5CB1FAA9" w14:textId="2914CB1A" w:rsidR="00D92C4C" w:rsidRDefault="4E446C45" w:rsidP="7B2C8523">
      <w:pPr>
        <w:pStyle w:val="ListParagraph"/>
        <w:numPr>
          <w:ilvl w:val="0"/>
          <w:numId w:val="1"/>
        </w:numPr>
        <w:spacing w:after="0"/>
        <w:rPr>
          <w:rFonts w:ascii="Aptos" w:eastAsia="Aptos" w:hAnsi="Aptos" w:cs="Aptos"/>
        </w:rPr>
      </w:pPr>
      <w:r w:rsidRPr="7B2C8523">
        <w:rPr>
          <w:rFonts w:ascii="Aptos" w:eastAsia="Aptos" w:hAnsi="Aptos" w:cs="Aptos"/>
          <w:sz w:val="22"/>
          <w:szCs w:val="22"/>
        </w:rPr>
        <w:t xml:space="preserve">Medical &amp; dental support. </w:t>
      </w:r>
    </w:p>
    <w:p w14:paraId="1050FE9E" w14:textId="4FDA87C9" w:rsidR="00D92C4C" w:rsidRDefault="4E446C45" w:rsidP="7B2C8523">
      <w:pPr>
        <w:pStyle w:val="ListParagraph"/>
        <w:numPr>
          <w:ilvl w:val="0"/>
          <w:numId w:val="1"/>
        </w:numPr>
        <w:spacing w:after="0"/>
        <w:rPr>
          <w:rFonts w:ascii="Aptos" w:eastAsia="Aptos" w:hAnsi="Aptos" w:cs="Aptos"/>
        </w:rPr>
      </w:pPr>
      <w:r w:rsidRPr="7B2C8523">
        <w:rPr>
          <w:rFonts w:ascii="Aptos" w:eastAsia="Aptos" w:hAnsi="Aptos" w:cs="Aptos"/>
          <w:sz w:val="22"/>
          <w:szCs w:val="22"/>
        </w:rPr>
        <w:t xml:space="preserve">Pensions: Superannuation is in accordance with the </w:t>
      </w:r>
      <w:proofErr w:type="spellStart"/>
      <w:r w:rsidRPr="7B2C8523">
        <w:rPr>
          <w:rFonts w:ascii="Aptos" w:eastAsia="Aptos" w:hAnsi="Aptos" w:cs="Aptos"/>
          <w:sz w:val="22"/>
          <w:szCs w:val="22"/>
        </w:rPr>
        <w:t>Teachers</w:t>
      </w:r>
      <w:proofErr w:type="spellEnd"/>
      <w:r w:rsidRPr="7B2C8523">
        <w:rPr>
          <w:rFonts w:ascii="Aptos" w:eastAsia="Aptos" w:hAnsi="Aptos" w:cs="Aptos"/>
          <w:sz w:val="22"/>
          <w:szCs w:val="22"/>
        </w:rPr>
        <w:t xml:space="preserve"> Pension Scheme. </w:t>
      </w:r>
    </w:p>
    <w:p w14:paraId="7224D59B" w14:textId="51FAEB3A" w:rsidR="00D92C4C" w:rsidRDefault="4E446C45" w:rsidP="7B2C8523">
      <w:pPr>
        <w:pStyle w:val="ListParagraph"/>
        <w:numPr>
          <w:ilvl w:val="0"/>
          <w:numId w:val="1"/>
        </w:numPr>
        <w:spacing w:after="0"/>
        <w:rPr>
          <w:rFonts w:ascii="Aptos" w:eastAsia="Aptos" w:hAnsi="Aptos" w:cs="Aptos"/>
        </w:rPr>
      </w:pPr>
      <w:r w:rsidRPr="7B2C8523">
        <w:rPr>
          <w:rFonts w:ascii="Aptos" w:eastAsia="Aptos" w:hAnsi="Aptos" w:cs="Aptos"/>
          <w:sz w:val="22"/>
          <w:szCs w:val="22"/>
        </w:rPr>
        <w:t xml:space="preserve">A paid annual return flight to the UK is also provided for each family member after completing 12 months in post. </w:t>
      </w:r>
    </w:p>
    <w:p w14:paraId="77BB1417" w14:textId="0BF6D6C0" w:rsidR="00D92C4C" w:rsidRDefault="22FB3486" w:rsidP="7B2C8523">
      <w:pPr>
        <w:pStyle w:val="ListParagraph"/>
        <w:numPr>
          <w:ilvl w:val="0"/>
          <w:numId w:val="1"/>
        </w:numPr>
        <w:spacing w:after="0"/>
        <w:rPr>
          <w:rFonts w:ascii="Aptos" w:eastAsia="Aptos" w:hAnsi="Aptos" w:cs="Aptos"/>
        </w:rPr>
      </w:pPr>
      <w:r w:rsidRPr="7B2C8523">
        <w:rPr>
          <w:rFonts w:ascii="Aptos" w:eastAsia="Aptos" w:hAnsi="Aptos" w:cs="Aptos"/>
          <w:sz w:val="22"/>
          <w:szCs w:val="22"/>
        </w:rPr>
        <w:t>T</w:t>
      </w:r>
      <w:r w:rsidR="4E446C45" w:rsidRPr="7B2C8523">
        <w:rPr>
          <w:rFonts w:ascii="Aptos" w:eastAsia="Aptos" w:hAnsi="Aptos" w:cs="Aptos"/>
          <w:sz w:val="22"/>
          <w:szCs w:val="22"/>
        </w:rPr>
        <w:t xml:space="preserve">he post offers full relocation allowances subject to eligibility. </w:t>
      </w:r>
    </w:p>
    <w:p w14:paraId="03BEE859" w14:textId="0EDF0422" w:rsidR="00D92C4C" w:rsidRDefault="4E446C45" w:rsidP="7B2C8523">
      <w:pPr>
        <w:pStyle w:val="ListParagraph"/>
        <w:numPr>
          <w:ilvl w:val="0"/>
          <w:numId w:val="1"/>
        </w:numPr>
        <w:spacing w:after="0"/>
        <w:rPr>
          <w:rFonts w:ascii="Aptos" w:eastAsia="Aptos" w:hAnsi="Aptos" w:cs="Aptos"/>
        </w:rPr>
      </w:pPr>
      <w:r w:rsidRPr="7B2C8523">
        <w:rPr>
          <w:rFonts w:ascii="Aptos" w:eastAsia="Aptos" w:hAnsi="Aptos" w:cs="Aptos"/>
          <w:sz w:val="22"/>
          <w:szCs w:val="22"/>
        </w:rPr>
        <w:t>Cost of Living Overseas Allowance (COLA) is payable based on personal circumstances and marital status.</w:t>
      </w:r>
    </w:p>
    <w:p w14:paraId="0A84783F" w14:textId="304CC06A" w:rsidR="00D92C4C" w:rsidRDefault="00D92C4C" w:rsidP="7B2C8523">
      <w:pPr>
        <w:pStyle w:val="ListParagraph"/>
        <w:spacing w:after="0"/>
        <w:rPr>
          <w:rFonts w:ascii="Aptos" w:eastAsia="Aptos" w:hAnsi="Aptos" w:cs="Aptos"/>
        </w:rPr>
      </w:pPr>
    </w:p>
    <w:p w14:paraId="7C9AB104" w14:textId="7AEFEFFA" w:rsidR="00D92C4C" w:rsidRDefault="4E446C45" w:rsidP="7B2C8523">
      <w:pPr>
        <w:spacing w:after="0"/>
        <w:rPr>
          <w:rFonts w:ascii="Aptos" w:eastAsia="Aptos" w:hAnsi="Aptos" w:cs="Aptos"/>
        </w:rPr>
      </w:pPr>
      <w:r w:rsidRPr="7B2C8523">
        <w:rPr>
          <w:rFonts w:ascii="Aptos" w:eastAsia="Aptos" w:hAnsi="Aptos" w:cs="Aptos"/>
          <w:sz w:val="22"/>
          <w:szCs w:val="22"/>
        </w:rPr>
        <w:t>In line with the TACOS for</w:t>
      </w:r>
      <w:r w:rsidR="483C538F" w:rsidRPr="7B2C8523">
        <w:rPr>
          <w:rFonts w:ascii="Aptos" w:eastAsia="Aptos" w:hAnsi="Aptos" w:cs="Aptos"/>
          <w:sz w:val="22"/>
          <w:szCs w:val="22"/>
        </w:rPr>
        <w:t xml:space="preserve"> </w:t>
      </w:r>
      <w:r w:rsidRPr="7B2C8523">
        <w:rPr>
          <w:rFonts w:ascii="Aptos" w:eastAsia="Aptos" w:hAnsi="Aptos" w:cs="Aptos"/>
          <w:sz w:val="22"/>
          <w:szCs w:val="22"/>
        </w:rPr>
        <w:t>this post, accommodation is free for</w:t>
      </w:r>
      <w:r w:rsidR="636F7568" w:rsidRPr="7B2C8523">
        <w:rPr>
          <w:rFonts w:ascii="Aptos" w:eastAsia="Aptos" w:hAnsi="Aptos" w:cs="Aptos"/>
          <w:sz w:val="22"/>
          <w:szCs w:val="22"/>
        </w:rPr>
        <w:t xml:space="preserve"> </w:t>
      </w:r>
      <w:r w:rsidRPr="7B2C8523">
        <w:rPr>
          <w:rFonts w:ascii="Aptos" w:eastAsia="Aptos" w:hAnsi="Aptos" w:cs="Aptos"/>
          <w:sz w:val="22"/>
          <w:szCs w:val="22"/>
        </w:rPr>
        <w:t>the first five years of your MOD employment overseas with subsidised utilities. Thereafter, rent and utilities are payable. Please note if you have previously worked overseas for</w:t>
      </w:r>
      <w:r w:rsidR="45AA8CC0" w:rsidRPr="7B2C8523">
        <w:rPr>
          <w:rFonts w:ascii="Aptos" w:eastAsia="Aptos" w:hAnsi="Aptos" w:cs="Aptos"/>
          <w:sz w:val="22"/>
          <w:szCs w:val="22"/>
        </w:rPr>
        <w:t xml:space="preserve"> </w:t>
      </w:r>
      <w:r w:rsidRPr="7B2C8523">
        <w:rPr>
          <w:rFonts w:ascii="Aptos" w:eastAsia="Aptos" w:hAnsi="Aptos" w:cs="Aptos"/>
          <w:sz w:val="22"/>
          <w:szCs w:val="22"/>
        </w:rPr>
        <w:t xml:space="preserve">the MOD and have been in recipient of free rent and utilities then that period will be deducted from your five-year allowance. </w:t>
      </w:r>
    </w:p>
    <w:p w14:paraId="04BB40A5" w14:textId="3CABCF81" w:rsidR="00D92C4C" w:rsidRDefault="00D92C4C" w:rsidP="7B2C8523">
      <w:pPr>
        <w:spacing w:after="0"/>
        <w:rPr>
          <w:rFonts w:ascii="Aptos" w:eastAsia="Aptos" w:hAnsi="Aptos" w:cs="Aptos"/>
          <w:sz w:val="22"/>
          <w:szCs w:val="22"/>
        </w:rPr>
      </w:pPr>
    </w:p>
    <w:p w14:paraId="61FAFB64" w14:textId="67772056" w:rsidR="00D92C4C" w:rsidRDefault="4E446C45" w:rsidP="7B2C8523">
      <w:pPr>
        <w:spacing w:after="0"/>
        <w:rPr>
          <w:rFonts w:ascii="Aptos" w:eastAsia="Aptos" w:hAnsi="Aptos" w:cs="Aptos"/>
        </w:rPr>
      </w:pPr>
      <w:r w:rsidRPr="7B2C8523">
        <w:rPr>
          <w:rFonts w:ascii="Aptos" w:eastAsia="Aptos" w:hAnsi="Aptos" w:cs="Aptos"/>
          <w:sz w:val="22"/>
          <w:szCs w:val="22"/>
        </w:rPr>
        <w:t xml:space="preserve">This post offers full relocation allowances subject to availability. Cost of Living Overseas Allowances is payable based on personal circumstances and marital status. </w:t>
      </w:r>
    </w:p>
    <w:p w14:paraId="0701E9B5" w14:textId="1D14832C" w:rsidR="00D92C4C" w:rsidRDefault="00D92C4C" w:rsidP="7B2C8523">
      <w:pPr>
        <w:spacing w:after="0"/>
        <w:rPr>
          <w:rFonts w:ascii="Aptos" w:eastAsia="Aptos" w:hAnsi="Aptos" w:cs="Aptos"/>
          <w:sz w:val="22"/>
          <w:szCs w:val="22"/>
        </w:rPr>
      </w:pPr>
    </w:p>
    <w:p w14:paraId="163F8322" w14:textId="2DDB628A" w:rsidR="00D92C4C" w:rsidRDefault="4E446C45" w:rsidP="7B2C8523">
      <w:pPr>
        <w:spacing w:after="0"/>
        <w:rPr>
          <w:rFonts w:ascii="Aptos" w:eastAsia="Aptos" w:hAnsi="Aptos" w:cs="Aptos"/>
        </w:rPr>
      </w:pPr>
      <w:r w:rsidRPr="7B2C8523">
        <w:rPr>
          <w:rFonts w:ascii="Aptos" w:eastAsia="Aptos" w:hAnsi="Aptos" w:cs="Aptos"/>
          <w:sz w:val="22"/>
          <w:szCs w:val="22"/>
        </w:rPr>
        <w:t>Please be advised that the Department is conducting a review of all pay related allowances which could impact on those allowances that the post currently being advertised attracts</w:t>
      </w:r>
    </w:p>
    <w:p w14:paraId="624BE05E" w14:textId="6015E427" w:rsidR="00D92C4C" w:rsidRDefault="00D92C4C" w:rsidP="7B2C8523">
      <w:pPr>
        <w:spacing w:after="0"/>
        <w:rPr>
          <w:rFonts w:ascii="Aptos" w:eastAsia="Aptos" w:hAnsi="Aptos" w:cs="Aptos"/>
          <w:color w:val="000000" w:themeColor="text1"/>
          <w:sz w:val="22"/>
          <w:szCs w:val="22"/>
        </w:rPr>
      </w:pPr>
    </w:p>
    <w:p w14:paraId="7D924D00" w14:textId="2A8FFB18" w:rsidR="00D92C4C" w:rsidRDefault="148B2757" w:rsidP="7B2C8523">
      <w:pPr>
        <w:spacing w:after="0"/>
        <w:rPr>
          <w:rFonts w:ascii="Aptos" w:eastAsia="Aptos" w:hAnsi="Aptos" w:cs="Aptos"/>
          <w:color w:val="000000" w:themeColor="text1"/>
          <w:sz w:val="22"/>
          <w:szCs w:val="22"/>
        </w:rPr>
      </w:pPr>
      <w:r w:rsidRPr="7B2C8523">
        <w:rPr>
          <w:rFonts w:ascii="Aptos" w:eastAsia="Aptos" w:hAnsi="Aptos" w:cs="Aptos"/>
          <w:color w:val="000000" w:themeColor="text1"/>
          <w:sz w:val="22"/>
          <w:szCs w:val="22"/>
        </w:rPr>
        <w:lastRenderedPageBreak/>
        <w:t xml:space="preserve">Discover My Benefits: Please follow the link to visit the Discover My Benefits site which showcases the benefits and discounts offered when working as a civilian for the MOD. </w:t>
      </w:r>
      <w:hyperlink r:id="rId8">
        <w:r w:rsidRPr="7B2C8523">
          <w:rPr>
            <w:rStyle w:val="Hyperlink"/>
            <w:rFonts w:ascii="Aptos" w:eastAsia="Aptos" w:hAnsi="Aptos" w:cs="Aptos"/>
            <w:sz w:val="22"/>
            <w:szCs w:val="22"/>
          </w:rPr>
          <w:t>https://discovermybenefits.mod.gov.uk/civilian/</w:t>
        </w:r>
      </w:hyperlink>
    </w:p>
    <w:p w14:paraId="6AB37D63" w14:textId="6C73E4F7" w:rsidR="00D92C4C" w:rsidRDefault="00D92C4C" w:rsidP="7B2C8523">
      <w:pPr>
        <w:spacing w:after="0"/>
        <w:rPr>
          <w:rFonts w:ascii="Aptos" w:eastAsia="Aptos" w:hAnsi="Aptos" w:cs="Aptos"/>
          <w:color w:val="000000" w:themeColor="text1"/>
          <w:sz w:val="22"/>
          <w:szCs w:val="22"/>
        </w:rPr>
      </w:pPr>
    </w:p>
    <w:p w14:paraId="671732B9" w14:textId="6CEF10F8" w:rsidR="00D92C4C" w:rsidRDefault="148B2757" w:rsidP="7B2C8523">
      <w:pPr>
        <w:spacing w:before="240" w:after="240"/>
        <w:rPr>
          <w:rFonts w:ascii="Aptos" w:eastAsia="Aptos" w:hAnsi="Aptos" w:cs="Aptos"/>
          <w:color w:val="0070C0"/>
          <w:sz w:val="22"/>
          <w:szCs w:val="22"/>
        </w:rPr>
      </w:pPr>
      <w:r w:rsidRPr="7B2C8523">
        <w:rPr>
          <w:rFonts w:ascii="Aptos" w:eastAsia="Aptos" w:hAnsi="Aptos" w:cs="Aptos"/>
          <w:color w:val="000000" w:themeColor="text1"/>
          <w:sz w:val="22"/>
          <w:szCs w:val="22"/>
        </w:rPr>
        <w:t xml:space="preserve">To apply please visit Civil Service Jobs </w:t>
      </w:r>
      <w:hyperlink r:id="rId9" w:history="1">
        <w:r w:rsidR="00B356F2" w:rsidRPr="00B356F2">
          <w:rPr>
            <w:color w:val="0000FF"/>
            <w:u w:val="single"/>
          </w:rPr>
          <w:t>Defence Children Services (DCS) Science Teacher (Physics) King Richard School, Cyprus - Civil Service Jobs - GOV.UK</w:t>
        </w:r>
      </w:hyperlink>
      <w:r w:rsidR="00B356F2">
        <w:rPr>
          <w:rFonts w:ascii="Aptos" w:eastAsia="Aptos" w:hAnsi="Aptos" w:cs="Aptos"/>
          <w:color w:val="0070C0"/>
          <w:sz w:val="22"/>
          <w:szCs w:val="22"/>
        </w:rPr>
        <w:t xml:space="preserve"> </w:t>
      </w:r>
      <w:r w:rsidRPr="7B2C8523">
        <w:rPr>
          <w:rFonts w:ascii="Aptos" w:eastAsia="Aptos" w:hAnsi="Aptos" w:cs="Aptos"/>
          <w:color w:val="000000" w:themeColor="text1"/>
          <w:sz w:val="22"/>
          <w:szCs w:val="22"/>
        </w:rPr>
        <w:t>to submit your completed application before the deadline of</w:t>
      </w:r>
      <w:r w:rsidRPr="7B2C8523">
        <w:rPr>
          <w:rFonts w:ascii="Aptos" w:eastAsia="Aptos" w:hAnsi="Aptos" w:cs="Aptos"/>
          <w:color w:val="0070C0"/>
          <w:sz w:val="22"/>
          <w:szCs w:val="22"/>
        </w:rPr>
        <w:t xml:space="preserve"> </w:t>
      </w:r>
      <w:r w:rsidR="00B356F2">
        <w:rPr>
          <w:rFonts w:ascii="Aptos" w:eastAsia="Aptos" w:hAnsi="Aptos" w:cs="Aptos"/>
          <w:color w:val="0070C0"/>
          <w:sz w:val="22"/>
          <w:szCs w:val="22"/>
        </w:rPr>
        <w:t>Sunday 21</w:t>
      </w:r>
      <w:r w:rsidR="00B356F2" w:rsidRPr="00B356F2">
        <w:rPr>
          <w:rFonts w:ascii="Aptos" w:eastAsia="Aptos" w:hAnsi="Aptos" w:cs="Aptos"/>
          <w:color w:val="0070C0"/>
          <w:sz w:val="22"/>
          <w:szCs w:val="22"/>
          <w:vertAlign w:val="superscript"/>
        </w:rPr>
        <w:t>st</w:t>
      </w:r>
      <w:r w:rsidR="00B356F2">
        <w:rPr>
          <w:rFonts w:ascii="Aptos" w:eastAsia="Aptos" w:hAnsi="Aptos" w:cs="Aptos"/>
          <w:color w:val="0070C0"/>
          <w:sz w:val="22"/>
          <w:szCs w:val="22"/>
        </w:rPr>
        <w:t xml:space="preserve"> September 2025.</w:t>
      </w:r>
    </w:p>
    <w:p w14:paraId="3D05C710" w14:textId="639E2858" w:rsidR="00D92C4C" w:rsidRDefault="148B2757" w:rsidP="7B2C8523">
      <w:pPr>
        <w:spacing w:before="240" w:after="240"/>
        <w:rPr>
          <w:rFonts w:ascii="Aptos" w:eastAsia="Aptos" w:hAnsi="Aptos" w:cs="Aptos"/>
          <w:color w:val="000000" w:themeColor="text1"/>
          <w:sz w:val="22"/>
          <w:szCs w:val="22"/>
        </w:rPr>
      </w:pPr>
      <w:r w:rsidRPr="7B2C8523">
        <w:rPr>
          <w:rFonts w:ascii="Aptos" w:eastAsia="Aptos" w:hAnsi="Aptos" w:cs="Aptos"/>
          <w:color w:val="000000" w:themeColor="text1"/>
          <w:sz w:val="22"/>
          <w:szCs w:val="22"/>
        </w:rPr>
        <w:t xml:space="preserve">Defence Children Services is committed to safeguarding and promoting the welfare of children and young people and expects all staff and volunteers to share this commitment. Successful applicants will be subject to an Enhanced Disclosure and Barring Service (DBS) check. </w:t>
      </w:r>
    </w:p>
    <w:p w14:paraId="23B2E0E0" w14:textId="073EFCCD" w:rsidR="00D92C4C" w:rsidRDefault="00D92C4C" w:rsidP="7B2C8523">
      <w:pPr>
        <w:rPr>
          <w:rFonts w:ascii="Aptos" w:eastAsia="Aptos" w:hAnsi="Aptos" w:cs="Aptos"/>
          <w:color w:val="000000" w:themeColor="text1"/>
          <w:sz w:val="22"/>
          <w:szCs w:val="22"/>
        </w:rPr>
      </w:pPr>
    </w:p>
    <w:p w14:paraId="3989507A" w14:textId="48D8FC4B" w:rsidR="00D92C4C" w:rsidRDefault="00D92C4C" w:rsidP="7B2C8523">
      <w:pPr>
        <w:rPr>
          <w:rFonts w:ascii="Aptos" w:eastAsia="Aptos" w:hAnsi="Aptos" w:cs="Aptos"/>
          <w:color w:val="000000" w:themeColor="text1"/>
          <w:sz w:val="22"/>
          <w:szCs w:val="22"/>
        </w:rPr>
      </w:pPr>
    </w:p>
    <w:p w14:paraId="3DB3B82F" w14:textId="4F6C591D" w:rsidR="00D92C4C" w:rsidRDefault="00D92C4C" w:rsidP="7B2C8523">
      <w:pPr>
        <w:rPr>
          <w:rFonts w:ascii="Aptos" w:eastAsia="Aptos" w:hAnsi="Aptos" w:cs="Aptos"/>
          <w:color w:val="000000" w:themeColor="text1"/>
          <w:sz w:val="22"/>
          <w:szCs w:val="22"/>
        </w:rPr>
      </w:pPr>
    </w:p>
    <w:p w14:paraId="7CFA1D92" w14:textId="690152A3" w:rsidR="00D92C4C" w:rsidRDefault="00D92C4C" w:rsidP="7B2C8523">
      <w:pPr>
        <w:rPr>
          <w:rFonts w:ascii="Aptos" w:eastAsia="Aptos" w:hAnsi="Aptos" w:cs="Aptos"/>
          <w:color w:val="000000" w:themeColor="text1"/>
          <w:sz w:val="22"/>
          <w:szCs w:val="22"/>
        </w:rPr>
      </w:pPr>
    </w:p>
    <w:p w14:paraId="295C63B4" w14:textId="18736CD6" w:rsidR="00D92C4C" w:rsidRDefault="00D92C4C" w:rsidP="7B2C8523">
      <w:pPr>
        <w:rPr>
          <w:rFonts w:ascii="Aptos" w:eastAsia="Aptos" w:hAnsi="Aptos" w:cs="Aptos"/>
          <w:color w:val="000000" w:themeColor="text1"/>
          <w:sz w:val="22"/>
          <w:szCs w:val="22"/>
        </w:rPr>
      </w:pPr>
    </w:p>
    <w:p w14:paraId="5E5787A5" w14:textId="6A40CCFF" w:rsidR="00D92C4C" w:rsidRDefault="148B2757" w:rsidP="7B2C8523">
      <w:pPr>
        <w:rPr>
          <w:sz w:val="22"/>
          <w:szCs w:val="22"/>
        </w:rPr>
      </w:pPr>
      <w:r w:rsidRPr="7B2C8523">
        <w:rPr>
          <w:sz w:val="22"/>
          <w:szCs w:val="22"/>
        </w:rPr>
        <w:t xml:space="preserve"> </w:t>
      </w:r>
    </w:p>
    <w:sectPr w:rsidR="00D92C4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CF29A" w14:textId="77777777" w:rsidR="0078432D" w:rsidRDefault="0078432D" w:rsidP="00555EDA">
      <w:pPr>
        <w:spacing w:after="0" w:line="240" w:lineRule="auto"/>
      </w:pPr>
      <w:r>
        <w:separator/>
      </w:r>
    </w:p>
  </w:endnote>
  <w:endnote w:type="continuationSeparator" w:id="0">
    <w:p w14:paraId="0A80DF26" w14:textId="77777777" w:rsidR="0078432D" w:rsidRDefault="0078432D" w:rsidP="0055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5AA4" w14:textId="0DD85FB8" w:rsidR="00555EDA" w:rsidRDefault="00555EDA">
    <w:pPr>
      <w:pStyle w:val="Footer"/>
    </w:pPr>
    <w:r>
      <w:rPr>
        <w:noProof/>
      </w:rPr>
      <mc:AlternateContent>
        <mc:Choice Requires="wps">
          <w:drawing>
            <wp:anchor distT="0" distB="0" distL="0" distR="0" simplePos="0" relativeHeight="251662336" behindDoc="0" locked="0" layoutInCell="1" allowOverlap="1" wp14:anchorId="40DCCEB7" wp14:editId="005FC914">
              <wp:simplePos x="635" y="635"/>
              <wp:positionH relativeFrom="page">
                <wp:align>center</wp:align>
              </wp:positionH>
              <wp:positionV relativeFrom="page">
                <wp:align>bottom</wp:align>
              </wp:positionV>
              <wp:extent cx="1428750" cy="381000"/>
              <wp:effectExtent l="0" t="0" r="0" b="0"/>
              <wp:wrapNone/>
              <wp:docPr id="1814215562"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8750" cy="381000"/>
                      </a:xfrm>
                      <a:prstGeom prst="rect">
                        <a:avLst/>
                      </a:prstGeom>
                      <a:noFill/>
                      <a:ln>
                        <a:noFill/>
                      </a:ln>
                    </wps:spPr>
                    <wps:txbx>
                      <w:txbxContent>
                        <w:p w14:paraId="4BD1C8E0" w14:textId="4A141B15" w:rsidR="00555EDA" w:rsidRPr="00555EDA" w:rsidRDefault="00555EDA" w:rsidP="00555EDA">
                          <w:pPr>
                            <w:spacing w:after="0"/>
                            <w:rPr>
                              <w:rFonts w:ascii="Arial" w:eastAsia="Arial" w:hAnsi="Arial" w:cs="Arial"/>
                              <w:noProof/>
                              <w:color w:val="000000"/>
                              <w:sz w:val="22"/>
                              <w:szCs w:val="22"/>
                            </w:rPr>
                          </w:pPr>
                          <w:r w:rsidRPr="00555EDA">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40DCCEB7">
              <v:stroke joinstyle="miter"/>
              <v:path gradientshapeok="t" o:connecttype="rect"/>
            </v:shapetype>
            <v:shape id="Text Box 5" style="position:absolute;margin-left:0;margin-top:0;width:112.5pt;height:30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">
              <v:fill o:detectmouseclick="t"/>
              <v:textbox style="mso-fit-shape-to-text:t" inset="0,0,0,15pt">
                <w:txbxContent>
                  <w:p w:rsidRPr="00555EDA" w:rsidR="00555EDA" w:rsidP="00555EDA" w:rsidRDefault="00555EDA" w14:paraId="4BD1C8E0" w14:textId="4A141B15">
                    <w:pPr>
                      <w:spacing w:after="0"/>
                      <w:rPr>
                        <w:rFonts w:ascii="Arial" w:hAnsi="Arial" w:eastAsia="Arial" w:cs="Arial"/>
                        <w:noProof/>
                        <w:color w:val="000000"/>
                        <w:sz w:val="22"/>
                        <w:szCs w:val="22"/>
                      </w:rPr>
                    </w:pPr>
                    <w:r w:rsidRPr="00555EDA">
                      <w:rPr>
                        <w:rFonts w:ascii="Arial" w:hAnsi="Arial" w:eastAsia="Arial" w:cs="Arial"/>
                        <w:noProof/>
                        <w:color w:val="000000"/>
                        <w:sz w:val="22"/>
                        <w:szCs w:val="22"/>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CFB9" w14:textId="3C3678F8" w:rsidR="00555EDA" w:rsidRDefault="00555EDA">
    <w:pPr>
      <w:pStyle w:val="Footer"/>
    </w:pPr>
    <w:r>
      <w:rPr>
        <w:noProof/>
      </w:rPr>
      <mc:AlternateContent>
        <mc:Choice Requires="wps">
          <w:drawing>
            <wp:anchor distT="0" distB="0" distL="0" distR="0" simplePos="0" relativeHeight="251663360" behindDoc="0" locked="0" layoutInCell="1" allowOverlap="1" wp14:anchorId="10CB83CF" wp14:editId="0B30AD65">
              <wp:simplePos x="635" y="635"/>
              <wp:positionH relativeFrom="page">
                <wp:align>center</wp:align>
              </wp:positionH>
              <wp:positionV relativeFrom="page">
                <wp:align>bottom</wp:align>
              </wp:positionV>
              <wp:extent cx="1428750" cy="381000"/>
              <wp:effectExtent l="0" t="0" r="0" b="0"/>
              <wp:wrapNone/>
              <wp:docPr id="1763826398"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8750" cy="381000"/>
                      </a:xfrm>
                      <a:prstGeom prst="rect">
                        <a:avLst/>
                      </a:prstGeom>
                      <a:noFill/>
                      <a:ln>
                        <a:noFill/>
                      </a:ln>
                    </wps:spPr>
                    <wps:txbx>
                      <w:txbxContent>
                        <w:p w14:paraId="4FFA1DFA" w14:textId="495CE101" w:rsidR="00555EDA" w:rsidRPr="00555EDA" w:rsidRDefault="00555EDA" w:rsidP="00555EDA">
                          <w:pPr>
                            <w:spacing w:after="0"/>
                            <w:rPr>
                              <w:rFonts w:ascii="Arial" w:eastAsia="Arial" w:hAnsi="Arial" w:cs="Arial"/>
                              <w:noProof/>
                              <w:color w:val="000000"/>
                              <w:sz w:val="22"/>
                              <w:szCs w:val="22"/>
                            </w:rPr>
                          </w:pPr>
                          <w:r w:rsidRPr="00555EDA">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10CB83CF">
              <v:stroke joinstyle="miter"/>
              <v:path gradientshapeok="t" o:connecttype="rect"/>
            </v:shapetype>
            <v:shape id="Text Box 6" style="position:absolute;margin-left:0;margin-top:0;width:112.5pt;height:30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">
              <v:fill o:detectmouseclick="t"/>
              <v:textbox style="mso-fit-shape-to-text:t" inset="0,0,0,15pt">
                <w:txbxContent>
                  <w:p w:rsidRPr="00555EDA" w:rsidR="00555EDA" w:rsidP="00555EDA" w:rsidRDefault="00555EDA" w14:paraId="4FFA1DFA" w14:textId="495CE101">
                    <w:pPr>
                      <w:spacing w:after="0"/>
                      <w:rPr>
                        <w:rFonts w:ascii="Arial" w:hAnsi="Arial" w:eastAsia="Arial" w:cs="Arial"/>
                        <w:noProof/>
                        <w:color w:val="000000"/>
                        <w:sz w:val="22"/>
                        <w:szCs w:val="22"/>
                      </w:rPr>
                    </w:pPr>
                    <w:r w:rsidRPr="00555EDA">
                      <w:rPr>
                        <w:rFonts w:ascii="Arial" w:hAnsi="Arial" w:eastAsia="Arial" w:cs="Arial"/>
                        <w:noProof/>
                        <w:color w:val="000000"/>
                        <w:sz w:val="22"/>
                        <w:szCs w:val="22"/>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3108" w14:textId="4885E204" w:rsidR="00555EDA" w:rsidRDefault="00555EDA">
    <w:pPr>
      <w:pStyle w:val="Footer"/>
    </w:pPr>
    <w:r>
      <w:rPr>
        <w:noProof/>
      </w:rPr>
      <mc:AlternateContent>
        <mc:Choice Requires="wps">
          <w:drawing>
            <wp:anchor distT="0" distB="0" distL="0" distR="0" simplePos="0" relativeHeight="251661312" behindDoc="0" locked="0" layoutInCell="1" allowOverlap="1" wp14:anchorId="533C96E2" wp14:editId="2B494B77">
              <wp:simplePos x="635" y="635"/>
              <wp:positionH relativeFrom="page">
                <wp:align>center</wp:align>
              </wp:positionH>
              <wp:positionV relativeFrom="page">
                <wp:align>bottom</wp:align>
              </wp:positionV>
              <wp:extent cx="1428750" cy="381000"/>
              <wp:effectExtent l="0" t="0" r="0" b="0"/>
              <wp:wrapNone/>
              <wp:docPr id="1191910652"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8750" cy="381000"/>
                      </a:xfrm>
                      <a:prstGeom prst="rect">
                        <a:avLst/>
                      </a:prstGeom>
                      <a:noFill/>
                      <a:ln>
                        <a:noFill/>
                      </a:ln>
                    </wps:spPr>
                    <wps:txbx>
                      <w:txbxContent>
                        <w:p w14:paraId="63B7B004" w14:textId="18E8852A" w:rsidR="00555EDA" w:rsidRPr="00555EDA" w:rsidRDefault="00555EDA" w:rsidP="00555EDA">
                          <w:pPr>
                            <w:spacing w:after="0"/>
                            <w:rPr>
                              <w:rFonts w:ascii="Arial" w:eastAsia="Arial" w:hAnsi="Arial" w:cs="Arial"/>
                              <w:noProof/>
                              <w:color w:val="000000"/>
                              <w:sz w:val="22"/>
                              <w:szCs w:val="22"/>
                            </w:rPr>
                          </w:pPr>
                          <w:r w:rsidRPr="00555EDA">
                            <w:rPr>
                              <w:rFonts w:ascii="Arial" w:eastAsia="Arial" w:hAnsi="Arial" w:cs="Arial"/>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533C96E2">
              <v:stroke joinstyle="miter"/>
              <v:path gradientshapeok="t" o:connecttype="rect"/>
            </v:shapetype>
            <v:shape id="Text Box 4" style="position:absolute;margin-left:0;margin-top:0;width:112.5pt;height:30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">
              <v:fill o:detectmouseclick="t"/>
              <v:textbox style="mso-fit-shape-to-text:t" inset="0,0,0,15pt">
                <w:txbxContent>
                  <w:p w:rsidRPr="00555EDA" w:rsidR="00555EDA" w:rsidP="00555EDA" w:rsidRDefault="00555EDA" w14:paraId="63B7B004" w14:textId="18E8852A">
                    <w:pPr>
                      <w:spacing w:after="0"/>
                      <w:rPr>
                        <w:rFonts w:ascii="Arial" w:hAnsi="Arial" w:eastAsia="Arial" w:cs="Arial"/>
                        <w:noProof/>
                        <w:color w:val="000000"/>
                        <w:sz w:val="22"/>
                        <w:szCs w:val="22"/>
                      </w:rPr>
                    </w:pPr>
                    <w:r w:rsidRPr="00555EDA">
                      <w:rPr>
                        <w:rFonts w:ascii="Arial" w:hAnsi="Arial" w:eastAsia="Arial" w:cs="Arial"/>
                        <w:noProof/>
                        <w:color w:val="000000"/>
                        <w:sz w:val="22"/>
                        <w:szCs w:val="22"/>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49EE" w14:textId="77777777" w:rsidR="0078432D" w:rsidRDefault="0078432D" w:rsidP="00555EDA">
      <w:pPr>
        <w:spacing w:after="0" w:line="240" w:lineRule="auto"/>
      </w:pPr>
      <w:r>
        <w:separator/>
      </w:r>
    </w:p>
  </w:footnote>
  <w:footnote w:type="continuationSeparator" w:id="0">
    <w:p w14:paraId="4E82CD4D" w14:textId="77777777" w:rsidR="0078432D" w:rsidRDefault="0078432D" w:rsidP="0055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9C75" w14:textId="62F25DB3" w:rsidR="00555EDA" w:rsidRDefault="00555EDA">
    <w:pPr>
      <w:pStyle w:val="Header"/>
    </w:pPr>
    <w:r>
      <w:rPr>
        <w:noProof/>
      </w:rPr>
      <mc:AlternateContent>
        <mc:Choice Requires="wps">
          <w:drawing>
            <wp:anchor distT="0" distB="0" distL="0" distR="0" simplePos="0" relativeHeight="251659264" behindDoc="0" locked="0" layoutInCell="1" allowOverlap="1" wp14:anchorId="0701951E" wp14:editId="55BC1783">
              <wp:simplePos x="635" y="635"/>
              <wp:positionH relativeFrom="page">
                <wp:align>center</wp:align>
              </wp:positionH>
              <wp:positionV relativeFrom="page">
                <wp:align>top</wp:align>
              </wp:positionV>
              <wp:extent cx="1428750" cy="381000"/>
              <wp:effectExtent l="0" t="0" r="0" b="0"/>
              <wp:wrapNone/>
              <wp:docPr id="1682040025"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28750" cy="381000"/>
                      </a:xfrm>
                      <a:prstGeom prst="rect">
                        <a:avLst/>
                      </a:prstGeom>
                      <a:noFill/>
                      <a:ln>
                        <a:noFill/>
                      </a:ln>
                    </wps:spPr>
                    <wps:txbx>
                      <w:txbxContent>
                        <w:p w14:paraId="0A929D7E" w14:textId="35B0ABD0" w:rsidR="00555EDA" w:rsidRPr="00555EDA" w:rsidRDefault="00555EDA" w:rsidP="00555EDA">
                          <w:pPr>
                            <w:spacing w:after="0"/>
                            <w:rPr>
                              <w:rFonts w:ascii="Arial" w:eastAsia="Arial" w:hAnsi="Arial" w:cs="Arial"/>
                              <w:noProof/>
                              <w:color w:val="000000"/>
                              <w:sz w:val="22"/>
                              <w:szCs w:val="22"/>
                            </w:rPr>
                          </w:pPr>
                          <w:r w:rsidRPr="00555EDA">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0701951E">
              <v:stroke joinstyle="miter"/>
              <v:path gradientshapeok="t" o:connecttype="rect"/>
            </v:shapetype>
            <v:shape id="Text Box 2" style="position:absolute;margin-left:0;margin-top:0;width:112.5pt;height:30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">
              <v:fill o:detectmouseclick="t"/>
              <v:textbox style="mso-fit-shape-to-text:t" inset="0,15pt,0,0">
                <w:txbxContent>
                  <w:p w:rsidRPr="00555EDA" w:rsidR="00555EDA" w:rsidP="00555EDA" w:rsidRDefault="00555EDA" w14:paraId="0A929D7E" w14:textId="35B0ABD0">
                    <w:pPr>
                      <w:spacing w:after="0"/>
                      <w:rPr>
                        <w:rFonts w:ascii="Arial" w:hAnsi="Arial" w:eastAsia="Arial" w:cs="Arial"/>
                        <w:noProof/>
                        <w:color w:val="000000"/>
                        <w:sz w:val="22"/>
                        <w:szCs w:val="22"/>
                      </w:rPr>
                    </w:pPr>
                    <w:r w:rsidRPr="00555EDA">
                      <w:rPr>
                        <w:rFonts w:ascii="Arial" w:hAnsi="Arial" w:eastAsia="Arial" w:cs="Arial"/>
                        <w:noProof/>
                        <w:color w:val="000000"/>
                        <w:sz w:val="22"/>
                        <w:szCs w:val="22"/>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1278" w14:textId="21F7078E" w:rsidR="00555EDA" w:rsidRDefault="00555EDA">
    <w:pPr>
      <w:pStyle w:val="Header"/>
    </w:pPr>
    <w:r>
      <w:rPr>
        <w:noProof/>
      </w:rPr>
      <mc:AlternateContent>
        <mc:Choice Requires="wps">
          <w:drawing>
            <wp:anchor distT="0" distB="0" distL="0" distR="0" simplePos="0" relativeHeight="251660288" behindDoc="0" locked="0" layoutInCell="1" allowOverlap="1" wp14:anchorId="1CE986BD" wp14:editId="5A792BF9">
              <wp:simplePos x="635" y="635"/>
              <wp:positionH relativeFrom="page">
                <wp:align>center</wp:align>
              </wp:positionH>
              <wp:positionV relativeFrom="page">
                <wp:align>top</wp:align>
              </wp:positionV>
              <wp:extent cx="1428750" cy="381000"/>
              <wp:effectExtent l="0" t="0" r="0" b="0"/>
              <wp:wrapNone/>
              <wp:docPr id="1851442536"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28750" cy="381000"/>
                      </a:xfrm>
                      <a:prstGeom prst="rect">
                        <a:avLst/>
                      </a:prstGeom>
                      <a:noFill/>
                      <a:ln>
                        <a:noFill/>
                      </a:ln>
                    </wps:spPr>
                    <wps:txbx>
                      <w:txbxContent>
                        <w:p w14:paraId="34582BBD" w14:textId="3592C415" w:rsidR="00555EDA" w:rsidRPr="00555EDA" w:rsidRDefault="00555EDA" w:rsidP="00555EDA">
                          <w:pPr>
                            <w:spacing w:after="0"/>
                            <w:rPr>
                              <w:rFonts w:ascii="Arial" w:eastAsia="Arial" w:hAnsi="Arial" w:cs="Arial"/>
                              <w:noProof/>
                              <w:color w:val="000000"/>
                              <w:sz w:val="22"/>
                              <w:szCs w:val="22"/>
                            </w:rPr>
                          </w:pPr>
                          <w:r w:rsidRPr="00555EDA">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1CE986BD">
              <v:stroke joinstyle="miter"/>
              <v:path gradientshapeok="t" o:connecttype="rect"/>
            </v:shapetype>
            <v:shape id="Text Box 3" style="position:absolute;margin-left:0;margin-top:0;width:112.5pt;height:30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">
              <v:fill o:detectmouseclick="t"/>
              <v:textbox style="mso-fit-shape-to-text:t" inset="0,15pt,0,0">
                <w:txbxContent>
                  <w:p w:rsidRPr="00555EDA" w:rsidR="00555EDA" w:rsidP="00555EDA" w:rsidRDefault="00555EDA" w14:paraId="34582BBD" w14:textId="3592C415">
                    <w:pPr>
                      <w:spacing w:after="0"/>
                      <w:rPr>
                        <w:rFonts w:ascii="Arial" w:hAnsi="Arial" w:eastAsia="Arial" w:cs="Arial"/>
                        <w:noProof/>
                        <w:color w:val="000000"/>
                        <w:sz w:val="22"/>
                        <w:szCs w:val="22"/>
                      </w:rPr>
                    </w:pPr>
                    <w:r w:rsidRPr="00555EDA">
                      <w:rPr>
                        <w:rFonts w:ascii="Arial" w:hAnsi="Arial" w:eastAsia="Arial" w:cs="Arial"/>
                        <w:noProof/>
                        <w:color w:val="000000"/>
                        <w:sz w:val="22"/>
                        <w:szCs w:val="22"/>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7A7D" w14:textId="7D81134C" w:rsidR="00555EDA" w:rsidRDefault="00555EDA">
    <w:pPr>
      <w:pStyle w:val="Header"/>
    </w:pPr>
    <w:r>
      <w:rPr>
        <w:noProof/>
      </w:rPr>
      <mc:AlternateContent>
        <mc:Choice Requires="wps">
          <w:drawing>
            <wp:anchor distT="0" distB="0" distL="0" distR="0" simplePos="0" relativeHeight="251658240" behindDoc="0" locked="0" layoutInCell="1" allowOverlap="1" wp14:anchorId="5BCE50BB" wp14:editId="68784BE9">
              <wp:simplePos x="635" y="635"/>
              <wp:positionH relativeFrom="page">
                <wp:align>center</wp:align>
              </wp:positionH>
              <wp:positionV relativeFrom="page">
                <wp:align>top</wp:align>
              </wp:positionV>
              <wp:extent cx="1428750" cy="381000"/>
              <wp:effectExtent l="0" t="0" r="0" b="0"/>
              <wp:wrapNone/>
              <wp:docPr id="97768873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28750" cy="381000"/>
                      </a:xfrm>
                      <a:prstGeom prst="rect">
                        <a:avLst/>
                      </a:prstGeom>
                      <a:noFill/>
                      <a:ln>
                        <a:noFill/>
                      </a:ln>
                    </wps:spPr>
                    <wps:txbx>
                      <w:txbxContent>
                        <w:p w14:paraId="1630C577" w14:textId="68142910" w:rsidR="00555EDA" w:rsidRPr="00555EDA" w:rsidRDefault="00555EDA" w:rsidP="00555EDA">
                          <w:pPr>
                            <w:spacing w:after="0"/>
                            <w:rPr>
                              <w:rFonts w:ascii="Arial" w:eastAsia="Arial" w:hAnsi="Arial" w:cs="Arial"/>
                              <w:noProof/>
                              <w:color w:val="000000"/>
                              <w:sz w:val="22"/>
                              <w:szCs w:val="22"/>
                            </w:rPr>
                          </w:pPr>
                          <w:r w:rsidRPr="00555EDA">
                            <w:rPr>
                              <w:rFonts w:ascii="Arial" w:eastAsia="Arial" w:hAnsi="Arial" w:cs="Arial"/>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5BCE50BB">
              <v:stroke joinstyle="miter"/>
              <v:path gradientshapeok="t" o:connecttype="rect"/>
            </v:shapetype>
            <v:shape id="Text Box 1" style="position:absolute;margin-left:0;margin-top:0;width:112.5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">
              <v:fill o:detectmouseclick="t"/>
              <v:textbox style="mso-fit-shape-to-text:t" inset="0,15pt,0,0">
                <w:txbxContent>
                  <w:p w:rsidRPr="00555EDA" w:rsidR="00555EDA" w:rsidP="00555EDA" w:rsidRDefault="00555EDA" w14:paraId="1630C577" w14:textId="68142910">
                    <w:pPr>
                      <w:spacing w:after="0"/>
                      <w:rPr>
                        <w:rFonts w:ascii="Arial" w:hAnsi="Arial" w:eastAsia="Arial" w:cs="Arial"/>
                        <w:noProof/>
                        <w:color w:val="000000"/>
                        <w:sz w:val="22"/>
                        <w:szCs w:val="22"/>
                      </w:rPr>
                    </w:pPr>
                    <w:r w:rsidRPr="00555EDA">
                      <w:rPr>
                        <w:rFonts w:ascii="Arial" w:hAnsi="Arial" w:eastAsia="Arial" w:cs="Arial"/>
                        <w:noProof/>
                        <w:color w:val="000000"/>
                        <w:sz w:val="22"/>
                        <w:szCs w:val="22"/>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4B45"/>
    <w:multiLevelType w:val="hybridMultilevel"/>
    <w:tmpl w:val="AFF011EA"/>
    <w:lvl w:ilvl="0" w:tplc="B6F0A44E">
      <w:start w:val="1"/>
      <w:numFmt w:val="bullet"/>
      <w:lvlText w:val=""/>
      <w:lvlJc w:val="left"/>
      <w:pPr>
        <w:ind w:left="720" w:hanging="360"/>
      </w:pPr>
      <w:rPr>
        <w:rFonts w:ascii="Symbol" w:hAnsi="Symbol" w:hint="default"/>
      </w:rPr>
    </w:lvl>
    <w:lvl w:ilvl="1" w:tplc="DFCE7EE0">
      <w:start w:val="1"/>
      <w:numFmt w:val="bullet"/>
      <w:lvlText w:val="o"/>
      <w:lvlJc w:val="left"/>
      <w:pPr>
        <w:ind w:left="1440" w:hanging="360"/>
      </w:pPr>
      <w:rPr>
        <w:rFonts w:ascii="Courier New" w:hAnsi="Courier New" w:hint="default"/>
      </w:rPr>
    </w:lvl>
    <w:lvl w:ilvl="2" w:tplc="E4623BA4">
      <w:start w:val="1"/>
      <w:numFmt w:val="bullet"/>
      <w:lvlText w:val=""/>
      <w:lvlJc w:val="left"/>
      <w:pPr>
        <w:ind w:left="2160" w:hanging="360"/>
      </w:pPr>
      <w:rPr>
        <w:rFonts w:ascii="Wingdings" w:hAnsi="Wingdings" w:hint="default"/>
      </w:rPr>
    </w:lvl>
    <w:lvl w:ilvl="3" w:tplc="82EE6C24">
      <w:start w:val="1"/>
      <w:numFmt w:val="bullet"/>
      <w:lvlText w:val=""/>
      <w:lvlJc w:val="left"/>
      <w:pPr>
        <w:ind w:left="2880" w:hanging="360"/>
      </w:pPr>
      <w:rPr>
        <w:rFonts w:ascii="Symbol" w:hAnsi="Symbol" w:hint="default"/>
      </w:rPr>
    </w:lvl>
    <w:lvl w:ilvl="4" w:tplc="1D9EAAA6">
      <w:start w:val="1"/>
      <w:numFmt w:val="bullet"/>
      <w:lvlText w:val="o"/>
      <w:lvlJc w:val="left"/>
      <w:pPr>
        <w:ind w:left="3600" w:hanging="360"/>
      </w:pPr>
      <w:rPr>
        <w:rFonts w:ascii="Courier New" w:hAnsi="Courier New" w:hint="default"/>
      </w:rPr>
    </w:lvl>
    <w:lvl w:ilvl="5" w:tplc="431E229A">
      <w:start w:val="1"/>
      <w:numFmt w:val="bullet"/>
      <w:lvlText w:val=""/>
      <w:lvlJc w:val="left"/>
      <w:pPr>
        <w:ind w:left="4320" w:hanging="360"/>
      </w:pPr>
      <w:rPr>
        <w:rFonts w:ascii="Wingdings" w:hAnsi="Wingdings" w:hint="default"/>
      </w:rPr>
    </w:lvl>
    <w:lvl w:ilvl="6" w:tplc="B6068938">
      <w:start w:val="1"/>
      <w:numFmt w:val="bullet"/>
      <w:lvlText w:val=""/>
      <w:lvlJc w:val="left"/>
      <w:pPr>
        <w:ind w:left="5040" w:hanging="360"/>
      </w:pPr>
      <w:rPr>
        <w:rFonts w:ascii="Symbol" w:hAnsi="Symbol" w:hint="default"/>
      </w:rPr>
    </w:lvl>
    <w:lvl w:ilvl="7" w:tplc="8B500248">
      <w:start w:val="1"/>
      <w:numFmt w:val="bullet"/>
      <w:lvlText w:val="o"/>
      <w:lvlJc w:val="left"/>
      <w:pPr>
        <w:ind w:left="5760" w:hanging="360"/>
      </w:pPr>
      <w:rPr>
        <w:rFonts w:ascii="Courier New" w:hAnsi="Courier New" w:hint="default"/>
      </w:rPr>
    </w:lvl>
    <w:lvl w:ilvl="8" w:tplc="D4DCA97E">
      <w:start w:val="1"/>
      <w:numFmt w:val="bullet"/>
      <w:lvlText w:val=""/>
      <w:lvlJc w:val="left"/>
      <w:pPr>
        <w:ind w:left="6480" w:hanging="360"/>
      </w:pPr>
      <w:rPr>
        <w:rFonts w:ascii="Wingdings" w:hAnsi="Wingdings" w:hint="default"/>
      </w:rPr>
    </w:lvl>
  </w:abstractNum>
  <w:abstractNum w:abstractNumId="1" w15:restartNumberingAfterBreak="0">
    <w:nsid w:val="174DFAD4"/>
    <w:multiLevelType w:val="hybridMultilevel"/>
    <w:tmpl w:val="F0E05386"/>
    <w:lvl w:ilvl="0" w:tplc="B02ADD58">
      <w:start w:val="1"/>
      <w:numFmt w:val="bullet"/>
      <w:lvlText w:val=""/>
      <w:lvlJc w:val="left"/>
      <w:pPr>
        <w:ind w:left="720" w:hanging="360"/>
      </w:pPr>
      <w:rPr>
        <w:rFonts w:ascii="Symbol" w:hAnsi="Symbol" w:hint="default"/>
      </w:rPr>
    </w:lvl>
    <w:lvl w:ilvl="1" w:tplc="044E897A">
      <w:start w:val="1"/>
      <w:numFmt w:val="bullet"/>
      <w:lvlText w:val="o"/>
      <w:lvlJc w:val="left"/>
      <w:pPr>
        <w:ind w:left="1440" w:hanging="360"/>
      </w:pPr>
      <w:rPr>
        <w:rFonts w:ascii="Courier New" w:hAnsi="Courier New" w:hint="default"/>
      </w:rPr>
    </w:lvl>
    <w:lvl w:ilvl="2" w:tplc="78D06870">
      <w:start w:val="1"/>
      <w:numFmt w:val="bullet"/>
      <w:lvlText w:val=""/>
      <w:lvlJc w:val="left"/>
      <w:pPr>
        <w:ind w:left="2160" w:hanging="360"/>
      </w:pPr>
      <w:rPr>
        <w:rFonts w:ascii="Wingdings" w:hAnsi="Wingdings" w:hint="default"/>
      </w:rPr>
    </w:lvl>
    <w:lvl w:ilvl="3" w:tplc="F768E746">
      <w:start w:val="1"/>
      <w:numFmt w:val="bullet"/>
      <w:lvlText w:val=""/>
      <w:lvlJc w:val="left"/>
      <w:pPr>
        <w:ind w:left="2880" w:hanging="360"/>
      </w:pPr>
      <w:rPr>
        <w:rFonts w:ascii="Symbol" w:hAnsi="Symbol" w:hint="default"/>
      </w:rPr>
    </w:lvl>
    <w:lvl w:ilvl="4" w:tplc="043A778C">
      <w:start w:val="1"/>
      <w:numFmt w:val="bullet"/>
      <w:lvlText w:val="o"/>
      <w:lvlJc w:val="left"/>
      <w:pPr>
        <w:ind w:left="3600" w:hanging="360"/>
      </w:pPr>
      <w:rPr>
        <w:rFonts w:ascii="Courier New" w:hAnsi="Courier New" w:hint="default"/>
      </w:rPr>
    </w:lvl>
    <w:lvl w:ilvl="5" w:tplc="C78867D4">
      <w:start w:val="1"/>
      <w:numFmt w:val="bullet"/>
      <w:lvlText w:val=""/>
      <w:lvlJc w:val="left"/>
      <w:pPr>
        <w:ind w:left="4320" w:hanging="360"/>
      </w:pPr>
      <w:rPr>
        <w:rFonts w:ascii="Wingdings" w:hAnsi="Wingdings" w:hint="default"/>
      </w:rPr>
    </w:lvl>
    <w:lvl w:ilvl="6" w:tplc="AE08FFAA">
      <w:start w:val="1"/>
      <w:numFmt w:val="bullet"/>
      <w:lvlText w:val=""/>
      <w:lvlJc w:val="left"/>
      <w:pPr>
        <w:ind w:left="5040" w:hanging="360"/>
      </w:pPr>
      <w:rPr>
        <w:rFonts w:ascii="Symbol" w:hAnsi="Symbol" w:hint="default"/>
      </w:rPr>
    </w:lvl>
    <w:lvl w:ilvl="7" w:tplc="AB34587C">
      <w:start w:val="1"/>
      <w:numFmt w:val="bullet"/>
      <w:lvlText w:val="o"/>
      <w:lvlJc w:val="left"/>
      <w:pPr>
        <w:ind w:left="5760" w:hanging="360"/>
      </w:pPr>
      <w:rPr>
        <w:rFonts w:ascii="Courier New" w:hAnsi="Courier New" w:hint="default"/>
      </w:rPr>
    </w:lvl>
    <w:lvl w:ilvl="8" w:tplc="12B8980A">
      <w:start w:val="1"/>
      <w:numFmt w:val="bullet"/>
      <w:lvlText w:val=""/>
      <w:lvlJc w:val="left"/>
      <w:pPr>
        <w:ind w:left="6480" w:hanging="360"/>
      </w:pPr>
      <w:rPr>
        <w:rFonts w:ascii="Wingdings" w:hAnsi="Wingdings" w:hint="default"/>
      </w:rPr>
    </w:lvl>
  </w:abstractNum>
  <w:abstractNum w:abstractNumId="2" w15:restartNumberingAfterBreak="0">
    <w:nsid w:val="2F4D34E6"/>
    <w:multiLevelType w:val="hybridMultilevel"/>
    <w:tmpl w:val="0C72DDDC"/>
    <w:lvl w:ilvl="0" w:tplc="DE7235A0">
      <w:start w:val="1"/>
      <w:numFmt w:val="bullet"/>
      <w:lvlText w:val=""/>
      <w:lvlJc w:val="left"/>
      <w:pPr>
        <w:ind w:left="720" w:hanging="360"/>
      </w:pPr>
      <w:rPr>
        <w:rFonts w:ascii="Symbol" w:hAnsi="Symbol" w:hint="default"/>
      </w:rPr>
    </w:lvl>
    <w:lvl w:ilvl="1" w:tplc="C5FC0F4E">
      <w:start w:val="1"/>
      <w:numFmt w:val="bullet"/>
      <w:lvlText w:val="o"/>
      <w:lvlJc w:val="left"/>
      <w:pPr>
        <w:ind w:left="1440" w:hanging="360"/>
      </w:pPr>
      <w:rPr>
        <w:rFonts w:ascii="Courier New" w:hAnsi="Courier New" w:hint="default"/>
      </w:rPr>
    </w:lvl>
    <w:lvl w:ilvl="2" w:tplc="AA68C8A2">
      <w:start w:val="1"/>
      <w:numFmt w:val="bullet"/>
      <w:lvlText w:val=""/>
      <w:lvlJc w:val="left"/>
      <w:pPr>
        <w:ind w:left="2160" w:hanging="360"/>
      </w:pPr>
      <w:rPr>
        <w:rFonts w:ascii="Wingdings" w:hAnsi="Wingdings" w:hint="default"/>
      </w:rPr>
    </w:lvl>
    <w:lvl w:ilvl="3" w:tplc="9DD479CA">
      <w:start w:val="1"/>
      <w:numFmt w:val="bullet"/>
      <w:lvlText w:val=""/>
      <w:lvlJc w:val="left"/>
      <w:pPr>
        <w:ind w:left="2880" w:hanging="360"/>
      </w:pPr>
      <w:rPr>
        <w:rFonts w:ascii="Symbol" w:hAnsi="Symbol" w:hint="default"/>
      </w:rPr>
    </w:lvl>
    <w:lvl w:ilvl="4" w:tplc="9FC030A0">
      <w:start w:val="1"/>
      <w:numFmt w:val="bullet"/>
      <w:lvlText w:val="o"/>
      <w:lvlJc w:val="left"/>
      <w:pPr>
        <w:ind w:left="3600" w:hanging="360"/>
      </w:pPr>
      <w:rPr>
        <w:rFonts w:ascii="Courier New" w:hAnsi="Courier New" w:hint="default"/>
      </w:rPr>
    </w:lvl>
    <w:lvl w:ilvl="5" w:tplc="DC32FDC6">
      <w:start w:val="1"/>
      <w:numFmt w:val="bullet"/>
      <w:lvlText w:val=""/>
      <w:lvlJc w:val="left"/>
      <w:pPr>
        <w:ind w:left="4320" w:hanging="360"/>
      </w:pPr>
      <w:rPr>
        <w:rFonts w:ascii="Wingdings" w:hAnsi="Wingdings" w:hint="default"/>
      </w:rPr>
    </w:lvl>
    <w:lvl w:ilvl="6" w:tplc="3F948E10">
      <w:start w:val="1"/>
      <w:numFmt w:val="bullet"/>
      <w:lvlText w:val=""/>
      <w:lvlJc w:val="left"/>
      <w:pPr>
        <w:ind w:left="5040" w:hanging="360"/>
      </w:pPr>
      <w:rPr>
        <w:rFonts w:ascii="Symbol" w:hAnsi="Symbol" w:hint="default"/>
      </w:rPr>
    </w:lvl>
    <w:lvl w:ilvl="7" w:tplc="87540D04">
      <w:start w:val="1"/>
      <w:numFmt w:val="bullet"/>
      <w:lvlText w:val="o"/>
      <w:lvlJc w:val="left"/>
      <w:pPr>
        <w:ind w:left="5760" w:hanging="360"/>
      </w:pPr>
      <w:rPr>
        <w:rFonts w:ascii="Courier New" w:hAnsi="Courier New" w:hint="default"/>
      </w:rPr>
    </w:lvl>
    <w:lvl w:ilvl="8" w:tplc="C08AEB38">
      <w:start w:val="1"/>
      <w:numFmt w:val="bullet"/>
      <w:lvlText w:val=""/>
      <w:lvlJc w:val="left"/>
      <w:pPr>
        <w:ind w:left="6480" w:hanging="360"/>
      </w:pPr>
      <w:rPr>
        <w:rFonts w:ascii="Wingdings" w:hAnsi="Wingdings" w:hint="default"/>
      </w:rPr>
    </w:lvl>
  </w:abstractNum>
  <w:abstractNum w:abstractNumId="3" w15:restartNumberingAfterBreak="0">
    <w:nsid w:val="3ABDBDC5"/>
    <w:multiLevelType w:val="hybridMultilevel"/>
    <w:tmpl w:val="B20AA342"/>
    <w:lvl w:ilvl="0" w:tplc="9744A230">
      <w:start w:val="1"/>
      <w:numFmt w:val="bullet"/>
      <w:lvlText w:val=""/>
      <w:lvlJc w:val="left"/>
      <w:pPr>
        <w:ind w:left="720" w:hanging="360"/>
      </w:pPr>
      <w:rPr>
        <w:rFonts w:ascii="Symbol" w:hAnsi="Symbol" w:hint="default"/>
      </w:rPr>
    </w:lvl>
    <w:lvl w:ilvl="1" w:tplc="795E67D0">
      <w:start w:val="1"/>
      <w:numFmt w:val="bullet"/>
      <w:lvlText w:val="o"/>
      <w:lvlJc w:val="left"/>
      <w:pPr>
        <w:ind w:left="1440" w:hanging="360"/>
      </w:pPr>
      <w:rPr>
        <w:rFonts w:ascii="Courier New" w:hAnsi="Courier New" w:hint="default"/>
      </w:rPr>
    </w:lvl>
    <w:lvl w:ilvl="2" w:tplc="257C6A52">
      <w:start w:val="1"/>
      <w:numFmt w:val="bullet"/>
      <w:lvlText w:val=""/>
      <w:lvlJc w:val="left"/>
      <w:pPr>
        <w:ind w:left="2160" w:hanging="360"/>
      </w:pPr>
      <w:rPr>
        <w:rFonts w:ascii="Wingdings" w:hAnsi="Wingdings" w:hint="default"/>
      </w:rPr>
    </w:lvl>
    <w:lvl w:ilvl="3" w:tplc="43BE3F98">
      <w:start w:val="1"/>
      <w:numFmt w:val="bullet"/>
      <w:lvlText w:val=""/>
      <w:lvlJc w:val="left"/>
      <w:pPr>
        <w:ind w:left="2880" w:hanging="360"/>
      </w:pPr>
      <w:rPr>
        <w:rFonts w:ascii="Symbol" w:hAnsi="Symbol" w:hint="default"/>
      </w:rPr>
    </w:lvl>
    <w:lvl w:ilvl="4" w:tplc="1C32210A">
      <w:start w:val="1"/>
      <w:numFmt w:val="bullet"/>
      <w:lvlText w:val="o"/>
      <w:lvlJc w:val="left"/>
      <w:pPr>
        <w:ind w:left="3600" w:hanging="360"/>
      </w:pPr>
      <w:rPr>
        <w:rFonts w:ascii="Courier New" w:hAnsi="Courier New" w:hint="default"/>
      </w:rPr>
    </w:lvl>
    <w:lvl w:ilvl="5" w:tplc="EC762DE6">
      <w:start w:val="1"/>
      <w:numFmt w:val="bullet"/>
      <w:lvlText w:val=""/>
      <w:lvlJc w:val="left"/>
      <w:pPr>
        <w:ind w:left="4320" w:hanging="360"/>
      </w:pPr>
      <w:rPr>
        <w:rFonts w:ascii="Wingdings" w:hAnsi="Wingdings" w:hint="default"/>
      </w:rPr>
    </w:lvl>
    <w:lvl w:ilvl="6" w:tplc="2844454E">
      <w:start w:val="1"/>
      <w:numFmt w:val="bullet"/>
      <w:lvlText w:val=""/>
      <w:lvlJc w:val="left"/>
      <w:pPr>
        <w:ind w:left="5040" w:hanging="360"/>
      </w:pPr>
      <w:rPr>
        <w:rFonts w:ascii="Symbol" w:hAnsi="Symbol" w:hint="default"/>
      </w:rPr>
    </w:lvl>
    <w:lvl w:ilvl="7" w:tplc="18D27ADA">
      <w:start w:val="1"/>
      <w:numFmt w:val="bullet"/>
      <w:lvlText w:val="o"/>
      <w:lvlJc w:val="left"/>
      <w:pPr>
        <w:ind w:left="5760" w:hanging="360"/>
      </w:pPr>
      <w:rPr>
        <w:rFonts w:ascii="Courier New" w:hAnsi="Courier New" w:hint="default"/>
      </w:rPr>
    </w:lvl>
    <w:lvl w:ilvl="8" w:tplc="6AE0B17C">
      <w:start w:val="1"/>
      <w:numFmt w:val="bullet"/>
      <w:lvlText w:val=""/>
      <w:lvlJc w:val="left"/>
      <w:pPr>
        <w:ind w:left="6480" w:hanging="360"/>
      </w:pPr>
      <w:rPr>
        <w:rFonts w:ascii="Wingdings" w:hAnsi="Wingdings" w:hint="default"/>
      </w:rPr>
    </w:lvl>
  </w:abstractNum>
  <w:abstractNum w:abstractNumId="4" w15:restartNumberingAfterBreak="0">
    <w:nsid w:val="4BF5B784"/>
    <w:multiLevelType w:val="hybridMultilevel"/>
    <w:tmpl w:val="811E04B6"/>
    <w:lvl w:ilvl="0" w:tplc="27868578">
      <w:start w:val="1"/>
      <w:numFmt w:val="bullet"/>
      <w:lvlText w:val=""/>
      <w:lvlJc w:val="left"/>
      <w:pPr>
        <w:ind w:left="720" w:hanging="360"/>
      </w:pPr>
      <w:rPr>
        <w:rFonts w:ascii="Symbol" w:hAnsi="Symbol" w:hint="default"/>
      </w:rPr>
    </w:lvl>
    <w:lvl w:ilvl="1" w:tplc="B78E4C4E">
      <w:start w:val="1"/>
      <w:numFmt w:val="bullet"/>
      <w:lvlText w:val="o"/>
      <w:lvlJc w:val="left"/>
      <w:pPr>
        <w:ind w:left="1440" w:hanging="360"/>
      </w:pPr>
      <w:rPr>
        <w:rFonts w:ascii="Courier New" w:hAnsi="Courier New" w:hint="default"/>
      </w:rPr>
    </w:lvl>
    <w:lvl w:ilvl="2" w:tplc="BDB2E7F6">
      <w:start w:val="1"/>
      <w:numFmt w:val="bullet"/>
      <w:lvlText w:val=""/>
      <w:lvlJc w:val="left"/>
      <w:pPr>
        <w:ind w:left="2160" w:hanging="360"/>
      </w:pPr>
      <w:rPr>
        <w:rFonts w:ascii="Wingdings" w:hAnsi="Wingdings" w:hint="default"/>
      </w:rPr>
    </w:lvl>
    <w:lvl w:ilvl="3" w:tplc="83E69C26">
      <w:start w:val="1"/>
      <w:numFmt w:val="bullet"/>
      <w:lvlText w:val=""/>
      <w:lvlJc w:val="left"/>
      <w:pPr>
        <w:ind w:left="2880" w:hanging="360"/>
      </w:pPr>
      <w:rPr>
        <w:rFonts w:ascii="Symbol" w:hAnsi="Symbol" w:hint="default"/>
      </w:rPr>
    </w:lvl>
    <w:lvl w:ilvl="4" w:tplc="E0547730">
      <w:start w:val="1"/>
      <w:numFmt w:val="bullet"/>
      <w:lvlText w:val="o"/>
      <w:lvlJc w:val="left"/>
      <w:pPr>
        <w:ind w:left="3600" w:hanging="360"/>
      </w:pPr>
      <w:rPr>
        <w:rFonts w:ascii="Courier New" w:hAnsi="Courier New" w:hint="default"/>
      </w:rPr>
    </w:lvl>
    <w:lvl w:ilvl="5" w:tplc="0BF40836">
      <w:start w:val="1"/>
      <w:numFmt w:val="bullet"/>
      <w:lvlText w:val=""/>
      <w:lvlJc w:val="left"/>
      <w:pPr>
        <w:ind w:left="4320" w:hanging="360"/>
      </w:pPr>
      <w:rPr>
        <w:rFonts w:ascii="Wingdings" w:hAnsi="Wingdings" w:hint="default"/>
      </w:rPr>
    </w:lvl>
    <w:lvl w:ilvl="6" w:tplc="8368D3CE">
      <w:start w:val="1"/>
      <w:numFmt w:val="bullet"/>
      <w:lvlText w:val=""/>
      <w:lvlJc w:val="left"/>
      <w:pPr>
        <w:ind w:left="5040" w:hanging="360"/>
      </w:pPr>
      <w:rPr>
        <w:rFonts w:ascii="Symbol" w:hAnsi="Symbol" w:hint="default"/>
      </w:rPr>
    </w:lvl>
    <w:lvl w:ilvl="7" w:tplc="1DC21E5E">
      <w:start w:val="1"/>
      <w:numFmt w:val="bullet"/>
      <w:lvlText w:val="o"/>
      <w:lvlJc w:val="left"/>
      <w:pPr>
        <w:ind w:left="5760" w:hanging="360"/>
      </w:pPr>
      <w:rPr>
        <w:rFonts w:ascii="Courier New" w:hAnsi="Courier New" w:hint="default"/>
      </w:rPr>
    </w:lvl>
    <w:lvl w:ilvl="8" w:tplc="7AFA4F00">
      <w:start w:val="1"/>
      <w:numFmt w:val="bullet"/>
      <w:lvlText w:val=""/>
      <w:lvlJc w:val="left"/>
      <w:pPr>
        <w:ind w:left="6480" w:hanging="360"/>
      </w:pPr>
      <w:rPr>
        <w:rFonts w:ascii="Wingdings" w:hAnsi="Wingdings" w:hint="default"/>
      </w:rPr>
    </w:lvl>
  </w:abstractNum>
  <w:abstractNum w:abstractNumId="5" w15:restartNumberingAfterBreak="0">
    <w:nsid w:val="5368A2F5"/>
    <w:multiLevelType w:val="hybridMultilevel"/>
    <w:tmpl w:val="9F92552E"/>
    <w:lvl w:ilvl="0" w:tplc="19005EBE">
      <w:start w:val="1"/>
      <w:numFmt w:val="bullet"/>
      <w:lvlText w:val=""/>
      <w:lvlJc w:val="left"/>
      <w:pPr>
        <w:ind w:left="720" w:hanging="360"/>
      </w:pPr>
      <w:rPr>
        <w:rFonts w:ascii="Symbol" w:hAnsi="Symbol" w:hint="default"/>
      </w:rPr>
    </w:lvl>
    <w:lvl w:ilvl="1" w:tplc="F9C0DB3A">
      <w:start w:val="1"/>
      <w:numFmt w:val="bullet"/>
      <w:lvlText w:val="o"/>
      <w:lvlJc w:val="left"/>
      <w:pPr>
        <w:ind w:left="1440" w:hanging="360"/>
      </w:pPr>
      <w:rPr>
        <w:rFonts w:ascii="Courier New" w:hAnsi="Courier New" w:hint="default"/>
      </w:rPr>
    </w:lvl>
    <w:lvl w:ilvl="2" w:tplc="CCC4FF00">
      <w:start w:val="1"/>
      <w:numFmt w:val="bullet"/>
      <w:lvlText w:val=""/>
      <w:lvlJc w:val="left"/>
      <w:pPr>
        <w:ind w:left="2160" w:hanging="360"/>
      </w:pPr>
      <w:rPr>
        <w:rFonts w:ascii="Wingdings" w:hAnsi="Wingdings" w:hint="default"/>
      </w:rPr>
    </w:lvl>
    <w:lvl w:ilvl="3" w:tplc="6D689EAA">
      <w:start w:val="1"/>
      <w:numFmt w:val="bullet"/>
      <w:lvlText w:val=""/>
      <w:lvlJc w:val="left"/>
      <w:pPr>
        <w:ind w:left="2880" w:hanging="360"/>
      </w:pPr>
      <w:rPr>
        <w:rFonts w:ascii="Symbol" w:hAnsi="Symbol" w:hint="default"/>
      </w:rPr>
    </w:lvl>
    <w:lvl w:ilvl="4" w:tplc="5890F458">
      <w:start w:val="1"/>
      <w:numFmt w:val="bullet"/>
      <w:lvlText w:val="o"/>
      <w:lvlJc w:val="left"/>
      <w:pPr>
        <w:ind w:left="3600" w:hanging="360"/>
      </w:pPr>
      <w:rPr>
        <w:rFonts w:ascii="Courier New" w:hAnsi="Courier New" w:hint="default"/>
      </w:rPr>
    </w:lvl>
    <w:lvl w:ilvl="5" w:tplc="82404682">
      <w:start w:val="1"/>
      <w:numFmt w:val="bullet"/>
      <w:lvlText w:val=""/>
      <w:lvlJc w:val="left"/>
      <w:pPr>
        <w:ind w:left="4320" w:hanging="360"/>
      </w:pPr>
      <w:rPr>
        <w:rFonts w:ascii="Wingdings" w:hAnsi="Wingdings" w:hint="default"/>
      </w:rPr>
    </w:lvl>
    <w:lvl w:ilvl="6" w:tplc="4BE892AA">
      <w:start w:val="1"/>
      <w:numFmt w:val="bullet"/>
      <w:lvlText w:val=""/>
      <w:lvlJc w:val="left"/>
      <w:pPr>
        <w:ind w:left="5040" w:hanging="360"/>
      </w:pPr>
      <w:rPr>
        <w:rFonts w:ascii="Symbol" w:hAnsi="Symbol" w:hint="default"/>
      </w:rPr>
    </w:lvl>
    <w:lvl w:ilvl="7" w:tplc="15EE8A8C">
      <w:start w:val="1"/>
      <w:numFmt w:val="bullet"/>
      <w:lvlText w:val="o"/>
      <w:lvlJc w:val="left"/>
      <w:pPr>
        <w:ind w:left="5760" w:hanging="360"/>
      </w:pPr>
      <w:rPr>
        <w:rFonts w:ascii="Courier New" w:hAnsi="Courier New" w:hint="default"/>
      </w:rPr>
    </w:lvl>
    <w:lvl w:ilvl="8" w:tplc="C0BA357C">
      <w:start w:val="1"/>
      <w:numFmt w:val="bullet"/>
      <w:lvlText w:val=""/>
      <w:lvlJc w:val="left"/>
      <w:pPr>
        <w:ind w:left="6480" w:hanging="360"/>
      </w:pPr>
      <w:rPr>
        <w:rFonts w:ascii="Wingdings" w:hAnsi="Wingdings" w:hint="default"/>
      </w:rPr>
    </w:lvl>
  </w:abstractNum>
  <w:abstractNum w:abstractNumId="6" w15:restartNumberingAfterBreak="0">
    <w:nsid w:val="54CBD1D7"/>
    <w:multiLevelType w:val="hybridMultilevel"/>
    <w:tmpl w:val="18A8689E"/>
    <w:lvl w:ilvl="0" w:tplc="E8720BFA">
      <w:start w:val="1"/>
      <w:numFmt w:val="bullet"/>
      <w:lvlText w:val=""/>
      <w:lvlJc w:val="left"/>
      <w:pPr>
        <w:ind w:left="720" w:hanging="360"/>
      </w:pPr>
      <w:rPr>
        <w:rFonts w:ascii="Symbol" w:hAnsi="Symbol" w:hint="default"/>
      </w:rPr>
    </w:lvl>
    <w:lvl w:ilvl="1" w:tplc="E86890FA">
      <w:start w:val="1"/>
      <w:numFmt w:val="bullet"/>
      <w:lvlText w:val="o"/>
      <w:lvlJc w:val="left"/>
      <w:pPr>
        <w:ind w:left="1440" w:hanging="360"/>
      </w:pPr>
      <w:rPr>
        <w:rFonts w:ascii="Courier New" w:hAnsi="Courier New" w:hint="default"/>
      </w:rPr>
    </w:lvl>
    <w:lvl w:ilvl="2" w:tplc="549C4B04">
      <w:start w:val="1"/>
      <w:numFmt w:val="bullet"/>
      <w:lvlText w:val=""/>
      <w:lvlJc w:val="left"/>
      <w:pPr>
        <w:ind w:left="2160" w:hanging="360"/>
      </w:pPr>
      <w:rPr>
        <w:rFonts w:ascii="Wingdings" w:hAnsi="Wingdings" w:hint="default"/>
      </w:rPr>
    </w:lvl>
    <w:lvl w:ilvl="3" w:tplc="318C4546">
      <w:start w:val="1"/>
      <w:numFmt w:val="bullet"/>
      <w:lvlText w:val=""/>
      <w:lvlJc w:val="left"/>
      <w:pPr>
        <w:ind w:left="2880" w:hanging="360"/>
      </w:pPr>
      <w:rPr>
        <w:rFonts w:ascii="Symbol" w:hAnsi="Symbol" w:hint="default"/>
      </w:rPr>
    </w:lvl>
    <w:lvl w:ilvl="4" w:tplc="ECD8D2A6">
      <w:start w:val="1"/>
      <w:numFmt w:val="bullet"/>
      <w:lvlText w:val="o"/>
      <w:lvlJc w:val="left"/>
      <w:pPr>
        <w:ind w:left="3600" w:hanging="360"/>
      </w:pPr>
      <w:rPr>
        <w:rFonts w:ascii="Courier New" w:hAnsi="Courier New" w:hint="default"/>
      </w:rPr>
    </w:lvl>
    <w:lvl w:ilvl="5" w:tplc="D75EECC0">
      <w:start w:val="1"/>
      <w:numFmt w:val="bullet"/>
      <w:lvlText w:val=""/>
      <w:lvlJc w:val="left"/>
      <w:pPr>
        <w:ind w:left="4320" w:hanging="360"/>
      </w:pPr>
      <w:rPr>
        <w:rFonts w:ascii="Wingdings" w:hAnsi="Wingdings" w:hint="default"/>
      </w:rPr>
    </w:lvl>
    <w:lvl w:ilvl="6" w:tplc="21A4F0EC">
      <w:start w:val="1"/>
      <w:numFmt w:val="bullet"/>
      <w:lvlText w:val=""/>
      <w:lvlJc w:val="left"/>
      <w:pPr>
        <w:ind w:left="5040" w:hanging="360"/>
      </w:pPr>
      <w:rPr>
        <w:rFonts w:ascii="Symbol" w:hAnsi="Symbol" w:hint="default"/>
      </w:rPr>
    </w:lvl>
    <w:lvl w:ilvl="7" w:tplc="0D806A3E">
      <w:start w:val="1"/>
      <w:numFmt w:val="bullet"/>
      <w:lvlText w:val="o"/>
      <w:lvlJc w:val="left"/>
      <w:pPr>
        <w:ind w:left="5760" w:hanging="360"/>
      </w:pPr>
      <w:rPr>
        <w:rFonts w:ascii="Courier New" w:hAnsi="Courier New" w:hint="default"/>
      </w:rPr>
    </w:lvl>
    <w:lvl w:ilvl="8" w:tplc="31002DB8">
      <w:start w:val="1"/>
      <w:numFmt w:val="bullet"/>
      <w:lvlText w:val=""/>
      <w:lvlJc w:val="left"/>
      <w:pPr>
        <w:ind w:left="6480" w:hanging="360"/>
      </w:pPr>
      <w:rPr>
        <w:rFonts w:ascii="Wingdings" w:hAnsi="Wingdings" w:hint="default"/>
      </w:rPr>
    </w:lvl>
  </w:abstractNum>
  <w:abstractNum w:abstractNumId="7" w15:restartNumberingAfterBreak="0">
    <w:nsid w:val="5E76E26A"/>
    <w:multiLevelType w:val="hybridMultilevel"/>
    <w:tmpl w:val="A39E5E00"/>
    <w:lvl w:ilvl="0" w:tplc="9E04AAF6">
      <w:start w:val="1"/>
      <w:numFmt w:val="bullet"/>
      <w:lvlText w:val=""/>
      <w:lvlJc w:val="left"/>
      <w:pPr>
        <w:ind w:left="720" w:hanging="360"/>
      </w:pPr>
      <w:rPr>
        <w:rFonts w:ascii="Symbol" w:hAnsi="Symbol" w:hint="default"/>
      </w:rPr>
    </w:lvl>
    <w:lvl w:ilvl="1" w:tplc="3EE41F38">
      <w:start w:val="1"/>
      <w:numFmt w:val="bullet"/>
      <w:lvlText w:val="o"/>
      <w:lvlJc w:val="left"/>
      <w:pPr>
        <w:ind w:left="1440" w:hanging="360"/>
      </w:pPr>
      <w:rPr>
        <w:rFonts w:ascii="Courier New" w:hAnsi="Courier New" w:hint="default"/>
      </w:rPr>
    </w:lvl>
    <w:lvl w:ilvl="2" w:tplc="E83E1AFE">
      <w:start w:val="1"/>
      <w:numFmt w:val="bullet"/>
      <w:lvlText w:val=""/>
      <w:lvlJc w:val="left"/>
      <w:pPr>
        <w:ind w:left="2160" w:hanging="360"/>
      </w:pPr>
      <w:rPr>
        <w:rFonts w:ascii="Wingdings" w:hAnsi="Wingdings" w:hint="default"/>
      </w:rPr>
    </w:lvl>
    <w:lvl w:ilvl="3" w:tplc="E348FBEA">
      <w:start w:val="1"/>
      <w:numFmt w:val="bullet"/>
      <w:lvlText w:val=""/>
      <w:lvlJc w:val="left"/>
      <w:pPr>
        <w:ind w:left="2880" w:hanging="360"/>
      </w:pPr>
      <w:rPr>
        <w:rFonts w:ascii="Symbol" w:hAnsi="Symbol" w:hint="default"/>
      </w:rPr>
    </w:lvl>
    <w:lvl w:ilvl="4" w:tplc="D31C81FA">
      <w:start w:val="1"/>
      <w:numFmt w:val="bullet"/>
      <w:lvlText w:val="o"/>
      <w:lvlJc w:val="left"/>
      <w:pPr>
        <w:ind w:left="3600" w:hanging="360"/>
      </w:pPr>
      <w:rPr>
        <w:rFonts w:ascii="Courier New" w:hAnsi="Courier New" w:hint="default"/>
      </w:rPr>
    </w:lvl>
    <w:lvl w:ilvl="5" w:tplc="EC760738">
      <w:start w:val="1"/>
      <w:numFmt w:val="bullet"/>
      <w:lvlText w:val=""/>
      <w:lvlJc w:val="left"/>
      <w:pPr>
        <w:ind w:left="4320" w:hanging="360"/>
      </w:pPr>
      <w:rPr>
        <w:rFonts w:ascii="Wingdings" w:hAnsi="Wingdings" w:hint="default"/>
      </w:rPr>
    </w:lvl>
    <w:lvl w:ilvl="6" w:tplc="6EFE8008">
      <w:start w:val="1"/>
      <w:numFmt w:val="bullet"/>
      <w:lvlText w:val=""/>
      <w:lvlJc w:val="left"/>
      <w:pPr>
        <w:ind w:left="5040" w:hanging="360"/>
      </w:pPr>
      <w:rPr>
        <w:rFonts w:ascii="Symbol" w:hAnsi="Symbol" w:hint="default"/>
      </w:rPr>
    </w:lvl>
    <w:lvl w:ilvl="7" w:tplc="27FC6DA8">
      <w:start w:val="1"/>
      <w:numFmt w:val="bullet"/>
      <w:lvlText w:val="o"/>
      <w:lvlJc w:val="left"/>
      <w:pPr>
        <w:ind w:left="5760" w:hanging="360"/>
      </w:pPr>
      <w:rPr>
        <w:rFonts w:ascii="Courier New" w:hAnsi="Courier New" w:hint="default"/>
      </w:rPr>
    </w:lvl>
    <w:lvl w:ilvl="8" w:tplc="338A9698">
      <w:start w:val="1"/>
      <w:numFmt w:val="bullet"/>
      <w:lvlText w:val=""/>
      <w:lvlJc w:val="left"/>
      <w:pPr>
        <w:ind w:left="6480" w:hanging="360"/>
      </w:pPr>
      <w:rPr>
        <w:rFonts w:ascii="Wingdings" w:hAnsi="Wingdings" w:hint="default"/>
      </w:rPr>
    </w:lvl>
  </w:abstractNum>
  <w:num w:numId="1" w16cid:durableId="452985509">
    <w:abstractNumId w:val="5"/>
  </w:num>
  <w:num w:numId="2" w16cid:durableId="1521965460">
    <w:abstractNumId w:val="7"/>
  </w:num>
  <w:num w:numId="3" w16cid:durableId="425619156">
    <w:abstractNumId w:val="1"/>
  </w:num>
  <w:num w:numId="4" w16cid:durableId="1187015261">
    <w:abstractNumId w:val="3"/>
  </w:num>
  <w:num w:numId="5" w16cid:durableId="767385960">
    <w:abstractNumId w:val="2"/>
  </w:num>
  <w:num w:numId="6" w16cid:durableId="165831315">
    <w:abstractNumId w:val="6"/>
  </w:num>
  <w:num w:numId="7" w16cid:durableId="1964847343">
    <w:abstractNumId w:val="0"/>
  </w:num>
  <w:num w:numId="8" w16cid:durableId="26890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2AAC5"/>
    <w:rsid w:val="0027063E"/>
    <w:rsid w:val="00431709"/>
    <w:rsid w:val="00555EDA"/>
    <w:rsid w:val="0078432D"/>
    <w:rsid w:val="007E0C89"/>
    <w:rsid w:val="00B356F2"/>
    <w:rsid w:val="00D92C4C"/>
    <w:rsid w:val="0361205E"/>
    <w:rsid w:val="0568BE89"/>
    <w:rsid w:val="07E91422"/>
    <w:rsid w:val="09BD320E"/>
    <w:rsid w:val="0F50E5C3"/>
    <w:rsid w:val="148B2757"/>
    <w:rsid w:val="14F2CCB0"/>
    <w:rsid w:val="1D0C63ED"/>
    <w:rsid w:val="1D21D8C9"/>
    <w:rsid w:val="202C7131"/>
    <w:rsid w:val="22FB3486"/>
    <w:rsid w:val="2408EBE8"/>
    <w:rsid w:val="2718A1C3"/>
    <w:rsid w:val="28ABFB14"/>
    <w:rsid w:val="28ED6B16"/>
    <w:rsid w:val="2CF0AE0E"/>
    <w:rsid w:val="2D93913E"/>
    <w:rsid w:val="2DD47EC3"/>
    <w:rsid w:val="2EED1E30"/>
    <w:rsid w:val="2FC54BB2"/>
    <w:rsid w:val="2FEFD75F"/>
    <w:rsid w:val="36FF67E2"/>
    <w:rsid w:val="3852AAC5"/>
    <w:rsid w:val="38E6B167"/>
    <w:rsid w:val="403F22FB"/>
    <w:rsid w:val="44F72E58"/>
    <w:rsid w:val="45024D49"/>
    <w:rsid w:val="45AA8CC0"/>
    <w:rsid w:val="4675C767"/>
    <w:rsid w:val="47178F21"/>
    <w:rsid w:val="483C538F"/>
    <w:rsid w:val="4991F1D6"/>
    <w:rsid w:val="4BA68F28"/>
    <w:rsid w:val="4BF7504C"/>
    <w:rsid w:val="4E446C45"/>
    <w:rsid w:val="5284D238"/>
    <w:rsid w:val="55C71DC7"/>
    <w:rsid w:val="56B40999"/>
    <w:rsid w:val="5BCBF544"/>
    <w:rsid w:val="636F7568"/>
    <w:rsid w:val="63B1B0DC"/>
    <w:rsid w:val="6464AA61"/>
    <w:rsid w:val="65D5C749"/>
    <w:rsid w:val="67496D67"/>
    <w:rsid w:val="688B257C"/>
    <w:rsid w:val="69DF94C1"/>
    <w:rsid w:val="6CB0E587"/>
    <w:rsid w:val="76045A59"/>
    <w:rsid w:val="79B5B425"/>
    <w:rsid w:val="7AA9EF3A"/>
    <w:rsid w:val="7B2C8523"/>
    <w:rsid w:val="7DBD2E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AAC5"/>
  <w15:chartTrackingRefBased/>
  <w15:docId w15:val="{0DC3B7DD-EE9D-4328-BE2C-6BACD3CB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55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EDA"/>
  </w:style>
  <w:style w:type="paragraph" w:styleId="Footer">
    <w:name w:val="footer"/>
    <w:basedOn w:val="Normal"/>
    <w:link w:val="FooterChar"/>
    <w:uiPriority w:val="99"/>
    <w:unhideWhenUsed/>
    <w:rsid w:val="00555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EDA"/>
  </w:style>
  <w:style w:type="character" w:styleId="Hyperlink">
    <w:name w:val="Hyperlink"/>
    <w:basedOn w:val="DefaultParagraphFont"/>
    <w:uiPriority w:val="99"/>
    <w:unhideWhenUsed/>
    <w:rsid w:val="7B2C8523"/>
    <w:rPr>
      <w:color w:val="467886"/>
      <w:u w:val="single"/>
    </w:rPr>
  </w:style>
  <w:style w:type="paragraph" w:styleId="ListParagraph">
    <w:name w:val="List Paragraph"/>
    <w:basedOn w:val="Normal"/>
    <w:uiPriority w:val="34"/>
    <w:qFormat/>
    <w:rsid w:val="7B2C8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ybenefits.mod.gov.uk/civilia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publications/teachers-standard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vilservicejobs.service.gov.uk/csr/index.cgi?SID=cGFnZWNsYXNzPUpvYnMmam9ibGlzdF92aWV3X3ZhYz0xOTY3MjY0JnNlYXJjaHBhZ2U9MSZvd25lcnR5cGU9ZmFpciZzZWFyY2hzb3J0PXNjb3JlJm93bmVyPTUwNzAwMDAmdXNlcnNlYXJjaGNvbnRleHQ9MTQ4MTc1MDg3JnBhZ2VhY3Rpb249dmlld3ZhY2J5am9ibGlzdCZyZXFzaWc9MTc1NjMwMDExOS1iNWM5ODkzZWI0ZTExNjM4NDZkOTQwMjliYTczZTUxZGQ0OGFjMWV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Charlene E1 (RC-DCS-SSS-Clerk1)</dc:creator>
  <cp:keywords/>
  <dc:description/>
  <cp:lastModifiedBy>Long, Marie C2 (RC-DCS-SSS-Bus Mgr)</cp:lastModifiedBy>
  <cp:revision>3</cp:revision>
  <dcterms:created xsi:type="dcterms:W3CDTF">2025-08-27T13:08:00Z</dcterms:created>
  <dcterms:modified xsi:type="dcterms:W3CDTF">2025-08-27T13:09:00Z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3a46589b,6441e4d9,6e5ac568</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470b1cfc,6c22bb8a,6921dade</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2025-08-13T14:39:07Z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f1b85992-a806-452a-945e-ff8a011d23f5</vt:lpwstr>
  </property>
  <property fmtid="{D5CDD505-2E9C-101B-9397-08002B2CF9AE}" pid="14" name="MSIP_Label_acea1cd8-edeb-4763-86bb-3f57f4fa0321_ContentBits">
    <vt:lpwstr>3</vt:lpwstr>
  </property>
  <property fmtid="{D5CDD505-2E9C-101B-9397-08002B2CF9AE}" pid="15" name="MSIP_Label_acea1cd8-edeb-4763-86bb-3f57f4fa0321_Tag">
    <vt:lpwstr>10, 0, 1, 2</vt:lpwstr>
  </property>
</Properties>
</file>