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60F1B" w14:textId="77777777" w:rsidR="0006510C" w:rsidRPr="0006510C" w:rsidRDefault="0006510C" w:rsidP="0006510C">
      <w:pPr>
        <w:jc w:val="center"/>
        <w:rPr>
          <w:rFonts w:ascii="Arial" w:hAnsi="Arial" w:cs="Arial"/>
          <w:b/>
        </w:rPr>
      </w:pPr>
      <w:bookmarkStart w:id="0" w:name="_GoBack"/>
      <w:bookmarkEnd w:id="0"/>
      <w:r>
        <w:rPr>
          <w:rFonts w:ascii="Arial" w:hAnsi="Arial" w:cs="Arial"/>
          <w:b/>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720"/>
      </w:tblGrid>
      <w:tr w:rsidR="00FC39EE" w:rsidRPr="0006510C" w14:paraId="7151925B" w14:textId="77777777" w:rsidTr="00DA384B">
        <w:trPr>
          <w:trHeight w:val="279"/>
        </w:trPr>
        <w:tc>
          <w:tcPr>
            <w:tcW w:w="2802" w:type="dxa"/>
            <w:tcBorders>
              <w:top w:val="single" w:sz="4" w:space="0" w:color="auto"/>
              <w:left w:val="single" w:sz="4" w:space="0" w:color="auto"/>
              <w:bottom w:val="single" w:sz="4" w:space="0" w:color="auto"/>
              <w:right w:val="single" w:sz="4" w:space="0" w:color="auto"/>
            </w:tcBorders>
          </w:tcPr>
          <w:p w14:paraId="30BE476A" w14:textId="77777777" w:rsidR="00FC39EE" w:rsidRPr="0006510C" w:rsidRDefault="00FC39EE" w:rsidP="00B1718D">
            <w:pPr>
              <w:spacing w:after="0" w:line="240" w:lineRule="auto"/>
              <w:rPr>
                <w:rFonts w:ascii="Arial" w:hAnsi="Arial" w:cs="Arial"/>
              </w:rPr>
            </w:pPr>
            <w:r w:rsidRPr="0006510C">
              <w:rPr>
                <w:rFonts w:ascii="Arial" w:hAnsi="Arial" w:cs="Arial"/>
              </w:rPr>
              <w:t>Job Title:</w:t>
            </w:r>
          </w:p>
        </w:tc>
        <w:tc>
          <w:tcPr>
            <w:tcW w:w="5720" w:type="dxa"/>
            <w:tcBorders>
              <w:top w:val="single" w:sz="4" w:space="0" w:color="auto"/>
              <w:left w:val="single" w:sz="4" w:space="0" w:color="auto"/>
              <w:bottom w:val="single" w:sz="4" w:space="0" w:color="auto"/>
              <w:right w:val="single" w:sz="4" w:space="0" w:color="auto"/>
            </w:tcBorders>
          </w:tcPr>
          <w:p w14:paraId="0EC687BA" w14:textId="211D79AF" w:rsidR="00FC39EE" w:rsidRPr="0006510C" w:rsidRDefault="001010CF" w:rsidP="00B1718D">
            <w:pPr>
              <w:spacing w:after="0" w:line="240" w:lineRule="auto"/>
              <w:rPr>
                <w:rFonts w:ascii="Arial" w:hAnsi="Arial" w:cs="Arial"/>
              </w:rPr>
            </w:pPr>
            <w:r>
              <w:rPr>
                <w:rFonts w:ascii="Arial" w:hAnsi="Arial" w:cs="Arial"/>
              </w:rPr>
              <w:t>Head of Year</w:t>
            </w:r>
            <w:r w:rsidR="00C7547F">
              <w:rPr>
                <w:rFonts w:ascii="Arial" w:hAnsi="Arial" w:cs="Arial"/>
              </w:rPr>
              <w:t xml:space="preserve"> </w:t>
            </w:r>
            <w:r w:rsidR="00B9625E">
              <w:rPr>
                <w:rFonts w:ascii="Arial" w:hAnsi="Arial" w:cs="Arial"/>
              </w:rPr>
              <w:t>/ Pastoral Manager</w:t>
            </w:r>
          </w:p>
        </w:tc>
      </w:tr>
      <w:tr w:rsidR="00FC39EE" w:rsidRPr="0006510C" w14:paraId="21A791F2" w14:textId="77777777" w:rsidTr="00DA384B">
        <w:trPr>
          <w:trHeight w:val="277"/>
        </w:trPr>
        <w:tc>
          <w:tcPr>
            <w:tcW w:w="2802" w:type="dxa"/>
            <w:tcBorders>
              <w:top w:val="single" w:sz="4" w:space="0" w:color="auto"/>
              <w:left w:val="single" w:sz="4" w:space="0" w:color="auto"/>
              <w:bottom w:val="single" w:sz="4" w:space="0" w:color="auto"/>
              <w:right w:val="single" w:sz="4" w:space="0" w:color="auto"/>
            </w:tcBorders>
          </w:tcPr>
          <w:p w14:paraId="61689834" w14:textId="77777777" w:rsidR="00FC39EE" w:rsidRPr="0006510C" w:rsidRDefault="00FC39EE" w:rsidP="00B1718D">
            <w:pPr>
              <w:spacing w:after="0" w:line="240" w:lineRule="auto"/>
              <w:rPr>
                <w:rFonts w:ascii="Arial" w:hAnsi="Arial" w:cs="Arial"/>
              </w:rPr>
            </w:pPr>
            <w:r w:rsidRPr="0006510C">
              <w:rPr>
                <w:rFonts w:ascii="Arial" w:hAnsi="Arial" w:cs="Arial"/>
              </w:rPr>
              <w:t>Responsible to:</w:t>
            </w:r>
          </w:p>
        </w:tc>
        <w:tc>
          <w:tcPr>
            <w:tcW w:w="5720" w:type="dxa"/>
            <w:tcBorders>
              <w:top w:val="single" w:sz="4" w:space="0" w:color="auto"/>
              <w:left w:val="single" w:sz="4" w:space="0" w:color="auto"/>
              <w:bottom w:val="single" w:sz="4" w:space="0" w:color="auto"/>
              <w:right w:val="single" w:sz="4" w:space="0" w:color="auto"/>
            </w:tcBorders>
          </w:tcPr>
          <w:p w14:paraId="04A3F982" w14:textId="44EAAC28" w:rsidR="00FC39EE" w:rsidRPr="0006510C" w:rsidRDefault="00C7547F" w:rsidP="00B1718D">
            <w:pPr>
              <w:spacing w:after="0" w:line="240" w:lineRule="auto"/>
              <w:rPr>
                <w:rFonts w:ascii="Arial" w:hAnsi="Arial" w:cs="Arial"/>
              </w:rPr>
            </w:pPr>
            <w:r>
              <w:rPr>
                <w:rFonts w:ascii="Arial" w:hAnsi="Arial" w:cs="Arial"/>
              </w:rPr>
              <w:t>Phase Leader</w:t>
            </w:r>
          </w:p>
        </w:tc>
      </w:tr>
      <w:tr w:rsidR="00FC39EE" w:rsidRPr="0006510C" w14:paraId="460DCE0F" w14:textId="77777777" w:rsidTr="00DA384B">
        <w:trPr>
          <w:trHeight w:val="277"/>
        </w:trPr>
        <w:tc>
          <w:tcPr>
            <w:tcW w:w="2802" w:type="dxa"/>
            <w:tcBorders>
              <w:top w:val="single" w:sz="4" w:space="0" w:color="auto"/>
              <w:left w:val="single" w:sz="4" w:space="0" w:color="auto"/>
              <w:bottom w:val="single" w:sz="4" w:space="0" w:color="auto"/>
              <w:right w:val="single" w:sz="4" w:space="0" w:color="auto"/>
            </w:tcBorders>
          </w:tcPr>
          <w:p w14:paraId="3496C0B7" w14:textId="77777777" w:rsidR="00FC39EE" w:rsidRPr="0006510C" w:rsidRDefault="00FC39EE" w:rsidP="00B1718D">
            <w:pPr>
              <w:spacing w:after="0" w:line="240" w:lineRule="auto"/>
              <w:rPr>
                <w:rFonts w:ascii="Arial" w:hAnsi="Arial" w:cs="Arial"/>
              </w:rPr>
            </w:pPr>
            <w:r w:rsidRPr="0006510C">
              <w:rPr>
                <w:rFonts w:ascii="Arial" w:hAnsi="Arial" w:cs="Arial"/>
              </w:rPr>
              <w:t>Grade:</w:t>
            </w:r>
          </w:p>
        </w:tc>
        <w:tc>
          <w:tcPr>
            <w:tcW w:w="5720" w:type="dxa"/>
            <w:tcBorders>
              <w:top w:val="single" w:sz="4" w:space="0" w:color="auto"/>
              <w:left w:val="single" w:sz="4" w:space="0" w:color="auto"/>
              <w:bottom w:val="single" w:sz="4" w:space="0" w:color="auto"/>
              <w:right w:val="single" w:sz="4" w:space="0" w:color="auto"/>
            </w:tcBorders>
          </w:tcPr>
          <w:p w14:paraId="166BF11E" w14:textId="77777777" w:rsidR="00FC39EE" w:rsidRPr="0006510C" w:rsidRDefault="009F221A" w:rsidP="00F84706">
            <w:pPr>
              <w:spacing w:after="0" w:line="240" w:lineRule="auto"/>
              <w:rPr>
                <w:rFonts w:ascii="Arial" w:hAnsi="Arial" w:cs="Arial"/>
              </w:rPr>
            </w:pPr>
            <w:r>
              <w:rPr>
                <w:rFonts w:ascii="Arial" w:hAnsi="Arial" w:cs="Arial"/>
              </w:rPr>
              <w:t>SC5</w:t>
            </w:r>
            <w:r w:rsidR="006C72E4">
              <w:rPr>
                <w:rFonts w:ascii="Arial" w:hAnsi="Arial" w:cs="Arial"/>
              </w:rPr>
              <w:t xml:space="preserve"> (SCP22</w:t>
            </w:r>
            <w:r w:rsidR="00F84706">
              <w:rPr>
                <w:rFonts w:ascii="Arial" w:hAnsi="Arial" w:cs="Arial"/>
              </w:rPr>
              <w:t>-25)</w:t>
            </w:r>
          </w:p>
        </w:tc>
      </w:tr>
    </w:tbl>
    <w:p w14:paraId="1AA6FE34" w14:textId="77777777" w:rsidR="002D4B38" w:rsidRDefault="006C72E4" w:rsidP="006C72E4">
      <w:pPr>
        <w:tabs>
          <w:tab w:val="left" w:pos="7020"/>
        </w:tabs>
        <w:spacing w:after="0"/>
        <w:rPr>
          <w:rFonts w:ascii="Arial" w:hAnsi="Arial" w:cs="Arial"/>
          <w:b/>
        </w:rPr>
      </w:pPr>
      <w:r>
        <w:rPr>
          <w:rFonts w:ascii="Arial" w:hAnsi="Arial" w:cs="Arial"/>
          <w:b/>
        </w:rPr>
        <w:tab/>
      </w:r>
    </w:p>
    <w:p w14:paraId="18E1208C" w14:textId="6687D947" w:rsidR="00C7547F" w:rsidRDefault="00FC39EE" w:rsidP="00C7547F">
      <w:pPr>
        <w:spacing w:after="0"/>
        <w:ind w:left="-567" w:right="-483" w:firstLine="567"/>
        <w:rPr>
          <w:rFonts w:ascii="Arial" w:hAnsi="Arial" w:cs="Arial"/>
        </w:rPr>
      </w:pPr>
      <w:r w:rsidRPr="0006510C">
        <w:rPr>
          <w:rFonts w:ascii="Arial" w:hAnsi="Arial" w:cs="Arial"/>
          <w:b/>
        </w:rPr>
        <w:t>Job Purpose</w:t>
      </w:r>
      <w:r w:rsidRPr="0006510C">
        <w:rPr>
          <w:rFonts w:ascii="Arial" w:hAnsi="Arial" w:cs="Arial"/>
        </w:rPr>
        <w:t xml:space="preserve"> </w:t>
      </w:r>
    </w:p>
    <w:p w14:paraId="04A75868" w14:textId="77777777" w:rsidR="000F088C" w:rsidRPr="00C7547F" w:rsidRDefault="000F088C" w:rsidP="00C7547F">
      <w:pPr>
        <w:spacing w:after="0"/>
        <w:ind w:left="-567" w:right="-483" w:firstLine="567"/>
        <w:rPr>
          <w:rFonts w:ascii="Arial" w:hAnsi="Arial" w:cs="Arial"/>
          <w:b/>
        </w:rPr>
      </w:pPr>
    </w:p>
    <w:p w14:paraId="484690B1" w14:textId="5E2CFEDE" w:rsidR="00C7547F" w:rsidRPr="00C7547F" w:rsidRDefault="00C7547F" w:rsidP="00C7547F">
      <w:pPr>
        <w:numPr>
          <w:ilvl w:val="0"/>
          <w:numId w:val="9"/>
        </w:numPr>
        <w:spacing w:after="0"/>
        <w:ind w:left="714" w:hanging="357"/>
        <w:rPr>
          <w:rFonts w:ascii="Arial" w:hAnsi="Arial" w:cs="Arial"/>
        </w:rPr>
      </w:pPr>
      <w:r w:rsidRPr="00C7547F">
        <w:rPr>
          <w:rFonts w:ascii="Arial" w:hAnsi="Arial" w:cs="Arial"/>
        </w:rPr>
        <w:t xml:space="preserve">To take responsibility for </w:t>
      </w:r>
      <w:r>
        <w:rPr>
          <w:rFonts w:ascii="Arial" w:hAnsi="Arial" w:cs="Arial"/>
        </w:rPr>
        <w:t>the personal development, behaviour and welfare of all pupils within the cohort</w:t>
      </w:r>
    </w:p>
    <w:p w14:paraId="08B21066" w14:textId="77777777" w:rsidR="00B9625E" w:rsidRDefault="00FC39EE" w:rsidP="002D4B38">
      <w:pPr>
        <w:numPr>
          <w:ilvl w:val="0"/>
          <w:numId w:val="9"/>
        </w:numPr>
        <w:spacing w:after="0"/>
        <w:ind w:left="714" w:hanging="357"/>
        <w:rPr>
          <w:rFonts w:ascii="Arial" w:hAnsi="Arial" w:cs="Arial"/>
        </w:rPr>
      </w:pPr>
      <w:r w:rsidRPr="0006510C">
        <w:rPr>
          <w:rFonts w:ascii="Arial" w:hAnsi="Arial" w:cs="Arial"/>
        </w:rPr>
        <w:t>To work with individual young people who are at risk of exclusion or have attendance difficulties.</w:t>
      </w:r>
    </w:p>
    <w:p w14:paraId="322BDA8B" w14:textId="4C700E45" w:rsidR="00B9625E" w:rsidRPr="00C7547F" w:rsidRDefault="00B9625E" w:rsidP="00B9625E">
      <w:pPr>
        <w:numPr>
          <w:ilvl w:val="0"/>
          <w:numId w:val="9"/>
        </w:numPr>
        <w:spacing w:after="0"/>
        <w:ind w:left="714" w:hanging="357"/>
        <w:rPr>
          <w:rFonts w:ascii="Arial" w:hAnsi="Arial" w:cs="Arial"/>
        </w:rPr>
      </w:pPr>
      <w:r w:rsidRPr="00C7547F">
        <w:rPr>
          <w:rFonts w:ascii="Arial" w:hAnsi="Arial" w:cs="Arial"/>
        </w:rPr>
        <w:t xml:space="preserve">To </w:t>
      </w:r>
      <w:r w:rsidR="00C7547F" w:rsidRPr="00C7547F">
        <w:rPr>
          <w:rFonts w:ascii="Arial" w:hAnsi="Arial" w:cs="Arial"/>
        </w:rPr>
        <w:t>manage</w:t>
      </w:r>
      <w:r w:rsidRPr="00C7547F">
        <w:rPr>
          <w:rFonts w:ascii="Arial" w:hAnsi="Arial" w:cs="Arial"/>
        </w:rPr>
        <w:t xml:space="preserve"> a team of tutors to enable and ensure effective and consistent support is in place across the </w:t>
      </w:r>
      <w:r w:rsidR="00C7547F" w:rsidRPr="00C7547F">
        <w:rPr>
          <w:rFonts w:ascii="Arial" w:hAnsi="Arial" w:cs="Arial"/>
        </w:rPr>
        <w:t>cohort</w:t>
      </w:r>
    </w:p>
    <w:p w14:paraId="5F1FE535" w14:textId="3B57F85D" w:rsidR="00B9625E" w:rsidRPr="00C7547F" w:rsidRDefault="00C7547F" w:rsidP="00B9625E">
      <w:pPr>
        <w:numPr>
          <w:ilvl w:val="0"/>
          <w:numId w:val="9"/>
        </w:numPr>
        <w:tabs>
          <w:tab w:val="left" w:pos="-720"/>
          <w:tab w:val="left" w:pos="0"/>
        </w:tabs>
        <w:suppressAutoHyphens/>
        <w:spacing w:after="0" w:line="240" w:lineRule="auto"/>
        <w:jc w:val="both"/>
        <w:rPr>
          <w:rFonts w:ascii="Arial" w:hAnsi="Arial" w:cs="Arial"/>
          <w:spacing w:val="-3"/>
          <w:lang w:val="en-US"/>
        </w:rPr>
      </w:pPr>
      <w:r>
        <w:rPr>
          <w:rFonts w:ascii="Arial" w:hAnsi="Arial" w:cs="Arial"/>
          <w:spacing w:val="-3"/>
          <w:lang w:val="en-US"/>
        </w:rPr>
        <w:t>To e</w:t>
      </w:r>
      <w:r w:rsidR="00B9625E" w:rsidRPr="00C7547F">
        <w:rPr>
          <w:rFonts w:ascii="Arial" w:hAnsi="Arial" w:cs="Arial"/>
          <w:spacing w:val="-3"/>
          <w:lang w:val="en-US"/>
        </w:rPr>
        <w:t xml:space="preserve">nsure effective communication with parents, </w:t>
      </w:r>
      <w:r w:rsidRPr="00C7547F">
        <w:rPr>
          <w:rFonts w:ascii="Arial" w:hAnsi="Arial" w:cs="Arial"/>
          <w:spacing w:val="-3"/>
          <w:lang w:val="en-US"/>
        </w:rPr>
        <w:t xml:space="preserve">creating </w:t>
      </w:r>
      <w:r>
        <w:rPr>
          <w:rFonts w:ascii="Arial" w:hAnsi="Arial" w:cs="Arial"/>
          <w:spacing w:val="-3"/>
          <w:lang w:val="en-US"/>
        </w:rPr>
        <w:t xml:space="preserve">and maintaining </w:t>
      </w:r>
      <w:r w:rsidRPr="00C7547F">
        <w:rPr>
          <w:rFonts w:ascii="Arial" w:hAnsi="Arial" w:cs="Arial"/>
          <w:spacing w:val="-3"/>
          <w:lang w:val="en-US"/>
        </w:rPr>
        <w:t>positive relationships that support the best interests of the child</w:t>
      </w:r>
    </w:p>
    <w:p w14:paraId="21DE53BC" w14:textId="50C78A10" w:rsidR="000C27F1" w:rsidRPr="00C7547F" w:rsidRDefault="00FC39EE" w:rsidP="002D4B38">
      <w:pPr>
        <w:numPr>
          <w:ilvl w:val="0"/>
          <w:numId w:val="9"/>
        </w:numPr>
        <w:spacing w:after="0"/>
        <w:ind w:left="714" w:hanging="357"/>
        <w:rPr>
          <w:rFonts w:ascii="Arial" w:hAnsi="Arial" w:cs="Arial"/>
        </w:rPr>
      </w:pPr>
      <w:r w:rsidRPr="00C7547F">
        <w:rPr>
          <w:rFonts w:ascii="Arial" w:hAnsi="Arial" w:cs="Arial"/>
        </w:rPr>
        <w:t xml:space="preserve">To encourage and support vulnerable young people by raising </w:t>
      </w:r>
      <w:r w:rsidR="00C7547F">
        <w:rPr>
          <w:rFonts w:ascii="Arial" w:hAnsi="Arial" w:cs="Arial"/>
        </w:rPr>
        <w:t xml:space="preserve">their </w:t>
      </w:r>
      <w:r w:rsidRPr="00C7547F">
        <w:rPr>
          <w:rFonts w:ascii="Arial" w:hAnsi="Arial" w:cs="Arial"/>
        </w:rPr>
        <w:t>self-esteem</w:t>
      </w:r>
      <w:r w:rsidR="00C7547F">
        <w:rPr>
          <w:rFonts w:ascii="Arial" w:hAnsi="Arial" w:cs="Arial"/>
        </w:rPr>
        <w:t>, aspirations and outcomes</w:t>
      </w:r>
      <w:r w:rsidRPr="00C7547F">
        <w:rPr>
          <w:rFonts w:ascii="Arial" w:hAnsi="Arial" w:cs="Arial"/>
        </w:rPr>
        <w:t xml:space="preserve"> </w:t>
      </w:r>
    </w:p>
    <w:p w14:paraId="693F0E6A" w14:textId="77777777" w:rsidR="000C27F1" w:rsidRDefault="00FC39EE" w:rsidP="002D4B38">
      <w:pPr>
        <w:numPr>
          <w:ilvl w:val="0"/>
          <w:numId w:val="9"/>
        </w:numPr>
        <w:spacing w:after="0"/>
        <w:ind w:left="714" w:hanging="357"/>
        <w:rPr>
          <w:rFonts w:ascii="Arial" w:hAnsi="Arial" w:cs="Arial"/>
        </w:rPr>
      </w:pPr>
      <w:r w:rsidRPr="0006510C">
        <w:rPr>
          <w:rFonts w:ascii="Arial" w:hAnsi="Arial" w:cs="Arial"/>
        </w:rPr>
        <w:t>To support multi-agency planning</w:t>
      </w:r>
      <w:r w:rsidR="000C27F1">
        <w:rPr>
          <w:rFonts w:ascii="Arial" w:hAnsi="Arial" w:cs="Arial"/>
        </w:rPr>
        <w:t xml:space="preserve"> (including the coordination of in-school meetings)</w:t>
      </w:r>
      <w:r w:rsidRPr="0006510C">
        <w:rPr>
          <w:rFonts w:ascii="Arial" w:hAnsi="Arial" w:cs="Arial"/>
        </w:rPr>
        <w:t xml:space="preserve">.  </w:t>
      </w:r>
    </w:p>
    <w:p w14:paraId="3318DE69" w14:textId="77777777" w:rsidR="00FC39EE" w:rsidRDefault="00204D39" w:rsidP="002D4B38">
      <w:pPr>
        <w:numPr>
          <w:ilvl w:val="0"/>
          <w:numId w:val="9"/>
        </w:numPr>
        <w:spacing w:after="0"/>
        <w:ind w:left="714" w:hanging="357"/>
        <w:rPr>
          <w:rFonts w:ascii="Arial" w:hAnsi="Arial" w:cs="Arial"/>
        </w:rPr>
      </w:pPr>
      <w:r>
        <w:rPr>
          <w:rFonts w:ascii="Arial" w:hAnsi="Arial" w:cs="Arial"/>
        </w:rPr>
        <w:t xml:space="preserve">To ensure meaningful learning is maintained for pupils in isolation, </w:t>
      </w:r>
      <w:r w:rsidR="00767DFD">
        <w:rPr>
          <w:rFonts w:ascii="Arial" w:hAnsi="Arial" w:cs="Arial"/>
        </w:rPr>
        <w:t>accessing alternative provision or excluded from school.</w:t>
      </w:r>
    </w:p>
    <w:p w14:paraId="5C193D2E" w14:textId="0673B772" w:rsidR="004D38F8" w:rsidRDefault="004D38F8" w:rsidP="004F67A4">
      <w:pPr>
        <w:numPr>
          <w:ilvl w:val="0"/>
          <w:numId w:val="9"/>
        </w:numPr>
        <w:spacing w:after="0"/>
        <w:ind w:left="714" w:hanging="357"/>
        <w:rPr>
          <w:rFonts w:ascii="Arial" w:hAnsi="Arial" w:cs="Arial"/>
        </w:rPr>
      </w:pPr>
      <w:r>
        <w:rPr>
          <w:rFonts w:ascii="Arial" w:hAnsi="Arial" w:cs="Arial"/>
        </w:rPr>
        <w:t xml:space="preserve">To ensure effective communication between the </w:t>
      </w:r>
      <w:r w:rsidR="000F088C">
        <w:rPr>
          <w:rFonts w:ascii="Arial" w:hAnsi="Arial" w:cs="Arial"/>
        </w:rPr>
        <w:t>pupil</w:t>
      </w:r>
      <w:r>
        <w:rPr>
          <w:rFonts w:ascii="Arial" w:hAnsi="Arial" w:cs="Arial"/>
        </w:rPr>
        <w:t xml:space="preserve"> support team and other staff (including tutors/teachers) so that all pupils’ needs are consistently met</w:t>
      </w:r>
    </w:p>
    <w:p w14:paraId="35E75F8D" w14:textId="68A7DB9D" w:rsidR="00C7547F" w:rsidRPr="0006510C" w:rsidRDefault="00C7547F" w:rsidP="00C7547F">
      <w:pPr>
        <w:spacing w:after="0"/>
        <w:ind w:left="357"/>
        <w:rPr>
          <w:rFonts w:ascii="Arial" w:hAnsi="Arial" w:cs="Arial"/>
        </w:rPr>
      </w:pPr>
    </w:p>
    <w:p w14:paraId="4F4D0226" w14:textId="77777777" w:rsidR="004F67A4" w:rsidRDefault="004F67A4" w:rsidP="007C26E0">
      <w:pPr>
        <w:spacing w:after="0"/>
        <w:rPr>
          <w:rFonts w:ascii="Arial" w:hAnsi="Arial" w:cs="Arial"/>
          <w:b/>
        </w:rPr>
      </w:pPr>
    </w:p>
    <w:p w14:paraId="5C50A83C" w14:textId="77777777" w:rsidR="004F67A4" w:rsidRDefault="004F67A4" w:rsidP="007C26E0">
      <w:pPr>
        <w:spacing w:after="0"/>
        <w:rPr>
          <w:rFonts w:ascii="Arial" w:hAnsi="Arial" w:cs="Arial"/>
          <w:b/>
        </w:rPr>
      </w:pPr>
    </w:p>
    <w:p w14:paraId="1D52E509" w14:textId="47D87C10" w:rsidR="00FC39EE" w:rsidRPr="0006510C" w:rsidRDefault="00FC39EE" w:rsidP="007C26E0">
      <w:pPr>
        <w:spacing w:after="0"/>
        <w:rPr>
          <w:rFonts w:ascii="Arial" w:hAnsi="Arial" w:cs="Arial"/>
          <w:b/>
        </w:rPr>
      </w:pPr>
      <w:r w:rsidRPr="0006510C">
        <w:rPr>
          <w:rFonts w:ascii="Arial" w:hAnsi="Arial" w:cs="Arial"/>
          <w:b/>
        </w:rPr>
        <w:t>Specific Duties</w:t>
      </w:r>
      <w:r w:rsidR="00C7547F" w:rsidRPr="00C7547F">
        <w:rPr>
          <w:rFonts w:ascii="Arial" w:hAnsi="Arial" w:cs="Arial"/>
          <w:b/>
        </w:rPr>
        <w:t xml:space="preserve"> </w:t>
      </w:r>
      <w:r w:rsidR="00C7547F" w:rsidRPr="0006510C">
        <w:rPr>
          <w:rFonts w:ascii="Arial" w:hAnsi="Arial" w:cs="Arial"/>
          <w:b/>
        </w:rPr>
        <w:t>and Responsibilities</w:t>
      </w:r>
    </w:p>
    <w:p w14:paraId="1A240F33" w14:textId="77777777" w:rsidR="00481677" w:rsidRDefault="00481677" w:rsidP="00CC6C87">
      <w:pPr>
        <w:pStyle w:val="ListParagraph"/>
        <w:spacing w:after="0"/>
        <w:ind w:left="0"/>
        <w:rPr>
          <w:rFonts w:ascii="Arial" w:hAnsi="Arial" w:cs="Arial"/>
          <w:b/>
        </w:rPr>
      </w:pPr>
    </w:p>
    <w:p w14:paraId="0141E1A8" w14:textId="77777777" w:rsidR="000F088C" w:rsidRDefault="00FC39EE" w:rsidP="00CC6C87">
      <w:pPr>
        <w:pStyle w:val="ListParagraph"/>
        <w:tabs>
          <w:tab w:val="left" w:pos="5145"/>
        </w:tabs>
        <w:spacing w:after="0"/>
        <w:ind w:left="0"/>
        <w:rPr>
          <w:rFonts w:ascii="Arial" w:hAnsi="Arial" w:cs="Arial"/>
          <w:b/>
        </w:rPr>
      </w:pPr>
      <w:r w:rsidRPr="0006510C">
        <w:rPr>
          <w:rFonts w:ascii="Arial" w:hAnsi="Arial" w:cs="Arial"/>
          <w:b/>
        </w:rPr>
        <w:t>Attendance &amp; Behaviour</w:t>
      </w:r>
    </w:p>
    <w:p w14:paraId="15FE3BA1" w14:textId="22F73891" w:rsidR="00FC39EE" w:rsidRPr="0006510C" w:rsidRDefault="007C26E0" w:rsidP="00CC6C87">
      <w:pPr>
        <w:pStyle w:val="ListParagraph"/>
        <w:tabs>
          <w:tab w:val="left" w:pos="5145"/>
        </w:tabs>
        <w:spacing w:after="0"/>
        <w:ind w:left="0"/>
        <w:rPr>
          <w:rFonts w:ascii="Arial" w:hAnsi="Arial" w:cs="Arial"/>
          <w:b/>
        </w:rPr>
      </w:pPr>
      <w:r>
        <w:rPr>
          <w:rFonts w:ascii="Arial" w:hAnsi="Arial" w:cs="Arial"/>
          <w:b/>
        </w:rPr>
        <w:tab/>
      </w:r>
    </w:p>
    <w:p w14:paraId="554256F8" w14:textId="2CDE3CE5" w:rsidR="006C012C" w:rsidRDefault="006C012C" w:rsidP="00481677">
      <w:pPr>
        <w:pStyle w:val="ListParagraph"/>
        <w:numPr>
          <w:ilvl w:val="0"/>
          <w:numId w:val="4"/>
        </w:numPr>
        <w:spacing w:after="0" w:line="240" w:lineRule="auto"/>
        <w:ind w:left="714" w:hanging="357"/>
        <w:rPr>
          <w:rFonts w:ascii="Arial" w:hAnsi="Arial" w:cs="Arial"/>
        </w:rPr>
      </w:pPr>
      <w:r>
        <w:rPr>
          <w:rFonts w:ascii="Arial" w:hAnsi="Arial" w:cs="Arial"/>
        </w:rPr>
        <w:t>To monitor, review and intervene to improve pupil punctuality, attendance and attitude</w:t>
      </w:r>
      <w:r w:rsidR="00C7547F">
        <w:rPr>
          <w:rFonts w:ascii="Arial" w:hAnsi="Arial" w:cs="Arial"/>
        </w:rPr>
        <w:t>s</w:t>
      </w:r>
      <w:r>
        <w:rPr>
          <w:rFonts w:ascii="Arial" w:hAnsi="Arial" w:cs="Arial"/>
        </w:rPr>
        <w:t xml:space="preserve"> to learning.</w:t>
      </w:r>
      <w:r w:rsidR="000F088C">
        <w:rPr>
          <w:rFonts w:ascii="Arial" w:hAnsi="Arial" w:cs="Arial"/>
        </w:rPr>
        <w:t xml:space="preserve"> Where necessary, work with the EWO around serious attendance concerns.</w:t>
      </w:r>
    </w:p>
    <w:p w14:paraId="6D0F4CDF" w14:textId="77777777" w:rsidR="006A438D" w:rsidRDefault="006A438D" w:rsidP="00EA5E1A">
      <w:pPr>
        <w:pStyle w:val="ListParagraph"/>
        <w:numPr>
          <w:ilvl w:val="0"/>
          <w:numId w:val="4"/>
        </w:numPr>
        <w:spacing w:after="0" w:line="240" w:lineRule="auto"/>
        <w:ind w:left="714" w:hanging="357"/>
        <w:rPr>
          <w:rFonts w:ascii="Arial" w:hAnsi="Arial" w:cs="Arial"/>
        </w:rPr>
      </w:pPr>
      <w:r>
        <w:rPr>
          <w:rFonts w:ascii="Arial" w:hAnsi="Arial" w:cs="Arial"/>
        </w:rPr>
        <w:t>Be the first point of contact for parents in issues around the personal development, welfare and behaviour of pupils in an assigned year group.</w:t>
      </w:r>
    </w:p>
    <w:p w14:paraId="7AF6288F" w14:textId="66D78852" w:rsidR="00FC39EE" w:rsidRPr="0006510C" w:rsidRDefault="00FC39EE" w:rsidP="00EA5E1A">
      <w:pPr>
        <w:pStyle w:val="ListParagraph"/>
        <w:numPr>
          <w:ilvl w:val="0"/>
          <w:numId w:val="4"/>
        </w:numPr>
        <w:spacing w:after="0" w:line="240" w:lineRule="auto"/>
        <w:ind w:left="714" w:hanging="357"/>
        <w:rPr>
          <w:rFonts w:ascii="Arial" w:hAnsi="Arial" w:cs="Arial"/>
        </w:rPr>
      </w:pPr>
      <w:r w:rsidRPr="0006510C">
        <w:rPr>
          <w:rFonts w:ascii="Arial" w:hAnsi="Arial" w:cs="Arial"/>
        </w:rPr>
        <w:t xml:space="preserve">Day to day support of </w:t>
      </w:r>
      <w:r w:rsidR="000F088C">
        <w:rPr>
          <w:rFonts w:ascii="Arial" w:hAnsi="Arial" w:cs="Arial"/>
        </w:rPr>
        <w:t>pupil</w:t>
      </w:r>
      <w:r w:rsidRPr="0006510C">
        <w:rPr>
          <w:rFonts w:ascii="Arial" w:hAnsi="Arial" w:cs="Arial"/>
        </w:rPr>
        <w:t>s on report.</w:t>
      </w:r>
    </w:p>
    <w:p w14:paraId="507EFAF2" w14:textId="06BB3E69" w:rsidR="00FC39EE" w:rsidRPr="0006510C" w:rsidRDefault="00FC39EE" w:rsidP="00EA5E1A">
      <w:pPr>
        <w:pStyle w:val="ListParagraph"/>
        <w:numPr>
          <w:ilvl w:val="0"/>
          <w:numId w:val="4"/>
        </w:numPr>
        <w:spacing w:after="0" w:line="240" w:lineRule="auto"/>
        <w:ind w:left="714" w:hanging="357"/>
        <w:rPr>
          <w:rFonts w:ascii="Arial" w:hAnsi="Arial" w:cs="Arial"/>
        </w:rPr>
      </w:pPr>
      <w:r w:rsidRPr="0006510C">
        <w:rPr>
          <w:rFonts w:ascii="Arial" w:hAnsi="Arial" w:cs="Arial"/>
        </w:rPr>
        <w:t xml:space="preserve">Co-ordination of </w:t>
      </w:r>
      <w:r w:rsidR="000F088C">
        <w:rPr>
          <w:rFonts w:ascii="Arial" w:hAnsi="Arial" w:cs="Arial"/>
        </w:rPr>
        <w:t>pupil</w:t>
      </w:r>
      <w:r w:rsidRPr="0006510C">
        <w:rPr>
          <w:rFonts w:ascii="Arial" w:hAnsi="Arial" w:cs="Arial"/>
        </w:rPr>
        <w:t xml:space="preserve"> documentation for formal purposes e.</w:t>
      </w:r>
      <w:r w:rsidR="007806C7" w:rsidRPr="0006510C">
        <w:rPr>
          <w:rFonts w:ascii="Arial" w:hAnsi="Arial" w:cs="Arial"/>
        </w:rPr>
        <w:t xml:space="preserve">g. governing </w:t>
      </w:r>
      <w:r w:rsidR="004D38F8">
        <w:rPr>
          <w:rFonts w:ascii="Arial" w:hAnsi="Arial" w:cs="Arial"/>
        </w:rPr>
        <w:t>behaviour</w:t>
      </w:r>
      <w:r w:rsidR="007C26E0">
        <w:rPr>
          <w:rFonts w:ascii="Arial" w:hAnsi="Arial" w:cs="Arial"/>
        </w:rPr>
        <w:t xml:space="preserve"> </w:t>
      </w:r>
      <w:r w:rsidR="007806C7" w:rsidRPr="0006510C">
        <w:rPr>
          <w:rFonts w:ascii="Arial" w:hAnsi="Arial" w:cs="Arial"/>
        </w:rPr>
        <w:t>support / cover work for pupils on FTE / illness / other.</w:t>
      </w:r>
    </w:p>
    <w:p w14:paraId="326DFFA4" w14:textId="771E0B03" w:rsidR="00FC39EE" w:rsidRPr="0006510C" w:rsidRDefault="00FC39EE" w:rsidP="00EA5E1A">
      <w:pPr>
        <w:pStyle w:val="ListParagraph"/>
        <w:numPr>
          <w:ilvl w:val="0"/>
          <w:numId w:val="4"/>
        </w:numPr>
        <w:spacing w:after="0" w:line="240" w:lineRule="auto"/>
        <w:ind w:left="714" w:hanging="357"/>
        <w:rPr>
          <w:rFonts w:ascii="Arial" w:hAnsi="Arial" w:cs="Arial"/>
        </w:rPr>
      </w:pPr>
      <w:r w:rsidRPr="0006510C">
        <w:rPr>
          <w:rFonts w:ascii="Arial" w:hAnsi="Arial" w:cs="Arial"/>
        </w:rPr>
        <w:t xml:space="preserve">To work with </w:t>
      </w:r>
      <w:r w:rsidR="000F088C">
        <w:rPr>
          <w:rFonts w:ascii="Arial" w:hAnsi="Arial" w:cs="Arial"/>
        </w:rPr>
        <w:t>pupil</w:t>
      </w:r>
      <w:r w:rsidRPr="0006510C">
        <w:rPr>
          <w:rFonts w:ascii="Arial" w:hAnsi="Arial" w:cs="Arial"/>
        </w:rPr>
        <w:t>s and their families in re-admission planning following minor Fixed Term Exclusions from school.</w:t>
      </w:r>
    </w:p>
    <w:p w14:paraId="40F4F55E" w14:textId="2460D2DE" w:rsidR="00FC39EE" w:rsidRPr="0006510C" w:rsidRDefault="00FC39EE" w:rsidP="00EA5E1A">
      <w:pPr>
        <w:pStyle w:val="ListParagraph"/>
        <w:numPr>
          <w:ilvl w:val="0"/>
          <w:numId w:val="4"/>
        </w:numPr>
        <w:spacing w:after="0" w:line="240" w:lineRule="auto"/>
        <w:ind w:left="714" w:hanging="357"/>
        <w:rPr>
          <w:rFonts w:ascii="Arial" w:hAnsi="Arial" w:cs="Arial"/>
        </w:rPr>
      </w:pPr>
      <w:r w:rsidRPr="0006510C">
        <w:rPr>
          <w:rFonts w:ascii="Arial" w:hAnsi="Arial" w:cs="Arial"/>
        </w:rPr>
        <w:t>Investigation, recording and reporting of incidents.</w:t>
      </w:r>
      <w:r w:rsidR="00F03E74">
        <w:rPr>
          <w:rFonts w:ascii="Arial" w:hAnsi="Arial" w:cs="Arial"/>
        </w:rPr>
        <w:t xml:space="preserve"> </w:t>
      </w:r>
      <w:r w:rsidR="00F03E74">
        <w:rPr>
          <w:rFonts w:ascii="Arial" w:hAnsi="Arial" w:cs="Arial"/>
          <w:color w:val="FF0000"/>
        </w:rPr>
        <w:t xml:space="preserve"> </w:t>
      </w:r>
    </w:p>
    <w:p w14:paraId="1075F93C" w14:textId="58FEAAC4" w:rsidR="00FC39EE" w:rsidRPr="0006510C" w:rsidRDefault="00FC39EE" w:rsidP="00EA5E1A">
      <w:pPr>
        <w:pStyle w:val="ListParagraph"/>
        <w:numPr>
          <w:ilvl w:val="0"/>
          <w:numId w:val="4"/>
        </w:numPr>
        <w:spacing w:after="0" w:line="240" w:lineRule="auto"/>
        <w:ind w:left="714" w:hanging="357"/>
        <w:rPr>
          <w:rFonts w:ascii="Arial" w:hAnsi="Arial" w:cs="Arial"/>
        </w:rPr>
      </w:pPr>
      <w:r w:rsidRPr="0006510C">
        <w:rPr>
          <w:rFonts w:ascii="Arial" w:hAnsi="Arial" w:cs="Arial"/>
        </w:rPr>
        <w:t xml:space="preserve">Provide </w:t>
      </w:r>
      <w:r w:rsidR="000F088C">
        <w:rPr>
          <w:rFonts w:ascii="Arial" w:hAnsi="Arial" w:cs="Arial"/>
        </w:rPr>
        <w:t>pupil</w:t>
      </w:r>
      <w:r w:rsidRPr="0006510C">
        <w:rPr>
          <w:rFonts w:ascii="Arial" w:hAnsi="Arial" w:cs="Arial"/>
        </w:rPr>
        <w:t xml:space="preserve"> information, advice and guidance on issues that present barriers to learning and well being.</w:t>
      </w:r>
    </w:p>
    <w:p w14:paraId="18E71D5C" w14:textId="77777777" w:rsidR="00FC39EE" w:rsidRDefault="00FC39EE" w:rsidP="00EA5E1A">
      <w:pPr>
        <w:pStyle w:val="ListParagraph"/>
        <w:numPr>
          <w:ilvl w:val="0"/>
          <w:numId w:val="4"/>
        </w:numPr>
        <w:spacing w:after="0" w:line="240" w:lineRule="auto"/>
        <w:ind w:left="714" w:hanging="357"/>
        <w:rPr>
          <w:rFonts w:ascii="Arial" w:hAnsi="Arial" w:cs="Arial"/>
        </w:rPr>
      </w:pPr>
      <w:r w:rsidRPr="0006510C">
        <w:rPr>
          <w:rFonts w:ascii="Arial" w:hAnsi="Arial" w:cs="Arial"/>
        </w:rPr>
        <w:t xml:space="preserve">To create learning supports plans </w:t>
      </w:r>
      <w:r w:rsidR="006A438D">
        <w:rPr>
          <w:rFonts w:ascii="Arial" w:hAnsi="Arial" w:cs="Arial"/>
        </w:rPr>
        <w:t xml:space="preserve">/ PEPs </w:t>
      </w:r>
      <w:r w:rsidRPr="0006510C">
        <w:rPr>
          <w:rFonts w:ascii="Arial" w:hAnsi="Arial" w:cs="Arial"/>
        </w:rPr>
        <w:t>and ensure regular contact with parents to follow up issues/incidents.</w:t>
      </w:r>
    </w:p>
    <w:p w14:paraId="755E0C7D" w14:textId="7958EF42" w:rsidR="00F03E74" w:rsidRDefault="00F03E74" w:rsidP="00EA5E1A">
      <w:pPr>
        <w:pStyle w:val="ListParagraph"/>
        <w:numPr>
          <w:ilvl w:val="0"/>
          <w:numId w:val="4"/>
        </w:numPr>
        <w:spacing w:after="0" w:line="240" w:lineRule="auto"/>
        <w:ind w:left="714" w:hanging="357"/>
        <w:rPr>
          <w:rFonts w:ascii="Arial" w:hAnsi="Arial" w:cs="Arial"/>
        </w:rPr>
      </w:pPr>
      <w:r w:rsidRPr="000F088C">
        <w:rPr>
          <w:rFonts w:ascii="Arial" w:hAnsi="Arial" w:cs="Arial"/>
        </w:rPr>
        <w:t xml:space="preserve">To attend </w:t>
      </w:r>
      <w:r w:rsidR="000F088C">
        <w:rPr>
          <w:rFonts w:ascii="Arial" w:hAnsi="Arial" w:cs="Arial"/>
        </w:rPr>
        <w:t>pastoral f</w:t>
      </w:r>
      <w:r w:rsidRPr="000F088C">
        <w:rPr>
          <w:rFonts w:ascii="Arial" w:hAnsi="Arial" w:cs="Arial"/>
        </w:rPr>
        <w:t xml:space="preserve">ilter meetings </w:t>
      </w:r>
      <w:r w:rsidR="000F088C">
        <w:rPr>
          <w:rFonts w:ascii="Arial" w:hAnsi="Arial" w:cs="Arial"/>
        </w:rPr>
        <w:t>to</w:t>
      </w:r>
      <w:r w:rsidRPr="000F088C">
        <w:rPr>
          <w:rFonts w:ascii="Arial" w:hAnsi="Arial" w:cs="Arial"/>
        </w:rPr>
        <w:t xml:space="preserve"> discuss, plan and deliver work around vulnerable </w:t>
      </w:r>
      <w:r w:rsidR="000F088C">
        <w:rPr>
          <w:rFonts w:ascii="Arial" w:hAnsi="Arial" w:cs="Arial"/>
        </w:rPr>
        <w:t>pupil</w:t>
      </w:r>
      <w:r w:rsidRPr="000F088C">
        <w:rPr>
          <w:rFonts w:ascii="Arial" w:hAnsi="Arial" w:cs="Arial"/>
        </w:rPr>
        <w:t>s.</w:t>
      </w:r>
    </w:p>
    <w:p w14:paraId="08BB495B" w14:textId="61B4113B" w:rsidR="000F088C" w:rsidRPr="000F088C" w:rsidRDefault="000F088C" w:rsidP="00EA5E1A">
      <w:pPr>
        <w:pStyle w:val="ListParagraph"/>
        <w:numPr>
          <w:ilvl w:val="0"/>
          <w:numId w:val="4"/>
        </w:numPr>
        <w:spacing w:after="0" w:line="240" w:lineRule="auto"/>
        <w:ind w:left="714" w:hanging="357"/>
        <w:rPr>
          <w:rFonts w:ascii="Arial" w:hAnsi="Arial" w:cs="Arial"/>
        </w:rPr>
      </w:pPr>
      <w:r>
        <w:rPr>
          <w:rFonts w:ascii="Arial" w:hAnsi="Arial" w:cs="Arial"/>
        </w:rPr>
        <w:t>Manage and administer the school rewards and sanctions systems</w:t>
      </w:r>
    </w:p>
    <w:p w14:paraId="1D9769AA" w14:textId="3119047B" w:rsidR="00B9625E" w:rsidRDefault="00B9625E" w:rsidP="00B9625E">
      <w:pPr>
        <w:pStyle w:val="ListParagraph"/>
        <w:spacing w:after="0" w:line="240" w:lineRule="auto"/>
        <w:ind w:left="0"/>
        <w:rPr>
          <w:rFonts w:ascii="Arial" w:hAnsi="Arial" w:cs="Arial"/>
          <w:b/>
        </w:rPr>
      </w:pPr>
      <w:r>
        <w:rPr>
          <w:rFonts w:ascii="Arial" w:hAnsi="Arial" w:cs="Arial"/>
          <w:b/>
        </w:rPr>
        <w:t>Achievement</w:t>
      </w:r>
      <w:r w:rsidR="000F088C">
        <w:rPr>
          <w:rFonts w:ascii="Arial" w:hAnsi="Arial" w:cs="Arial"/>
          <w:b/>
        </w:rPr>
        <w:t xml:space="preserve"> and Progress</w:t>
      </w:r>
    </w:p>
    <w:p w14:paraId="27CDA7FE" w14:textId="77777777" w:rsidR="000F088C" w:rsidRDefault="000F088C" w:rsidP="00B9625E">
      <w:pPr>
        <w:pStyle w:val="ListParagraph"/>
        <w:spacing w:after="0" w:line="240" w:lineRule="auto"/>
        <w:ind w:left="0"/>
        <w:rPr>
          <w:rFonts w:ascii="Arial" w:hAnsi="Arial" w:cs="Arial"/>
          <w:b/>
        </w:rPr>
      </w:pPr>
    </w:p>
    <w:p w14:paraId="54BD6C4F" w14:textId="77777777" w:rsidR="00B9625E" w:rsidRPr="00721D48" w:rsidRDefault="00B9625E" w:rsidP="00B9625E">
      <w:pPr>
        <w:pStyle w:val="ListParagraph"/>
        <w:numPr>
          <w:ilvl w:val="0"/>
          <w:numId w:val="12"/>
        </w:numPr>
        <w:spacing w:after="0" w:line="240" w:lineRule="auto"/>
        <w:rPr>
          <w:rFonts w:ascii="Arial" w:hAnsi="Arial" w:cs="Arial"/>
          <w:b/>
        </w:rPr>
      </w:pPr>
      <w:r>
        <w:rPr>
          <w:rFonts w:ascii="Arial" w:hAnsi="Arial" w:cs="Arial"/>
        </w:rPr>
        <w:lastRenderedPageBreak/>
        <w:t xml:space="preserve">Work with the </w:t>
      </w:r>
      <w:r w:rsidRPr="000F088C">
        <w:rPr>
          <w:rFonts w:ascii="Arial" w:hAnsi="Arial" w:cs="Arial"/>
        </w:rPr>
        <w:t>Phase Leader</w:t>
      </w:r>
      <w:r>
        <w:rPr>
          <w:rFonts w:ascii="Arial" w:hAnsi="Arial" w:cs="Arial"/>
          <w:color w:val="FF0000"/>
        </w:rPr>
        <w:t xml:space="preserve"> </w:t>
      </w:r>
      <w:r>
        <w:rPr>
          <w:rFonts w:ascii="Arial" w:hAnsi="Arial" w:cs="Arial"/>
        </w:rPr>
        <w:t>to ensure all groups of pupils meet their academic targets.</w:t>
      </w:r>
    </w:p>
    <w:p w14:paraId="01F0EC78" w14:textId="255B4698" w:rsidR="00B9625E" w:rsidRPr="000F088C" w:rsidRDefault="00B9625E" w:rsidP="00B9625E">
      <w:pPr>
        <w:pStyle w:val="ListParagraph"/>
        <w:numPr>
          <w:ilvl w:val="0"/>
          <w:numId w:val="12"/>
        </w:numPr>
        <w:spacing w:after="0" w:line="240" w:lineRule="auto"/>
        <w:rPr>
          <w:rFonts w:ascii="Arial" w:hAnsi="Arial" w:cs="Arial"/>
          <w:b/>
        </w:rPr>
      </w:pPr>
      <w:r w:rsidRPr="000F088C">
        <w:rPr>
          <w:rFonts w:ascii="Arial" w:hAnsi="Arial" w:cs="Arial"/>
        </w:rPr>
        <w:t xml:space="preserve">Support the co-ordination </w:t>
      </w:r>
      <w:r w:rsidR="000F088C">
        <w:rPr>
          <w:rFonts w:ascii="Arial" w:hAnsi="Arial" w:cs="Arial"/>
        </w:rPr>
        <w:t xml:space="preserve">and delivery </w:t>
      </w:r>
      <w:r w:rsidRPr="000F088C">
        <w:rPr>
          <w:rFonts w:ascii="Arial" w:hAnsi="Arial" w:cs="Arial"/>
        </w:rPr>
        <w:t>of intervention programme</w:t>
      </w:r>
      <w:r w:rsidR="000F088C" w:rsidRPr="000F088C">
        <w:rPr>
          <w:rFonts w:ascii="Arial" w:hAnsi="Arial" w:cs="Arial"/>
        </w:rPr>
        <w:t>s</w:t>
      </w:r>
      <w:r w:rsidRPr="000F088C">
        <w:rPr>
          <w:rFonts w:ascii="Arial" w:hAnsi="Arial" w:cs="Arial"/>
        </w:rPr>
        <w:t>.</w:t>
      </w:r>
    </w:p>
    <w:p w14:paraId="28C0856C" w14:textId="4D6DC559" w:rsidR="000F088C" w:rsidRPr="000F088C" w:rsidRDefault="000F088C" w:rsidP="000F088C">
      <w:pPr>
        <w:numPr>
          <w:ilvl w:val="0"/>
          <w:numId w:val="12"/>
        </w:numPr>
        <w:tabs>
          <w:tab w:val="left" w:pos="-720"/>
          <w:tab w:val="left" w:pos="0"/>
        </w:tabs>
        <w:suppressAutoHyphens/>
        <w:spacing w:after="0" w:line="240" w:lineRule="auto"/>
        <w:jc w:val="both"/>
        <w:rPr>
          <w:rFonts w:ascii="Arial" w:hAnsi="Arial" w:cs="Arial"/>
          <w:spacing w:val="-3"/>
          <w:lang w:val="en-US"/>
        </w:rPr>
      </w:pPr>
      <w:r w:rsidRPr="000F088C">
        <w:rPr>
          <w:rFonts w:ascii="Arial" w:hAnsi="Arial" w:cs="Arial"/>
          <w:spacing w:val="-3"/>
          <w:lang w:val="en-US"/>
        </w:rPr>
        <w:t>Contribute to the production of pupil reports, including quality assurance.</w:t>
      </w:r>
    </w:p>
    <w:p w14:paraId="68429270" w14:textId="77777777" w:rsidR="00B9625E" w:rsidRPr="00F03E74" w:rsidRDefault="00B9625E" w:rsidP="00B9625E">
      <w:pPr>
        <w:pStyle w:val="ListParagraph"/>
        <w:spacing w:after="0" w:line="240" w:lineRule="auto"/>
        <w:rPr>
          <w:rFonts w:ascii="Arial" w:hAnsi="Arial" w:cs="Arial"/>
          <w:color w:val="FF0000"/>
        </w:rPr>
      </w:pPr>
    </w:p>
    <w:p w14:paraId="5CF8C208" w14:textId="77777777" w:rsidR="00EA5E1A" w:rsidRDefault="00EA5E1A" w:rsidP="00EA5E1A">
      <w:pPr>
        <w:pStyle w:val="ListParagraph"/>
        <w:spacing w:after="0" w:line="240" w:lineRule="auto"/>
        <w:ind w:left="0"/>
        <w:rPr>
          <w:rFonts w:ascii="Arial" w:hAnsi="Arial" w:cs="Arial"/>
          <w:b/>
        </w:rPr>
      </w:pPr>
    </w:p>
    <w:p w14:paraId="2DDF0DF8" w14:textId="77777777" w:rsidR="00FC39EE" w:rsidRDefault="00FC39EE" w:rsidP="002D4B38">
      <w:pPr>
        <w:pStyle w:val="ListParagraph"/>
        <w:spacing w:after="0"/>
        <w:ind w:left="0"/>
        <w:rPr>
          <w:rFonts w:ascii="Arial" w:hAnsi="Arial" w:cs="Arial"/>
          <w:b/>
        </w:rPr>
      </w:pPr>
      <w:r w:rsidRPr="0006510C">
        <w:rPr>
          <w:rFonts w:ascii="Arial" w:hAnsi="Arial" w:cs="Arial"/>
          <w:b/>
        </w:rPr>
        <w:t>Learning</w:t>
      </w:r>
      <w:r w:rsidR="004D38F8">
        <w:rPr>
          <w:rFonts w:ascii="Arial" w:hAnsi="Arial" w:cs="Arial"/>
          <w:b/>
        </w:rPr>
        <w:t xml:space="preserve"> </w:t>
      </w:r>
      <w:r w:rsidRPr="0006510C">
        <w:rPr>
          <w:rFonts w:ascii="Arial" w:hAnsi="Arial" w:cs="Arial"/>
          <w:b/>
        </w:rPr>
        <w:t>Support and Inclusion</w:t>
      </w:r>
    </w:p>
    <w:p w14:paraId="6127A9F9" w14:textId="39B00385" w:rsidR="002D4B38" w:rsidRPr="0006510C" w:rsidRDefault="000F088C" w:rsidP="000F088C">
      <w:pPr>
        <w:pStyle w:val="ListParagraph"/>
        <w:tabs>
          <w:tab w:val="left" w:pos="2480"/>
        </w:tabs>
        <w:spacing w:after="0"/>
        <w:ind w:left="0"/>
        <w:rPr>
          <w:rFonts w:ascii="Arial" w:hAnsi="Arial" w:cs="Arial"/>
          <w:b/>
        </w:rPr>
      </w:pPr>
      <w:r>
        <w:rPr>
          <w:rFonts w:ascii="Arial" w:hAnsi="Arial" w:cs="Arial"/>
          <w:b/>
        </w:rPr>
        <w:tab/>
      </w:r>
    </w:p>
    <w:p w14:paraId="49B0AF37" w14:textId="448C0FC1" w:rsidR="004D38F8" w:rsidRPr="006A438D" w:rsidRDefault="00DA384B" w:rsidP="002D4B38">
      <w:pPr>
        <w:pStyle w:val="ListParagraph"/>
        <w:numPr>
          <w:ilvl w:val="0"/>
          <w:numId w:val="6"/>
        </w:numPr>
        <w:spacing w:after="0" w:line="240" w:lineRule="auto"/>
        <w:ind w:left="714" w:hanging="357"/>
        <w:rPr>
          <w:rFonts w:ascii="Arial" w:hAnsi="Arial" w:cs="Arial"/>
        </w:rPr>
      </w:pPr>
      <w:r>
        <w:rPr>
          <w:rFonts w:ascii="Arial" w:hAnsi="Arial" w:cs="Arial"/>
        </w:rPr>
        <w:t xml:space="preserve">Assist with the supervision of </w:t>
      </w:r>
      <w:r w:rsidR="000F088C">
        <w:rPr>
          <w:rFonts w:ascii="Arial" w:hAnsi="Arial" w:cs="Arial"/>
        </w:rPr>
        <w:t>pupil</w:t>
      </w:r>
      <w:r>
        <w:rPr>
          <w:rFonts w:ascii="Arial" w:hAnsi="Arial" w:cs="Arial"/>
        </w:rPr>
        <w:t xml:space="preserve">s </w:t>
      </w:r>
      <w:r w:rsidR="000F088C">
        <w:rPr>
          <w:rFonts w:ascii="Arial" w:hAnsi="Arial" w:cs="Arial"/>
        </w:rPr>
        <w:t xml:space="preserve">at social </w:t>
      </w:r>
      <w:r>
        <w:rPr>
          <w:rFonts w:ascii="Arial" w:hAnsi="Arial" w:cs="Arial"/>
        </w:rPr>
        <w:t xml:space="preserve">times, including before </w:t>
      </w:r>
      <w:r w:rsidR="000F088C">
        <w:rPr>
          <w:rFonts w:ascii="Arial" w:hAnsi="Arial" w:cs="Arial"/>
        </w:rPr>
        <w:t>and</w:t>
      </w:r>
      <w:r>
        <w:rPr>
          <w:rFonts w:ascii="Arial" w:hAnsi="Arial" w:cs="Arial"/>
        </w:rPr>
        <w:t xml:space="preserve"> after school</w:t>
      </w:r>
    </w:p>
    <w:p w14:paraId="1A3EB131" w14:textId="78CCC1CE" w:rsidR="00FC39EE" w:rsidRPr="0006510C" w:rsidRDefault="00FC39EE" w:rsidP="002D4B38">
      <w:pPr>
        <w:pStyle w:val="ListParagraph"/>
        <w:numPr>
          <w:ilvl w:val="0"/>
          <w:numId w:val="6"/>
        </w:numPr>
        <w:spacing w:after="0" w:line="240" w:lineRule="auto"/>
        <w:ind w:left="714" w:hanging="357"/>
        <w:rPr>
          <w:rFonts w:ascii="Arial" w:hAnsi="Arial" w:cs="Arial"/>
        </w:rPr>
      </w:pPr>
      <w:r w:rsidRPr="0006510C">
        <w:rPr>
          <w:rFonts w:ascii="Arial" w:hAnsi="Arial" w:cs="Arial"/>
        </w:rPr>
        <w:t>Meet regularly with</w:t>
      </w:r>
      <w:r w:rsidR="001D0C77" w:rsidRPr="0006510C">
        <w:rPr>
          <w:rFonts w:ascii="Arial" w:hAnsi="Arial" w:cs="Arial"/>
        </w:rPr>
        <w:t xml:space="preserve"> the Director of</w:t>
      </w:r>
      <w:r w:rsidRPr="0006510C">
        <w:rPr>
          <w:rFonts w:ascii="Arial" w:hAnsi="Arial" w:cs="Arial"/>
        </w:rPr>
        <w:t xml:space="preserve"> Inclusion and </w:t>
      </w:r>
      <w:r w:rsidR="00DA384B">
        <w:rPr>
          <w:rFonts w:ascii="Arial" w:hAnsi="Arial" w:cs="Arial"/>
        </w:rPr>
        <w:t>KS3</w:t>
      </w:r>
      <w:r w:rsidR="004D38F8">
        <w:rPr>
          <w:rFonts w:ascii="Arial" w:hAnsi="Arial" w:cs="Arial"/>
        </w:rPr>
        <w:t xml:space="preserve"> Year Team Leaders</w:t>
      </w:r>
      <w:r w:rsidR="00DA384B">
        <w:rPr>
          <w:rFonts w:ascii="Arial" w:hAnsi="Arial" w:cs="Arial"/>
        </w:rPr>
        <w:t xml:space="preserve"> to review and plan pro-</w:t>
      </w:r>
      <w:r w:rsidRPr="0006510C">
        <w:rPr>
          <w:rFonts w:ascii="Arial" w:hAnsi="Arial" w:cs="Arial"/>
        </w:rPr>
        <w:t>activel</w:t>
      </w:r>
      <w:r w:rsidR="00DA384B">
        <w:rPr>
          <w:rFonts w:ascii="Arial" w:hAnsi="Arial" w:cs="Arial"/>
        </w:rPr>
        <w:t xml:space="preserve">y for </w:t>
      </w:r>
      <w:r w:rsidR="000F088C">
        <w:rPr>
          <w:rFonts w:ascii="Arial" w:hAnsi="Arial" w:cs="Arial"/>
        </w:rPr>
        <w:t>pupil</w:t>
      </w:r>
      <w:r w:rsidR="00DA384B">
        <w:rPr>
          <w:rFonts w:ascii="Arial" w:hAnsi="Arial" w:cs="Arial"/>
        </w:rPr>
        <w:t xml:space="preserve">s e.g. </w:t>
      </w:r>
      <w:r w:rsidR="000F088C">
        <w:rPr>
          <w:rFonts w:ascii="Arial" w:hAnsi="Arial" w:cs="Arial"/>
        </w:rPr>
        <w:t xml:space="preserve">at </w:t>
      </w:r>
      <w:r w:rsidR="00DA384B">
        <w:rPr>
          <w:rFonts w:ascii="Arial" w:hAnsi="Arial" w:cs="Arial"/>
        </w:rPr>
        <w:t>transition points</w:t>
      </w:r>
    </w:p>
    <w:p w14:paraId="5F34DE76" w14:textId="7D143780" w:rsidR="00FC39EE" w:rsidRDefault="00FC39EE" w:rsidP="002D4B38">
      <w:pPr>
        <w:pStyle w:val="ListParagraph"/>
        <w:numPr>
          <w:ilvl w:val="0"/>
          <w:numId w:val="6"/>
        </w:numPr>
        <w:spacing w:after="0" w:line="240" w:lineRule="auto"/>
        <w:ind w:left="714" w:hanging="357"/>
        <w:rPr>
          <w:rFonts w:ascii="Arial" w:hAnsi="Arial" w:cs="Arial"/>
        </w:rPr>
      </w:pPr>
      <w:r w:rsidRPr="0006510C">
        <w:rPr>
          <w:rFonts w:ascii="Arial" w:hAnsi="Arial" w:cs="Arial"/>
        </w:rPr>
        <w:t>To support</w:t>
      </w:r>
      <w:r w:rsidR="00767DFD">
        <w:rPr>
          <w:rFonts w:ascii="Arial" w:hAnsi="Arial" w:cs="Arial"/>
        </w:rPr>
        <w:t xml:space="preserve"> appropriate learning provision for pupils in isolation.</w:t>
      </w:r>
    </w:p>
    <w:p w14:paraId="0A474317" w14:textId="77777777" w:rsidR="00DA384B" w:rsidRDefault="00DA384B" w:rsidP="004F67A4">
      <w:pPr>
        <w:pStyle w:val="ListParagraph"/>
        <w:numPr>
          <w:ilvl w:val="0"/>
          <w:numId w:val="6"/>
        </w:numPr>
        <w:spacing w:after="0" w:line="240" w:lineRule="auto"/>
        <w:ind w:left="714" w:hanging="357"/>
        <w:rPr>
          <w:rFonts w:ascii="Arial" w:hAnsi="Arial" w:cs="Arial"/>
        </w:rPr>
      </w:pPr>
      <w:r>
        <w:rPr>
          <w:rFonts w:ascii="Arial" w:hAnsi="Arial" w:cs="Arial"/>
        </w:rPr>
        <w:t>Attend and participate in relevant meetings as required</w:t>
      </w:r>
    </w:p>
    <w:p w14:paraId="6AE5843F" w14:textId="77777777" w:rsidR="004D38F8" w:rsidRDefault="004D38F8" w:rsidP="00B36062">
      <w:pPr>
        <w:pStyle w:val="ListParagraph"/>
        <w:numPr>
          <w:ilvl w:val="0"/>
          <w:numId w:val="6"/>
        </w:numPr>
        <w:spacing w:after="0" w:line="240" w:lineRule="auto"/>
        <w:ind w:left="714" w:hanging="357"/>
        <w:rPr>
          <w:rFonts w:ascii="Arial" w:hAnsi="Arial" w:cs="Arial"/>
        </w:rPr>
      </w:pPr>
      <w:r>
        <w:rPr>
          <w:rFonts w:ascii="Arial" w:hAnsi="Arial" w:cs="Arial"/>
        </w:rPr>
        <w:t xml:space="preserve">Act as </w:t>
      </w:r>
      <w:r w:rsidR="00E7761C">
        <w:rPr>
          <w:rFonts w:ascii="Arial" w:hAnsi="Arial" w:cs="Arial"/>
        </w:rPr>
        <w:t xml:space="preserve">the named </w:t>
      </w:r>
      <w:r>
        <w:rPr>
          <w:rFonts w:ascii="Arial" w:hAnsi="Arial" w:cs="Arial"/>
        </w:rPr>
        <w:t>Key Worker for Looked After Children in assigned year group</w:t>
      </w:r>
    </w:p>
    <w:p w14:paraId="5C43F7B5" w14:textId="77777777" w:rsidR="002D4B38" w:rsidRDefault="002D4B38" w:rsidP="007C26E0">
      <w:pPr>
        <w:pStyle w:val="ListParagraph"/>
        <w:spacing w:after="0"/>
        <w:ind w:left="0"/>
        <w:rPr>
          <w:rFonts w:ascii="Arial" w:hAnsi="Arial" w:cs="Arial"/>
          <w:b/>
        </w:rPr>
      </w:pPr>
    </w:p>
    <w:p w14:paraId="18EE4010" w14:textId="77777777" w:rsidR="000F088C" w:rsidRDefault="000F088C" w:rsidP="007C26E0">
      <w:pPr>
        <w:pStyle w:val="ListParagraph"/>
        <w:spacing w:after="0"/>
        <w:ind w:left="0"/>
        <w:rPr>
          <w:rFonts w:ascii="Arial" w:hAnsi="Arial" w:cs="Arial"/>
          <w:b/>
        </w:rPr>
      </w:pPr>
    </w:p>
    <w:p w14:paraId="3682B604" w14:textId="4C45482A" w:rsidR="00FC39EE" w:rsidRDefault="00FC39EE" w:rsidP="007C26E0">
      <w:pPr>
        <w:pStyle w:val="ListParagraph"/>
        <w:spacing w:after="0"/>
        <w:ind w:left="0"/>
        <w:rPr>
          <w:rFonts w:ascii="Arial" w:hAnsi="Arial" w:cs="Arial"/>
          <w:b/>
        </w:rPr>
      </w:pPr>
      <w:r w:rsidRPr="0006510C">
        <w:rPr>
          <w:rFonts w:ascii="Arial" w:hAnsi="Arial" w:cs="Arial"/>
          <w:b/>
        </w:rPr>
        <w:t>Events</w:t>
      </w:r>
    </w:p>
    <w:p w14:paraId="39292A0B" w14:textId="77777777" w:rsidR="000F088C" w:rsidRPr="0006510C" w:rsidRDefault="000F088C" w:rsidP="007C26E0">
      <w:pPr>
        <w:pStyle w:val="ListParagraph"/>
        <w:spacing w:after="0"/>
        <w:ind w:left="0"/>
        <w:rPr>
          <w:rFonts w:ascii="Arial" w:hAnsi="Arial" w:cs="Arial"/>
          <w:b/>
        </w:rPr>
      </w:pPr>
    </w:p>
    <w:p w14:paraId="4F8D9A6F" w14:textId="3C6C9D75" w:rsidR="00E7761C" w:rsidRDefault="00E7761C" w:rsidP="00EA5E1A">
      <w:pPr>
        <w:pStyle w:val="ListParagraph"/>
        <w:numPr>
          <w:ilvl w:val="0"/>
          <w:numId w:val="7"/>
        </w:numPr>
        <w:spacing w:after="0" w:line="240" w:lineRule="auto"/>
        <w:ind w:left="714" w:hanging="357"/>
        <w:rPr>
          <w:rFonts w:ascii="Arial" w:hAnsi="Arial" w:cs="Arial"/>
        </w:rPr>
      </w:pPr>
      <w:r>
        <w:rPr>
          <w:rFonts w:ascii="Arial" w:hAnsi="Arial" w:cs="Arial"/>
        </w:rPr>
        <w:t>To lead and support assemblies</w:t>
      </w:r>
      <w:r w:rsidR="000F088C">
        <w:rPr>
          <w:rFonts w:ascii="Arial" w:hAnsi="Arial" w:cs="Arial"/>
        </w:rPr>
        <w:t xml:space="preserve">, including </w:t>
      </w:r>
      <w:r>
        <w:rPr>
          <w:rFonts w:ascii="Arial" w:hAnsi="Arial" w:cs="Arial"/>
        </w:rPr>
        <w:t>daily collective worship.</w:t>
      </w:r>
    </w:p>
    <w:p w14:paraId="066A6C25" w14:textId="730D3076" w:rsidR="00FC39EE" w:rsidRPr="0006510C" w:rsidRDefault="00FC39EE" w:rsidP="00EA5E1A">
      <w:pPr>
        <w:pStyle w:val="ListParagraph"/>
        <w:numPr>
          <w:ilvl w:val="0"/>
          <w:numId w:val="7"/>
        </w:numPr>
        <w:spacing w:after="0" w:line="240" w:lineRule="auto"/>
        <w:ind w:left="714" w:hanging="357"/>
        <w:rPr>
          <w:rFonts w:ascii="Arial" w:hAnsi="Arial" w:cs="Arial"/>
        </w:rPr>
      </w:pPr>
      <w:r w:rsidRPr="0006510C">
        <w:rPr>
          <w:rFonts w:ascii="Arial" w:hAnsi="Arial" w:cs="Arial"/>
        </w:rPr>
        <w:t xml:space="preserve">To support the organisation of Parents Evenings and any other events that relate to the </w:t>
      </w:r>
      <w:r w:rsidR="000F088C">
        <w:rPr>
          <w:rFonts w:ascii="Arial" w:hAnsi="Arial" w:cs="Arial"/>
        </w:rPr>
        <w:t>cohort.</w:t>
      </w:r>
    </w:p>
    <w:p w14:paraId="3BC3766C" w14:textId="434D1671" w:rsidR="002A2F6E" w:rsidRDefault="00FC39EE" w:rsidP="00EA5E1A">
      <w:pPr>
        <w:pStyle w:val="ListParagraph"/>
        <w:numPr>
          <w:ilvl w:val="0"/>
          <w:numId w:val="7"/>
        </w:numPr>
        <w:spacing w:after="0" w:line="240" w:lineRule="auto"/>
        <w:ind w:left="714" w:hanging="357"/>
        <w:rPr>
          <w:rFonts w:ascii="Arial" w:hAnsi="Arial" w:cs="Arial"/>
        </w:rPr>
      </w:pPr>
      <w:r w:rsidRPr="0006510C">
        <w:rPr>
          <w:rFonts w:ascii="Arial" w:hAnsi="Arial" w:cs="Arial"/>
        </w:rPr>
        <w:t>To attend Parents Evening, Year Team meetings/multi agency meetings as appropriate</w:t>
      </w:r>
      <w:r w:rsidR="002A2F6E">
        <w:rPr>
          <w:rFonts w:ascii="Arial" w:hAnsi="Arial" w:cs="Arial"/>
        </w:rPr>
        <w:t>.</w:t>
      </w:r>
    </w:p>
    <w:p w14:paraId="7F62B37B" w14:textId="0B3E609D" w:rsidR="000F088C" w:rsidRDefault="000F088C" w:rsidP="00EA5E1A">
      <w:pPr>
        <w:pStyle w:val="ListParagraph"/>
        <w:numPr>
          <w:ilvl w:val="0"/>
          <w:numId w:val="7"/>
        </w:numPr>
        <w:spacing w:after="0" w:line="240" w:lineRule="auto"/>
        <w:ind w:left="714" w:hanging="357"/>
        <w:rPr>
          <w:rFonts w:ascii="Arial" w:hAnsi="Arial" w:cs="Arial"/>
        </w:rPr>
      </w:pPr>
      <w:r>
        <w:rPr>
          <w:rFonts w:ascii="Arial" w:hAnsi="Arial" w:cs="Arial"/>
        </w:rPr>
        <w:t>To support and attend school trips and enrichment activities relevant to the cohort.</w:t>
      </w:r>
    </w:p>
    <w:p w14:paraId="07E3BCF3" w14:textId="77777777" w:rsidR="002D4B38" w:rsidRDefault="002D4B38" w:rsidP="002D4B38">
      <w:pPr>
        <w:pStyle w:val="ListParagraph"/>
        <w:spacing w:after="0"/>
        <w:ind w:left="0"/>
        <w:rPr>
          <w:rFonts w:ascii="Arial" w:hAnsi="Arial" w:cs="Arial"/>
          <w:b/>
        </w:rPr>
      </w:pPr>
    </w:p>
    <w:p w14:paraId="46D46E06" w14:textId="7B3EC2A8" w:rsidR="00B9625E" w:rsidRDefault="00B9625E" w:rsidP="00B9625E">
      <w:pPr>
        <w:pStyle w:val="ListParagraph"/>
        <w:spacing w:after="0"/>
        <w:ind w:left="0"/>
        <w:rPr>
          <w:rFonts w:ascii="Arial" w:hAnsi="Arial" w:cs="Arial"/>
          <w:b/>
        </w:rPr>
      </w:pPr>
      <w:r w:rsidRPr="0006510C">
        <w:rPr>
          <w:rFonts w:ascii="Arial" w:hAnsi="Arial" w:cs="Arial"/>
          <w:b/>
        </w:rPr>
        <w:t>Admissions</w:t>
      </w:r>
      <w:r>
        <w:rPr>
          <w:rFonts w:ascii="Arial" w:hAnsi="Arial" w:cs="Arial"/>
          <w:b/>
        </w:rPr>
        <w:t>/Transition Arrangements</w:t>
      </w:r>
    </w:p>
    <w:p w14:paraId="31BE9EFE" w14:textId="77777777" w:rsidR="000F088C" w:rsidRPr="0006510C" w:rsidRDefault="000F088C" w:rsidP="00B9625E">
      <w:pPr>
        <w:pStyle w:val="ListParagraph"/>
        <w:spacing w:after="0"/>
        <w:ind w:left="0"/>
        <w:rPr>
          <w:rFonts w:ascii="Arial" w:hAnsi="Arial" w:cs="Arial"/>
          <w:b/>
        </w:rPr>
      </w:pPr>
    </w:p>
    <w:p w14:paraId="5E8DBB69" w14:textId="04406EFF" w:rsidR="00B9625E" w:rsidRDefault="00B9625E" w:rsidP="00B9625E">
      <w:pPr>
        <w:pStyle w:val="ListParagraph"/>
        <w:numPr>
          <w:ilvl w:val="0"/>
          <w:numId w:val="2"/>
        </w:numPr>
        <w:spacing w:after="0"/>
        <w:ind w:left="714" w:hanging="357"/>
        <w:rPr>
          <w:rFonts w:ascii="Arial" w:hAnsi="Arial" w:cs="Arial"/>
        </w:rPr>
      </w:pPr>
      <w:r w:rsidRPr="0006510C">
        <w:rPr>
          <w:rFonts w:ascii="Arial" w:hAnsi="Arial" w:cs="Arial"/>
        </w:rPr>
        <w:t>To support in year and start of year admissions, liais</w:t>
      </w:r>
      <w:r w:rsidR="000F088C">
        <w:rPr>
          <w:rFonts w:ascii="Arial" w:hAnsi="Arial" w:cs="Arial"/>
        </w:rPr>
        <w:t>ing</w:t>
      </w:r>
      <w:r w:rsidRPr="0006510C">
        <w:rPr>
          <w:rFonts w:ascii="Arial" w:hAnsi="Arial" w:cs="Arial"/>
        </w:rPr>
        <w:t xml:space="preserve"> with t</w:t>
      </w:r>
      <w:r>
        <w:rPr>
          <w:rFonts w:ascii="Arial" w:hAnsi="Arial" w:cs="Arial"/>
        </w:rPr>
        <w:t xml:space="preserve">he </w:t>
      </w:r>
      <w:r w:rsidR="000F088C">
        <w:rPr>
          <w:rFonts w:ascii="Arial" w:hAnsi="Arial" w:cs="Arial"/>
        </w:rPr>
        <w:t xml:space="preserve">relevant internal </w:t>
      </w:r>
      <w:r w:rsidR="00D872B2">
        <w:rPr>
          <w:rFonts w:ascii="Arial" w:hAnsi="Arial" w:cs="Arial"/>
        </w:rPr>
        <w:t>teams and external agencies</w:t>
      </w:r>
      <w:r w:rsidRPr="004764A9">
        <w:rPr>
          <w:rFonts w:ascii="Arial" w:hAnsi="Arial" w:cs="Arial"/>
        </w:rPr>
        <w:t xml:space="preserve"> </w:t>
      </w:r>
    </w:p>
    <w:p w14:paraId="7E5BA62C" w14:textId="7640A2AB" w:rsidR="00B9625E" w:rsidRPr="00D872B2" w:rsidRDefault="00B9625E" w:rsidP="00B9625E">
      <w:pPr>
        <w:pStyle w:val="ListParagraph"/>
        <w:numPr>
          <w:ilvl w:val="0"/>
          <w:numId w:val="2"/>
        </w:numPr>
        <w:spacing w:after="0"/>
        <w:ind w:left="714" w:hanging="357"/>
        <w:rPr>
          <w:rFonts w:ascii="Arial" w:hAnsi="Arial" w:cs="Arial"/>
        </w:rPr>
      </w:pPr>
      <w:r w:rsidRPr="00D872B2">
        <w:rPr>
          <w:rFonts w:ascii="Arial" w:hAnsi="Arial" w:cs="Arial"/>
        </w:rPr>
        <w:t>To develop</w:t>
      </w:r>
      <w:r w:rsidR="00D872B2" w:rsidRPr="00D872B2">
        <w:rPr>
          <w:rFonts w:ascii="Arial" w:hAnsi="Arial" w:cs="Arial"/>
        </w:rPr>
        <w:t xml:space="preserve"> and </w:t>
      </w:r>
      <w:r w:rsidRPr="00D872B2">
        <w:rPr>
          <w:rFonts w:ascii="Arial" w:hAnsi="Arial" w:cs="Arial"/>
        </w:rPr>
        <w:t xml:space="preserve">implement </w:t>
      </w:r>
      <w:r w:rsidR="00D872B2" w:rsidRPr="00D872B2">
        <w:rPr>
          <w:rFonts w:ascii="Arial" w:hAnsi="Arial" w:cs="Arial"/>
        </w:rPr>
        <w:t xml:space="preserve">effective and supportive </w:t>
      </w:r>
      <w:r w:rsidRPr="00D872B2">
        <w:rPr>
          <w:rFonts w:ascii="Arial" w:hAnsi="Arial" w:cs="Arial"/>
        </w:rPr>
        <w:t>transition programme</w:t>
      </w:r>
      <w:r w:rsidR="00D872B2" w:rsidRPr="00D872B2">
        <w:rPr>
          <w:rFonts w:ascii="Arial" w:hAnsi="Arial" w:cs="Arial"/>
        </w:rPr>
        <w:t>s for the cohort</w:t>
      </w:r>
    </w:p>
    <w:p w14:paraId="26A33EA0" w14:textId="77777777" w:rsidR="002D4B38" w:rsidRDefault="002D4B38" w:rsidP="002D4B38">
      <w:pPr>
        <w:pStyle w:val="ListParagraph"/>
        <w:spacing w:after="0"/>
        <w:ind w:left="0"/>
        <w:rPr>
          <w:rFonts w:ascii="Arial" w:hAnsi="Arial" w:cs="Arial"/>
          <w:b/>
        </w:rPr>
      </w:pPr>
    </w:p>
    <w:p w14:paraId="5FA6389F" w14:textId="77777777" w:rsidR="00DA384B" w:rsidRPr="00DA384B" w:rsidRDefault="00DA384B" w:rsidP="002D4B38">
      <w:pPr>
        <w:pStyle w:val="ListParagraph"/>
        <w:spacing w:after="0"/>
        <w:ind w:left="0"/>
        <w:rPr>
          <w:rFonts w:ascii="Arial" w:hAnsi="Arial" w:cs="Arial"/>
          <w:b/>
        </w:rPr>
      </w:pPr>
      <w:r w:rsidRPr="00DA384B">
        <w:rPr>
          <w:rFonts w:ascii="Arial" w:hAnsi="Arial" w:cs="Arial"/>
          <w:b/>
        </w:rPr>
        <w:t>Other</w:t>
      </w:r>
    </w:p>
    <w:p w14:paraId="06D703F5" w14:textId="28AD65A5" w:rsidR="00DA384B" w:rsidRDefault="00DA384B" w:rsidP="002D4B38">
      <w:pPr>
        <w:pStyle w:val="ListParagraph"/>
        <w:numPr>
          <w:ilvl w:val="0"/>
          <w:numId w:val="8"/>
        </w:numPr>
        <w:spacing w:after="0"/>
        <w:rPr>
          <w:rFonts w:ascii="Arial" w:hAnsi="Arial" w:cs="Arial"/>
        </w:rPr>
      </w:pPr>
      <w:r>
        <w:rPr>
          <w:rFonts w:ascii="Arial" w:hAnsi="Arial" w:cs="Arial"/>
        </w:rPr>
        <w:t>Any other duties commensurate with the grade in order to ensure the smooth running of the school</w:t>
      </w:r>
    </w:p>
    <w:p w14:paraId="1F213798" w14:textId="77777777" w:rsidR="00D872B2" w:rsidRPr="0006510C" w:rsidRDefault="00D872B2" w:rsidP="00D872B2">
      <w:pPr>
        <w:pStyle w:val="ListParagraph"/>
        <w:spacing w:after="0"/>
        <w:rPr>
          <w:rFonts w:ascii="Arial" w:hAnsi="Arial" w:cs="Arial"/>
        </w:rPr>
      </w:pPr>
    </w:p>
    <w:p w14:paraId="01BF7977" w14:textId="77777777" w:rsidR="001D0C77" w:rsidRPr="0006510C" w:rsidRDefault="001D0C77" w:rsidP="001D0C77">
      <w:pPr>
        <w:pStyle w:val="ListParagraph"/>
        <w:ind w:left="0"/>
        <w:rPr>
          <w:rFonts w:ascii="Arial" w:hAnsi="Arial" w:cs="Arial"/>
          <w:b/>
        </w:rPr>
      </w:pPr>
      <w:r w:rsidRPr="0006510C">
        <w:rPr>
          <w:rFonts w:ascii="Arial" w:hAnsi="Arial" w:cs="Arial"/>
          <w:b/>
        </w:rPr>
        <w:t>Notes:</w:t>
      </w:r>
    </w:p>
    <w:p w14:paraId="29A38B32" w14:textId="77777777" w:rsidR="001D0C77" w:rsidRPr="0006510C" w:rsidRDefault="001D0C77" w:rsidP="002D4B38">
      <w:pPr>
        <w:pStyle w:val="ListParagraph"/>
        <w:numPr>
          <w:ilvl w:val="0"/>
          <w:numId w:val="2"/>
        </w:numPr>
        <w:spacing w:after="0"/>
        <w:ind w:left="714" w:hanging="357"/>
        <w:rPr>
          <w:rFonts w:ascii="Arial" w:hAnsi="Arial" w:cs="Arial"/>
        </w:rPr>
      </w:pPr>
      <w:r w:rsidRPr="0006510C">
        <w:rPr>
          <w:rFonts w:ascii="Arial" w:hAnsi="Arial" w:cs="Arial"/>
        </w:rPr>
        <w:t>The Governing Body reserves the right to alter the content of this Job Description, after consultation, to reflect changes to the job or services provided, without altering the general character or level of responsibility.</w:t>
      </w:r>
    </w:p>
    <w:p w14:paraId="021FC327" w14:textId="77777777" w:rsidR="001D0C77" w:rsidRDefault="001D0C77" w:rsidP="002D4B38">
      <w:pPr>
        <w:pStyle w:val="ListParagraph"/>
        <w:numPr>
          <w:ilvl w:val="0"/>
          <w:numId w:val="2"/>
        </w:numPr>
        <w:spacing w:after="0"/>
        <w:ind w:left="714" w:hanging="357"/>
        <w:rPr>
          <w:rFonts w:ascii="Arial" w:hAnsi="Arial" w:cs="Arial"/>
        </w:rPr>
      </w:pPr>
      <w:r w:rsidRPr="0006510C">
        <w:rPr>
          <w:rFonts w:ascii="Arial" w:hAnsi="Arial" w:cs="Arial"/>
        </w:rPr>
        <w:t>The duties described in the Job Description must be carried out in a manner which promotes equality of opportunity, dignity and due respect for all employees and service users and is consistent with the Academies Equal Opportunities Policy.</w:t>
      </w:r>
    </w:p>
    <w:p w14:paraId="178E6C50" w14:textId="77777777" w:rsidR="002D4B38" w:rsidRDefault="002D4B38" w:rsidP="0006510C">
      <w:pPr>
        <w:pStyle w:val="ListParagraph"/>
        <w:rPr>
          <w:rFonts w:ascii="Arial" w:hAnsi="Arial" w:cs="Arial"/>
        </w:rPr>
      </w:pPr>
    </w:p>
    <w:p w14:paraId="4DDDF4EF" w14:textId="373D1E84" w:rsidR="0006510C" w:rsidRPr="002D4B38" w:rsidRDefault="00D872B2" w:rsidP="007C26E0">
      <w:pPr>
        <w:pStyle w:val="ListParagraph"/>
        <w:ind w:left="0"/>
        <w:rPr>
          <w:rFonts w:ascii="Arial" w:hAnsi="Arial" w:cs="Arial"/>
          <w:b/>
        </w:rPr>
      </w:pPr>
      <w:r>
        <w:rPr>
          <w:rFonts w:ascii="Arial" w:hAnsi="Arial" w:cs="Arial"/>
          <w:b/>
        </w:rPr>
        <w:t>June 2019</w:t>
      </w:r>
    </w:p>
    <w:sectPr w:rsidR="0006510C" w:rsidRPr="002D4B38" w:rsidSect="000F088C">
      <w:headerReference w:type="default" r:id="rId7"/>
      <w:footerReference w:type="default" r:id="rId8"/>
      <w:pgSz w:w="11906" w:h="16838"/>
      <w:pgMar w:top="1977" w:right="1133" w:bottom="71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EE7C" w14:textId="77777777" w:rsidR="00C57033" w:rsidRDefault="00C57033">
      <w:r>
        <w:separator/>
      </w:r>
    </w:p>
  </w:endnote>
  <w:endnote w:type="continuationSeparator" w:id="0">
    <w:p w14:paraId="46FB6E04" w14:textId="77777777" w:rsidR="00C57033" w:rsidRDefault="00C5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856D7" w14:textId="595B3E60" w:rsidR="00C82552" w:rsidRDefault="00D872B2" w:rsidP="00C82552">
    <w:pPr>
      <w:pStyle w:val="Footer"/>
      <w:jc w:val="right"/>
    </w:pPr>
    <w:r>
      <w:rPr>
        <w:noProof/>
        <w:lang w:eastAsia="en-GB"/>
      </w:rPr>
      <w:drawing>
        <wp:anchor distT="0" distB="0" distL="114300" distR="114300" simplePos="0" relativeHeight="251657728" behindDoc="0" locked="0" layoutInCell="1" allowOverlap="1" wp14:anchorId="3A48BF87" wp14:editId="59EC4D38">
          <wp:simplePos x="0" y="0"/>
          <wp:positionH relativeFrom="column">
            <wp:posOffset>5372100</wp:posOffset>
          </wp:positionH>
          <wp:positionV relativeFrom="paragraph">
            <wp:posOffset>-8890</wp:posOffset>
          </wp:positionV>
          <wp:extent cx="657225" cy="466725"/>
          <wp:effectExtent l="0" t="0" r="0" b="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466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694A1" w14:textId="77777777" w:rsidR="00C57033" w:rsidRDefault="00C57033">
      <w:r>
        <w:separator/>
      </w:r>
    </w:p>
  </w:footnote>
  <w:footnote w:type="continuationSeparator" w:id="0">
    <w:p w14:paraId="24ED0578" w14:textId="77777777" w:rsidR="00C57033" w:rsidRDefault="00C57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CD3D" w14:textId="2897EAB5" w:rsidR="007E07A5" w:rsidRPr="00C32CD9" w:rsidRDefault="00D872B2" w:rsidP="00E92C5A">
    <w:pPr>
      <w:pStyle w:val="Footer"/>
      <w:tabs>
        <w:tab w:val="right" w:pos="9923"/>
      </w:tabs>
      <w:ind w:left="-851"/>
      <w:jc w:val="right"/>
      <w:rPr>
        <w:b/>
        <w:color w:val="808080"/>
      </w:rPr>
    </w:pPr>
    <w:r>
      <w:rPr>
        <w:rFonts w:ascii="Arial" w:hAnsi="Arial" w:cs="Arial"/>
        <w:b/>
        <w:noProof/>
        <w:color w:val="808080"/>
        <w:sz w:val="28"/>
        <w:szCs w:val="20"/>
        <w:lang w:eastAsia="en-GB"/>
      </w:rPr>
      <w:drawing>
        <wp:anchor distT="36576" distB="36576" distL="36576" distR="36576" simplePos="0" relativeHeight="251658752" behindDoc="0" locked="0" layoutInCell="1" allowOverlap="1" wp14:anchorId="3568C15F" wp14:editId="241DDC44">
          <wp:simplePos x="0" y="0"/>
          <wp:positionH relativeFrom="column">
            <wp:posOffset>-485140</wp:posOffset>
          </wp:positionH>
          <wp:positionV relativeFrom="paragraph">
            <wp:posOffset>-222885</wp:posOffset>
          </wp:positionV>
          <wp:extent cx="828040" cy="612140"/>
          <wp:effectExtent l="0" t="0" r="0" b="0"/>
          <wp:wrapNone/>
          <wp:docPr id="7" name="Picture 13" descr="Description: Ipsley CE Logo - Colour for Whit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Ipsley CE Logo - Colour for White Pape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040" cy="612140"/>
                  </a:xfrm>
                  <a:prstGeom prst="rect">
                    <a:avLst/>
                  </a:prstGeom>
                  <a:noFill/>
                </pic:spPr>
              </pic:pic>
            </a:graphicData>
          </a:graphic>
          <wp14:sizeRelH relativeFrom="page">
            <wp14:pctWidth>0</wp14:pctWidth>
          </wp14:sizeRelH>
          <wp14:sizeRelV relativeFrom="page">
            <wp14:pctHeight>0</wp14:pctHeight>
          </wp14:sizeRelV>
        </wp:anchor>
      </w:drawing>
    </w:r>
    <w:r w:rsidR="007E07A5">
      <w:rPr>
        <w:rFonts w:ascii="Arial" w:hAnsi="Arial" w:cs="Arial"/>
        <w:b/>
        <w:color w:val="808080"/>
        <w:sz w:val="28"/>
        <w:szCs w:val="20"/>
      </w:rPr>
      <w:t>IPSLEY</w:t>
    </w:r>
    <w:r w:rsidR="007E07A5" w:rsidRPr="00C32CD9">
      <w:rPr>
        <w:rFonts w:ascii="Arial" w:hAnsi="Arial" w:cs="Arial"/>
        <w:b/>
        <w:color w:val="808080"/>
        <w:sz w:val="28"/>
        <w:szCs w:val="20"/>
      </w:rPr>
      <w:t xml:space="preserve"> CE </w:t>
    </w:r>
    <w:r w:rsidR="007E07A5" w:rsidRPr="00C32CD9">
      <w:rPr>
        <w:rFonts w:ascii="Arial" w:hAnsi="Arial" w:cs="Arial"/>
        <w:b/>
        <w:color w:val="0070C0"/>
        <w:sz w:val="28"/>
        <w:szCs w:val="20"/>
      </w:rPr>
      <w:t>RSA A</w:t>
    </w:r>
    <w:r w:rsidR="007E07A5">
      <w:rPr>
        <w:rFonts w:ascii="Arial" w:hAnsi="Arial" w:cs="Arial"/>
        <w:b/>
        <w:color w:val="0070C0"/>
        <w:sz w:val="28"/>
        <w:szCs w:val="20"/>
      </w:rPr>
      <w:t>CADEMY</w:t>
    </w:r>
  </w:p>
  <w:p w14:paraId="332D7414" w14:textId="2A9FA689" w:rsidR="007E07A5" w:rsidRPr="00C32CD9" w:rsidRDefault="00D872B2" w:rsidP="00E92C5A">
    <w:pPr>
      <w:pStyle w:val="Footer"/>
      <w:spacing w:line="360" w:lineRule="auto"/>
      <w:ind w:left="-850" w:right="-897"/>
      <w:jc w:val="right"/>
      <w:rPr>
        <w:rFonts w:ascii="Arial" w:hAnsi="Arial" w:cs="Arial"/>
        <w:color w:val="808080"/>
        <w:sz w:val="18"/>
        <w:szCs w:val="20"/>
      </w:rPr>
    </w:pPr>
    <w:r>
      <w:rPr>
        <w:noProof/>
        <w:lang w:eastAsia="en-GB"/>
      </w:rPr>
      <mc:AlternateContent>
        <mc:Choice Requires="wpg">
          <w:drawing>
            <wp:anchor distT="0" distB="0" distL="114300" distR="114300" simplePos="0" relativeHeight="251656704" behindDoc="0" locked="0" layoutInCell="1" allowOverlap="1" wp14:anchorId="0ECF1AED" wp14:editId="28B1087F">
              <wp:simplePos x="0" y="0"/>
              <wp:positionH relativeFrom="column">
                <wp:posOffset>-635000</wp:posOffset>
              </wp:positionH>
              <wp:positionV relativeFrom="paragraph">
                <wp:posOffset>48895</wp:posOffset>
              </wp:positionV>
              <wp:extent cx="6959600" cy="415925"/>
              <wp:effectExtent l="12700" t="10795" r="9525" b="1143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9600" cy="415925"/>
                        <a:chOff x="10630" y="10941"/>
                        <a:chExt cx="759" cy="41"/>
                      </a:xfrm>
                    </wpg:grpSpPr>
                    <wps:wsp>
                      <wps:cNvPr id="2" name="Freeform 20"/>
                      <wps:cNvSpPr>
                        <a:spLocks/>
                      </wps:cNvSpPr>
                      <wps:spPr bwMode="auto">
                        <a:xfrm>
                          <a:off x="10631" y="10941"/>
                          <a:ext cx="757" cy="34"/>
                        </a:xfrm>
                        <a:custGeom>
                          <a:avLst/>
                          <a:gdLst>
                            <a:gd name="T0" fmla="*/ 75712 w 2448"/>
                            <a:gd name="T1" fmla="*/ 780 h 248"/>
                            <a:gd name="T2" fmla="*/ 0 w 2448"/>
                            <a:gd name="T3" fmla="*/ 3456 h 248"/>
                            <a:gd name="T4" fmla="*/ 0 60000 65536"/>
                            <a:gd name="T5" fmla="*/ 0 60000 65536"/>
                          </a:gdLst>
                          <a:ahLst/>
                          <a:cxnLst>
                            <a:cxn ang="T4">
                              <a:pos x="T0" y="T1"/>
                            </a:cxn>
                            <a:cxn ang="T5">
                              <a:pos x="T2" y="T3"/>
                            </a:cxn>
                          </a:cxnLst>
                          <a:rect l="0" t="0" r="r" b="b"/>
                          <a:pathLst>
                            <a:path w="2448" h="248">
                              <a:moveTo>
                                <a:pt x="2448" y="56"/>
                              </a:moveTo>
                              <a:cubicBezTo>
                                <a:pt x="1822" y="1"/>
                                <a:pt x="929" y="0"/>
                                <a:pt x="0" y="248"/>
                              </a:cubicBezTo>
                            </a:path>
                          </a:pathLst>
                        </a:custGeom>
                        <a:noFill/>
                        <a:ln w="19050">
                          <a:solidFill>
                            <a:srgbClr val="F9C159"/>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21"/>
                      <wps:cNvSpPr>
                        <a:spLocks/>
                      </wps:cNvSpPr>
                      <wps:spPr bwMode="auto">
                        <a:xfrm>
                          <a:off x="10631" y="10944"/>
                          <a:ext cx="758" cy="35"/>
                        </a:xfrm>
                        <a:custGeom>
                          <a:avLst/>
                          <a:gdLst>
                            <a:gd name="T0" fmla="*/ 75815 w 2448"/>
                            <a:gd name="T1" fmla="*/ 791 h 248"/>
                            <a:gd name="T2" fmla="*/ 0 w 2448"/>
                            <a:gd name="T3" fmla="*/ 3502 h 248"/>
                            <a:gd name="T4" fmla="*/ 0 60000 65536"/>
                            <a:gd name="T5" fmla="*/ 0 60000 65536"/>
                          </a:gdLst>
                          <a:ahLst/>
                          <a:cxnLst>
                            <a:cxn ang="T4">
                              <a:pos x="T0" y="T1"/>
                            </a:cxn>
                            <a:cxn ang="T5">
                              <a:pos x="T2" y="T3"/>
                            </a:cxn>
                          </a:cxnLst>
                          <a:rect l="0" t="0" r="r" b="b"/>
                          <a:pathLst>
                            <a:path w="2448" h="248">
                              <a:moveTo>
                                <a:pt x="2448" y="56"/>
                              </a:moveTo>
                              <a:cubicBezTo>
                                <a:pt x="1822" y="1"/>
                                <a:pt x="929" y="0"/>
                                <a:pt x="0" y="248"/>
                              </a:cubicBezTo>
                            </a:path>
                          </a:pathLst>
                        </a:custGeom>
                        <a:noFill/>
                        <a:ln w="19050">
                          <a:solidFill>
                            <a:srgbClr val="3B96C3"/>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22"/>
                      <wps:cNvSpPr>
                        <a:spLocks/>
                      </wps:cNvSpPr>
                      <wps:spPr bwMode="auto">
                        <a:xfrm>
                          <a:off x="10630" y="10947"/>
                          <a:ext cx="758" cy="35"/>
                        </a:xfrm>
                        <a:custGeom>
                          <a:avLst/>
                          <a:gdLst>
                            <a:gd name="T0" fmla="*/ 75816 w 2448"/>
                            <a:gd name="T1" fmla="*/ 791 h 248"/>
                            <a:gd name="T2" fmla="*/ 0 w 2448"/>
                            <a:gd name="T3" fmla="*/ 3502 h 248"/>
                            <a:gd name="T4" fmla="*/ 0 60000 65536"/>
                            <a:gd name="T5" fmla="*/ 0 60000 65536"/>
                          </a:gdLst>
                          <a:ahLst/>
                          <a:cxnLst>
                            <a:cxn ang="T4">
                              <a:pos x="T0" y="T1"/>
                            </a:cxn>
                            <a:cxn ang="T5">
                              <a:pos x="T2" y="T3"/>
                            </a:cxn>
                          </a:cxnLst>
                          <a:rect l="0" t="0" r="r" b="b"/>
                          <a:pathLst>
                            <a:path w="2448" h="248">
                              <a:moveTo>
                                <a:pt x="2448" y="56"/>
                              </a:moveTo>
                              <a:cubicBezTo>
                                <a:pt x="1822" y="1"/>
                                <a:pt x="929" y="0"/>
                                <a:pt x="0" y="248"/>
                              </a:cubicBezTo>
                            </a:path>
                          </a:pathLst>
                        </a:custGeom>
                        <a:noFill/>
                        <a:ln w="19050">
                          <a:solidFill>
                            <a:srgbClr val="7F7F7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841F43" id="Group 19" o:spid="_x0000_s1026" style="position:absolute;margin-left:-50pt;margin-top:3.85pt;width:548pt;height:32.75pt;z-index:251656704" coordorigin="10630,10941" coordsize="7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">
              <v:shape id="Freeform 20" o:spid="_x0000_s1027" style="position:absolute;left:10631;top:10941;width:757;height:34;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" path="m2448,56c1822,1,929,,,248e" filled="f" fillcolor="#fffffe" strokecolor="#f9c159" strokeweight="1.5pt">
                <v:stroke joinstyle="miter"/>
                <v:shadow color="#8c8682"/>
                <v:path arrowok="t" o:connecttype="custom" o:connectlocs="23413,107;0,474" o:connectangles="0,0"/>
              </v:shape>
              <v:shape id="Freeform 21" o:spid="_x0000_s1028" style="position:absolute;left:10631;top:10944;width:758;height:35;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" path="m2448,56c1822,1,929,,,248e" filled="f" fillcolor="#fffffe" strokecolor="#3b96c3" strokeweight="1.5pt">
                <v:stroke joinstyle="miter"/>
                <v:shadow color="#8c8682"/>
                <v:path arrowok="t" o:connecttype="custom" o:connectlocs="23475,112;0,494" o:connectangles="0,0"/>
              </v:shape>
              <v:shape id="Freeform 22" o:spid="_x0000_s1029" style="position:absolute;left:10630;top:10947;width:758;height:35;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" path="m2448,56c1822,1,929,,,248e" filled="f" fillcolor="#fffffe" strokecolor="#7f7f7f" strokeweight="1.5pt">
                <v:stroke joinstyle="miter"/>
                <v:shadow color="#8c8682"/>
                <v:path arrowok="t" o:connecttype="custom" o:connectlocs="23476,112;0,494" o:connectangles="0,0"/>
              </v:shape>
            </v:group>
          </w:pict>
        </mc:Fallback>
      </mc:AlternateContent>
    </w:r>
  </w:p>
  <w:p w14:paraId="71CAF1B6" w14:textId="77777777" w:rsidR="007E07A5" w:rsidRDefault="007E0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B2D"/>
    <w:multiLevelType w:val="hybridMultilevel"/>
    <w:tmpl w:val="B8B6CD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AF53E7"/>
    <w:multiLevelType w:val="hybridMultilevel"/>
    <w:tmpl w:val="7960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43E8A"/>
    <w:multiLevelType w:val="hybridMultilevel"/>
    <w:tmpl w:val="F624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652ED"/>
    <w:multiLevelType w:val="hybridMultilevel"/>
    <w:tmpl w:val="0CC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D138C4"/>
    <w:multiLevelType w:val="hybridMultilevel"/>
    <w:tmpl w:val="0DC2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37391"/>
    <w:multiLevelType w:val="hybridMultilevel"/>
    <w:tmpl w:val="C18EE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A7C8D"/>
    <w:multiLevelType w:val="hybridMultilevel"/>
    <w:tmpl w:val="A9BE9388"/>
    <w:lvl w:ilvl="0" w:tplc="08090001">
      <w:start w:val="1"/>
      <w:numFmt w:val="bullet"/>
      <w:lvlText w:val=""/>
      <w:lvlJc w:val="left"/>
      <w:pPr>
        <w:tabs>
          <w:tab w:val="num" w:pos="420"/>
        </w:tabs>
        <w:ind w:left="420" w:hanging="360"/>
      </w:pPr>
      <w:rPr>
        <w:rFonts w:ascii="Symbol" w:hAnsi="Symbol"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7" w15:restartNumberingAfterBreak="0">
    <w:nsid w:val="2D1B1D47"/>
    <w:multiLevelType w:val="hybridMultilevel"/>
    <w:tmpl w:val="3FFC380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37880D38"/>
    <w:multiLevelType w:val="hybridMultilevel"/>
    <w:tmpl w:val="84BA4E4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3FF00D25"/>
    <w:multiLevelType w:val="hybridMultilevel"/>
    <w:tmpl w:val="027478E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9D17C23"/>
    <w:multiLevelType w:val="hybridMultilevel"/>
    <w:tmpl w:val="8572F032"/>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64502010"/>
    <w:multiLevelType w:val="hybridMultilevel"/>
    <w:tmpl w:val="6FBAAE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718C51E5"/>
    <w:multiLevelType w:val="hybridMultilevel"/>
    <w:tmpl w:val="2DE6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11"/>
  </w:num>
  <w:num w:numId="6">
    <w:abstractNumId w:val="9"/>
  </w:num>
  <w:num w:numId="7">
    <w:abstractNumId w:val="0"/>
  </w:num>
  <w:num w:numId="8">
    <w:abstractNumId w:val="7"/>
  </w:num>
  <w:num w:numId="9">
    <w:abstractNumId w:val="3"/>
  </w:num>
  <w:num w:numId="10">
    <w:abstractNumId w:val="6"/>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5A"/>
    <w:rsid w:val="00060A74"/>
    <w:rsid w:val="0006510C"/>
    <w:rsid w:val="000752E6"/>
    <w:rsid w:val="00083404"/>
    <w:rsid w:val="000C27F1"/>
    <w:rsid w:val="000F088C"/>
    <w:rsid w:val="001010CF"/>
    <w:rsid w:val="0018510C"/>
    <w:rsid w:val="001B2ED1"/>
    <w:rsid w:val="001D0C77"/>
    <w:rsid w:val="00203B37"/>
    <w:rsid w:val="00204D39"/>
    <w:rsid w:val="00263EA8"/>
    <w:rsid w:val="00280278"/>
    <w:rsid w:val="002A2DEA"/>
    <w:rsid w:val="002A2F6E"/>
    <w:rsid w:val="002C752E"/>
    <w:rsid w:val="002D4B38"/>
    <w:rsid w:val="00314469"/>
    <w:rsid w:val="00317808"/>
    <w:rsid w:val="00370779"/>
    <w:rsid w:val="0037140B"/>
    <w:rsid w:val="00433853"/>
    <w:rsid w:val="00454CC7"/>
    <w:rsid w:val="00481677"/>
    <w:rsid w:val="004D38F8"/>
    <w:rsid w:val="004E7C77"/>
    <w:rsid w:val="004F67A4"/>
    <w:rsid w:val="005148E6"/>
    <w:rsid w:val="005568F8"/>
    <w:rsid w:val="005733EA"/>
    <w:rsid w:val="005C57CD"/>
    <w:rsid w:val="006440E7"/>
    <w:rsid w:val="00652E9C"/>
    <w:rsid w:val="006A438D"/>
    <w:rsid w:val="006C012C"/>
    <w:rsid w:val="006C72E4"/>
    <w:rsid w:val="006D1567"/>
    <w:rsid w:val="00701C8B"/>
    <w:rsid w:val="00767DFD"/>
    <w:rsid w:val="007806C7"/>
    <w:rsid w:val="007C26E0"/>
    <w:rsid w:val="007E07A5"/>
    <w:rsid w:val="008D7C1F"/>
    <w:rsid w:val="009444AF"/>
    <w:rsid w:val="00962848"/>
    <w:rsid w:val="009F221A"/>
    <w:rsid w:val="00A47D9A"/>
    <w:rsid w:val="00A80719"/>
    <w:rsid w:val="00AB317C"/>
    <w:rsid w:val="00B1319A"/>
    <w:rsid w:val="00B1718D"/>
    <w:rsid w:val="00B36062"/>
    <w:rsid w:val="00B64DB8"/>
    <w:rsid w:val="00B9625E"/>
    <w:rsid w:val="00BC7FCA"/>
    <w:rsid w:val="00C57033"/>
    <w:rsid w:val="00C7547F"/>
    <w:rsid w:val="00C82434"/>
    <w:rsid w:val="00C82552"/>
    <w:rsid w:val="00C95720"/>
    <w:rsid w:val="00CA420C"/>
    <w:rsid w:val="00CB24CD"/>
    <w:rsid w:val="00CC0727"/>
    <w:rsid w:val="00CC6C87"/>
    <w:rsid w:val="00CF144F"/>
    <w:rsid w:val="00D1734B"/>
    <w:rsid w:val="00D275D5"/>
    <w:rsid w:val="00D3354D"/>
    <w:rsid w:val="00D872B2"/>
    <w:rsid w:val="00DA384B"/>
    <w:rsid w:val="00DE3784"/>
    <w:rsid w:val="00E7230D"/>
    <w:rsid w:val="00E7761C"/>
    <w:rsid w:val="00E92C5A"/>
    <w:rsid w:val="00E95759"/>
    <w:rsid w:val="00EA5E1A"/>
    <w:rsid w:val="00EC0D18"/>
    <w:rsid w:val="00F03E74"/>
    <w:rsid w:val="00F84706"/>
    <w:rsid w:val="00F84DBC"/>
    <w:rsid w:val="00F90A41"/>
    <w:rsid w:val="00FC39EE"/>
    <w:rsid w:val="00FE4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576A41"/>
  <w15:chartTrackingRefBased/>
  <w15:docId w15:val="{6DB9DCB8-6BBC-4AF5-BB7C-A4EC612D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EE"/>
    <w:pPr>
      <w:spacing w:after="200" w:line="276" w:lineRule="auto"/>
    </w:pPr>
    <w:rPr>
      <w:rFonts w:ascii="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5A"/>
    <w:pPr>
      <w:tabs>
        <w:tab w:val="center" w:pos="4153"/>
        <w:tab w:val="right" w:pos="8306"/>
      </w:tabs>
    </w:pPr>
  </w:style>
  <w:style w:type="paragraph" w:styleId="Footer">
    <w:name w:val="footer"/>
    <w:basedOn w:val="Normal"/>
    <w:link w:val="FooterChar"/>
    <w:rsid w:val="00E92C5A"/>
    <w:pPr>
      <w:tabs>
        <w:tab w:val="center" w:pos="4153"/>
        <w:tab w:val="right" w:pos="8306"/>
      </w:tabs>
    </w:pPr>
  </w:style>
  <w:style w:type="character" w:customStyle="1" w:styleId="FooterChar">
    <w:name w:val="Footer Char"/>
    <w:link w:val="Footer"/>
    <w:locked/>
    <w:rsid w:val="00E92C5A"/>
    <w:rPr>
      <w:sz w:val="24"/>
      <w:szCs w:val="24"/>
      <w:lang w:val="en-GB" w:eastAsia="en-GB" w:bidi="ar-SA"/>
    </w:rPr>
  </w:style>
  <w:style w:type="table" w:styleId="TableGrid">
    <w:name w:val="Table Grid"/>
    <w:basedOn w:val="TableNormal"/>
    <w:rsid w:val="00CA4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39EE"/>
    <w:pPr>
      <w:ind w:left="720"/>
    </w:pPr>
  </w:style>
  <w:style w:type="paragraph" w:styleId="BalloonText">
    <w:name w:val="Balloon Text"/>
    <w:basedOn w:val="Normal"/>
    <w:link w:val="BalloonTextChar"/>
    <w:rsid w:val="0006510C"/>
    <w:pPr>
      <w:spacing w:after="0" w:line="240" w:lineRule="auto"/>
    </w:pPr>
    <w:rPr>
      <w:rFonts w:ascii="Tahoma" w:hAnsi="Tahoma" w:cs="Tahoma"/>
      <w:sz w:val="16"/>
      <w:szCs w:val="16"/>
    </w:rPr>
  </w:style>
  <w:style w:type="character" w:customStyle="1" w:styleId="BalloonTextChar">
    <w:name w:val="Balloon Text Char"/>
    <w:link w:val="BalloonText"/>
    <w:rsid w:val="0006510C"/>
    <w:rPr>
      <w:rFonts w:ascii="Tahoma" w:hAnsi="Tahoma" w:cs="Tahoma"/>
      <w:sz w:val="16"/>
      <w:szCs w:val="16"/>
      <w:lang w:eastAsia="en-US"/>
    </w:rPr>
  </w:style>
  <w:style w:type="paragraph" w:styleId="Revision">
    <w:name w:val="Revision"/>
    <w:hidden/>
    <w:uiPriority w:val="99"/>
    <w:semiHidden/>
    <w:rsid w:val="001010C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600</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Ipsley CE Middle School</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user1</dc:creator>
  <cp:keywords/>
  <cp:lastModifiedBy>Mrs Y Wigg</cp:lastModifiedBy>
  <cp:revision>2</cp:revision>
  <cp:lastPrinted>2016-06-20T09:23:00Z</cp:lastPrinted>
  <dcterms:created xsi:type="dcterms:W3CDTF">2019-07-11T08:07:00Z</dcterms:created>
  <dcterms:modified xsi:type="dcterms:W3CDTF">2019-07-11T08:07:00Z</dcterms:modified>
</cp:coreProperties>
</file>