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hanging="2"/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114300" distR="114300">
            <wp:extent cx="804545" cy="735330"/>
            <wp:effectExtent b="0" l="0" r="0" t="0"/>
            <wp:docPr id="10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735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hanging="2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JOB DESCRIPTION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Title: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Teacher of French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FTE: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0.6 f.t.e.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This is a permanent contract, with teaching in both John Ruskin School and Coniston CofE Primary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The successful candidate will be responsible to the subject lead for languages. </w:t>
      </w:r>
    </w:p>
    <w:p w:rsidR="00000000" w:rsidDel="00000000" w:rsidP="00000000" w:rsidRDefault="00000000" w:rsidRPr="00000000" w14:paraId="0000000C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00D">
      <w:pPr>
        <w:shd w:fill="ffffff" w:val="clear"/>
        <w:ind w:left="0" w:hanging="2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Purpose: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E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To plan and deliver a programme of learning in the subject area taking account of National Curriculum requirements, Local Authority guidance, national initiatives and school priorities. </w:t>
      </w:r>
    </w:p>
    <w:p w:rsidR="00000000" w:rsidDel="00000000" w:rsidP="00000000" w:rsidRDefault="00000000" w:rsidRPr="00000000" w14:paraId="0000000F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hd w:fill="ffffff" w:val="clear"/>
        <w:ind w:left="0" w:hanging="2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Responsible for: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1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Standards in French at KS2, KS3 and KS4 </w:t>
      </w:r>
    </w:p>
    <w:p w:rsidR="00000000" w:rsidDel="00000000" w:rsidP="00000000" w:rsidRDefault="00000000" w:rsidRPr="00000000" w14:paraId="00000012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hd w:fill="ffffff" w:val="clear"/>
        <w:ind w:left="0" w:hanging="2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Key tasks: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4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This job description outlines the key tasks required. It is not exhaustive and subject to change as circumstances dictate. The post holder will be consulted of any changes in advance.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7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School specific tasks are in addition to the generic tasks as laid down in the school teachers’ pay and conditions document.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hd w:fill="ffffff" w:val="clear"/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Work closely with colleagues in the French department to develop departmental practises 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Subject planning and delivery of lessons at KS2, KS3 and KS4 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Development of subject scheme of work for KS2, KS3 and KS4 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Setting of homework in the subject area 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Contribution to the school improvement plan  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Development of the subject development plan  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Completion and monitoring of the departmental self-evaluation documents 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Responsible for integrating cross-curricular themes into schemes of work 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Assessment recording and reporting and analysis of subject data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Ensure that exam entries are appropriate and deadlines are met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Ensuring targets are set for all students and monitored termly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 consultation with the Learning Support Department ensure differentiation of materials </w:t>
        <w:tab/>
        <w:t xml:space="preserve">and teaching approaches to enable all students to access the subject successfully  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Contribute to EHCPs 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0" w:hanging="2"/>
        <w:rPr>
          <w:rFonts w:ascii="Tahoma" w:cs="Tahoma" w:eastAsia="Tahoma" w:hAnsi="Tahoma"/>
          <w:sz w:val="22"/>
          <w:szCs w:val="22"/>
        </w:rPr>
      </w:pPr>
      <w:bookmarkStart w:colFirst="0" w:colLast="0" w:name="_heading=h.1fob9te" w:id="1"/>
      <w:bookmarkEnd w:id="1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Manage standards of behaviour in the classroom and support for good behaviour around </w:t>
        <w:tab/>
        <w:t xml:space="preserve">both schools   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Health and safety in subject area/classroom   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Attendance at subject development meetings/courses  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0" w:hanging="2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Contribution to whole school developments  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0" w:hanging="2"/>
        <w:rPr>
          <w:rFonts w:ascii="Tahoma" w:cs="Tahoma" w:eastAsia="Tahoma" w:hAnsi="Tahoma"/>
          <w:b w:val="1"/>
          <w:sz w:val="22"/>
          <w:szCs w:val="22"/>
        </w:rPr>
      </w:pPr>
      <w:bookmarkStart w:colFirst="0" w:colLast="0" w:name="_heading=h.30j0zll" w:id="2"/>
      <w:bookmarkEnd w:id="2"/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Be able to plan, organise and execute off-site visits  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851" w:left="1080" w:right="108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Verdan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Verdana" w:cs="Verdana" w:eastAsia="Verdana" w:hAnsi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alloonText">
    <w:name w:val="Balloon Text"/>
    <w:basedOn w:val="Normal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CHuKgmyc71C8Rn8KX7sUrpekluA==">AMUW2mVXtfyb1HpX+itFhIE5BG3E+QdfFcJe+394Vxl57dJUTOHzWkkGP3BV+f+7bsVUx34FR0L/IPRXoWee/RoNo88Zi+nuy09ugKLob8QXB3OOFKnyynYAUqOcjy7QvxZzrfkAI/N9ApMKiD3h5I5QnU4tY8H49g==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2017-01-18T15:34:00Z</dcterms:created>
  <dc:creator>Jonathan Longstaffe</dc:creator>
</cp:coreProperties>
</file>