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559" w:rsidRDefault="00DB2559">
      <w:pPr>
        <w:spacing w:after="0" w:line="240" w:lineRule="auto"/>
        <w:ind w:right="-330"/>
        <w:jc w:val="both"/>
        <w:rPr>
          <w:rFonts w:ascii="Arial" w:eastAsia="Arial" w:hAnsi="Arial" w:cs="Arial"/>
          <w:b/>
          <w:sz w:val="12"/>
          <w:szCs w:val="12"/>
        </w:rPr>
      </w:pPr>
      <w:bookmarkStart w:id="0" w:name="_gjdgxs" w:colFirst="0" w:colLast="0"/>
      <w:bookmarkStart w:id="1" w:name="_GoBack"/>
      <w:bookmarkEnd w:id="0"/>
      <w:bookmarkEnd w:id="1"/>
    </w:p>
    <w:p w:rsidR="00DB2559" w:rsidRDefault="00592A9C">
      <w:pPr>
        <w:spacing w:after="0" w:line="240" w:lineRule="auto"/>
        <w:ind w:right="-33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Person Specification - Senior Early Years Assistant</w:t>
      </w:r>
    </w:p>
    <w:p w:rsidR="00DB2559" w:rsidRDefault="00DB2559">
      <w:pPr>
        <w:spacing w:after="0" w:line="240" w:lineRule="auto"/>
        <w:ind w:right="-330"/>
        <w:rPr>
          <w:rFonts w:ascii="Arial" w:eastAsia="Arial" w:hAnsi="Arial" w:cs="Arial"/>
        </w:rPr>
      </w:pPr>
    </w:p>
    <w:tbl>
      <w:tblPr>
        <w:tblStyle w:val="a"/>
        <w:tblW w:w="90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05"/>
        <w:gridCol w:w="1395"/>
      </w:tblGrid>
      <w:tr w:rsidR="00DB2559">
        <w:trPr>
          <w:jc w:val="center"/>
        </w:trPr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559" w:rsidRDefault="00DB2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559" w:rsidRDefault="00592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Essential / Desirable</w:t>
            </w:r>
          </w:p>
        </w:tc>
      </w:tr>
      <w:tr w:rsidR="00DB2559">
        <w:trPr>
          <w:trHeight w:val="420"/>
          <w:jc w:val="center"/>
        </w:trPr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559" w:rsidRDefault="00592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Qualifications</w:t>
            </w:r>
          </w:p>
        </w:tc>
      </w:tr>
      <w:tr w:rsidR="00DB2559">
        <w:trPr>
          <w:jc w:val="center"/>
        </w:trPr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559" w:rsidRDefault="00592A9C">
            <w:pPr>
              <w:spacing w:before="40" w:after="4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Knowledge / skills equivalent to national qualifications level 3 or higher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559" w:rsidRDefault="00592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</w:p>
        </w:tc>
      </w:tr>
      <w:tr w:rsidR="00DB2559">
        <w:trPr>
          <w:jc w:val="center"/>
        </w:trPr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559" w:rsidRDefault="00592A9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Knowledge of child development and of techniques, policies and procedures for developing and leading suitable activities for early years children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559" w:rsidRDefault="00592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</w:p>
        </w:tc>
      </w:tr>
      <w:tr w:rsidR="00DB2559">
        <w:trPr>
          <w:jc w:val="center"/>
        </w:trPr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559" w:rsidRDefault="00592A9C">
            <w:pPr>
              <w:widowControl w:val="0"/>
              <w:spacing w:after="0" w:line="240" w:lineRule="auto"/>
              <w:ind w:right="1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Recent, successful experience relevant for the post 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559" w:rsidRDefault="00592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</w:p>
        </w:tc>
      </w:tr>
      <w:tr w:rsidR="00DB2559">
        <w:trPr>
          <w:jc w:val="center"/>
        </w:trPr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559" w:rsidRDefault="00592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Evidence of ongoing professional development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559" w:rsidRDefault="00592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</w:p>
        </w:tc>
      </w:tr>
      <w:tr w:rsidR="00DB2559">
        <w:trPr>
          <w:jc w:val="center"/>
        </w:trPr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559" w:rsidRDefault="00592A9C">
            <w:pPr>
              <w:widowControl w:val="0"/>
              <w:spacing w:after="0" w:line="240" w:lineRule="auto"/>
              <w:ind w:right="1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Excellent communication skills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559" w:rsidRDefault="00592A9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</w:p>
        </w:tc>
      </w:tr>
      <w:tr w:rsidR="00DB2559">
        <w:trPr>
          <w:trHeight w:val="520"/>
          <w:jc w:val="center"/>
        </w:trPr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559" w:rsidRDefault="00592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Expertise / Knowledge</w:t>
            </w:r>
          </w:p>
        </w:tc>
      </w:tr>
      <w:tr w:rsidR="00DB2559">
        <w:trPr>
          <w:jc w:val="center"/>
        </w:trPr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559" w:rsidRDefault="00592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Knowledge of child development and of techniques, policies and procedures for developing and adapting suitable activities for early years pupils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559" w:rsidRDefault="00592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</w:p>
        </w:tc>
      </w:tr>
      <w:tr w:rsidR="00DB2559">
        <w:trPr>
          <w:jc w:val="center"/>
        </w:trPr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559" w:rsidRDefault="00592A9C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Excellent understanding of age related expectations within EYFS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559" w:rsidRDefault="00592A9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</w:p>
        </w:tc>
      </w:tr>
      <w:tr w:rsidR="00DB2559">
        <w:trPr>
          <w:jc w:val="center"/>
        </w:trPr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559" w:rsidRDefault="00592A9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Able to establish a stimulating and motivating early years environment 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559" w:rsidRDefault="00592A9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</w:p>
        </w:tc>
      </w:tr>
      <w:tr w:rsidR="00DB2559">
        <w:trPr>
          <w:jc w:val="center"/>
        </w:trPr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559" w:rsidRDefault="00592A9C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Experience of assessing, recording and reporting on the development, progress and attainment of children in Nurser</w:t>
            </w:r>
            <w:r>
              <w:rPr>
                <w:rFonts w:ascii="Arial" w:eastAsia="Arial" w:hAnsi="Arial" w:cs="Arial"/>
              </w:rPr>
              <w:t>y.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559" w:rsidRDefault="00592A9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</w:p>
        </w:tc>
      </w:tr>
      <w:tr w:rsidR="00DB2559">
        <w:trPr>
          <w:jc w:val="center"/>
        </w:trPr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559" w:rsidRDefault="00592A9C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Experience of planning and developing learning/play activities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559" w:rsidRDefault="00592A9C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</w:p>
        </w:tc>
      </w:tr>
      <w:tr w:rsidR="00DB2559">
        <w:trPr>
          <w:jc w:val="center"/>
        </w:trPr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559" w:rsidRDefault="00592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Understanding of the importance of transition into Nursery and then into school and assist with strategies to support this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559" w:rsidRDefault="00592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</w:p>
        </w:tc>
      </w:tr>
      <w:tr w:rsidR="00DB2559">
        <w:trPr>
          <w:jc w:val="center"/>
        </w:trPr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559" w:rsidRDefault="00592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Evidence of working effectively with a wide range of external partners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559" w:rsidRDefault="00592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</w:p>
        </w:tc>
      </w:tr>
      <w:tr w:rsidR="00DB2559">
        <w:trPr>
          <w:trHeight w:val="420"/>
          <w:jc w:val="center"/>
        </w:trPr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559" w:rsidRDefault="00592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Skills, Abilities and Attributes</w:t>
            </w:r>
          </w:p>
        </w:tc>
      </w:tr>
      <w:tr w:rsidR="00DB2559">
        <w:trPr>
          <w:jc w:val="center"/>
        </w:trPr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559" w:rsidRDefault="00592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Highly developed interpersonal skills including influencing skills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559" w:rsidRDefault="00592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</w:p>
        </w:tc>
      </w:tr>
      <w:tr w:rsidR="00DB2559">
        <w:trPr>
          <w:jc w:val="center"/>
        </w:trPr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559" w:rsidRDefault="00592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Ability to support and work as part of a high performing team 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559" w:rsidRDefault="00592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</w:p>
        </w:tc>
      </w:tr>
      <w:tr w:rsidR="00DB2559">
        <w:trPr>
          <w:jc w:val="center"/>
        </w:trPr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559" w:rsidRDefault="00592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Ability to work under pressure and meet deadlines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559" w:rsidRDefault="00592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</w:p>
        </w:tc>
      </w:tr>
      <w:tr w:rsidR="00DB2559">
        <w:trPr>
          <w:jc w:val="center"/>
        </w:trPr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559" w:rsidRDefault="00592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Flexibility and a willingness to adapt to changing circumstances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559" w:rsidRDefault="00592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</w:p>
        </w:tc>
      </w:tr>
      <w:tr w:rsidR="00DB2559">
        <w:trPr>
          <w:jc w:val="center"/>
        </w:trPr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559" w:rsidRDefault="00592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Strong organisational skills and record keeping skills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559" w:rsidRDefault="00592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</w:p>
        </w:tc>
      </w:tr>
      <w:tr w:rsidR="00DB2559">
        <w:trPr>
          <w:jc w:val="center"/>
        </w:trPr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559" w:rsidRDefault="00592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Strong literacy, numeracy and IT skills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559" w:rsidRDefault="00592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</w:p>
        </w:tc>
      </w:tr>
      <w:tr w:rsidR="00DB2559">
        <w:trPr>
          <w:jc w:val="center"/>
        </w:trPr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559" w:rsidRDefault="00592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Honesty, reliability, integrity and commitment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559" w:rsidRDefault="00592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</w:p>
        </w:tc>
      </w:tr>
      <w:tr w:rsidR="00DB2559">
        <w:trPr>
          <w:jc w:val="center"/>
        </w:trPr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559" w:rsidRDefault="00592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Willingness to travel as required by </w:t>
            </w:r>
            <w:proofErr w:type="spellStart"/>
            <w:r>
              <w:rPr>
                <w:rFonts w:ascii="Arial" w:eastAsia="Arial" w:hAnsi="Arial" w:cs="Arial"/>
              </w:rPr>
              <w:t>AtC</w:t>
            </w:r>
            <w:proofErr w:type="spellEnd"/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559" w:rsidRDefault="00592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</w:p>
        </w:tc>
      </w:tr>
      <w:tr w:rsidR="00DB2559">
        <w:trPr>
          <w:jc w:val="center"/>
        </w:trPr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559" w:rsidRDefault="00592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 enthusiastic and flexible approach to work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559" w:rsidRDefault="00592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</w:p>
        </w:tc>
      </w:tr>
    </w:tbl>
    <w:p w:rsidR="00DB2559" w:rsidRDefault="00DB2559">
      <w:pPr>
        <w:spacing w:after="0" w:line="240" w:lineRule="auto"/>
        <w:ind w:right="-330"/>
        <w:jc w:val="center"/>
        <w:rPr>
          <w:rFonts w:ascii="Arial" w:eastAsia="Arial" w:hAnsi="Arial" w:cs="Arial"/>
        </w:rPr>
      </w:pPr>
    </w:p>
    <w:sectPr w:rsidR="00DB255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92A9C">
      <w:pPr>
        <w:spacing w:after="0" w:line="240" w:lineRule="auto"/>
      </w:pPr>
      <w:r>
        <w:separator/>
      </w:r>
    </w:p>
  </w:endnote>
  <w:endnote w:type="continuationSeparator" w:id="0">
    <w:p w:rsidR="00000000" w:rsidRDefault="00592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559" w:rsidRDefault="00592A9C">
    <w:pPr>
      <w:jc w:val="center"/>
    </w:pPr>
    <w:r>
      <w:rPr>
        <w:noProof/>
      </w:rPr>
      <w:drawing>
        <wp:inline distT="114300" distB="114300" distL="114300" distR="114300">
          <wp:extent cx="2635736" cy="521018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35736" cy="5210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92A9C">
      <w:pPr>
        <w:spacing w:after="0" w:line="240" w:lineRule="auto"/>
      </w:pPr>
      <w:r>
        <w:separator/>
      </w:r>
    </w:p>
  </w:footnote>
  <w:footnote w:type="continuationSeparator" w:id="0">
    <w:p w:rsidR="00000000" w:rsidRDefault="00592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559" w:rsidRDefault="00592A9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</w:pPr>
    <w:r>
      <w:rPr>
        <w:noProof/>
      </w:rPr>
      <w:drawing>
        <wp:inline distT="114300" distB="114300" distL="114300" distR="114300">
          <wp:extent cx="647700" cy="639288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6392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B2559" w:rsidRDefault="00DB255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sz w:val="16"/>
        <w:szCs w:val="16"/>
      </w:rPr>
    </w:pPr>
  </w:p>
  <w:p w:rsidR="00DB2559" w:rsidRDefault="00DB255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59"/>
    <w:rsid w:val="00592A9C"/>
    <w:rsid w:val="00DB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6A3551-9C8A-477F-A5BF-F70D735CF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B9F8AD31</Template>
  <TotalTime>1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ATC Trust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Wilson</dc:creator>
  <cp:lastModifiedBy>Suzanne Wilson</cp:lastModifiedBy>
  <cp:revision>2</cp:revision>
  <dcterms:created xsi:type="dcterms:W3CDTF">2021-06-11T09:18:00Z</dcterms:created>
  <dcterms:modified xsi:type="dcterms:W3CDTF">2021-06-11T09:18:00Z</dcterms:modified>
</cp:coreProperties>
</file>