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06D" w:rsidRDefault="008F206D">
      <w:pPr>
        <w:pStyle w:val="Title"/>
        <w:rPr>
          <w:rFonts w:cs="Arial"/>
          <w:sz w:val="32"/>
        </w:rPr>
      </w:pPr>
    </w:p>
    <w:p w:rsidR="008F206D" w:rsidRDefault="002D7057">
      <w:pPr>
        <w:pStyle w:val="Title"/>
        <w:rPr>
          <w:rFonts w:cs="Arial"/>
          <w:sz w:val="32"/>
        </w:rPr>
      </w:pPr>
      <w:r>
        <w:rPr>
          <w:rFonts w:cs="Arial"/>
          <w:sz w:val="32"/>
        </w:rPr>
        <w:t>JOB DESCRIPTION</w:t>
      </w:r>
    </w:p>
    <w:p w:rsidR="008F206D" w:rsidRDefault="008F206D">
      <w:pPr>
        <w:pStyle w:val="Title"/>
        <w:rPr>
          <w:rFonts w:cs="Arial"/>
          <w:sz w:val="32"/>
        </w:rPr>
      </w:pPr>
    </w:p>
    <w:p w:rsidR="008F206D" w:rsidRDefault="008F206D">
      <w:pPr>
        <w:pStyle w:val="Title"/>
        <w:rPr>
          <w:rFonts w:cs="Arial"/>
          <w:sz w:val="16"/>
        </w:rPr>
      </w:pPr>
    </w:p>
    <w:tbl>
      <w:tblPr>
        <w:tblW w:w="0" w:type="auto"/>
        <w:tblLook w:val="01E0" w:firstRow="1" w:lastRow="1" w:firstColumn="1" w:lastColumn="1" w:noHBand="0" w:noVBand="0"/>
      </w:tblPr>
      <w:tblGrid>
        <w:gridCol w:w="2640"/>
        <w:gridCol w:w="7112"/>
      </w:tblGrid>
      <w:tr w:rsidR="008F206D">
        <w:trPr>
          <w:trHeight w:val="558"/>
        </w:trPr>
        <w:tc>
          <w:tcPr>
            <w:tcW w:w="2660" w:type="dxa"/>
          </w:tcPr>
          <w:p w:rsidR="008F206D" w:rsidRDefault="002D7057">
            <w:pPr>
              <w:jc w:val="left"/>
              <w:rPr>
                <w:rFonts w:ascii="Arial" w:hAnsi="Arial"/>
                <w:b/>
                <w:szCs w:val="24"/>
                <w:lang w:eastAsia="en-GB"/>
              </w:rPr>
            </w:pPr>
            <w:r>
              <w:rPr>
                <w:rFonts w:ascii="Arial" w:hAnsi="Arial"/>
                <w:b/>
                <w:szCs w:val="24"/>
                <w:lang w:eastAsia="en-GB"/>
              </w:rPr>
              <w:t>Title of Post:</w:t>
            </w:r>
          </w:p>
        </w:tc>
        <w:tc>
          <w:tcPr>
            <w:tcW w:w="7308" w:type="dxa"/>
          </w:tcPr>
          <w:p w:rsidR="008F206D" w:rsidRDefault="002D7057">
            <w:pPr>
              <w:jc w:val="left"/>
              <w:rPr>
                <w:rFonts w:ascii="Arial" w:hAnsi="Arial"/>
                <w:b/>
                <w:szCs w:val="24"/>
                <w:lang w:eastAsia="en-GB"/>
              </w:rPr>
            </w:pPr>
            <w:r>
              <w:rPr>
                <w:rFonts w:ascii="Arial" w:hAnsi="Arial"/>
                <w:b/>
                <w:szCs w:val="24"/>
                <w:lang w:eastAsia="en-GB"/>
              </w:rPr>
              <w:t xml:space="preserve">Learning Support Assistant </w:t>
            </w:r>
          </w:p>
        </w:tc>
      </w:tr>
      <w:tr w:rsidR="008F206D">
        <w:tc>
          <w:tcPr>
            <w:tcW w:w="2660" w:type="dxa"/>
          </w:tcPr>
          <w:p w:rsidR="008F206D" w:rsidRDefault="002D7057">
            <w:pPr>
              <w:jc w:val="left"/>
              <w:rPr>
                <w:rFonts w:ascii="Arial" w:hAnsi="Arial"/>
                <w:b/>
                <w:szCs w:val="24"/>
                <w:lang w:eastAsia="en-GB"/>
              </w:rPr>
            </w:pPr>
            <w:r>
              <w:rPr>
                <w:rFonts w:ascii="Arial" w:hAnsi="Arial"/>
                <w:b/>
                <w:szCs w:val="24"/>
                <w:lang w:eastAsia="en-GB"/>
              </w:rPr>
              <w:t>Grade/Hours</w:t>
            </w:r>
          </w:p>
        </w:tc>
        <w:tc>
          <w:tcPr>
            <w:tcW w:w="7308" w:type="dxa"/>
          </w:tcPr>
          <w:p w:rsidR="008F206D" w:rsidRDefault="00C2113B">
            <w:pPr>
              <w:jc w:val="left"/>
              <w:rPr>
                <w:rFonts w:ascii="Arial" w:hAnsi="Arial"/>
                <w:b/>
                <w:szCs w:val="24"/>
                <w:lang w:eastAsia="en-GB"/>
              </w:rPr>
            </w:pPr>
            <w:r>
              <w:rPr>
                <w:rFonts w:ascii="Arial" w:hAnsi="Arial"/>
                <w:b/>
                <w:szCs w:val="24"/>
                <w:lang w:eastAsia="en-GB"/>
              </w:rPr>
              <w:t xml:space="preserve">NPS </w:t>
            </w:r>
            <w:r w:rsidR="00334180">
              <w:rPr>
                <w:rFonts w:ascii="Arial" w:hAnsi="Arial"/>
                <w:b/>
                <w:szCs w:val="24"/>
                <w:lang w:eastAsia="en-GB"/>
              </w:rPr>
              <w:t xml:space="preserve">Band 2, Point </w:t>
            </w:r>
            <w:r>
              <w:rPr>
                <w:rFonts w:ascii="Arial" w:hAnsi="Arial"/>
                <w:b/>
                <w:szCs w:val="24"/>
                <w:lang w:eastAsia="en-GB"/>
              </w:rPr>
              <w:t>3</w:t>
            </w:r>
            <w:r w:rsidR="00334180">
              <w:rPr>
                <w:rFonts w:ascii="Arial" w:hAnsi="Arial"/>
                <w:b/>
                <w:szCs w:val="24"/>
                <w:lang w:eastAsia="en-GB"/>
              </w:rPr>
              <w:t xml:space="preserve"> to </w:t>
            </w:r>
            <w:r>
              <w:rPr>
                <w:rFonts w:ascii="Arial" w:hAnsi="Arial"/>
                <w:b/>
                <w:szCs w:val="24"/>
                <w:lang w:eastAsia="en-GB"/>
              </w:rPr>
              <w:t>5</w:t>
            </w:r>
          </w:p>
          <w:p w:rsidR="008F206D" w:rsidRDefault="008F206D" w:rsidP="002B5D05">
            <w:pPr>
              <w:jc w:val="left"/>
              <w:rPr>
                <w:rFonts w:ascii="Arial" w:hAnsi="Arial"/>
                <w:b/>
                <w:szCs w:val="24"/>
                <w:lang w:eastAsia="en-GB"/>
              </w:rPr>
            </w:pPr>
          </w:p>
        </w:tc>
      </w:tr>
      <w:tr w:rsidR="008F206D">
        <w:tc>
          <w:tcPr>
            <w:tcW w:w="2660" w:type="dxa"/>
          </w:tcPr>
          <w:p w:rsidR="008F206D" w:rsidRDefault="002D7057">
            <w:pPr>
              <w:jc w:val="left"/>
              <w:rPr>
                <w:rFonts w:ascii="Arial" w:hAnsi="Arial"/>
                <w:b/>
                <w:szCs w:val="24"/>
                <w:lang w:eastAsia="en-GB"/>
              </w:rPr>
            </w:pPr>
            <w:r>
              <w:rPr>
                <w:rFonts w:ascii="Arial" w:hAnsi="Arial"/>
                <w:b/>
                <w:szCs w:val="24"/>
                <w:lang w:eastAsia="en-GB"/>
              </w:rPr>
              <w:t>Responsible to:</w:t>
            </w:r>
          </w:p>
        </w:tc>
        <w:tc>
          <w:tcPr>
            <w:tcW w:w="7308" w:type="dxa"/>
          </w:tcPr>
          <w:p w:rsidR="008F206D" w:rsidRDefault="00C2113B">
            <w:pPr>
              <w:jc w:val="left"/>
              <w:rPr>
                <w:rFonts w:ascii="Arial" w:hAnsi="Arial"/>
                <w:b/>
                <w:caps/>
                <w:szCs w:val="24"/>
                <w:lang w:eastAsia="en-GB"/>
              </w:rPr>
            </w:pPr>
            <w:r>
              <w:rPr>
                <w:rFonts w:ascii="Arial" w:hAnsi="Arial"/>
                <w:b/>
                <w:szCs w:val="24"/>
                <w:lang w:eastAsia="en-GB"/>
              </w:rPr>
              <w:t>SENCO</w:t>
            </w:r>
          </w:p>
          <w:p w:rsidR="008F206D" w:rsidRDefault="008F206D">
            <w:pPr>
              <w:jc w:val="left"/>
              <w:rPr>
                <w:rFonts w:ascii="Arial" w:hAnsi="Arial"/>
                <w:b/>
                <w:szCs w:val="24"/>
                <w:lang w:eastAsia="en-GB"/>
              </w:rPr>
            </w:pPr>
          </w:p>
        </w:tc>
      </w:tr>
      <w:tr w:rsidR="008F206D">
        <w:tc>
          <w:tcPr>
            <w:tcW w:w="2660" w:type="dxa"/>
          </w:tcPr>
          <w:p w:rsidR="008F206D" w:rsidRDefault="002D7057">
            <w:pPr>
              <w:jc w:val="left"/>
              <w:rPr>
                <w:rFonts w:ascii="Arial" w:hAnsi="Arial"/>
                <w:b/>
                <w:szCs w:val="24"/>
                <w:lang w:eastAsia="en-GB"/>
              </w:rPr>
            </w:pPr>
            <w:r>
              <w:rPr>
                <w:rFonts w:ascii="Arial" w:hAnsi="Arial"/>
                <w:b/>
                <w:szCs w:val="24"/>
                <w:lang w:eastAsia="en-GB"/>
              </w:rPr>
              <w:t>Liaison with:</w:t>
            </w:r>
          </w:p>
        </w:tc>
        <w:tc>
          <w:tcPr>
            <w:tcW w:w="7308" w:type="dxa"/>
          </w:tcPr>
          <w:p w:rsidR="008F206D" w:rsidRDefault="002D7057">
            <w:pPr>
              <w:jc w:val="left"/>
              <w:rPr>
                <w:rFonts w:ascii="Arial" w:hAnsi="Arial"/>
                <w:szCs w:val="24"/>
                <w:lang w:eastAsia="en-GB"/>
              </w:rPr>
            </w:pPr>
            <w:r>
              <w:rPr>
                <w:rFonts w:ascii="Arial" w:hAnsi="Arial"/>
                <w:b/>
                <w:szCs w:val="24"/>
                <w:lang w:eastAsia="en-GB"/>
              </w:rPr>
              <w:t>All Staff &amp; Students</w:t>
            </w:r>
          </w:p>
          <w:p w:rsidR="008F206D" w:rsidRDefault="008F206D">
            <w:pPr>
              <w:jc w:val="left"/>
              <w:rPr>
                <w:rFonts w:ascii="Arial" w:hAnsi="Arial"/>
                <w:caps/>
                <w:szCs w:val="24"/>
                <w:lang w:eastAsia="en-GB"/>
              </w:rPr>
            </w:pPr>
          </w:p>
        </w:tc>
      </w:tr>
      <w:tr w:rsidR="008F206D">
        <w:tc>
          <w:tcPr>
            <w:tcW w:w="2660" w:type="dxa"/>
          </w:tcPr>
          <w:p w:rsidR="008F206D" w:rsidRDefault="002D7057">
            <w:pPr>
              <w:jc w:val="left"/>
              <w:rPr>
                <w:rFonts w:ascii="Arial" w:hAnsi="Arial"/>
                <w:b/>
                <w:szCs w:val="24"/>
                <w:lang w:eastAsia="en-GB"/>
              </w:rPr>
            </w:pPr>
            <w:r>
              <w:rPr>
                <w:rFonts w:ascii="Arial" w:hAnsi="Arial"/>
                <w:b/>
                <w:szCs w:val="24"/>
                <w:lang w:eastAsia="en-GB"/>
              </w:rPr>
              <w:t>Job Purpose:</w:t>
            </w:r>
          </w:p>
        </w:tc>
        <w:tc>
          <w:tcPr>
            <w:tcW w:w="7308" w:type="dxa"/>
          </w:tcPr>
          <w:p w:rsidR="008F206D" w:rsidRDefault="002D7057">
            <w:pPr>
              <w:rPr>
                <w:rFonts w:ascii="Arial" w:hAnsi="Arial"/>
                <w:sz w:val="22"/>
                <w:szCs w:val="22"/>
                <w:lang w:eastAsia="en-GB"/>
              </w:rPr>
            </w:pPr>
            <w:r>
              <w:rPr>
                <w:rFonts w:ascii="Arial" w:hAnsi="Arial"/>
                <w:sz w:val="22"/>
                <w:szCs w:val="22"/>
                <w:lang w:eastAsia="en-GB"/>
              </w:rPr>
              <w:t>To work in partnership with class teachers to support learning in line with the national curriculum, codes of practice and school policies and procedures.  To provide support to students across the school or support students with severe learning, communication, social, sensory and physical difficulties.</w:t>
            </w:r>
          </w:p>
          <w:p w:rsidR="008F206D" w:rsidRDefault="008F206D">
            <w:pPr>
              <w:rPr>
                <w:rFonts w:ascii="Arial" w:hAnsi="Arial" w:cs="Arial"/>
                <w:sz w:val="22"/>
                <w:szCs w:val="22"/>
                <w:lang w:eastAsia="en-GB"/>
              </w:rPr>
            </w:pPr>
          </w:p>
        </w:tc>
      </w:tr>
      <w:tr w:rsidR="008F206D">
        <w:tc>
          <w:tcPr>
            <w:tcW w:w="2660" w:type="dxa"/>
          </w:tcPr>
          <w:p w:rsidR="008F206D" w:rsidRDefault="002D7057">
            <w:pPr>
              <w:jc w:val="left"/>
              <w:rPr>
                <w:rFonts w:ascii="Arial" w:hAnsi="Arial"/>
                <w:b/>
                <w:szCs w:val="24"/>
                <w:lang w:eastAsia="en-GB"/>
              </w:rPr>
            </w:pPr>
            <w:r>
              <w:rPr>
                <w:rFonts w:ascii="Arial" w:hAnsi="Arial"/>
                <w:b/>
                <w:szCs w:val="24"/>
                <w:lang w:eastAsia="en-GB"/>
              </w:rPr>
              <w:t>Principal Accountabilities:</w:t>
            </w:r>
          </w:p>
        </w:tc>
        <w:tc>
          <w:tcPr>
            <w:tcW w:w="7308" w:type="dxa"/>
          </w:tcPr>
          <w:p w:rsidR="008F206D" w:rsidRDefault="002D7057">
            <w:pPr>
              <w:rPr>
                <w:rFonts w:ascii="Arial" w:hAnsi="Arial"/>
                <w:sz w:val="22"/>
                <w:szCs w:val="22"/>
                <w:lang w:eastAsia="en-GB"/>
              </w:rPr>
            </w:pPr>
            <w:r>
              <w:rPr>
                <w:rFonts w:ascii="Arial" w:hAnsi="Arial"/>
                <w:sz w:val="22"/>
                <w:szCs w:val="22"/>
                <w:lang w:eastAsia="en-GB"/>
              </w:rPr>
              <w:t>Provide particular and skilled support to students with severe learning, communication, social, sensory or physical difficulties.</w:t>
            </w:r>
          </w:p>
        </w:tc>
      </w:tr>
      <w:tr w:rsidR="008F206D">
        <w:tc>
          <w:tcPr>
            <w:tcW w:w="2660" w:type="dxa"/>
          </w:tcPr>
          <w:p w:rsidR="008F206D" w:rsidRDefault="008F206D">
            <w:pPr>
              <w:jc w:val="left"/>
              <w:rPr>
                <w:rFonts w:ascii="Arial" w:hAnsi="Arial"/>
                <w:b/>
                <w:szCs w:val="24"/>
                <w:lang w:eastAsia="en-GB"/>
              </w:rPr>
            </w:pPr>
          </w:p>
        </w:tc>
        <w:tc>
          <w:tcPr>
            <w:tcW w:w="7308" w:type="dxa"/>
          </w:tcPr>
          <w:p w:rsidR="008F206D" w:rsidRDefault="008F206D">
            <w:pPr>
              <w:rPr>
                <w:rFonts w:ascii="Arial" w:hAnsi="Arial"/>
                <w:sz w:val="22"/>
                <w:szCs w:val="22"/>
                <w:lang w:eastAsia="en-GB"/>
              </w:rPr>
            </w:pPr>
          </w:p>
        </w:tc>
      </w:tr>
      <w:tr w:rsidR="008F206D">
        <w:tc>
          <w:tcPr>
            <w:tcW w:w="2660" w:type="dxa"/>
          </w:tcPr>
          <w:p w:rsidR="008F206D" w:rsidRDefault="002D7057">
            <w:pPr>
              <w:spacing w:after="120"/>
              <w:jc w:val="left"/>
              <w:rPr>
                <w:rFonts w:ascii="Arial" w:hAnsi="Arial"/>
                <w:b/>
                <w:szCs w:val="24"/>
                <w:lang w:eastAsia="en-GB"/>
              </w:rPr>
            </w:pPr>
            <w:r>
              <w:rPr>
                <w:rFonts w:ascii="Arial" w:hAnsi="Arial"/>
                <w:b/>
                <w:szCs w:val="24"/>
                <w:lang w:eastAsia="en-GB"/>
              </w:rPr>
              <w:t>Duties:</w:t>
            </w:r>
          </w:p>
        </w:tc>
        <w:tc>
          <w:tcPr>
            <w:tcW w:w="7308" w:type="dxa"/>
          </w:tcPr>
          <w:p w:rsidR="008F206D" w:rsidRDefault="002D7057">
            <w:pPr>
              <w:pStyle w:val="ListParagraph"/>
              <w:numPr>
                <w:ilvl w:val="0"/>
                <w:numId w:val="9"/>
              </w:numPr>
              <w:spacing w:after="120"/>
              <w:ind w:left="357" w:hanging="357"/>
              <w:contextualSpacing w:val="0"/>
              <w:rPr>
                <w:rFonts w:ascii="Arial" w:hAnsi="Arial"/>
                <w:sz w:val="22"/>
                <w:szCs w:val="22"/>
                <w:lang w:eastAsia="en-GB"/>
              </w:rPr>
            </w:pPr>
            <w:r>
              <w:rPr>
                <w:rFonts w:ascii="Arial" w:hAnsi="Arial"/>
                <w:sz w:val="22"/>
                <w:szCs w:val="22"/>
                <w:lang w:eastAsia="en-GB"/>
              </w:rPr>
              <w:t>Work with individuals or small groups of children under the direction of teaching staff.</w:t>
            </w:r>
          </w:p>
        </w:tc>
      </w:tr>
      <w:tr w:rsidR="008F206D">
        <w:tc>
          <w:tcPr>
            <w:tcW w:w="2660" w:type="dxa"/>
          </w:tcPr>
          <w:p w:rsidR="008F206D" w:rsidRDefault="008F206D">
            <w:pPr>
              <w:spacing w:after="120"/>
              <w:jc w:val="left"/>
              <w:rPr>
                <w:rFonts w:ascii="Arial" w:hAnsi="Arial"/>
                <w:b/>
                <w:szCs w:val="24"/>
                <w:lang w:eastAsia="en-GB"/>
              </w:rPr>
            </w:pPr>
          </w:p>
        </w:tc>
        <w:tc>
          <w:tcPr>
            <w:tcW w:w="7308" w:type="dxa"/>
          </w:tcPr>
          <w:p w:rsidR="008F206D" w:rsidRDefault="002D7057">
            <w:pPr>
              <w:pStyle w:val="ListParagraph"/>
              <w:numPr>
                <w:ilvl w:val="0"/>
                <w:numId w:val="9"/>
              </w:numPr>
              <w:spacing w:after="120"/>
              <w:ind w:left="357" w:hanging="357"/>
              <w:contextualSpacing w:val="0"/>
              <w:rPr>
                <w:rFonts w:ascii="Arial" w:hAnsi="Arial"/>
                <w:sz w:val="22"/>
                <w:szCs w:val="22"/>
                <w:lang w:eastAsia="en-GB"/>
              </w:rPr>
            </w:pPr>
            <w:r>
              <w:rPr>
                <w:rFonts w:ascii="Arial" w:hAnsi="Arial"/>
                <w:sz w:val="22"/>
                <w:szCs w:val="22"/>
                <w:lang w:eastAsia="en-GB"/>
              </w:rPr>
              <w:t>Understand specific learning needs and styles and provide differentiated support to students individually and within a group.</w:t>
            </w:r>
          </w:p>
        </w:tc>
      </w:tr>
      <w:tr w:rsidR="008F206D">
        <w:tc>
          <w:tcPr>
            <w:tcW w:w="2660" w:type="dxa"/>
          </w:tcPr>
          <w:p w:rsidR="008F206D" w:rsidRDefault="008F206D">
            <w:pPr>
              <w:spacing w:after="120"/>
              <w:jc w:val="left"/>
              <w:rPr>
                <w:rFonts w:ascii="Arial" w:hAnsi="Arial"/>
                <w:b/>
                <w:szCs w:val="24"/>
                <w:lang w:eastAsia="en-GB"/>
              </w:rPr>
            </w:pPr>
          </w:p>
        </w:tc>
        <w:tc>
          <w:tcPr>
            <w:tcW w:w="7308" w:type="dxa"/>
          </w:tcPr>
          <w:p w:rsidR="008F206D" w:rsidRDefault="002D7057">
            <w:pPr>
              <w:pStyle w:val="ListParagraph"/>
              <w:numPr>
                <w:ilvl w:val="0"/>
                <w:numId w:val="9"/>
              </w:numPr>
              <w:spacing w:after="120"/>
              <w:ind w:left="357" w:hanging="357"/>
              <w:contextualSpacing w:val="0"/>
              <w:rPr>
                <w:rFonts w:ascii="Arial" w:hAnsi="Arial"/>
                <w:sz w:val="22"/>
                <w:szCs w:val="22"/>
                <w:lang w:eastAsia="en-GB"/>
              </w:rPr>
            </w:pPr>
            <w:r>
              <w:rPr>
                <w:rFonts w:ascii="Arial" w:hAnsi="Arial"/>
                <w:sz w:val="22"/>
                <w:szCs w:val="22"/>
                <w:lang w:eastAsia="en-GB"/>
              </w:rPr>
              <w:t>Implement planned learning activities/teaching programmes as agreed with the teacher, adjusting activities according to students’ responses as appropriate.</w:t>
            </w:r>
          </w:p>
        </w:tc>
      </w:tr>
      <w:tr w:rsidR="008F206D">
        <w:tc>
          <w:tcPr>
            <w:tcW w:w="2660" w:type="dxa"/>
          </w:tcPr>
          <w:p w:rsidR="008F206D" w:rsidRDefault="008F206D">
            <w:pPr>
              <w:spacing w:after="120"/>
              <w:jc w:val="left"/>
              <w:rPr>
                <w:rFonts w:ascii="Arial" w:hAnsi="Arial"/>
                <w:b/>
                <w:szCs w:val="24"/>
                <w:lang w:eastAsia="en-GB"/>
              </w:rPr>
            </w:pPr>
          </w:p>
        </w:tc>
        <w:tc>
          <w:tcPr>
            <w:tcW w:w="7308" w:type="dxa"/>
          </w:tcPr>
          <w:p w:rsidR="008F206D" w:rsidRDefault="002D7057">
            <w:pPr>
              <w:pStyle w:val="ListParagraph"/>
              <w:numPr>
                <w:ilvl w:val="0"/>
                <w:numId w:val="9"/>
              </w:numPr>
              <w:spacing w:after="120"/>
              <w:ind w:left="357" w:hanging="357"/>
              <w:contextualSpacing w:val="0"/>
              <w:rPr>
                <w:rFonts w:ascii="Arial" w:hAnsi="Arial"/>
                <w:sz w:val="22"/>
                <w:szCs w:val="22"/>
                <w:lang w:eastAsia="en-GB"/>
              </w:rPr>
            </w:pPr>
            <w:r>
              <w:rPr>
                <w:rFonts w:ascii="Arial" w:hAnsi="Arial"/>
                <w:sz w:val="22"/>
                <w:szCs w:val="22"/>
                <w:lang w:eastAsia="en-GB"/>
              </w:rPr>
              <w:t>Establish positive relationships with students supported.</w:t>
            </w:r>
          </w:p>
        </w:tc>
      </w:tr>
      <w:tr w:rsidR="008F206D">
        <w:tc>
          <w:tcPr>
            <w:tcW w:w="2660" w:type="dxa"/>
          </w:tcPr>
          <w:p w:rsidR="008F206D" w:rsidRDefault="008F206D">
            <w:pPr>
              <w:spacing w:after="120"/>
              <w:jc w:val="left"/>
              <w:rPr>
                <w:rFonts w:ascii="Arial" w:hAnsi="Arial"/>
                <w:b/>
                <w:szCs w:val="24"/>
                <w:lang w:eastAsia="en-GB"/>
              </w:rPr>
            </w:pPr>
          </w:p>
        </w:tc>
        <w:tc>
          <w:tcPr>
            <w:tcW w:w="7308" w:type="dxa"/>
          </w:tcPr>
          <w:p w:rsidR="008F206D" w:rsidRDefault="002D7057">
            <w:pPr>
              <w:pStyle w:val="ListParagraph"/>
              <w:numPr>
                <w:ilvl w:val="0"/>
                <w:numId w:val="9"/>
              </w:numPr>
              <w:spacing w:after="120"/>
              <w:ind w:left="357" w:hanging="357"/>
              <w:contextualSpacing w:val="0"/>
              <w:rPr>
                <w:rFonts w:ascii="Arial" w:hAnsi="Arial"/>
                <w:sz w:val="22"/>
                <w:szCs w:val="22"/>
                <w:lang w:eastAsia="en-GB"/>
              </w:rPr>
            </w:pPr>
            <w:r>
              <w:rPr>
                <w:rFonts w:ascii="Arial" w:hAnsi="Arial"/>
                <w:sz w:val="22"/>
                <w:szCs w:val="22"/>
                <w:lang w:eastAsia="en-GB"/>
              </w:rPr>
              <w:t>Provide feedback to students in relation to attainment and progress under the guidance of the teacher.</w:t>
            </w:r>
          </w:p>
        </w:tc>
      </w:tr>
      <w:tr w:rsidR="008F206D">
        <w:tc>
          <w:tcPr>
            <w:tcW w:w="2660" w:type="dxa"/>
          </w:tcPr>
          <w:p w:rsidR="008F206D" w:rsidRDefault="008F206D">
            <w:pPr>
              <w:spacing w:after="120"/>
              <w:jc w:val="left"/>
              <w:rPr>
                <w:rFonts w:ascii="Arial" w:hAnsi="Arial"/>
                <w:b/>
                <w:szCs w:val="24"/>
                <w:lang w:eastAsia="en-GB"/>
              </w:rPr>
            </w:pPr>
          </w:p>
        </w:tc>
        <w:tc>
          <w:tcPr>
            <w:tcW w:w="7308" w:type="dxa"/>
          </w:tcPr>
          <w:p w:rsidR="008F206D" w:rsidRDefault="002D7057">
            <w:pPr>
              <w:pStyle w:val="ListParagraph"/>
              <w:numPr>
                <w:ilvl w:val="0"/>
                <w:numId w:val="9"/>
              </w:numPr>
              <w:spacing w:after="120"/>
              <w:ind w:left="357" w:hanging="357"/>
              <w:contextualSpacing w:val="0"/>
              <w:rPr>
                <w:rFonts w:ascii="Arial" w:hAnsi="Arial"/>
                <w:sz w:val="22"/>
                <w:szCs w:val="22"/>
                <w:lang w:eastAsia="en-GB"/>
              </w:rPr>
            </w:pPr>
            <w:r>
              <w:rPr>
                <w:rFonts w:ascii="Arial" w:hAnsi="Arial"/>
                <w:sz w:val="22"/>
                <w:szCs w:val="22"/>
                <w:lang w:eastAsia="en-GB"/>
              </w:rPr>
              <w:t>Support students with activities which support literacy and numeracy skills.</w:t>
            </w:r>
          </w:p>
        </w:tc>
      </w:tr>
      <w:tr w:rsidR="008F206D">
        <w:tc>
          <w:tcPr>
            <w:tcW w:w="2660" w:type="dxa"/>
          </w:tcPr>
          <w:p w:rsidR="008F206D" w:rsidRDefault="008F206D">
            <w:pPr>
              <w:spacing w:after="120"/>
              <w:jc w:val="left"/>
              <w:rPr>
                <w:rFonts w:ascii="Arial" w:hAnsi="Arial"/>
                <w:b/>
                <w:szCs w:val="24"/>
                <w:lang w:eastAsia="en-GB"/>
              </w:rPr>
            </w:pPr>
          </w:p>
        </w:tc>
        <w:tc>
          <w:tcPr>
            <w:tcW w:w="7308" w:type="dxa"/>
          </w:tcPr>
          <w:p w:rsidR="008F206D" w:rsidRDefault="002D7057">
            <w:pPr>
              <w:pStyle w:val="ListParagraph"/>
              <w:numPr>
                <w:ilvl w:val="0"/>
                <w:numId w:val="9"/>
              </w:numPr>
              <w:spacing w:after="120"/>
              <w:ind w:left="357" w:hanging="357"/>
              <w:contextualSpacing w:val="0"/>
              <w:rPr>
                <w:rFonts w:ascii="Arial" w:hAnsi="Arial"/>
                <w:sz w:val="22"/>
                <w:szCs w:val="22"/>
                <w:lang w:eastAsia="en-GB"/>
              </w:rPr>
            </w:pPr>
            <w:r>
              <w:rPr>
                <w:rFonts w:ascii="Arial" w:hAnsi="Arial"/>
                <w:sz w:val="22"/>
                <w:szCs w:val="22"/>
                <w:lang w:eastAsia="en-GB"/>
              </w:rPr>
              <w:t>Support the use of ICT in the classroom and develop students’ competence and independence.</w:t>
            </w:r>
          </w:p>
        </w:tc>
      </w:tr>
      <w:tr w:rsidR="008F206D">
        <w:tc>
          <w:tcPr>
            <w:tcW w:w="2660" w:type="dxa"/>
          </w:tcPr>
          <w:p w:rsidR="008F206D" w:rsidRDefault="008F206D">
            <w:pPr>
              <w:spacing w:after="120"/>
              <w:jc w:val="left"/>
              <w:rPr>
                <w:rFonts w:ascii="Arial" w:hAnsi="Arial"/>
                <w:b/>
                <w:szCs w:val="24"/>
                <w:lang w:eastAsia="en-GB"/>
              </w:rPr>
            </w:pPr>
          </w:p>
        </w:tc>
        <w:tc>
          <w:tcPr>
            <w:tcW w:w="7308" w:type="dxa"/>
          </w:tcPr>
          <w:p w:rsidR="008F206D" w:rsidRDefault="002D7057">
            <w:pPr>
              <w:pStyle w:val="ListParagraph"/>
              <w:numPr>
                <w:ilvl w:val="0"/>
                <w:numId w:val="9"/>
              </w:numPr>
              <w:spacing w:after="120"/>
              <w:ind w:left="357" w:hanging="357"/>
              <w:contextualSpacing w:val="0"/>
              <w:rPr>
                <w:rFonts w:ascii="Arial" w:hAnsi="Arial"/>
                <w:sz w:val="22"/>
                <w:szCs w:val="22"/>
                <w:lang w:eastAsia="en-GB"/>
              </w:rPr>
            </w:pPr>
            <w:r>
              <w:rPr>
                <w:rFonts w:ascii="Arial" w:hAnsi="Arial"/>
                <w:sz w:val="22"/>
                <w:szCs w:val="22"/>
                <w:lang w:eastAsia="en-GB"/>
              </w:rPr>
              <w:t>Promote the inclusion and acceptance of children within the classroom, ensuring access to lessons and their content through appropriate clarification, explanation and resources.</w:t>
            </w:r>
          </w:p>
        </w:tc>
      </w:tr>
      <w:tr w:rsidR="008F206D">
        <w:tc>
          <w:tcPr>
            <w:tcW w:w="2660" w:type="dxa"/>
          </w:tcPr>
          <w:p w:rsidR="008F206D" w:rsidRDefault="008F206D">
            <w:pPr>
              <w:spacing w:after="120"/>
              <w:jc w:val="left"/>
              <w:rPr>
                <w:rFonts w:ascii="Arial" w:hAnsi="Arial"/>
                <w:b/>
                <w:szCs w:val="24"/>
                <w:lang w:eastAsia="en-GB"/>
              </w:rPr>
            </w:pPr>
          </w:p>
        </w:tc>
        <w:tc>
          <w:tcPr>
            <w:tcW w:w="7308" w:type="dxa"/>
          </w:tcPr>
          <w:p w:rsidR="008F206D" w:rsidRDefault="002D7057">
            <w:pPr>
              <w:pStyle w:val="ListParagraph"/>
              <w:numPr>
                <w:ilvl w:val="0"/>
                <w:numId w:val="9"/>
              </w:numPr>
              <w:spacing w:after="120"/>
              <w:ind w:left="357" w:hanging="357"/>
              <w:contextualSpacing w:val="0"/>
              <w:rPr>
                <w:rFonts w:ascii="Arial" w:hAnsi="Arial"/>
                <w:sz w:val="22"/>
                <w:szCs w:val="22"/>
                <w:lang w:eastAsia="en-GB"/>
              </w:rPr>
            </w:pPr>
            <w:r>
              <w:rPr>
                <w:rFonts w:ascii="Arial" w:hAnsi="Arial"/>
                <w:sz w:val="22"/>
                <w:szCs w:val="22"/>
                <w:lang w:eastAsia="en-GB"/>
              </w:rPr>
              <w:t>Promote positive student behaviour in line with school policies and help ensure students remain on task.</w:t>
            </w:r>
          </w:p>
        </w:tc>
      </w:tr>
      <w:tr w:rsidR="008F206D">
        <w:tc>
          <w:tcPr>
            <w:tcW w:w="2660" w:type="dxa"/>
          </w:tcPr>
          <w:p w:rsidR="008F206D" w:rsidRDefault="008F206D">
            <w:pPr>
              <w:spacing w:after="120"/>
              <w:jc w:val="left"/>
              <w:rPr>
                <w:rFonts w:ascii="Arial" w:hAnsi="Arial"/>
                <w:b/>
                <w:szCs w:val="24"/>
                <w:lang w:eastAsia="en-GB"/>
              </w:rPr>
            </w:pPr>
          </w:p>
        </w:tc>
        <w:tc>
          <w:tcPr>
            <w:tcW w:w="7308" w:type="dxa"/>
          </w:tcPr>
          <w:p w:rsidR="008F206D" w:rsidRDefault="002D7057">
            <w:pPr>
              <w:pStyle w:val="ListParagraph"/>
              <w:numPr>
                <w:ilvl w:val="0"/>
                <w:numId w:val="9"/>
              </w:numPr>
              <w:spacing w:after="120"/>
              <w:ind w:left="357" w:hanging="357"/>
              <w:contextualSpacing w:val="0"/>
              <w:rPr>
                <w:rFonts w:ascii="Arial" w:hAnsi="Arial"/>
                <w:sz w:val="22"/>
                <w:szCs w:val="22"/>
                <w:lang w:eastAsia="en-GB"/>
              </w:rPr>
            </w:pPr>
            <w:r>
              <w:rPr>
                <w:rFonts w:ascii="Arial" w:hAnsi="Arial"/>
                <w:sz w:val="22"/>
                <w:szCs w:val="22"/>
                <w:lang w:eastAsia="en-GB"/>
              </w:rPr>
              <w:t>Monitor and record student responses and learning achievements, drawing any problems that cannot be resolved easily to the attention of the teacher or relevant professional.</w:t>
            </w:r>
          </w:p>
        </w:tc>
      </w:tr>
      <w:tr w:rsidR="008F206D">
        <w:tc>
          <w:tcPr>
            <w:tcW w:w="2660" w:type="dxa"/>
          </w:tcPr>
          <w:p w:rsidR="008F206D" w:rsidRDefault="008F206D">
            <w:pPr>
              <w:spacing w:after="120"/>
              <w:jc w:val="left"/>
              <w:rPr>
                <w:rFonts w:ascii="Arial" w:hAnsi="Arial"/>
                <w:b/>
                <w:szCs w:val="24"/>
                <w:lang w:eastAsia="en-GB"/>
              </w:rPr>
            </w:pPr>
          </w:p>
        </w:tc>
        <w:tc>
          <w:tcPr>
            <w:tcW w:w="7308" w:type="dxa"/>
          </w:tcPr>
          <w:p w:rsidR="008F206D" w:rsidRDefault="002D7057">
            <w:pPr>
              <w:pStyle w:val="ListParagraph"/>
              <w:numPr>
                <w:ilvl w:val="0"/>
                <w:numId w:val="9"/>
              </w:numPr>
              <w:spacing w:after="120"/>
              <w:ind w:left="357" w:hanging="357"/>
              <w:contextualSpacing w:val="0"/>
              <w:rPr>
                <w:rFonts w:ascii="Arial" w:hAnsi="Arial"/>
                <w:sz w:val="22"/>
                <w:szCs w:val="22"/>
                <w:lang w:eastAsia="en-GB"/>
              </w:rPr>
            </w:pPr>
            <w:r>
              <w:rPr>
                <w:rFonts w:ascii="Arial" w:hAnsi="Arial"/>
                <w:sz w:val="22"/>
                <w:szCs w:val="22"/>
                <w:lang w:eastAsia="en-GB"/>
              </w:rPr>
              <w:t>Liaise with staff and other relevant professionals and provide information about students as appropriate.</w:t>
            </w:r>
          </w:p>
        </w:tc>
      </w:tr>
      <w:tr w:rsidR="008F206D">
        <w:tc>
          <w:tcPr>
            <w:tcW w:w="2660" w:type="dxa"/>
          </w:tcPr>
          <w:p w:rsidR="008F206D" w:rsidRDefault="008F206D">
            <w:pPr>
              <w:spacing w:after="120"/>
              <w:jc w:val="left"/>
              <w:rPr>
                <w:rFonts w:ascii="Arial" w:hAnsi="Arial"/>
                <w:b/>
                <w:szCs w:val="24"/>
                <w:lang w:eastAsia="en-GB"/>
              </w:rPr>
            </w:pPr>
          </w:p>
        </w:tc>
        <w:tc>
          <w:tcPr>
            <w:tcW w:w="7308" w:type="dxa"/>
          </w:tcPr>
          <w:p w:rsidR="008F206D" w:rsidRDefault="002D7057">
            <w:pPr>
              <w:pStyle w:val="ListParagraph"/>
              <w:numPr>
                <w:ilvl w:val="0"/>
                <w:numId w:val="9"/>
              </w:numPr>
              <w:spacing w:after="120"/>
              <w:ind w:left="357" w:hanging="357"/>
              <w:contextualSpacing w:val="0"/>
              <w:rPr>
                <w:rFonts w:ascii="Arial" w:hAnsi="Arial"/>
                <w:sz w:val="22"/>
                <w:szCs w:val="22"/>
                <w:lang w:eastAsia="en-GB"/>
              </w:rPr>
            </w:pPr>
            <w:r>
              <w:rPr>
                <w:rFonts w:ascii="Arial" w:hAnsi="Arial"/>
                <w:sz w:val="22"/>
                <w:szCs w:val="22"/>
                <w:lang w:eastAsia="en-GB"/>
              </w:rPr>
              <w:t>Encourage the inclusion of students in a mainstream setting by using positive behaviour management techniques designed to develop the students’ ability to behave appropriately.</w:t>
            </w:r>
          </w:p>
        </w:tc>
      </w:tr>
      <w:tr w:rsidR="008F206D">
        <w:tc>
          <w:tcPr>
            <w:tcW w:w="2660" w:type="dxa"/>
          </w:tcPr>
          <w:p w:rsidR="008F206D" w:rsidRDefault="002D7057">
            <w:pPr>
              <w:spacing w:after="120"/>
              <w:jc w:val="left"/>
              <w:rPr>
                <w:rFonts w:ascii="Arial" w:hAnsi="Arial"/>
                <w:b/>
                <w:szCs w:val="24"/>
                <w:lang w:eastAsia="en-GB"/>
              </w:rPr>
            </w:pPr>
            <w:r>
              <w:rPr>
                <w:rFonts w:ascii="Arial" w:hAnsi="Arial"/>
                <w:b/>
                <w:szCs w:val="24"/>
                <w:lang w:eastAsia="en-GB"/>
              </w:rPr>
              <w:t>General:</w:t>
            </w:r>
          </w:p>
        </w:tc>
        <w:tc>
          <w:tcPr>
            <w:tcW w:w="7308" w:type="dxa"/>
          </w:tcPr>
          <w:p w:rsidR="008F206D" w:rsidRDefault="002D7057">
            <w:pPr>
              <w:pStyle w:val="ListParagraph"/>
              <w:numPr>
                <w:ilvl w:val="0"/>
                <w:numId w:val="9"/>
              </w:numPr>
              <w:spacing w:after="120"/>
              <w:ind w:left="357" w:hanging="357"/>
              <w:contextualSpacing w:val="0"/>
              <w:rPr>
                <w:rFonts w:ascii="Arial" w:hAnsi="Arial"/>
                <w:sz w:val="22"/>
                <w:szCs w:val="22"/>
                <w:lang w:eastAsia="en-GB"/>
              </w:rPr>
            </w:pPr>
            <w:r>
              <w:rPr>
                <w:rFonts w:ascii="Arial" w:hAnsi="Arial"/>
                <w:sz w:val="22"/>
                <w:szCs w:val="22"/>
                <w:lang w:eastAsia="en-GB"/>
              </w:rPr>
              <w:t>Understand and apply school policies in relation to health, safety and welfare.</w:t>
            </w:r>
          </w:p>
        </w:tc>
      </w:tr>
      <w:tr w:rsidR="008F206D">
        <w:tc>
          <w:tcPr>
            <w:tcW w:w="2660" w:type="dxa"/>
          </w:tcPr>
          <w:p w:rsidR="008F206D" w:rsidRDefault="008F206D">
            <w:pPr>
              <w:spacing w:after="120"/>
              <w:jc w:val="left"/>
              <w:rPr>
                <w:rFonts w:ascii="Arial" w:hAnsi="Arial"/>
                <w:b/>
                <w:szCs w:val="24"/>
                <w:lang w:eastAsia="en-GB"/>
              </w:rPr>
            </w:pPr>
          </w:p>
        </w:tc>
        <w:tc>
          <w:tcPr>
            <w:tcW w:w="7308" w:type="dxa"/>
          </w:tcPr>
          <w:p w:rsidR="008F206D" w:rsidRDefault="002D7057">
            <w:pPr>
              <w:pStyle w:val="ListParagraph"/>
              <w:numPr>
                <w:ilvl w:val="0"/>
                <w:numId w:val="9"/>
              </w:numPr>
              <w:spacing w:after="120"/>
              <w:ind w:left="357" w:hanging="357"/>
              <w:contextualSpacing w:val="0"/>
              <w:rPr>
                <w:rFonts w:ascii="Arial" w:hAnsi="Arial"/>
                <w:sz w:val="22"/>
                <w:szCs w:val="22"/>
                <w:lang w:eastAsia="en-GB"/>
              </w:rPr>
            </w:pPr>
            <w:r>
              <w:rPr>
                <w:rFonts w:ascii="Arial" w:hAnsi="Arial"/>
                <w:sz w:val="22"/>
                <w:szCs w:val="22"/>
                <w:lang w:eastAsia="en-GB"/>
              </w:rPr>
              <w:t>Attend relevant training and take responsibility for own development.</w:t>
            </w:r>
          </w:p>
        </w:tc>
      </w:tr>
      <w:tr w:rsidR="008F206D">
        <w:tc>
          <w:tcPr>
            <w:tcW w:w="2660" w:type="dxa"/>
          </w:tcPr>
          <w:p w:rsidR="008F206D" w:rsidRDefault="008F206D">
            <w:pPr>
              <w:spacing w:after="120"/>
              <w:jc w:val="left"/>
              <w:rPr>
                <w:rFonts w:ascii="Arial" w:hAnsi="Arial"/>
                <w:b/>
                <w:szCs w:val="24"/>
                <w:lang w:eastAsia="en-GB"/>
              </w:rPr>
            </w:pPr>
          </w:p>
        </w:tc>
        <w:tc>
          <w:tcPr>
            <w:tcW w:w="7308" w:type="dxa"/>
          </w:tcPr>
          <w:p w:rsidR="008F206D" w:rsidRDefault="002D7057">
            <w:pPr>
              <w:pStyle w:val="ListParagraph"/>
              <w:numPr>
                <w:ilvl w:val="0"/>
                <w:numId w:val="9"/>
              </w:numPr>
              <w:spacing w:after="120"/>
              <w:ind w:left="357" w:hanging="357"/>
              <w:contextualSpacing w:val="0"/>
              <w:rPr>
                <w:rFonts w:ascii="Arial" w:hAnsi="Arial"/>
                <w:sz w:val="22"/>
                <w:szCs w:val="22"/>
                <w:lang w:eastAsia="en-GB"/>
              </w:rPr>
            </w:pPr>
            <w:r>
              <w:rPr>
                <w:rFonts w:ascii="Arial" w:hAnsi="Arial"/>
                <w:sz w:val="22"/>
                <w:szCs w:val="22"/>
                <w:lang w:eastAsia="en-GB"/>
              </w:rPr>
              <w:t>Attend relevant schools meetings as required.</w:t>
            </w:r>
          </w:p>
        </w:tc>
      </w:tr>
      <w:tr w:rsidR="008F206D">
        <w:tc>
          <w:tcPr>
            <w:tcW w:w="2660" w:type="dxa"/>
          </w:tcPr>
          <w:p w:rsidR="008F206D" w:rsidRDefault="008F206D">
            <w:pPr>
              <w:spacing w:after="120"/>
              <w:jc w:val="left"/>
              <w:rPr>
                <w:rFonts w:ascii="Arial" w:hAnsi="Arial"/>
                <w:b/>
                <w:szCs w:val="24"/>
                <w:lang w:eastAsia="en-GB"/>
              </w:rPr>
            </w:pPr>
          </w:p>
        </w:tc>
        <w:tc>
          <w:tcPr>
            <w:tcW w:w="7308" w:type="dxa"/>
          </w:tcPr>
          <w:p w:rsidR="008F206D" w:rsidRDefault="002D7057">
            <w:pPr>
              <w:pStyle w:val="ListParagraph"/>
              <w:numPr>
                <w:ilvl w:val="0"/>
                <w:numId w:val="9"/>
              </w:numPr>
              <w:spacing w:after="120"/>
              <w:ind w:left="357" w:hanging="357"/>
              <w:contextualSpacing w:val="0"/>
              <w:rPr>
                <w:rFonts w:ascii="Arial" w:hAnsi="Arial"/>
                <w:sz w:val="22"/>
                <w:szCs w:val="22"/>
                <w:lang w:eastAsia="en-GB"/>
              </w:rPr>
            </w:pPr>
            <w:r>
              <w:rPr>
                <w:rFonts w:ascii="Arial" w:hAnsi="Arial"/>
                <w:sz w:val="22"/>
                <w:szCs w:val="22"/>
                <w:lang w:eastAsia="en-GB"/>
              </w:rPr>
              <w:t>Respect confidentiality at all times.</w:t>
            </w:r>
          </w:p>
        </w:tc>
      </w:tr>
    </w:tbl>
    <w:p w:rsidR="008F206D" w:rsidRDefault="008F206D">
      <w:pPr>
        <w:rPr>
          <w:rFonts w:ascii="Arial" w:hAnsi="Arial" w:cs="Arial"/>
          <w:b/>
          <w:sz w:val="20"/>
        </w:rPr>
      </w:pPr>
    </w:p>
    <w:p w:rsidR="008F206D" w:rsidRDefault="002D7057">
      <w:pPr>
        <w:spacing w:before="120"/>
        <w:rPr>
          <w:rFonts w:ascii="Arial" w:hAnsi="Arial" w:cs="Arial"/>
          <w:b/>
          <w:sz w:val="22"/>
          <w:szCs w:val="22"/>
        </w:rPr>
      </w:pPr>
      <w:r>
        <w:rPr>
          <w:rFonts w:ascii="Arial" w:hAnsi="Arial" w:cs="Arial"/>
          <w:b/>
          <w:sz w:val="22"/>
          <w:szCs w:val="22"/>
        </w:rPr>
        <w:t>NOTE:</w:t>
      </w:r>
    </w:p>
    <w:p w:rsidR="008F206D" w:rsidRDefault="008F206D">
      <w:pPr>
        <w:rPr>
          <w:rFonts w:ascii="Arial" w:hAnsi="Arial" w:cs="Arial"/>
          <w:b/>
          <w:sz w:val="22"/>
          <w:szCs w:val="22"/>
        </w:rPr>
      </w:pPr>
    </w:p>
    <w:p w:rsidR="008F206D" w:rsidRDefault="00E74C22">
      <w:pPr>
        <w:rPr>
          <w:rFonts w:ascii="Arial" w:hAnsi="Arial" w:cs="Arial"/>
          <w:sz w:val="22"/>
          <w:szCs w:val="22"/>
        </w:rPr>
      </w:pPr>
      <w:r>
        <w:rPr>
          <w:rFonts w:ascii="Arial" w:hAnsi="Arial" w:cs="Arial"/>
          <w:sz w:val="22"/>
          <w:szCs w:val="22"/>
        </w:rPr>
        <w:t xml:space="preserve">All staff </w:t>
      </w:r>
      <w:r w:rsidR="002D7057">
        <w:rPr>
          <w:rFonts w:ascii="Arial" w:hAnsi="Arial" w:cs="Arial"/>
          <w:sz w:val="22"/>
          <w:szCs w:val="22"/>
        </w:rPr>
        <w:t>are expected to:</w:t>
      </w:r>
    </w:p>
    <w:p w:rsidR="008F206D" w:rsidRDefault="002D7057">
      <w:pPr>
        <w:numPr>
          <w:ilvl w:val="0"/>
          <w:numId w:val="8"/>
        </w:numPr>
        <w:tabs>
          <w:tab w:val="clear" w:pos="720"/>
          <w:tab w:val="num" w:pos="426"/>
        </w:tabs>
        <w:spacing w:before="120"/>
        <w:ind w:left="425" w:hanging="425"/>
        <w:rPr>
          <w:rFonts w:ascii="Arial" w:hAnsi="Arial" w:cs="Arial"/>
          <w:sz w:val="22"/>
          <w:szCs w:val="22"/>
        </w:rPr>
      </w:pPr>
      <w:r>
        <w:rPr>
          <w:rFonts w:ascii="Arial" w:hAnsi="Arial" w:cs="Arial"/>
          <w:sz w:val="22"/>
          <w:szCs w:val="22"/>
        </w:rPr>
        <w:t>participate in the performance and development review process, taking personal responsibility for identification of learning, development and training opportunities in discussion with their line manager;</w:t>
      </w:r>
    </w:p>
    <w:p w:rsidR="008F206D" w:rsidRDefault="002D7057">
      <w:pPr>
        <w:numPr>
          <w:ilvl w:val="0"/>
          <w:numId w:val="8"/>
        </w:numPr>
        <w:tabs>
          <w:tab w:val="clear" w:pos="720"/>
          <w:tab w:val="num" w:pos="426"/>
        </w:tabs>
        <w:spacing w:before="120"/>
        <w:ind w:left="425" w:hanging="425"/>
        <w:rPr>
          <w:rFonts w:ascii="Arial" w:hAnsi="Arial" w:cs="Arial"/>
          <w:sz w:val="22"/>
          <w:szCs w:val="22"/>
        </w:rPr>
      </w:pPr>
      <w:r>
        <w:rPr>
          <w:rFonts w:ascii="Arial" w:hAnsi="Arial" w:cs="Arial"/>
          <w:sz w:val="22"/>
          <w:szCs w:val="22"/>
        </w:rPr>
        <w:t>comply with individual responsibilities, in accordance with the role, for health &amp; safety in the workplace;</w:t>
      </w:r>
    </w:p>
    <w:p w:rsidR="008F206D" w:rsidRDefault="002D7057">
      <w:pPr>
        <w:numPr>
          <w:ilvl w:val="0"/>
          <w:numId w:val="8"/>
        </w:numPr>
        <w:tabs>
          <w:tab w:val="clear" w:pos="720"/>
          <w:tab w:val="num" w:pos="426"/>
        </w:tabs>
        <w:spacing w:before="120"/>
        <w:ind w:left="425" w:hanging="425"/>
        <w:rPr>
          <w:rFonts w:ascii="Arial" w:hAnsi="Arial" w:cs="Arial"/>
          <w:sz w:val="22"/>
          <w:szCs w:val="22"/>
        </w:rPr>
      </w:pPr>
      <w:proofErr w:type="gramStart"/>
      <w:r>
        <w:rPr>
          <w:rFonts w:ascii="Arial" w:hAnsi="Arial" w:cs="Arial"/>
          <w:sz w:val="22"/>
          <w:szCs w:val="22"/>
        </w:rPr>
        <w:t>ensure</w:t>
      </w:r>
      <w:proofErr w:type="gramEnd"/>
      <w:r>
        <w:rPr>
          <w:rFonts w:ascii="Arial" w:hAnsi="Arial" w:cs="Arial"/>
          <w:sz w:val="22"/>
          <w:szCs w:val="22"/>
        </w:rPr>
        <w:t xml:space="preserve"> that all duties and services provided are in accordance with the school’s Equal Opportunities Policy.</w:t>
      </w:r>
    </w:p>
    <w:p w:rsidR="008F206D" w:rsidRDefault="002D7057">
      <w:pPr>
        <w:spacing w:before="240"/>
        <w:rPr>
          <w:rFonts w:ascii="Arial" w:hAnsi="Arial" w:cs="Arial"/>
          <w:sz w:val="22"/>
          <w:szCs w:val="22"/>
        </w:rPr>
      </w:pPr>
      <w:r>
        <w:rPr>
          <w:rFonts w:ascii="Arial" w:hAnsi="Arial" w:cs="Arial"/>
          <w:sz w:val="22"/>
          <w:szCs w:val="22"/>
        </w:rPr>
        <w:t>The duties above are neither exclusive nor exhaustive and the post holder may be required by the Head</w:t>
      </w:r>
      <w:r w:rsidR="00E74C22">
        <w:rPr>
          <w:rFonts w:ascii="Arial" w:hAnsi="Arial" w:cs="Arial"/>
          <w:sz w:val="22"/>
          <w:szCs w:val="22"/>
        </w:rPr>
        <w:t xml:space="preserve"> T</w:t>
      </w:r>
      <w:r>
        <w:rPr>
          <w:rFonts w:ascii="Arial" w:hAnsi="Arial" w:cs="Arial"/>
          <w:sz w:val="22"/>
          <w:szCs w:val="22"/>
        </w:rPr>
        <w:t>eacher to carry out appropriate duties within the context of the job, skills and grade.</w:t>
      </w:r>
    </w:p>
    <w:p w:rsidR="008F206D" w:rsidRDefault="002D7057" w:rsidP="007A78B8">
      <w:pPr>
        <w:spacing w:before="240"/>
        <w:rPr>
          <w:rFonts w:ascii="Arial" w:hAnsi="Arial" w:cs="Arial"/>
          <w:sz w:val="22"/>
          <w:szCs w:val="22"/>
        </w:rPr>
      </w:pPr>
      <w:r>
        <w:rPr>
          <w:rFonts w:ascii="Arial" w:hAnsi="Arial" w:cs="Arial"/>
          <w:sz w:val="22"/>
          <w:szCs w:val="22"/>
        </w:rPr>
        <w:t>The Governing Body is committed to safeguarding and promoting the welfare of children and young people and expects all staff and volunteers to share this commitment.</w:t>
      </w:r>
    </w:p>
    <w:p w:rsidR="007A78B8" w:rsidRDefault="007A78B8" w:rsidP="007A78B8">
      <w:pPr>
        <w:spacing w:before="240"/>
        <w:rPr>
          <w:rFonts w:ascii="Arial" w:hAnsi="Arial" w:cs="Arial"/>
          <w:sz w:val="22"/>
          <w:szCs w:val="22"/>
        </w:rPr>
      </w:pPr>
    </w:p>
    <w:p w:rsidR="007A78B8" w:rsidRDefault="007A78B8" w:rsidP="007A78B8">
      <w:pPr>
        <w:spacing w:before="240"/>
        <w:rPr>
          <w:rFonts w:ascii="Arial" w:hAnsi="Arial" w:cs="Arial"/>
          <w:sz w:val="22"/>
          <w:szCs w:val="22"/>
        </w:rPr>
      </w:pPr>
    </w:p>
    <w:p w:rsidR="008F206D" w:rsidRDefault="002D7057" w:rsidP="003972D8">
      <w:pPr>
        <w:jc w:val="right"/>
        <w:rPr>
          <w:rFonts w:ascii="Arial" w:hAnsi="Arial" w:cs="Arial"/>
          <w:sz w:val="18"/>
          <w:szCs w:val="18"/>
        </w:rPr>
      </w:pPr>
      <w:r>
        <w:rPr>
          <w:rFonts w:ascii="Arial" w:hAnsi="Arial" w:cs="Arial"/>
          <w:sz w:val="18"/>
          <w:szCs w:val="18"/>
        </w:rPr>
        <w:t>(</w:t>
      </w:r>
      <w:r w:rsidR="008B5DE3">
        <w:rPr>
          <w:rFonts w:ascii="Arial" w:hAnsi="Arial" w:cs="Arial"/>
          <w:sz w:val="18"/>
          <w:szCs w:val="18"/>
        </w:rPr>
        <w:t xml:space="preserve">June </w:t>
      </w:r>
      <w:r w:rsidR="003972D8">
        <w:rPr>
          <w:rFonts w:ascii="Arial" w:hAnsi="Arial" w:cs="Arial"/>
          <w:sz w:val="18"/>
          <w:szCs w:val="18"/>
        </w:rPr>
        <w:t>2020</w:t>
      </w:r>
      <w:r>
        <w:rPr>
          <w:rFonts w:ascii="Arial" w:hAnsi="Arial" w:cs="Arial"/>
          <w:sz w:val="18"/>
          <w:szCs w:val="18"/>
        </w:rPr>
        <w:t>)</w:t>
      </w:r>
    </w:p>
    <w:p w:rsidR="008F206D" w:rsidRDefault="002D7057">
      <w:pPr>
        <w:jc w:val="left"/>
        <w:rPr>
          <w:rFonts w:ascii="Arial" w:hAnsi="Arial" w:cs="Arial"/>
          <w:b/>
          <w:bCs/>
        </w:rPr>
      </w:pPr>
      <w:r>
        <w:rPr>
          <w:rFonts w:ascii="Arial" w:hAnsi="Arial" w:cs="Arial"/>
          <w:b/>
          <w:bCs/>
        </w:rPr>
        <w:br w:type="page"/>
      </w:r>
      <w:bookmarkStart w:id="0" w:name="_GoBack"/>
      <w:bookmarkEnd w:id="0"/>
    </w:p>
    <w:p w:rsidR="008F206D" w:rsidRDefault="008F206D">
      <w:pPr>
        <w:jc w:val="right"/>
        <w:rPr>
          <w:rFonts w:ascii="Arial" w:hAnsi="Arial" w:cs="Arial"/>
          <w:b/>
          <w:bCs/>
        </w:rPr>
      </w:pPr>
    </w:p>
    <w:p w:rsidR="008F206D" w:rsidRDefault="002D7057">
      <w:pPr>
        <w:pStyle w:val="Heading5"/>
        <w:spacing w:before="120"/>
        <w:jc w:val="center"/>
        <w:rPr>
          <w:rFonts w:cs="Arial"/>
          <w:sz w:val="32"/>
          <w:szCs w:val="32"/>
        </w:rPr>
      </w:pPr>
      <w:r>
        <w:rPr>
          <w:rFonts w:cs="Arial"/>
          <w:sz w:val="32"/>
          <w:szCs w:val="32"/>
        </w:rPr>
        <w:t>PERSON SPECIFICATION</w:t>
      </w:r>
    </w:p>
    <w:p w:rsidR="008F206D" w:rsidRDefault="002D7057">
      <w:pPr>
        <w:pStyle w:val="Heading6"/>
        <w:jc w:val="center"/>
        <w:rPr>
          <w:rFonts w:cs="Arial"/>
          <w:sz w:val="32"/>
          <w:szCs w:val="32"/>
        </w:rPr>
      </w:pPr>
      <w:r>
        <w:rPr>
          <w:rFonts w:cs="Arial"/>
          <w:sz w:val="32"/>
          <w:szCs w:val="32"/>
        </w:rPr>
        <w:t>LEARNING SUPPORT ASSISTANT</w:t>
      </w:r>
    </w:p>
    <w:p w:rsidR="008F206D" w:rsidRDefault="008F206D">
      <w:pPr>
        <w:jc w:val="left"/>
        <w:rPr>
          <w:rFonts w:ascii="Arial" w:hAnsi="Arial" w:cs="Arial"/>
          <w:b/>
          <w:bCs/>
        </w:rPr>
      </w:pPr>
    </w:p>
    <w:tbl>
      <w:tblPr>
        <w:tblStyle w:val="TableGrid"/>
        <w:tblW w:w="9781" w:type="dxa"/>
        <w:tblInd w:w="108" w:type="dxa"/>
        <w:tblLook w:val="01E0" w:firstRow="1" w:lastRow="1" w:firstColumn="1" w:lastColumn="1" w:noHBand="0" w:noVBand="0"/>
      </w:tblPr>
      <w:tblGrid>
        <w:gridCol w:w="1870"/>
        <w:gridCol w:w="2189"/>
        <w:gridCol w:w="5722"/>
      </w:tblGrid>
      <w:tr w:rsidR="008F206D">
        <w:tc>
          <w:tcPr>
            <w:tcW w:w="1870" w:type="dxa"/>
            <w:shd w:val="clear" w:color="auto" w:fill="D9D9D9" w:themeFill="background1" w:themeFillShade="D9"/>
          </w:tcPr>
          <w:p w:rsidR="008F206D" w:rsidRDefault="002D7057">
            <w:pPr>
              <w:jc w:val="center"/>
              <w:rPr>
                <w:rFonts w:ascii="Arial" w:hAnsi="Arial" w:cs="Arial"/>
                <w:b/>
                <w:sz w:val="20"/>
              </w:rPr>
            </w:pPr>
            <w:r>
              <w:rPr>
                <w:rFonts w:ascii="Arial" w:hAnsi="Arial" w:cs="Arial"/>
                <w:b/>
                <w:sz w:val="20"/>
              </w:rPr>
              <w:t>General heading</w:t>
            </w:r>
          </w:p>
        </w:tc>
        <w:tc>
          <w:tcPr>
            <w:tcW w:w="2189" w:type="dxa"/>
            <w:shd w:val="clear" w:color="auto" w:fill="D9D9D9" w:themeFill="background1" w:themeFillShade="D9"/>
          </w:tcPr>
          <w:p w:rsidR="008F206D" w:rsidRDefault="002D7057">
            <w:pPr>
              <w:jc w:val="center"/>
              <w:rPr>
                <w:rFonts w:ascii="Arial" w:hAnsi="Arial" w:cs="Arial"/>
                <w:b/>
                <w:sz w:val="20"/>
              </w:rPr>
            </w:pPr>
            <w:r>
              <w:rPr>
                <w:rFonts w:ascii="Arial" w:hAnsi="Arial" w:cs="Arial"/>
                <w:b/>
                <w:sz w:val="20"/>
              </w:rPr>
              <w:t>Detail</w:t>
            </w:r>
          </w:p>
        </w:tc>
        <w:tc>
          <w:tcPr>
            <w:tcW w:w="5722" w:type="dxa"/>
            <w:shd w:val="clear" w:color="auto" w:fill="D9D9D9" w:themeFill="background1" w:themeFillShade="D9"/>
          </w:tcPr>
          <w:p w:rsidR="008F206D" w:rsidRDefault="002D7057">
            <w:pPr>
              <w:jc w:val="center"/>
              <w:rPr>
                <w:rFonts w:ascii="Arial" w:hAnsi="Arial" w:cs="Arial"/>
                <w:b/>
                <w:sz w:val="20"/>
              </w:rPr>
            </w:pPr>
            <w:r>
              <w:rPr>
                <w:rFonts w:ascii="Arial" w:hAnsi="Arial" w:cs="Arial"/>
                <w:b/>
                <w:sz w:val="20"/>
              </w:rPr>
              <w:t>Examples</w:t>
            </w:r>
          </w:p>
        </w:tc>
      </w:tr>
      <w:tr w:rsidR="008F206D">
        <w:tc>
          <w:tcPr>
            <w:tcW w:w="1870" w:type="dxa"/>
            <w:vMerge w:val="restart"/>
            <w:vAlign w:val="center"/>
          </w:tcPr>
          <w:p w:rsidR="008F206D" w:rsidRDefault="002D7057">
            <w:pPr>
              <w:jc w:val="left"/>
              <w:rPr>
                <w:rFonts w:ascii="Arial" w:hAnsi="Arial" w:cs="Arial"/>
                <w:b/>
                <w:sz w:val="20"/>
              </w:rPr>
            </w:pPr>
            <w:r>
              <w:rPr>
                <w:rFonts w:ascii="Arial" w:hAnsi="Arial" w:cs="Arial"/>
                <w:b/>
                <w:sz w:val="20"/>
              </w:rPr>
              <w:t>Qualifications &amp; Experience</w:t>
            </w:r>
          </w:p>
        </w:tc>
        <w:tc>
          <w:tcPr>
            <w:tcW w:w="2189" w:type="dxa"/>
            <w:vAlign w:val="center"/>
          </w:tcPr>
          <w:p w:rsidR="008F206D" w:rsidRDefault="002D7057">
            <w:pPr>
              <w:jc w:val="left"/>
              <w:rPr>
                <w:rFonts w:ascii="Arial" w:hAnsi="Arial" w:cs="Arial"/>
                <w:sz w:val="20"/>
              </w:rPr>
            </w:pPr>
            <w:r>
              <w:rPr>
                <w:rFonts w:ascii="Arial" w:hAnsi="Arial" w:cs="Arial"/>
                <w:sz w:val="20"/>
              </w:rPr>
              <w:t>Specific qualifications &amp; experience</w:t>
            </w:r>
          </w:p>
        </w:tc>
        <w:tc>
          <w:tcPr>
            <w:tcW w:w="5722" w:type="dxa"/>
            <w:vAlign w:val="center"/>
          </w:tcPr>
          <w:p w:rsidR="008F206D" w:rsidRDefault="002D7057">
            <w:pPr>
              <w:jc w:val="left"/>
              <w:rPr>
                <w:rFonts w:ascii="Arial" w:hAnsi="Arial" w:cs="Arial"/>
                <w:sz w:val="20"/>
              </w:rPr>
            </w:pPr>
            <w:r>
              <w:rPr>
                <w:rFonts w:ascii="Arial" w:hAnsi="Arial" w:cs="Arial"/>
                <w:sz w:val="20"/>
              </w:rPr>
              <w:t>Successful experience working with children in a senior school environment</w:t>
            </w:r>
          </w:p>
          <w:p w:rsidR="008F206D" w:rsidRDefault="002D7057">
            <w:pPr>
              <w:jc w:val="left"/>
              <w:rPr>
                <w:rFonts w:ascii="Arial" w:hAnsi="Arial" w:cs="Arial"/>
                <w:sz w:val="20"/>
              </w:rPr>
            </w:pPr>
            <w:r>
              <w:rPr>
                <w:rFonts w:ascii="Arial" w:hAnsi="Arial" w:cs="Arial"/>
                <w:sz w:val="20"/>
              </w:rPr>
              <w:t>Educated to NVQ Level 2 in learning support or equivalent qualification/experience</w:t>
            </w:r>
          </w:p>
          <w:p w:rsidR="008F206D" w:rsidRDefault="002D7057">
            <w:pPr>
              <w:jc w:val="left"/>
              <w:rPr>
                <w:rFonts w:ascii="Arial" w:hAnsi="Arial" w:cs="Arial"/>
                <w:sz w:val="20"/>
              </w:rPr>
            </w:pPr>
            <w:r>
              <w:rPr>
                <w:rFonts w:ascii="Arial" w:hAnsi="Arial" w:cs="Arial"/>
                <w:sz w:val="20"/>
              </w:rPr>
              <w:t>GCSE or equivalent in English and Maths at grade A*-C</w:t>
            </w:r>
          </w:p>
          <w:p w:rsidR="008F206D" w:rsidRDefault="002D7057">
            <w:pPr>
              <w:jc w:val="left"/>
              <w:rPr>
                <w:rFonts w:ascii="Arial" w:hAnsi="Arial" w:cs="Arial"/>
                <w:sz w:val="20"/>
              </w:rPr>
            </w:pPr>
            <w:r>
              <w:rPr>
                <w:rFonts w:ascii="Arial" w:hAnsi="Arial" w:cs="Arial"/>
                <w:sz w:val="20"/>
              </w:rPr>
              <w:t>Completion of DCSF induction programme</w:t>
            </w:r>
          </w:p>
        </w:tc>
      </w:tr>
      <w:tr w:rsidR="008F206D">
        <w:tc>
          <w:tcPr>
            <w:tcW w:w="1870" w:type="dxa"/>
            <w:vMerge/>
            <w:vAlign w:val="center"/>
          </w:tcPr>
          <w:p w:rsidR="008F206D" w:rsidRDefault="008F206D">
            <w:pPr>
              <w:jc w:val="left"/>
              <w:rPr>
                <w:rFonts w:ascii="Arial" w:hAnsi="Arial" w:cs="Arial"/>
                <w:b/>
                <w:sz w:val="20"/>
              </w:rPr>
            </w:pPr>
          </w:p>
        </w:tc>
        <w:tc>
          <w:tcPr>
            <w:tcW w:w="2189" w:type="dxa"/>
            <w:vAlign w:val="center"/>
          </w:tcPr>
          <w:p w:rsidR="008F206D" w:rsidRDefault="002D7057">
            <w:pPr>
              <w:jc w:val="left"/>
              <w:rPr>
                <w:rFonts w:ascii="Arial" w:hAnsi="Arial" w:cs="Arial"/>
                <w:sz w:val="20"/>
              </w:rPr>
            </w:pPr>
            <w:r>
              <w:rPr>
                <w:rFonts w:ascii="Arial" w:hAnsi="Arial" w:cs="Arial"/>
                <w:sz w:val="20"/>
              </w:rPr>
              <w:t>Knowledge of relevant policies and procedures</w:t>
            </w:r>
          </w:p>
        </w:tc>
        <w:tc>
          <w:tcPr>
            <w:tcW w:w="5722" w:type="dxa"/>
            <w:vAlign w:val="center"/>
          </w:tcPr>
          <w:p w:rsidR="008F206D" w:rsidRDefault="002D7057">
            <w:pPr>
              <w:jc w:val="left"/>
              <w:rPr>
                <w:rFonts w:ascii="Arial" w:hAnsi="Arial" w:cs="Arial"/>
                <w:sz w:val="20"/>
              </w:rPr>
            </w:pPr>
            <w:r>
              <w:rPr>
                <w:rFonts w:ascii="Arial" w:hAnsi="Arial" w:cs="Arial"/>
                <w:sz w:val="20"/>
              </w:rPr>
              <w:t>Basic understanding of school policies &amp; procedure</w:t>
            </w:r>
          </w:p>
        </w:tc>
      </w:tr>
      <w:tr w:rsidR="008F206D">
        <w:tc>
          <w:tcPr>
            <w:tcW w:w="1870" w:type="dxa"/>
            <w:vMerge/>
            <w:vAlign w:val="center"/>
          </w:tcPr>
          <w:p w:rsidR="008F206D" w:rsidRDefault="008F206D">
            <w:pPr>
              <w:jc w:val="left"/>
              <w:rPr>
                <w:rFonts w:ascii="Arial" w:hAnsi="Arial" w:cs="Arial"/>
                <w:b/>
                <w:sz w:val="20"/>
              </w:rPr>
            </w:pPr>
          </w:p>
        </w:tc>
        <w:tc>
          <w:tcPr>
            <w:tcW w:w="2189" w:type="dxa"/>
            <w:vAlign w:val="center"/>
          </w:tcPr>
          <w:p w:rsidR="008F206D" w:rsidRDefault="002D7057">
            <w:pPr>
              <w:jc w:val="left"/>
              <w:rPr>
                <w:rFonts w:ascii="Arial" w:hAnsi="Arial" w:cs="Arial"/>
                <w:sz w:val="20"/>
              </w:rPr>
            </w:pPr>
            <w:r>
              <w:rPr>
                <w:rFonts w:ascii="Arial" w:hAnsi="Arial" w:cs="Arial"/>
                <w:sz w:val="20"/>
              </w:rPr>
              <w:t>Literacy</w:t>
            </w:r>
          </w:p>
        </w:tc>
        <w:tc>
          <w:tcPr>
            <w:tcW w:w="5722" w:type="dxa"/>
            <w:vAlign w:val="center"/>
          </w:tcPr>
          <w:p w:rsidR="008F206D" w:rsidRDefault="002D7057">
            <w:pPr>
              <w:jc w:val="left"/>
              <w:rPr>
                <w:rFonts w:ascii="Arial" w:hAnsi="Arial" w:cs="Arial"/>
                <w:sz w:val="20"/>
              </w:rPr>
            </w:pPr>
            <w:r>
              <w:rPr>
                <w:rFonts w:ascii="Arial" w:hAnsi="Arial" w:cs="Arial"/>
                <w:sz w:val="20"/>
              </w:rPr>
              <w:t>Excellent reading and writing skills</w:t>
            </w:r>
          </w:p>
        </w:tc>
      </w:tr>
      <w:tr w:rsidR="008F206D">
        <w:tc>
          <w:tcPr>
            <w:tcW w:w="1870" w:type="dxa"/>
            <w:vMerge/>
            <w:vAlign w:val="center"/>
          </w:tcPr>
          <w:p w:rsidR="008F206D" w:rsidRDefault="008F206D">
            <w:pPr>
              <w:jc w:val="left"/>
              <w:rPr>
                <w:rFonts w:ascii="Arial" w:hAnsi="Arial" w:cs="Arial"/>
                <w:b/>
                <w:sz w:val="20"/>
              </w:rPr>
            </w:pPr>
          </w:p>
        </w:tc>
        <w:tc>
          <w:tcPr>
            <w:tcW w:w="2189" w:type="dxa"/>
            <w:vAlign w:val="center"/>
          </w:tcPr>
          <w:p w:rsidR="008F206D" w:rsidRDefault="002D7057">
            <w:pPr>
              <w:jc w:val="left"/>
              <w:rPr>
                <w:rFonts w:ascii="Arial" w:hAnsi="Arial" w:cs="Arial"/>
                <w:sz w:val="20"/>
              </w:rPr>
            </w:pPr>
            <w:r>
              <w:rPr>
                <w:rFonts w:ascii="Arial" w:hAnsi="Arial" w:cs="Arial"/>
                <w:sz w:val="20"/>
              </w:rPr>
              <w:t>Numeracy</w:t>
            </w:r>
          </w:p>
        </w:tc>
        <w:tc>
          <w:tcPr>
            <w:tcW w:w="5722" w:type="dxa"/>
            <w:vAlign w:val="center"/>
          </w:tcPr>
          <w:p w:rsidR="008F206D" w:rsidRDefault="002D7057">
            <w:pPr>
              <w:jc w:val="left"/>
              <w:rPr>
                <w:rFonts w:ascii="Arial" w:hAnsi="Arial" w:cs="Arial"/>
                <w:sz w:val="20"/>
              </w:rPr>
            </w:pPr>
            <w:r>
              <w:rPr>
                <w:rFonts w:ascii="Arial" w:hAnsi="Arial" w:cs="Arial"/>
                <w:sz w:val="20"/>
              </w:rPr>
              <w:t>Good numeracy skills</w:t>
            </w:r>
          </w:p>
        </w:tc>
      </w:tr>
      <w:tr w:rsidR="008F206D">
        <w:tc>
          <w:tcPr>
            <w:tcW w:w="1870" w:type="dxa"/>
            <w:vMerge/>
            <w:vAlign w:val="center"/>
          </w:tcPr>
          <w:p w:rsidR="008F206D" w:rsidRDefault="008F206D">
            <w:pPr>
              <w:jc w:val="left"/>
              <w:rPr>
                <w:rFonts w:ascii="Arial" w:hAnsi="Arial" w:cs="Arial"/>
                <w:b/>
                <w:sz w:val="20"/>
              </w:rPr>
            </w:pPr>
          </w:p>
        </w:tc>
        <w:tc>
          <w:tcPr>
            <w:tcW w:w="2189" w:type="dxa"/>
            <w:vAlign w:val="center"/>
          </w:tcPr>
          <w:p w:rsidR="008F206D" w:rsidRDefault="002D7057">
            <w:pPr>
              <w:jc w:val="left"/>
              <w:rPr>
                <w:rFonts w:ascii="Arial" w:hAnsi="Arial" w:cs="Arial"/>
                <w:sz w:val="20"/>
              </w:rPr>
            </w:pPr>
            <w:r>
              <w:rPr>
                <w:rFonts w:ascii="Arial" w:hAnsi="Arial" w:cs="Arial"/>
                <w:sz w:val="20"/>
              </w:rPr>
              <w:t>Technology</w:t>
            </w:r>
          </w:p>
        </w:tc>
        <w:tc>
          <w:tcPr>
            <w:tcW w:w="5722" w:type="dxa"/>
            <w:vAlign w:val="center"/>
          </w:tcPr>
          <w:p w:rsidR="008F206D" w:rsidRDefault="002D7057">
            <w:pPr>
              <w:jc w:val="left"/>
              <w:rPr>
                <w:rFonts w:ascii="Arial" w:hAnsi="Arial" w:cs="Arial"/>
                <w:sz w:val="20"/>
              </w:rPr>
            </w:pPr>
            <w:r>
              <w:rPr>
                <w:rFonts w:ascii="Arial" w:hAnsi="Arial" w:cs="Arial"/>
                <w:sz w:val="20"/>
              </w:rPr>
              <w:t>Knowledge of basic ICT to support learning</w:t>
            </w:r>
          </w:p>
        </w:tc>
      </w:tr>
      <w:tr w:rsidR="008F206D">
        <w:tc>
          <w:tcPr>
            <w:tcW w:w="1870" w:type="dxa"/>
            <w:vMerge w:val="restart"/>
            <w:vAlign w:val="center"/>
          </w:tcPr>
          <w:p w:rsidR="008F206D" w:rsidRDefault="002D7057">
            <w:pPr>
              <w:jc w:val="left"/>
              <w:rPr>
                <w:rFonts w:ascii="Arial" w:hAnsi="Arial" w:cs="Arial"/>
                <w:b/>
                <w:sz w:val="20"/>
              </w:rPr>
            </w:pPr>
            <w:r>
              <w:rPr>
                <w:rFonts w:ascii="Arial" w:hAnsi="Arial" w:cs="Arial"/>
                <w:b/>
                <w:sz w:val="20"/>
              </w:rPr>
              <w:t>Communication</w:t>
            </w:r>
          </w:p>
        </w:tc>
        <w:tc>
          <w:tcPr>
            <w:tcW w:w="2189" w:type="dxa"/>
            <w:vAlign w:val="center"/>
          </w:tcPr>
          <w:p w:rsidR="008F206D" w:rsidRDefault="002D7057">
            <w:pPr>
              <w:jc w:val="left"/>
              <w:rPr>
                <w:rFonts w:ascii="Arial" w:hAnsi="Arial" w:cs="Arial"/>
                <w:sz w:val="20"/>
              </w:rPr>
            </w:pPr>
            <w:r>
              <w:rPr>
                <w:rFonts w:ascii="Arial" w:hAnsi="Arial" w:cs="Arial"/>
                <w:sz w:val="20"/>
              </w:rPr>
              <w:t>Written</w:t>
            </w:r>
          </w:p>
        </w:tc>
        <w:tc>
          <w:tcPr>
            <w:tcW w:w="5722" w:type="dxa"/>
            <w:vAlign w:val="center"/>
          </w:tcPr>
          <w:p w:rsidR="008F206D" w:rsidRDefault="002D7057">
            <w:pPr>
              <w:jc w:val="left"/>
              <w:rPr>
                <w:rFonts w:ascii="Arial" w:hAnsi="Arial" w:cs="Arial"/>
                <w:sz w:val="20"/>
              </w:rPr>
            </w:pPr>
            <w:r>
              <w:rPr>
                <w:rFonts w:ascii="Arial" w:hAnsi="Arial" w:cs="Arial"/>
                <w:sz w:val="20"/>
              </w:rPr>
              <w:t>Ability to write basic reports</w:t>
            </w:r>
          </w:p>
        </w:tc>
      </w:tr>
      <w:tr w:rsidR="008F206D">
        <w:tc>
          <w:tcPr>
            <w:tcW w:w="1870" w:type="dxa"/>
            <w:vMerge/>
            <w:vAlign w:val="center"/>
          </w:tcPr>
          <w:p w:rsidR="008F206D" w:rsidRDefault="008F206D">
            <w:pPr>
              <w:jc w:val="left"/>
              <w:rPr>
                <w:rFonts w:ascii="Arial" w:hAnsi="Arial" w:cs="Arial"/>
                <w:b/>
                <w:sz w:val="20"/>
              </w:rPr>
            </w:pPr>
          </w:p>
        </w:tc>
        <w:tc>
          <w:tcPr>
            <w:tcW w:w="2189" w:type="dxa"/>
            <w:vAlign w:val="center"/>
          </w:tcPr>
          <w:p w:rsidR="008F206D" w:rsidRDefault="002D7057">
            <w:pPr>
              <w:jc w:val="left"/>
              <w:rPr>
                <w:rFonts w:ascii="Arial" w:hAnsi="Arial" w:cs="Arial"/>
                <w:sz w:val="20"/>
              </w:rPr>
            </w:pPr>
            <w:r>
              <w:rPr>
                <w:rFonts w:ascii="Arial" w:hAnsi="Arial" w:cs="Arial"/>
                <w:sz w:val="20"/>
              </w:rPr>
              <w:t>Verbal</w:t>
            </w:r>
          </w:p>
        </w:tc>
        <w:tc>
          <w:tcPr>
            <w:tcW w:w="5722" w:type="dxa"/>
            <w:vAlign w:val="center"/>
          </w:tcPr>
          <w:p w:rsidR="008F206D" w:rsidRDefault="002D7057">
            <w:pPr>
              <w:jc w:val="left"/>
              <w:rPr>
                <w:rFonts w:ascii="Arial" w:hAnsi="Arial" w:cs="Arial"/>
                <w:sz w:val="20"/>
              </w:rPr>
            </w:pPr>
            <w:r>
              <w:rPr>
                <w:rFonts w:ascii="Arial" w:hAnsi="Arial" w:cs="Arial"/>
                <w:sz w:val="20"/>
              </w:rPr>
              <w:t>Ability to use clear language to communicate information unambiguously</w:t>
            </w:r>
          </w:p>
          <w:p w:rsidR="008F206D" w:rsidRDefault="002D7057">
            <w:pPr>
              <w:jc w:val="left"/>
              <w:rPr>
                <w:rFonts w:ascii="Arial" w:hAnsi="Arial" w:cs="Arial"/>
                <w:sz w:val="20"/>
              </w:rPr>
            </w:pPr>
            <w:r>
              <w:rPr>
                <w:rFonts w:ascii="Arial" w:hAnsi="Arial" w:cs="Arial"/>
                <w:sz w:val="20"/>
              </w:rPr>
              <w:t>Ability to listen effectively</w:t>
            </w:r>
          </w:p>
        </w:tc>
      </w:tr>
      <w:tr w:rsidR="008F206D">
        <w:tc>
          <w:tcPr>
            <w:tcW w:w="1870" w:type="dxa"/>
            <w:vMerge/>
            <w:vAlign w:val="center"/>
          </w:tcPr>
          <w:p w:rsidR="008F206D" w:rsidRDefault="008F206D">
            <w:pPr>
              <w:jc w:val="left"/>
              <w:rPr>
                <w:rFonts w:ascii="Arial" w:hAnsi="Arial" w:cs="Arial"/>
                <w:b/>
                <w:sz w:val="20"/>
              </w:rPr>
            </w:pPr>
          </w:p>
        </w:tc>
        <w:tc>
          <w:tcPr>
            <w:tcW w:w="2189" w:type="dxa"/>
            <w:vAlign w:val="center"/>
          </w:tcPr>
          <w:p w:rsidR="008F206D" w:rsidRDefault="002D7057">
            <w:pPr>
              <w:jc w:val="left"/>
              <w:rPr>
                <w:rFonts w:ascii="Arial" w:hAnsi="Arial" w:cs="Arial"/>
                <w:sz w:val="20"/>
              </w:rPr>
            </w:pPr>
            <w:r>
              <w:rPr>
                <w:rFonts w:ascii="Arial" w:hAnsi="Arial" w:cs="Arial"/>
                <w:sz w:val="20"/>
              </w:rPr>
              <w:t>Languages</w:t>
            </w:r>
          </w:p>
        </w:tc>
        <w:tc>
          <w:tcPr>
            <w:tcW w:w="5722" w:type="dxa"/>
            <w:vAlign w:val="center"/>
          </w:tcPr>
          <w:p w:rsidR="008F206D" w:rsidRDefault="002D7057">
            <w:pPr>
              <w:jc w:val="left"/>
              <w:rPr>
                <w:rFonts w:ascii="Arial" w:hAnsi="Arial" w:cs="Arial"/>
                <w:sz w:val="20"/>
              </w:rPr>
            </w:pPr>
            <w:r>
              <w:rPr>
                <w:rFonts w:ascii="Arial" w:hAnsi="Arial" w:cs="Arial"/>
                <w:sz w:val="20"/>
              </w:rPr>
              <w:t>Overcome communication barriers with children and adults</w:t>
            </w:r>
          </w:p>
        </w:tc>
      </w:tr>
      <w:tr w:rsidR="008F206D">
        <w:tc>
          <w:tcPr>
            <w:tcW w:w="1870" w:type="dxa"/>
            <w:vMerge/>
            <w:vAlign w:val="center"/>
          </w:tcPr>
          <w:p w:rsidR="008F206D" w:rsidRDefault="008F206D">
            <w:pPr>
              <w:jc w:val="left"/>
              <w:rPr>
                <w:rFonts w:ascii="Arial" w:hAnsi="Arial" w:cs="Arial"/>
                <w:b/>
                <w:sz w:val="20"/>
              </w:rPr>
            </w:pPr>
          </w:p>
        </w:tc>
        <w:tc>
          <w:tcPr>
            <w:tcW w:w="2189" w:type="dxa"/>
            <w:vAlign w:val="center"/>
          </w:tcPr>
          <w:p w:rsidR="008F206D" w:rsidRDefault="002D7057">
            <w:pPr>
              <w:jc w:val="left"/>
              <w:rPr>
                <w:rFonts w:ascii="Arial" w:hAnsi="Arial" w:cs="Arial"/>
                <w:sz w:val="20"/>
              </w:rPr>
            </w:pPr>
            <w:r>
              <w:rPr>
                <w:rFonts w:ascii="Arial" w:hAnsi="Arial" w:cs="Arial"/>
                <w:sz w:val="20"/>
              </w:rPr>
              <w:t>Negotiating</w:t>
            </w:r>
          </w:p>
        </w:tc>
        <w:tc>
          <w:tcPr>
            <w:tcW w:w="5722" w:type="dxa"/>
            <w:vAlign w:val="center"/>
          </w:tcPr>
          <w:p w:rsidR="008F206D" w:rsidRDefault="002D7057">
            <w:pPr>
              <w:jc w:val="left"/>
              <w:rPr>
                <w:rFonts w:ascii="Arial" w:hAnsi="Arial" w:cs="Arial"/>
                <w:sz w:val="20"/>
              </w:rPr>
            </w:pPr>
            <w:r>
              <w:rPr>
                <w:rFonts w:ascii="Arial" w:hAnsi="Arial" w:cs="Arial"/>
                <w:sz w:val="20"/>
              </w:rPr>
              <w:t>Consult with children and their families and carers and other adults</w:t>
            </w:r>
          </w:p>
        </w:tc>
      </w:tr>
      <w:tr w:rsidR="008F206D">
        <w:tc>
          <w:tcPr>
            <w:tcW w:w="1870" w:type="dxa"/>
            <w:vMerge w:val="restart"/>
            <w:vAlign w:val="center"/>
          </w:tcPr>
          <w:p w:rsidR="008F206D" w:rsidRDefault="002D7057">
            <w:pPr>
              <w:jc w:val="left"/>
              <w:rPr>
                <w:rFonts w:ascii="Arial" w:hAnsi="Arial" w:cs="Arial"/>
                <w:b/>
                <w:sz w:val="20"/>
              </w:rPr>
            </w:pPr>
            <w:r>
              <w:rPr>
                <w:rFonts w:ascii="Arial" w:hAnsi="Arial" w:cs="Arial"/>
                <w:b/>
                <w:sz w:val="20"/>
              </w:rPr>
              <w:t>Working with children</w:t>
            </w:r>
          </w:p>
        </w:tc>
        <w:tc>
          <w:tcPr>
            <w:tcW w:w="2189" w:type="dxa"/>
            <w:vAlign w:val="center"/>
          </w:tcPr>
          <w:p w:rsidR="008F206D" w:rsidRDefault="002D7057">
            <w:pPr>
              <w:jc w:val="left"/>
              <w:rPr>
                <w:rFonts w:ascii="Arial" w:hAnsi="Arial" w:cs="Arial"/>
                <w:sz w:val="20"/>
              </w:rPr>
            </w:pPr>
            <w:r>
              <w:rPr>
                <w:rFonts w:ascii="Arial" w:hAnsi="Arial" w:cs="Arial"/>
                <w:sz w:val="20"/>
              </w:rPr>
              <w:t>Behaviour Management</w:t>
            </w:r>
          </w:p>
        </w:tc>
        <w:tc>
          <w:tcPr>
            <w:tcW w:w="5722" w:type="dxa"/>
            <w:vAlign w:val="center"/>
          </w:tcPr>
          <w:p w:rsidR="008F206D" w:rsidRDefault="002D7057">
            <w:pPr>
              <w:jc w:val="left"/>
              <w:rPr>
                <w:rFonts w:ascii="Arial" w:hAnsi="Arial" w:cs="Arial"/>
                <w:sz w:val="20"/>
              </w:rPr>
            </w:pPr>
            <w:r>
              <w:rPr>
                <w:rFonts w:ascii="Arial" w:hAnsi="Arial" w:cs="Arial"/>
                <w:sz w:val="20"/>
              </w:rPr>
              <w:t xml:space="preserve">Understand and implement the school’s behaviour management policy   </w:t>
            </w:r>
          </w:p>
        </w:tc>
      </w:tr>
      <w:tr w:rsidR="008F206D">
        <w:tc>
          <w:tcPr>
            <w:tcW w:w="1870" w:type="dxa"/>
            <w:vMerge/>
            <w:vAlign w:val="center"/>
          </w:tcPr>
          <w:p w:rsidR="008F206D" w:rsidRDefault="008F206D">
            <w:pPr>
              <w:jc w:val="left"/>
              <w:rPr>
                <w:rFonts w:ascii="Arial" w:hAnsi="Arial" w:cs="Arial"/>
                <w:b/>
                <w:sz w:val="20"/>
              </w:rPr>
            </w:pPr>
          </w:p>
        </w:tc>
        <w:tc>
          <w:tcPr>
            <w:tcW w:w="2189" w:type="dxa"/>
            <w:vAlign w:val="center"/>
          </w:tcPr>
          <w:p w:rsidR="008F206D" w:rsidRDefault="002D7057">
            <w:pPr>
              <w:jc w:val="left"/>
              <w:rPr>
                <w:rFonts w:ascii="Arial" w:hAnsi="Arial" w:cs="Arial"/>
                <w:sz w:val="20"/>
              </w:rPr>
            </w:pPr>
            <w:r>
              <w:rPr>
                <w:rFonts w:ascii="Arial" w:hAnsi="Arial" w:cs="Arial"/>
                <w:sz w:val="20"/>
              </w:rPr>
              <w:t>SEN</w:t>
            </w:r>
          </w:p>
        </w:tc>
        <w:tc>
          <w:tcPr>
            <w:tcW w:w="5722" w:type="dxa"/>
            <w:vAlign w:val="center"/>
          </w:tcPr>
          <w:p w:rsidR="008F206D" w:rsidRDefault="002D7057">
            <w:pPr>
              <w:jc w:val="left"/>
              <w:rPr>
                <w:rFonts w:ascii="Arial" w:hAnsi="Arial" w:cs="Arial"/>
                <w:sz w:val="20"/>
              </w:rPr>
            </w:pPr>
            <w:r>
              <w:rPr>
                <w:rFonts w:ascii="Arial" w:hAnsi="Arial" w:cs="Arial"/>
                <w:sz w:val="20"/>
              </w:rPr>
              <w:t>Ability to understand and support children with developmental difficulty or disability</w:t>
            </w:r>
          </w:p>
        </w:tc>
      </w:tr>
      <w:tr w:rsidR="008F206D">
        <w:tc>
          <w:tcPr>
            <w:tcW w:w="1870" w:type="dxa"/>
            <w:vMerge/>
            <w:vAlign w:val="center"/>
          </w:tcPr>
          <w:p w:rsidR="008F206D" w:rsidRDefault="008F206D">
            <w:pPr>
              <w:jc w:val="left"/>
              <w:rPr>
                <w:rFonts w:ascii="Arial" w:hAnsi="Arial" w:cs="Arial"/>
                <w:b/>
                <w:sz w:val="20"/>
              </w:rPr>
            </w:pPr>
          </w:p>
        </w:tc>
        <w:tc>
          <w:tcPr>
            <w:tcW w:w="2189" w:type="dxa"/>
            <w:vAlign w:val="center"/>
          </w:tcPr>
          <w:p w:rsidR="008F206D" w:rsidRDefault="002D7057">
            <w:pPr>
              <w:jc w:val="left"/>
              <w:rPr>
                <w:rFonts w:ascii="Arial" w:hAnsi="Arial" w:cs="Arial"/>
                <w:sz w:val="20"/>
              </w:rPr>
            </w:pPr>
            <w:r>
              <w:rPr>
                <w:rFonts w:ascii="Arial" w:hAnsi="Arial" w:cs="Arial"/>
                <w:sz w:val="20"/>
              </w:rPr>
              <w:t>Curriculum</w:t>
            </w:r>
          </w:p>
        </w:tc>
        <w:tc>
          <w:tcPr>
            <w:tcW w:w="5722" w:type="dxa"/>
            <w:vAlign w:val="center"/>
          </w:tcPr>
          <w:p w:rsidR="008F206D" w:rsidRDefault="002D7057">
            <w:pPr>
              <w:jc w:val="left"/>
              <w:rPr>
                <w:rFonts w:ascii="Arial" w:hAnsi="Arial" w:cs="Arial"/>
                <w:sz w:val="20"/>
              </w:rPr>
            </w:pPr>
            <w:r>
              <w:rPr>
                <w:rFonts w:ascii="Arial" w:hAnsi="Arial" w:cs="Arial"/>
                <w:sz w:val="20"/>
              </w:rPr>
              <w:t>Good understanding of the school curriculum</w:t>
            </w:r>
          </w:p>
          <w:p w:rsidR="008F206D" w:rsidRDefault="002D7057">
            <w:pPr>
              <w:jc w:val="left"/>
              <w:rPr>
                <w:rFonts w:ascii="Arial" w:hAnsi="Arial" w:cs="Arial"/>
                <w:sz w:val="20"/>
              </w:rPr>
            </w:pPr>
            <w:r>
              <w:rPr>
                <w:rFonts w:ascii="Arial" w:hAnsi="Arial" w:cs="Arial"/>
                <w:sz w:val="20"/>
              </w:rPr>
              <w:t>Knowledge of literacy/numeracy strategies</w:t>
            </w:r>
          </w:p>
        </w:tc>
      </w:tr>
      <w:tr w:rsidR="008F206D">
        <w:tc>
          <w:tcPr>
            <w:tcW w:w="1870" w:type="dxa"/>
            <w:vMerge/>
            <w:vAlign w:val="center"/>
          </w:tcPr>
          <w:p w:rsidR="008F206D" w:rsidRDefault="008F206D">
            <w:pPr>
              <w:jc w:val="left"/>
              <w:rPr>
                <w:rFonts w:ascii="Arial" w:hAnsi="Arial" w:cs="Arial"/>
                <w:b/>
                <w:sz w:val="20"/>
              </w:rPr>
            </w:pPr>
          </w:p>
        </w:tc>
        <w:tc>
          <w:tcPr>
            <w:tcW w:w="2189" w:type="dxa"/>
            <w:vAlign w:val="center"/>
          </w:tcPr>
          <w:p w:rsidR="008F206D" w:rsidRDefault="002D7057">
            <w:pPr>
              <w:jc w:val="left"/>
              <w:rPr>
                <w:rFonts w:ascii="Arial" w:hAnsi="Arial" w:cs="Arial"/>
                <w:sz w:val="20"/>
              </w:rPr>
            </w:pPr>
            <w:r>
              <w:rPr>
                <w:rFonts w:ascii="Arial" w:hAnsi="Arial" w:cs="Arial"/>
                <w:sz w:val="20"/>
              </w:rPr>
              <w:t>Child Development</w:t>
            </w:r>
          </w:p>
        </w:tc>
        <w:tc>
          <w:tcPr>
            <w:tcW w:w="5722" w:type="dxa"/>
            <w:vAlign w:val="center"/>
          </w:tcPr>
          <w:p w:rsidR="008F206D" w:rsidRDefault="002D7057">
            <w:pPr>
              <w:jc w:val="left"/>
              <w:rPr>
                <w:rFonts w:ascii="Arial" w:hAnsi="Arial" w:cs="Arial"/>
                <w:sz w:val="20"/>
              </w:rPr>
            </w:pPr>
            <w:r>
              <w:rPr>
                <w:rFonts w:ascii="Arial" w:hAnsi="Arial" w:cs="Arial"/>
                <w:sz w:val="20"/>
              </w:rPr>
              <w:t>Good understanding of the general aspect of child development</w:t>
            </w:r>
          </w:p>
          <w:p w:rsidR="008F206D" w:rsidRDefault="002D7057">
            <w:pPr>
              <w:jc w:val="left"/>
              <w:rPr>
                <w:rFonts w:ascii="Arial" w:hAnsi="Arial" w:cs="Arial"/>
                <w:sz w:val="20"/>
              </w:rPr>
            </w:pPr>
            <w:r>
              <w:rPr>
                <w:rFonts w:ascii="Arial" w:hAnsi="Arial" w:cs="Arial"/>
                <w:sz w:val="20"/>
              </w:rPr>
              <w:t>Ability to assess progress and performance</w:t>
            </w:r>
          </w:p>
        </w:tc>
      </w:tr>
      <w:tr w:rsidR="008F206D">
        <w:tc>
          <w:tcPr>
            <w:tcW w:w="1870" w:type="dxa"/>
            <w:vMerge/>
            <w:vAlign w:val="center"/>
          </w:tcPr>
          <w:p w:rsidR="008F206D" w:rsidRDefault="008F206D">
            <w:pPr>
              <w:jc w:val="left"/>
              <w:rPr>
                <w:rFonts w:ascii="Arial" w:hAnsi="Arial" w:cs="Arial"/>
                <w:b/>
                <w:sz w:val="20"/>
              </w:rPr>
            </w:pPr>
          </w:p>
        </w:tc>
        <w:tc>
          <w:tcPr>
            <w:tcW w:w="2189" w:type="dxa"/>
            <w:vAlign w:val="center"/>
          </w:tcPr>
          <w:p w:rsidR="008F206D" w:rsidRDefault="002D7057">
            <w:pPr>
              <w:jc w:val="left"/>
              <w:rPr>
                <w:rFonts w:ascii="Arial" w:hAnsi="Arial" w:cs="Arial"/>
                <w:sz w:val="20"/>
              </w:rPr>
            </w:pPr>
            <w:r>
              <w:rPr>
                <w:rFonts w:ascii="Arial" w:hAnsi="Arial" w:cs="Arial"/>
                <w:sz w:val="20"/>
              </w:rPr>
              <w:t>Health &amp; Well being</w:t>
            </w:r>
          </w:p>
        </w:tc>
        <w:tc>
          <w:tcPr>
            <w:tcW w:w="5722" w:type="dxa"/>
            <w:vAlign w:val="center"/>
          </w:tcPr>
          <w:p w:rsidR="008F206D" w:rsidRDefault="002D7057">
            <w:pPr>
              <w:jc w:val="left"/>
              <w:rPr>
                <w:rFonts w:ascii="Arial" w:hAnsi="Arial" w:cs="Arial"/>
                <w:sz w:val="20"/>
              </w:rPr>
            </w:pPr>
            <w:r>
              <w:rPr>
                <w:rFonts w:ascii="Arial" w:hAnsi="Arial" w:cs="Arial"/>
                <w:sz w:val="20"/>
              </w:rPr>
              <w:t xml:space="preserve">Understand and support the importance of physical and emotional wellbeing  </w:t>
            </w:r>
          </w:p>
        </w:tc>
      </w:tr>
      <w:tr w:rsidR="008F206D">
        <w:tc>
          <w:tcPr>
            <w:tcW w:w="1870" w:type="dxa"/>
            <w:vMerge w:val="restart"/>
            <w:vAlign w:val="center"/>
          </w:tcPr>
          <w:p w:rsidR="008F206D" w:rsidRDefault="002D7057">
            <w:pPr>
              <w:jc w:val="left"/>
              <w:rPr>
                <w:rFonts w:ascii="Arial" w:hAnsi="Arial" w:cs="Arial"/>
                <w:b/>
                <w:sz w:val="20"/>
              </w:rPr>
            </w:pPr>
            <w:r>
              <w:rPr>
                <w:rFonts w:ascii="Arial" w:hAnsi="Arial" w:cs="Arial"/>
                <w:b/>
                <w:sz w:val="20"/>
              </w:rPr>
              <w:t>Working with others</w:t>
            </w:r>
          </w:p>
        </w:tc>
        <w:tc>
          <w:tcPr>
            <w:tcW w:w="2189" w:type="dxa"/>
            <w:vAlign w:val="center"/>
          </w:tcPr>
          <w:p w:rsidR="008F206D" w:rsidRDefault="002D7057">
            <w:pPr>
              <w:jc w:val="left"/>
              <w:rPr>
                <w:rFonts w:ascii="Arial" w:hAnsi="Arial" w:cs="Arial"/>
                <w:sz w:val="20"/>
              </w:rPr>
            </w:pPr>
            <w:r>
              <w:rPr>
                <w:rFonts w:ascii="Arial" w:hAnsi="Arial" w:cs="Arial"/>
                <w:sz w:val="20"/>
              </w:rPr>
              <w:t>Working with partners</w:t>
            </w:r>
          </w:p>
        </w:tc>
        <w:tc>
          <w:tcPr>
            <w:tcW w:w="5722" w:type="dxa"/>
            <w:vAlign w:val="center"/>
          </w:tcPr>
          <w:p w:rsidR="008F206D" w:rsidRDefault="002D7057">
            <w:pPr>
              <w:jc w:val="left"/>
              <w:rPr>
                <w:rFonts w:ascii="Arial" w:hAnsi="Arial" w:cs="Arial"/>
                <w:sz w:val="20"/>
              </w:rPr>
            </w:pPr>
            <w:r>
              <w:rPr>
                <w:rFonts w:ascii="Arial" w:hAnsi="Arial" w:cs="Arial"/>
                <w:sz w:val="20"/>
              </w:rPr>
              <w:t>Understand the role of others working in and with the school</w:t>
            </w:r>
          </w:p>
          <w:p w:rsidR="008F206D" w:rsidRDefault="002D7057">
            <w:pPr>
              <w:jc w:val="left"/>
              <w:rPr>
                <w:rFonts w:ascii="Arial" w:hAnsi="Arial" w:cs="Arial"/>
                <w:sz w:val="20"/>
              </w:rPr>
            </w:pPr>
            <w:r>
              <w:rPr>
                <w:rFonts w:ascii="Arial" w:hAnsi="Arial" w:cs="Arial"/>
                <w:sz w:val="20"/>
              </w:rPr>
              <w:t>Understand and value the role of parents and carers in supporting children</w:t>
            </w:r>
          </w:p>
        </w:tc>
      </w:tr>
      <w:tr w:rsidR="008F206D">
        <w:tc>
          <w:tcPr>
            <w:tcW w:w="1870" w:type="dxa"/>
            <w:vMerge/>
            <w:vAlign w:val="center"/>
          </w:tcPr>
          <w:p w:rsidR="008F206D" w:rsidRDefault="008F206D">
            <w:pPr>
              <w:jc w:val="left"/>
              <w:rPr>
                <w:rFonts w:ascii="Arial" w:hAnsi="Arial" w:cs="Arial"/>
                <w:b/>
                <w:sz w:val="20"/>
              </w:rPr>
            </w:pPr>
          </w:p>
        </w:tc>
        <w:tc>
          <w:tcPr>
            <w:tcW w:w="2189" w:type="dxa"/>
            <w:vAlign w:val="center"/>
          </w:tcPr>
          <w:p w:rsidR="008F206D" w:rsidRDefault="002D7057">
            <w:pPr>
              <w:jc w:val="left"/>
              <w:rPr>
                <w:rFonts w:ascii="Arial" w:hAnsi="Arial" w:cs="Arial"/>
                <w:sz w:val="20"/>
              </w:rPr>
            </w:pPr>
            <w:r>
              <w:rPr>
                <w:rFonts w:ascii="Arial" w:hAnsi="Arial" w:cs="Arial"/>
                <w:sz w:val="20"/>
              </w:rPr>
              <w:t>Relationships</w:t>
            </w:r>
          </w:p>
        </w:tc>
        <w:tc>
          <w:tcPr>
            <w:tcW w:w="5722" w:type="dxa"/>
            <w:vAlign w:val="center"/>
          </w:tcPr>
          <w:p w:rsidR="008F206D" w:rsidRDefault="002D7057">
            <w:pPr>
              <w:jc w:val="left"/>
              <w:rPr>
                <w:rFonts w:ascii="Arial" w:hAnsi="Arial" w:cs="Arial"/>
                <w:sz w:val="20"/>
              </w:rPr>
            </w:pPr>
            <w:r>
              <w:rPr>
                <w:rFonts w:ascii="Arial" w:hAnsi="Arial" w:cs="Arial"/>
                <w:sz w:val="20"/>
              </w:rPr>
              <w:t>Ability to establish rapport and respectful and trusting relationships with children, their families and carers and other adults</w:t>
            </w:r>
          </w:p>
        </w:tc>
      </w:tr>
      <w:tr w:rsidR="008F206D">
        <w:tc>
          <w:tcPr>
            <w:tcW w:w="1870" w:type="dxa"/>
            <w:vMerge/>
            <w:vAlign w:val="center"/>
          </w:tcPr>
          <w:p w:rsidR="008F206D" w:rsidRDefault="008F206D">
            <w:pPr>
              <w:jc w:val="left"/>
              <w:rPr>
                <w:rFonts w:ascii="Arial" w:hAnsi="Arial" w:cs="Arial"/>
                <w:b/>
                <w:sz w:val="20"/>
              </w:rPr>
            </w:pPr>
          </w:p>
        </w:tc>
        <w:tc>
          <w:tcPr>
            <w:tcW w:w="2189" w:type="dxa"/>
            <w:vAlign w:val="center"/>
          </w:tcPr>
          <w:p w:rsidR="008F206D" w:rsidRDefault="002D7057">
            <w:pPr>
              <w:jc w:val="left"/>
              <w:rPr>
                <w:rFonts w:ascii="Arial" w:hAnsi="Arial" w:cs="Arial"/>
                <w:sz w:val="20"/>
              </w:rPr>
            </w:pPr>
            <w:r>
              <w:rPr>
                <w:rFonts w:ascii="Arial" w:hAnsi="Arial" w:cs="Arial"/>
                <w:sz w:val="20"/>
              </w:rPr>
              <w:t>Team work</w:t>
            </w:r>
          </w:p>
        </w:tc>
        <w:tc>
          <w:tcPr>
            <w:tcW w:w="5722" w:type="dxa"/>
            <w:vAlign w:val="center"/>
          </w:tcPr>
          <w:p w:rsidR="008F206D" w:rsidRDefault="002D7057">
            <w:pPr>
              <w:jc w:val="left"/>
              <w:rPr>
                <w:rFonts w:ascii="Arial" w:hAnsi="Arial" w:cs="Arial"/>
                <w:sz w:val="20"/>
              </w:rPr>
            </w:pPr>
            <w:r>
              <w:rPr>
                <w:rFonts w:ascii="Arial" w:hAnsi="Arial" w:cs="Arial"/>
                <w:sz w:val="20"/>
              </w:rPr>
              <w:t>Ability to  work effectively with a range of adults</w:t>
            </w:r>
          </w:p>
        </w:tc>
      </w:tr>
      <w:tr w:rsidR="008F206D">
        <w:tc>
          <w:tcPr>
            <w:tcW w:w="1870" w:type="dxa"/>
            <w:vMerge/>
            <w:vAlign w:val="center"/>
          </w:tcPr>
          <w:p w:rsidR="008F206D" w:rsidRDefault="008F206D">
            <w:pPr>
              <w:jc w:val="left"/>
              <w:rPr>
                <w:rFonts w:ascii="Arial" w:hAnsi="Arial" w:cs="Arial"/>
                <w:b/>
                <w:sz w:val="20"/>
              </w:rPr>
            </w:pPr>
          </w:p>
        </w:tc>
        <w:tc>
          <w:tcPr>
            <w:tcW w:w="2189" w:type="dxa"/>
            <w:vAlign w:val="center"/>
          </w:tcPr>
          <w:p w:rsidR="008F206D" w:rsidRDefault="002D7057">
            <w:pPr>
              <w:jc w:val="left"/>
              <w:rPr>
                <w:rFonts w:ascii="Arial" w:hAnsi="Arial" w:cs="Arial"/>
                <w:sz w:val="20"/>
              </w:rPr>
            </w:pPr>
            <w:r>
              <w:rPr>
                <w:rFonts w:ascii="Arial" w:hAnsi="Arial" w:cs="Arial"/>
                <w:sz w:val="20"/>
              </w:rPr>
              <w:t>Information</w:t>
            </w:r>
          </w:p>
        </w:tc>
        <w:tc>
          <w:tcPr>
            <w:tcW w:w="5722" w:type="dxa"/>
            <w:vAlign w:val="center"/>
          </w:tcPr>
          <w:p w:rsidR="008F206D" w:rsidRDefault="002D7057">
            <w:pPr>
              <w:jc w:val="left"/>
              <w:rPr>
                <w:rFonts w:ascii="Arial" w:hAnsi="Arial" w:cs="Arial"/>
                <w:sz w:val="20"/>
              </w:rPr>
            </w:pPr>
            <w:r>
              <w:rPr>
                <w:rFonts w:ascii="Arial" w:hAnsi="Arial" w:cs="Arial"/>
                <w:sz w:val="20"/>
              </w:rPr>
              <w:t xml:space="preserve">Know when, how and with whom to share information </w:t>
            </w:r>
          </w:p>
          <w:p w:rsidR="008F206D" w:rsidRDefault="002D7057">
            <w:pPr>
              <w:jc w:val="left"/>
              <w:rPr>
                <w:rFonts w:ascii="Arial" w:hAnsi="Arial" w:cs="Arial"/>
                <w:sz w:val="20"/>
              </w:rPr>
            </w:pPr>
            <w:r>
              <w:rPr>
                <w:rFonts w:ascii="Arial" w:hAnsi="Arial" w:cs="Arial"/>
                <w:sz w:val="20"/>
              </w:rPr>
              <w:t>Ability to follow instructions accurately</w:t>
            </w:r>
          </w:p>
        </w:tc>
      </w:tr>
      <w:tr w:rsidR="008F206D">
        <w:tc>
          <w:tcPr>
            <w:tcW w:w="1870" w:type="dxa"/>
            <w:vMerge w:val="restart"/>
            <w:vAlign w:val="center"/>
          </w:tcPr>
          <w:p w:rsidR="008F206D" w:rsidRDefault="002D7057">
            <w:pPr>
              <w:jc w:val="left"/>
              <w:rPr>
                <w:rFonts w:ascii="Arial" w:hAnsi="Arial" w:cs="Arial"/>
                <w:b/>
                <w:sz w:val="20"/>
              </w:rPr>
            </w:pPr>
            <w:r>
              <w:rPr>
                <w:rFonts w:ascii="Arial" w:hAnsi="Arial" w:cs="Arial"/>
                <w:b/>
                <w:sz w:val="20"/>
              </w:rPr>
              <w:t xml:space="preserve">Responsibilities </w:t>
            </w:r>
          </w:p>
          <w:p w:rsidR="008F206D" w:rsidRDefault="008F206D">
            <w:pPr>
              <w:jc w:val="left"/>
              <w:rPr>
                <w:rFonts w:ascii="Arial" w:hAnsi="Arial" w:cs="Arial"/>
                <w:b/>
                <w:sz w:val="20"/>
              </w:rPr>
            </w:pPr>
          </w:p>
        </w:tc>
        <w:tc>
          <w:tcPr>
            <w:tcW w:w="2189" w:type="dxa"/>
            <w:vAlign w:val="center"/>
          </w:tcPr>
          <w:p w:rsidR="008F206D" w:rsidRDefault="002D7057">
            <w:pPr>
              <w:jc w:val="left"/>
              <w:rPr>
                <w:rFonts w:ascii="Arial" w:hAnsi="Arial" w:cs="Arial"/>
                <w:sz w:val="20"/>
              </w:rPr>
            </w:pPr>
            <w:r>
              <w:rPr>
                <w:rFonts w:ascii="Arial" w:hAnsi="Arial" w:cs="Arial"/>
                <w:sz w:val="20"/>
              </w:rPr>
              <w:t>Organisational skills</w:t>
            </w:r>
          </w:p>
        </w:tc>
        <w:tc>
          <w:tcPr>
            <w:tcW w:w="5722" w:type="dxa"/>
            <w:vAlign w:val="center"/>
          </w:tcPr>
          <w:p w:rsidR="008F206D" w:rsidRDefault="002D7057">
            <w:pPr>
              <w:jc w:val="left"/>
              <w:rPr>
                <w:rFonts w:ascii="Arial" w:hAnsi="Arial" w:cs="Arial"/>
                <w:sz w:val="20"/>
              </w:rPr>
            </w:pPr>
            <w:r>
              <w:rPr>
                <w:rFonts w:ascii="Arial" w:hAnsi="Arial" w:cs="Arial"/>
                <w:sz w:val="20"/>
              </w:rPr>
              <w:t>Good organisational skills</w:t>
            </w:r>
          </w:p>
          <w:p w:rsidR="008F206D" w:rsidRDefault="002D7057">
            <w:pPr>
              <w:jc w:val="left"/>
              <w:rPr>
                <w:rFonts w:ascii="Arial" w:hAnsi="Arial" w:cs="Arial"/>
                <w:sz w:val="20"/>
              </w:rPr>
            </w:pPr>
            <w:r>
              <w:rPr>
                <w:rFonts w:ascii="Arial" w:hAnsi="Arial" w:cs="Arial"/>
                <w:sz w:val="20"/>
              </w:rPr>
              <w:t>Ability to remain calm under pressure</w:t>
            </w:r>
          </w:p>
        </w:tc>
      </w:tr>
      <w:tr w:rsidR="008F206D">
        <w:tc>
          <w:tcPr>
            <w:tcW w:w="1870" w:type="dxa"/>
            <w:vMerge/>
            <w:vAlign w:val="center"/>
          </w:tcPr>
          <w:p w:rsidR="008F206D" w:rsidRDefault="008F206D">
            <w:pPr>
              <w:jc w:val="left"/>
              <w:rPr>
                <w:rFonts w:ascii="Arial" w:hAnsi="Arial" w:cs="Arial"/>
                <w:b/>
                <w:sz w:val="20"/>
              </w:rPr>
            </w:pPr>
          </w:p>
        </w:tc>
        <w:tc>
          <w:tcPr>
            <w:tcW w:w="2189" w:type="dxa"/>
            <w:vAlign w:val="center"/>
          </w:tcPr>
          <w:p w:rsidR="008F206D" w:rsidRDefault="002D7057">
            <w:pPr>
              <w:jc w:val="left"/>
              <w:rPr>
                <w:rFonts w:ascii="Arial" w:hAnsi="Arial" w:cs="Arial"/>
                <w:sz w:val="20"/>
              </w:rPr>
            </w:pPr>
            <w:r>
              <w:rPr>
                <w:rFonts w:ascii="Arial" w:hAnsi="Arial" w:cs="Arial"/>
                <w:sz w:val="20"/>
              </w:rPr>
              <w:t>Line Management</w:t>
            </w:r>
          </w:p>
        </w:tc>
        <w:tc>
          <w:tcPr>
            <w:tcW w:w="5722" w:type="dxa"/>
            <w:vAlign w:val="center"/>
          </w:tcPr>
          <w:p w:rsidR="008F206D" w:rsidRDefault="002D7057">
            <w:pPr>
              <w:jc w:val="left"/>
              <w:rPr>
                <w:rFonts w:ascii="Arial" w:hAnsi="Arial" w:cs="Arial"/>
                <w:sz w:val="20"/>
              </w:rPr>
            </w:pPr>
            <w:r>
              <w:rPr>
                <w:rFonts w:ascii="Arial" w:hAnsi="Arial" w:cs="Arial"/>
                <w:sz w:val="20"/>
              </w:rPr>
              <w:t>Ability to support the work of volunteers and other learning support assistants in the classroom</w:t>
            </w:r>
          </w:p>
        </w:tc>
      </w:tr>
      <w:tr w:rsidR="008F206D">
        <w:tc>
          <w:tcPr>
            <w:tcW w:w="1870" w:type="dxa"/>
            <w:vMerge/>
            <w:vAlign w:val="center"/>
          </w:tcPr>
          <w:p w:rsidR="008F206D" w:rsidRDefault="008F206D">
            <w:pPr>
              <w:jc w:val="left"/>
              <w:rPr>
                <w:rFonts w:ascii="Arial" w:hAnsi="Arial" w:cs="Arial"/>
                <w:b/>
                <w:sz w:val="20"/>
              </w:rPr>
            </w:pPr>
          </w:p>
        </w:tc>
        <w:tc>
          <w:tcPr>
            <w:tcW w:w="2189" w:type="dxa"/>
            <w:vAlign w:val="center"/>
          </w:tcPr>
          <w:p w:rsidR="008F206D" w:rsidRDefault="002D7057">
            <w:pPr>
              <w:jc w:val="left"/>
              <w:rPr>
                <w:rFonts w:ascii="Arial" w:hAnsi="Arial" w:cs="Arial"/>
                <w:sz w:val="20"/>
              </w:rPr>
            </w:pPr>
            <w:r>
              <w:rPr>
                <w:rFonts w:ascii="Arial" w:hAnsi="Arial" w:cs="Arial"/>
                <w:sz w:val="20"/>
              </w:rPr>
              <w:t>Time Management</w:t>
            </w:r>
          </w:p>
        </w:tc>
        <w:tc>
          <w:tcPr>
            <w:tcW w:w="5722" w:type="dxa"/>
            <w:vAlign w:val="center"/>
          </w:tcPr>
          <w:p w:rsidR="008F206D" w:rsidRDefault="002D7057">
            <w:pPr>
              <w:jc w:val="left"/>
              <w:rPr>
                <w:rFonts w:ascii="Arial" w:hAnsi="Arial" w:cs="Arial"/>
                <w:sz w:val="20"/>
              </w:rPr>
            </w:pPr>
            <w:r>
              <w:rPr>
                <w:rFonts w:ascii="Arial" w:hAnsi="Arial" w:cs="Arial"/>
                <w:sz w:val="20"/>
              </w:rPr>
              <w:t>Ability to manage own time effectively</w:t>
            </w:r>
          </w:p>
        </w:tc>
      </w:tr>
      <w:tr w:rsidR="008F206D">
        <w:tc>
          <w:tcPr>
            <w:tcW w:w="1870" w:type="dxa"/>
            <w:vMerge/>
            <w:vAlign w:val="center"/>
          </w:tcPr>
          <w:p w:rsidR="008F206D" w:rsidRDefault="008F206D">
            <w:pPr>
              <w:jc w:val="left"/>
              <w:rPr>
                <w:rFonts w:ascii="Arial" w:hAnsi="Arial" w:cs="Arial"/>
                <w:b/>
                <w:sz w:val="20"/>
              </w:rPr>
            </w:pPr>
          </w:p>
        </w:tc>
        <w:tc>
          <w:tcPr>
            <w:tcW w:w="2189" w:type="dxa"/>
            <w:vAlign w:val="center"/>
          </w:tcPr>
          <w:p w:rsidR="008F206D" w:rsidRDefault="002D7057">
            <w:pPr>
              <w:jc w:val="left"/>
              <w:rPr>
                <w:rFonts w:ascii="Arial" w:hAnsi="Arial" w:cs="Arial"/>
                <w:sz w:val="20"/>
              </w:rPr>
            </w:pPr>
            <w:r>
              <w:rPr>
                <w:rFonts w:ascii="Arial" w:hAnsi="Arial" w:cs="Arial"/>
                <w:sz w:val="20"/>
              </w:rPr>
              <w:t>Creativity</w:t>
            </w:r>
          </w:p>
        </w:tc>
        <w:tc>
          <w:tcPr>
            <w:tcW w:w="5722" w:type="dxa"/>
            <w:vAlign w:val="center"/>
          </w:tcPr>
          <w:p w:rsidR="008F206D" w:rsidRDefault="002D7057">
            <w:pPr>
              <w:jc w:val="left"/>
              <w:rPr>
                <w:rFonts w:ascii="Arial" w:hAnsi="Arial" w:cs="Arial"/>
                <w:sz w:val="20"/>
              </w:rPr>
            </w:pPr>
            <w:r>
              <w:rPr>
                <w:rFonts w:ascii="Arial" w:hAnsi="Arial" w:cs="Arial"/>
                <w:sz w:val="20"/>
              </w:rPr>
              <w:t>Demonstrate creativity and an ability to resolve routine problems independently</w:t>
            </w:r>
          </w:p>
        </w:tc>
      </w:tr>
      <w:tr w:rsidR="008F206D">
        <w:tc>
          <w:tcPr>
            <w:tcW w:w="1870" w:type="dxa"/>
            <w:vMerge w:val="restart"/>
            <w:vAlign w:val="center"/>
          </w:tcPr>
          <w:p w:rsidR="008F206D" w:rsidRDefault="002D7057">
            <w:pPr>
              <w:jc w:val="left"/>
              <w:rPr>
                <w:rFonts w:ascii="Arial" w:hAnsi="Arial" w:cs="Arial"/>
                <w:b/>
                <w:sz w:val="20"/>
              </w:rPr>
            </w:pPr>
            <w:r>
              <w:rPr>
                <w:rFonts w:ascii="Arial" w:hAnsi="Arial" w:cs="Arial"/>
                <w:b/>
                <w:sz w:val="20"/>
              </w:rPr>
              <w:t>General</w:t>
            </w:r>
          </w:p>
        </w:tc>
        <w:tc>
          <w:tcPr>
            <w:tcW w:w="2189" w:type="dxa"/>
            <w:vAlign w:val="center"/>
          </w:tcPr>
          <w:p w:rsidR="008F206D" w:rsidRDefault="002D7057">
            <w:pPr>
              <w:jc w:val="left"/>
              <w:rPr>
                <w:rFonts w:ascii="Arial" w:hAnsi="Arial" w:cs="Arial"/>
                <w:sz w:val="20"/>
              </w:rPr>
            </w:pPr>
            <w:r>
              <w:rPr>
                <w:rFonts w:ascii="Arial" w:hAnsi="Arial" w:cs="Arial"/>
                <w:sz w:val="20"/>
              </w:rPr>
              <w:t>Equalities</w:t>
            </w:r>
          </w:p>
        </w:tc>
        <w:tc>
          <w:tcPr>
            <w:tcW w:w="5722" w:type="dxa"/>
            <w:vAlign w:val="center"/>
          </w:tcPr>
          <w:p w:rsidR="008F206D" w:rsidRDefault="002D7057">
            <w:pPr>
              <w:jc w:val="left"/>
              <w:rPr>
                <w:rFonts w:ascii="Arial" w:hAnsi="Arial" w:cs="Arial"/>
                <w:sz w:val="20"/>
              </w:rPr>
            </w:pPr>
            <w:r>
              <w:rPr>
                <w:rFonts w:ascii="Arial" w:hAnsi="Arial" w:cs="Arial"/>
                <w:sz w:val="20"/>
              </w:rPr>
              <w:t>Awareness of and commitment to equality</w:t>
            </w:r>
          </w:p>
        </w:tc>
      </w:tr>
      <w:tr w:rsidR="008F206D">
        <w:tc>
          <w:tcPr>
            <w:tcW w:w="1870" w:type="dxa"/>
            <w:vMerge/>
            <w:vAlign w:val="center"/>
          </w:tcPr>
          <w:p w:rsidR="008F206D" w:rsidRDefault="008F206D">
            <w:pPr>
              <w:jc w:val="left"/>
              <w:rPr>
                <w:rFonts w:ascii="Arial" w:hAnsi="Arial" w:cs="Arial"/>
                <w:b/>
                <w:sz w:val="20"/>
              </w:rPr>
            </w:pPr>
          </w:p>
        </w:tc>
        <w:tc>
          <w:tcPr>
            <w:tcW w:w="2189" w:type="dxa"/>
            <w:vAlign w:val="center"/>
          </w:tcPr>
          <w:p w:rsidR="008F206D" w:rsidRDefault="002D7057">
            <w:pPr>
              <w:jc w:val="left"/>
              <w:rPr>
                <w:rFonts w:ascii="Arial" w:hAnsi="Arial" w:cs="Arial"/>
                <w:sz w:val="20"/>
              </w:rPr>
            </w:pPr>
            <w:r>
              <w:rPr>
                <w:rFonts w:ascii="Arial" w:hAnsi="Arial" w:cs="Arial"/>
                <w:sz w:val="20"/>
              </w:rPr>
              <w:t>Health &amp; Safety</w:t>
            </w:r>
          </w:p>
        </w:tc>
        <w:tc>
          <w:tcPr>
            <w:tcW w:w="5722" w:type="dxa"/>
            <w:vAlign w:val="center"/>
          </w:tcPr>
          <w:p w:rsidR="008F206D" w:rsidRDefault="002D7057">
            <w:pPr>
              <w:jc w:val="left"/>
              <w:rPr>
                <w:rFonts w:ascii="Arial" w:hAnsi="Arial" w:cs="Arial"/>
                <w:sz w:val="20"/>
              </w:rPr>
            </w:pPr>
            <w:r>
              <w:rPr>
                <w:rFonts w:ascii="Arial" w:hAnsi="Arial" w:cs="Arial"/>
                <w:sz w:val="20"/>
              </w:rPr>
              <w:t>Basic understanding of Health &amp; Safety</w:t>
            </w:r>
          </w:p>
        </w:tc>
      </w:tr>
      <w:tr w:rsidR="008F206D">
        <w:tc>
          <w:tcPr>
            <w:tcW w:w="1870" w:type="dxa"/>
            <w:vMerge/>
            <w:vAlign w:val="center"/>
          </w:tcPr>
          <w:p w:rsidR="008F206D" w:rsidRDefault="008F206D">
            <w:pPr>
              <w:jc w:val="left"/>
              <w:rPr>
                <w:rFonts w:ascii="Arial" w:hAnsi="Arial" w:cs="Arial"/>
                <w:b/>
                <w:sz w:val="20"/>
              </w:rPr>
            </w:pPr>
          </w:p>
        </w:tc>
        <w:tc>
          <w:tcPr>
            <w:tcW w:w="2189" w:type="dxa"/>
            <w:vAlign w:val="center"/>
          </w:tcPr>
          <w:p w:rsidR="008F206D" w:rsidRDefault="002D7057">
            <w:pPr>
              <w:jc w:val="left"/>
              <w:rPr>
                <w:rFonts w:ascii="Arial" w:hAnsi="Arial" w:cs="Arial"/>
                <w:sz w:val="20"/>
              </w:rPr>
            </w:pPr>
            <w:r>
              <w:rPr>
                <w:rFonts w:ascii="Arial" w:hAnsi="Arial" w:cs="Arial"/>
                <w:sz w:val="20"/>
              </w:rPr>
              <w:t>Child Protection</w:t>
            </w:r>
          </w:p>
        </w:tc>
        <w:tc>
          <w:tcPr>
            <w:tcW w:w="5722" w:type="dxa"/>
            <w:vAlign w:val="center"/>
          </w:tcPr>
          <w:p w:rsidR="008F206D" w:rsidRDefault="002D7057">
            <w:pPr>
              <w:jc w:val="left"/>
              <w:rPr>
                <w:rFonts w:ascii="Arial" w:hAnsi="Arial" w:cs="Arial"/>
                <w:sz w:val="20"/>
              </w:rPr>
            </w:pPr>
            <w:r>
              <w:rPr>
                <w:rFonts w:ascii="Arial" w:hAnsi="Arial" w:cs="Arial"/>
                <w:sz w:val="20"/>
              </w:rPr>
              <w:t>Understand and implement child protection procedures</w:t>
            </w:r>
          </w:p>
        </w:tc>
      </w:tr>
      <w:tr w:rsidR="008F206D">
        <w:tc>
          <w:tcPr>
            <w:tcW w:w="1870" w:type="dxa"/>
            <w:vMerge/>
            <w:vAlign w:val="center"/>
          </w:tcPr>
          <w:p w:rsidR="008F206D" w:rsidRDefault="008F206D">
            <w:pPr>
              <w:jc w:val="left"/>
              <w:rPr>
                <w:rFonts w:ascii="Arial" w:hAnsi="Arial" w:cs="Arial"/>
                <w:b/>
                <w:sz w:val="20"/>
              </w:rPr>
            </w:pPr>
          </w:p>
        </w:tc>
        <w:tc>
          <w:tcPr>
            <w:tcW w:w="2189" w:type="dxa"/>
            <w:vAlign w:val="center"/>
          </w:tcPr>
          <w:p w:rsidR="008F206D" w:rsidRDefault="002D7057">
            <w:pPr>
              <w:jc w:val="left"/>
              <w:rPr>
                <w:rFonts w:ascii="Arial" w:hAnsi="Arial" w:cs="Arial"/>
                <w:sz w:val="20"/>
              </w:rPr>
            </w:pPr>
            <w:r>
              <w:rPr>
                <w:rFonts w:ascii="Arial" w:hAnsi="Arial" w:cs="Arial"/>
                <w:sz w:val="20"/>
              </w:rPr>
              <w:t>Confidentiality/Data Protection</w:t>
            </w:r>
          </w:p>
        </w:tc>
        <w:tc>
          <w:tcPr>
            <w:tcW w:w="5722" w:type="dxa"/>
            <w:vAlign w:val="center"/>
          </w:tcPr>
          <w:p w:rsidR="008F206D" w:rsidRDefault="002D7057">
            <w:pPr>
              <w:jc w:val="left"/>
              <w:rPr>
                <w:rFonts w:ascii="Arial" w:hAnsi="Arial" w:cs="Arial"/>
                <w:sz w:val="20"/>
              </w:rPr>
            </w:pPr>
            <w:r>
              <w:rPr>
                <w:rFonts w:ascii="Arial" w:hAnsi="Arial" w:cs="Arial"/>
                <w:sz w:val="20"/>
              </w:rPr>
              <w:t>Understand procedures and legislation relating to confidentiality</w:t>
            </w:r>
          </w:p>
        </w:tc>
      </w:tr>
      <w:tr w:rsidR="008F206D">
        <w:tc>
          <w:tcPr>
            <w:tcW w:w="1870" w:type="dxa"/>
            <w:vMerge/>
            <w:vAlign w:val="center"/>
          </w:tcPr>
          <w:p w:rsidR="008F206D" w:rsidRDefault="008F206D">
            <w:pPr>
              <w:jc w:val="left"/>
              <w:rPr>
                <w:rFonts w:ascii="Arial" w:hAnsi="Arial" w:cs="Arial"/>
                <w:b/>
                <w:sz w:val="20"/>
              </w:rPr>
            </w:pPr>
          </w:p>
        </w:tc>
        <w:tc>
          <w:tcPr>
            <w:tcW w:w="2189" w:type="dxa"/>
            <w:vAlign w:val="center"/>
          </w:tcPr>
          <w:p w:rsidR="008F206D" w:rsidRDefault="002D7057">
            <w:pPr>
              <w:jc w:val="left"/>
              <w:rPr>
                <w:rFonts w:ascii="Arial" w:hAnsi="Arial" w:cs="Arial"/>
                <w:sz w:val="20"/>
              </w:rPr>
            </w:pPr>
            <w:r>
              <w:rPr>
                <w:rFonts w:ascii="Arial" w:hAnsi="Arial" w:cs="Arial"/>
                <w:sz w:val="20"/>
              </w:rPr>
              <w:t>CPD</w:t>
            </w:r>
          </w:p>
        </w:tc>
        <w:tc>
          <w:tcPr>
            <w:tcW w:w="5722" w:type="dxa"/>
            <w:vAlign w:val="center"/>
          </w:tcPr>
          <w:p w:rsidR="008F206D" w:rsidRDefault="002D7057">
            <w:pPr>
              <w:jc w:val="left"/>
              <w:rPr>
                <w:rFonts w:ascii="Arial" w:hAnsi="Arial" w:cs="Arial"/>
                <w:sz w:val="20"/>
              </w:rPr>
            </w:pPr>
            <w:r>
              <w:rPr>
                <w:rFonts w:ascii="Arial" w:hAnsi="Arial" w:cs="Arial"/>
                <w:sz w:val="20"/>
              </w:rPr>
              <w:t>Be prepared to develop and learn in the role</w:t>
            </w:r>
          </w:p>
        </w:tc>
      </w:tr>
    </w:tbl>
    <w:p w:rsidR="008F206D" w:rsidRDefault="008F206D"/>
    <w:p w:rsidR="008F206D" w:rsidRDefault="008F206D">
      <w:pPr>
        <w:jc w:val="left"/>
        <w:rPr>
          <w:rFonts w:ascii="Arial" w:hAnsi="Arial" w:cs="Arial"/>
          <w:sz w:val="22"/>
          <w:szCs w:val="22"/>
        </w:rPr>
      </w:pPr>
    </w:p>
    <w:p w:rsidR="008F206D" w:rsidRDefault="008F206D">
      <w:pPr>
        <w:pStyle w:val="BodyText2"/>
        <w:jc w:val="both"/>
        <w:rPr>
          <w:rFonts w:ascii="Arial" w:hAnsi="Arial" w:cs="Arial"/>
        </w:rPr>
      </w:pPr>
    </w:p>
    <w:sectPr w:rsidR="008F206D">
      <w:footerReference w:type="default" r:id="rId7"/>
      <w:pgSz w:w="11907" w:h="16840" w:code="9"/>
      <w:pgMar w:top="737" w:right="1021" w:bottom="737"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06D" w:rsidRDefault="002D7057">
      <w:r>
        <w:separator/>
      </w:r>
    </w:p>
  </w:endnote>
  <w:endnote w:type="continuationSeparator" w:id="0">
    <w:p w:rsidR="008F206D" w:rsidRDefault="002D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6D" w:rsidRDefault="008F206D">
    <w:pPr>
      <w:ind w:left="7920"/>
      <w:jc w:val="right"/>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06D" w:rsidRDefault="002D7057">
      <w:r>
        <w:separator/>
      </w:r>
    </w:p>
  </w:footnote>
  <w:footnote w:type="continuationSeparator" w:id="0">
    <w:p w:rsidR="008F206D" w:rsidRDefault="002D7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44AAD"/>
    <w:multiLevelType w:val="hybridMultilevel"/>
    <w:tmpl w:val="29E80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3036D3"/>
    <w:multiLevelType w:val="singleLevel"/>
    <w:tmpl w:val="36A24E9E"/>
    <w:lvl w:ilvl="0">
      <w:numFmt w:val="bullet"/>
      <w:lvlText w:val=""/>
      <w:lvlJc w:val="left"/>
      <w:pPr>
        <w:tabs>
          <w:tab w:val="num" w:pos="624"/>
        </w:tabs>
        <w:ind w:left="624" w:hanging="624"/>
      </w:pPr>
      <w:rPr>
        <w:rFonts w:ascii="Symbol" w:hAnsi="Symbol" w:hint="default"/>
      </w:rPr>
    </w:lvl>
  </w:abstractNum>
  <w:abstractNum w:abstractNumId="2" w15:restartNumberingAfterBreak="0">
    <w:nsid w:val="4D550381"/>
    <w:multiLevelType w:val="hybridMultilevel"/>
    <w:tmpl w:val="29540A70"/>
    <w:lvl w:ilvl="0" w:tplc="A78078F0">
      <w:start w:val="1"/>
      <w:numFmt w:val="bullet"/>
      <w:lvlText w:val=""/>
      <w:lvlJc w:val="left"/>
      <w:pPr>
        <w:tabs>
          <w:tab w:val="num" w:pos="720"/>
        </w:tabs>
        <w:ind w:left="567" w:hanging="567"/>
      </w:pPr>
      <w:rPr>
        <w:rFonts w:ascii="Symbol" w:hAnsi="Symbol" w:hint="default"/>
        <w:color w:val="auto"/>
        <w:sz w:val="18"/>
      </w:rPr>
    </w:lvl>
    <w:lvl w:ilvl="1" w:tplc="08090003" w:tentative="1">
      <w:start w:val="1"/>
      <w:numFmt w:val="bullet"/>
      <w:lvlText w:val="o"/>
      <w:lvlJc w:val="left"/>
      <w:pPr>
        <w:tabs>
          <w:tab w:val="num" w:pos="1100"/>
        </w:tabs>
        <w:ind w:left="1100" w:hanging="360"/>
      </w:pPr>
      <w:rPr>
        <w:rFonts w:ascii="Courier New" w:hAnsi="Courier New" w:cs="Courier New" w:hint="default"/>
      </w:rPr>
    </w:lvl>
    <w:lvl w:ilvl="2" w:tplc="08090005" w:tentative="1">
      <w:start w:val="1"/>
      <w:numFmt w:val="bullet"/>
      <w:lvlText w:val=""/>
      <w:lvlJc w:val="left"/>
      <w:pPr>
        <w:tabs>
          <w:tab w:val="num" w:pos="1820"/>
        </w:tabs>
        <w:ind w:left="1820" w:hanging="360"/>
      </w:pPr>
      <w:rPr>
        <w:rFonts w:ascii="Wingdings" w:hAnsi="Wingdings" w:hint="default"/>
      </w:rPr>
    </w:lvl>
    <w:lvl w:ilvl="3" w:tplc="08090001" w:tentative="1">
      <w:start w:val="1"/>
      <w:numFmt w:val="bullet"/>
      <w:lvlText w:val=""/>
      <w:lvlJc w:val="left"/>
      <w:pPr>
        <w:tabs>
          <w:tab w:val="num" w:pos="2540"/>
        </w:tabs>
        <w:ind w:left="2540" w:hanging="360"/>
      </w:pPr>
      <w:rPr>
        <w:rFonts w:ascii="Symbol" w:hAnsi="Symbol" w:hint="default"/>
      </w:rPr>
    </w:lvl>
    <w:lvl w:ilvl="4" w:tplc="08090003" w:tentative="1">
      <w:start w:val="1"/>
      <w:numFmt w:val="bullet"/>
      <w:lvlText w:val="o"/>
      <w:lvlJc w:val="left"/>
      <w:pPr>
        <w:tabs>
          <w:tab w:val="num" w:pos="3260"/>
        </w:tabs>
        <w:ind w:left="3260" w:hanging="360"/>
      </w:pPr>
      <w:rPr>
        <w:rFonts w:ascii="Courier New" w:hAnsi="Courier New" w:cs="Courier New" w:hint="default"/>
      </w:rPr>
    </w:lvl>
    <w:lvl w:ilvl="5" w:tplc="08090005" w:tentative="1">
      <w:start w:val="1"/>
      <w:numFmt w:val="bullet"/>
      <w:lvlText w:val=""/>
      <w:lvlJc w:val="left"/>
      <w:pPr>
        <w:tabs>
          <w:tab w:val="num" w:pos="3980"/>
        </w:tabs>
        <w:ind w:left="3980" w:hanging="360"/>
      </w:pPr>
      <w:rPr>
        <w:rFonts w:ascii="Wingdings" w:hAnsi="Wingdings" w:hint="default"/>
      </w:rPr>
    </w:lvl>
    <w:lvl w:ilvl="6" w:tplc="08090001" w:tentative="1">
      <w:start w:val="1"/>
      <w:numFmt w:val="bullet"/>
      <w:lvlText w:val=""/>
      <w:lvlJc w:val="left"/>
      <w:pPr>
        <w:tabs>
          <w:tab w:val="num" w:pos="4700"/>
        </w:tabs>
        <w:ind w:left="4700" w:hanging="360"/>
      </w:pPr>
      <w:rPr>
        <w:rFonts w:ascii="Symbol" w:hAnsi="Symbol" w:hint="default"/>
      </w:rPr>
    </w:lvl>
    <w:lvl w:ilvl="7" w:tplc="08090003" w:tentative="1">
      <w:start w:val="1"/>
      <w:numFmt w:val="bullet"/>
      <w:lvlText w:val="o"/>
      <w:lvlJc w:val="left"/>
      <w:pPr>
        <w:tabs>
          <w:tab w:val="num" w:pos="5420"/>
        </w:tabs>
        <w:ind w:left="5420" w:hanging="360"/>
      </w:pPr>
      <w:rPr>
        <w:rFonts w:ascii="Courier New" w:hAnsi="Courier New" w:cs="Courier New" w:hint="default"/>
      </w:rPr>
    </w:lvl>
    <w:lvl w:ilvl="8" w:tplc="08090005" w:tentative="1">
      <w:start w:val="1"/>
      <w:numFmt w:val="bullet"/>
      <w:lvlText w:val=""/>
      <w:lvlJc w:val="left"/>
      <w:pPr>
        <w:tabs>
          <w:tab w:val="num" w:pos="6140"/>
        </w:tabs>
        <w:ind w:left="6140" w:hanging="360"/>
      </w:pPr>
      <w:rPr>
        <w:rFonts w:ascii="Wingdings" w:hAnsi="Wingdings" w:hint="default"/>
      </w:rPr>
    </w:lvl>
  </w:abstractNum>
  <w:abstractNum w:abstractNumId="3" w15:restartNumberingAfterBreak="0">
    <w:nsid w:val="5F3254BC"/>
    <w:multiLevelType w:val="singleLevel"/>
    <w:tmpl w:val="36A24E9E"/>
    <w:lvl w:ilvl="0">
      <w:numFmt w:val="bullet"/>
      <w:lvlText w:val=""/>
      <w:lvlJc w:val="left"/>
      <w:pPr>
        <w:tabs>
          <w:tab w:val="num" w:pos="624"/>
        </w:tabs>
        <w:ind w:left="624" w:hanging="624"/>
      </w:pPr>
      <w:rPr>
        <w:rFonts w:ascii="Symbol" w:hAnsi="Symbol" w:hint="default"/>
      </w:rPr>
    </w:lvl>
  </w:abstractNum>
  <w:abstractNum w:abstractNumId="4" w15:restartNumberingAfterBreak="0">
    <w:nsid w:val="60846511"/>
    <w:multiLevelType w:val="hybridMultilevel"/>
    <w:tmpl w:val="2EF02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12C1BD8"/>
    <w:multiLevelType w:val="hybridMultilevel"/>
    <w:tmpl w:val="BA1AE9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2994B57"/>
    <w:multiLevelType w:val="singleLevel"/>
    <w:tmpl w:val="36A24E9E"/>
    <w:lvl w:ilvl="0">
      <w:numFmt w:val="bullet"/>
      <w:lvlText w:val=""/>
      <w:lvlJc w:val="left"/>
      <w:pPr>
        <w:tabs>
          <w:tab w:val="num" w:pos="624"/>
        </w:tabs>
        <w:ind w:left="624" w:hanging="624"/>
      </w:pPr>
      <w:rPr>
        <w:rFonts w:ascii="Symbol" w:hAnsi="Symbol" w:hint="default"/>
      </w:rPr>
    </w:lvl>
  </w:abstractNum>
  <w:abstractNum w:abstractNumId="7" w15:restartNumberingAfterBreak="0">
    <w:nsid w:val="67C9696D"/>
    <w:multiLevelType w:val="singleLevel"/>
    <w:tmpl w:val="36A24E9E"/>
    <w:lvl w:ilvl="0">
      <w:numFmt w:val="bullet"/>
      <w:lvlText w:val=""/>
      <w:lvlJc w:val="left"/>
      <w:pPr>
        <w:tabs>
          <w:tab w:val="num" w:pos="624"/>
        </w:tabs>
        <w:ind w:left="624" w:hanging="624"/>
      </w:pPr>
      <w:rPr>
        <w:rFonts w:ascii="Symbol" w:hAnsi="Symbol" w:hint="default"/>
      </w:rPr>
    </w:lvl>
  </w:abstractNum>
  <w:abstractNum w:abstractNumId="8" w15:restartNumberingAfterBreak="0">
    <w:nsid w:val="688F7147"/>
    <w:multiLevelType w:val="hybridMultilevel"/>
    <w:tmpl w:val="F89C3AA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1"/>
  </w:num>
  <w:num w:numId="5">
    <w:abstractNumId w:val="0"/>
  </w:num>
  <w:num w:numId="6">
    <w:abstractNumId w:val="5"/>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06D"/>
    <w:rsid w:val="00137000"/>
    <w:rsid w:val="002874E4"/>
    <w:rsid w:val="002B5D05"/>
    <w:rsid w:val="002D7057"/>
    <w:rsid w:val="00334180"/>
    <w:rsid w:val="003972D8"/>
    <w:rsid w:val="00574134"/>
    <w:rsid w:val="005A29B9"/>
    <w:rsid w:val="00724B10"/>
    <w:rsid w:val="007A78B8"/>
    <w:rsid w:val="008B5DE3"/>
    <w:rsid w:val="008F206D"/>
    <w:rsid w:val="00C2113B"/>
    <w:rsid w:val="00E74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BBC62"/>
  <w15:docId w15:val="{D79F2BC9-29E5-48EB-A7B6-CD438A1D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spacing w:after="220"/>
      <w:jc w:val="center"/>
      <w:outlineLvl w:val="0"/>
    </w:pPr>
    <w:rPr>
      <w:b/>
      <w:kern w:val="28"/>
      <w:sz w:val="28"/>
    </w:rPr>
  </w:style>
  <w:style w:type="paragraph" w:styleId="Heading2">
    <w:name w:val="heading 2"/>
    <w:basedOn w:val="Normal"/>
    <w:next w:val="Normal"/>
    <w:qFormat/>
    <w:pPr>
      <w:keepNext/>
      <w:spacing w:after="220"/>
      <w:jc w:val="left"/>
      <w:outlineLvl w:val="1"/>
    </w:pPr>
    <w:rPr>
      <w:b/>
      <w:caps/>
      <w:u w:val="single"/>
    </w:rPr>
  </w:style>
  <w:style w:type="paragraph" w:styleId="Heading3">
    <w:name w:val="heading 3"/>
    <w:basedOn w:val="Normal"/>
    <w:next w:val="Normal"/>
    <w:qFormat/>
    <w:pPr>
      <w:keepNext/>
      <w:spacing w:after="220"/>
      <w:jc w:val="left"/>
      <w:outlineLvl w:val="2"/>
    </w:pPr>
    <w:rPr>
      <w:b/>
      <w:u w:val="single"/>
    </w:rPr>
  </w:style>
  <w:style w:type="paragraph" w:styleId="Heading4">
    <w:name w:val="heading 4"/>
    <w:basedOn w:val="Normal"/>
    <w:next w:val="Normal"/>
    <w:qFormat/>
    <w:pPr>
      <w:keepNext/>
      <w:spacing w:after="220"/>
      <w:outlineLvl w:val="3"/>
    </w:pPr>
    <w:rPr>
      <w:u w:val="single"/>
    </w:rPr>
  </w:style>
  <w:style w:type="paragraph" w:styleId="Heading5">
    <w:name w:val="heading 5"/>
    <w:basedOn w:val="Normal"/>
    <w:next w:val="Normal"/>
    <w:qFormat/>
    <w:pPr>
      <w:keepNext/>
      <w:outlineLvl w:val="4"/>
    </w:pPr>
    <w:rPr>
      <w:rFonts w:ascii="Arial" w:hAnsi="Arial"/>
      <w:b/>
      <w:sz w:val="22"/>
    </w:rPr>
  </w:style>
  <w:style w:type="paragraph" w:styleId="Heading6">
    <w:name w:val="heading 6"/>
    <w:basedOn w:val="Normal"/>
    <w:next w:val="Normal"/>
    <w:qFormat/>
    <w:pPr>
      <w:keepNext/>
      <w:jc w:val="left"/>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4"/>
    <w:pPr>
      <w:jc w:val="left"/>
      <w:outlineLvl w:val="9"/>
    </w:pPr>
    <w:rPr>
      <w:rFonts w:ascii="Arial" w:hAnsi="Arial"/>
      <w:b/>
      <w:i/>
      <w:sz w:val="22"/>
    </w:rPr>
  </w:style>
  <w:style w:type="paragraph" w:styleId="Title">
    <w:name w:val="Title"/>
    <w:basedOn w:val="Normal"/>
    <w:qFormat/>
    <w:pPr>
      <w:jc w:val="center"/>
    </w:pPr>
    <w:rPr>
      <w:rFonts w:ascii="Arial" w:hAnsi="Arial"/>
      <w:b/>
      <w:sz w:val="28"/>
    </w:rPr>
  </w:style>
  <w:style w:type="paragraph" w:styleId="Subtitle">
    <w:name w:val="Subtitle"/>
    <w:basedOn w:val="Normal"/>
    <w:qFormat/>
    <w:rPr>
      <w:rFonts w:ascii="Arial" w:hAnsi="Arial"/>
      <w:b/>
      <w:sz w:val="28"/>
    </w:rPr>
  </w:style>
  <w:style w:type="paragraph" w:styleId="BodyText">
    <w:name w:val="Body Text"/>
    <w:basedOn w:val="Normal"/>
    <w:rPr>
      <w:rFonts w:ascii="Arial" w:hAnsi="Arial"/>
      <w:sz w:val="22"/>
    </w:rPr>
  </w:style>
  <w:style w:type="paragraph" w:styleId="BodyText2">
    <w:name w:val="Body Text 2"/>
    <w:basedOn w:val="Normal"/>
    <w:pPr>
      <w:jc w:val="left"/>
    </w:pPr>
    <w:rPr>
      <w:rFonts w:ascii="Tahoma" w:hAnsi="Tahoma"/>
      <w:b/>
      <w:bCs/>
      <w:sz w:val="22"/>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MOULSHAM HIGH SCHOOL</vt:lpstr>
    </vt:vector>
  </TitlesOfParts>
  <Company>Moulsham High School</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MOULSHAM HIGH SCHOOL</dc:title>
  <dc:creator>Sally Cowens</dc:creator>
  <cp:lastModifiedBy>Kevin Adams</cp:lastModifiedBy>
  <cp:revision>2</cp:revision>
  <cp:lastPrinted>2013-06-12T10:04:00Z</cp:lastPrinted>
  <dcterms:created xsi:type="dcterms:W3CDTF">2020-06-03T15:07:00Z</dcterms:created>
  <dcterms:modified xsi:type="dcterms:W3CDTF">2020-06-03T15:07:00Z</dcterms:modified>
</cp:coreProperties>
</file>