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16991" w14:textId="77777777" w:rsidR="008C7311" w:rsidRDefault="008C7311" w:rsidP="004A0625">
      <w:pPr>
        <w:jc w:val="center"/>
      </w:pPr>
      <w:bookmarkStart w:id="0" w:name="_Hlk189062735"/>
      <w:bookmarkEnd w:id="0"/>
      <w:r>
        <w:rPr>
          <w:noProof/>
          <w:lang w:eastAsia="en-GB"/>
        </w:rPr>
        <w:drawing>
          <wp:inline distT="0" distB="0" distL="0" distR="0" wp14:anchorId="00C226AB" wp14:editId="33522079">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544BC5A7" w14:textId="7F88A21E" w:rsidR="00A56FFC" w:rsidRDefault="00166743" w:rsidP="00166743">
      <w:pPr>
        <w:rPr>
          <w:noProof/>
          <w:lang w:eastAsia="en-GB"/>
        </w:rPr>
      </w:pPr>
      <w:r>
        <w:rPr>
          <w:noProof/>
          <w:lang w:eastAsia="en-GB"/>
        </w:rPr>
        <w:t xml:space="preserve">                                                                  </w:t>
      </w:r>
      <w:r>
        <w:rPr>
          <w:noProof/>
        </w:rPr>
        <w:drawing>
          <wp:inline distT="0" distB="0" distL="0" distR="0" wp14:anchorId="5E7E56C3" wp14:editId="2FD34E48">
            <wp:extent cx="1381125" cy="857250"/>
            <wp:effectExtent l="0" t="0" r="9525" b="0"/>
            <wp:docPr id="8" name="Picture 8" descr="Embark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rk Fede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57250"/>
                    </a:xfrm>
                    <a:prstGeom prst="rect">
                      <a:avLst/>
                    </a:prstGeom>
                    <a:noFill/>
                    <a:ln>
                      <a:noFill/>
                    </a:ln>
                  </pic:spPr>
                </pic:pic>
              </a:graphicData>
            </a:graphic>
          </wp:inline>
        </w:drawing>
      </w:r>
    </w:p>
    <w:p w14:paraId="79EA79AC" w14:textId="59870B8B" w:rsidR="00A56FFC" w:rsidRDefault="009E6640" w:rsidP="00A56FFC">
      <w:pPr>
        <w:jc w:val="center"/>
        <w:rPr>
          <w:noProof/>
          <w:lang w:eastAsia="en-GB"/>
        </w:rPr>
      </w:pPr>
      <w:r>
        <w:rPr>
          <w:rFonts w:ascii="Arial" w:hAnsi="Arial" w:cs="Arial"/>
          <w:b/>
          <w:noProof/>
          <w:color w:val="4F81BD" w:themeColor="accent1"/>
          <w:sz w:val="28"/>
          <w:szCs w:val="28"/>
          <w:u w:val="single"/>
        </w:rPr>
        <w:drawing>
          <wp:inline distT="0" distB="0" distL="0" distR="0" wp14:anchorId="53F5A3F4" wp14:editId="7A7A2A0A">
            <wp:extent cx="5686425" cy="384618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451_004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8325" cy="3847465"/>
                    </a:xfrm>
                    <a:prstGeom prst="rect">
                      <a:avLst/>
                    </a:prstGeom>
                  </pic:spPr>
                </pic:pic>
              </a:graphicData>
            </a:graphic>
          </wp:inline>
        </w:drawing>
      </w:r>
    </w:p>
    <w:p w14:paraId="334AABCE" w14:textId="77777777" w:rsidR="00D5741E" w:rsidRDefault="00D5741E" w:rsidP="00D26344">
      <w:pPr>
        <w:jc w:val="center"/>
        <w:rPr>
          <w:rFonts w:ascii="Arial" w:hAnsi="Arial" w:cs="Arial"/>
          <w:b/>
          <w:color w:val="4F81BD" w:themeColor="accent1"/>
          <w:sz w:val="28"/>
          <w:szCs w:val="28"/>
        </w:rPr>
      </w:pPr>
    </w:p>
    <w:p w14:paraId="52ADBC1A" w14:textId="77777777" w:rsidR="00D5741E" w:rsidRDefault="00D5741E" w:rsidP="00D26344">
      <w:pPr>
        <w:jc w:val="center"/>
        <w:rPr>
          <w:rFonts w:ascii="Arial" w:hAnsi="Arial" w:cs="Arial"/>
          <w:b/>
          <w:color w:val="4F81BD" w:themeColor="accent1"/>
          <w:sz w:val="28"/>
          <w:szCs w:val="28"/>
        </w:rPr>
      </w:pPr>
    </w:p>
    <w:p w14:paraId="6E16091C" w14:textId="77777777" w:rsidR="00C92789" w:rsidRDefault="00C92789" w:rsidP="00D26344">
      <w:pPr>
        <w:jc w:val="center"/>
        <w:rPr>
          <w:rFonts w:ascii="Arial" w:hAnsi="Arial" w:cs="Arial"/>
          <w:b/>
          <w:color w:val="4F81BD" w:themeColor="accent1"/>
          <w:sz w:val="28"/>
          <w:szCs w:val="28"/>
        </w:rPr>
      </w:pPr>
    </w:p>
    <w:p w14:paraId="5E6864F1" w14:textId="77777777" w:rsidR="00C92789" w:rsidRDefault="00C92789" w:rsidP="00D26344">
      <w:pPr>
        <w:jc w:val="center"/>
        <w:rPr>
          <w:rFonts w:ascii="Arial" w:hAnsi="Arial" w:cs="Arial"/>
          <w:b/>
          <w:color w:val="4F81BD" w:themeColor="accent1"/>
          <w:sz w:val="28"/>
          <w:szCs w:val="28"/>
        </w:rPr>
      </w:pPr>
    </w:p>
    <w:p w14:paraId="65F54F6F" w14:textId="77777777" w:rsidR="00C92789" w:rsidRDefault="00C92789" w:rsidP="00D26344">
      <w:pPr>
        <w:jc w:val="center"/>
        <w:rPr>
          <w:rFonts w:ascii="Arial" w:hAnsi="Arial" w:cs="Arial"/>
          <w:b/>
          <w:color w:val="4F81BD" w:themeColor="accent1"/>
          <w:sz w:val="28"/>
          <w:szCs w:val="28"/>
        </w:rPr>
      </w:pPr>
    </w:p>
    <w:p w14:paraId="0EF54605" w14:textId="77777777" w:rsidR="00C92789" w:rsidRDefault="00C92789" w:rsidP="00D26344">
      <w:pPr>
        <w:jc w:val="center"/>
        <w:rPr>
          <w:rFonts w:ascii="Arial" w:hAnsi="Arial" w:cs="Arial"/>
          <w:b/>
          <w:color w:val="4F81BD" w:themeColor="accent1"/>
          <w:sz w:val="28"/>
          <w:szCs w:val="28"/>
        </w:rPr>
      </w:pPr>
    </w:p>
    <w:p w14:paraId="728BE87C" w14:textId="1B328B5D" w:rsidR="00C92789" w:rsidRDefault="00C92789" w:rsidP="00D26344">
      <w:pPr>
        <w:jc w:val="center"/>
        <w:rPr>
          <w:rFonts w:ascii="Arial" w:hAnsi="Arial" w:cs="Arial"/>
          <w:b/>
          <w:color w:val="4F81BD" w:themeColor="accent1"/>
          <w:sz w:val="28"/>
          <w:szCs w:val="28"/>
        </w:rPr>
      </w:pPr>
    </w:p>
    <w:p w14:paraId="7C62BF80" w14:textId="77777777" w:rsidR="00541533" w:rsidRDefault="00541533" w:rsidP="00541533">
      <w:pPr>
        <w:jc w:val="center"/>
        <w:rPr>
          <w:rFonts w:ascii="Arial" w:hAnsi="Arial" w:cs="Arial"/>
          <w:b/>
          <w:color w:val="4F81BD" w:themeColor="accent1"/>
          <w:sz w:val="28"/>
          <w:szCs w:val="28"/>
        </w:rPr>
      </w:pPr>
      <w:r w:rsidRPr="00A72D7E">
        <w:rPr>
          <w:rFonts w:ascii="Arial" w:hAnsi="Arial" w:cs="Arial"/>
          <w:b/>
          <w:color w:val="4F81BD" w:themeColor="accent1"/>
          <w:sz w:val="28"/>
          <w:szCs w:val="28"/>
        </w:rPr>
        <w:lastRenderedPageBreak/>
        <w:t>WELCOME TO BUXTON COMMUNITY SCHOOL</w:t>
      </w:r>
    </w:p>
    <w:p w14:paraId="73598569" w14:textId="48E1CFC1" w:rsidR="00D5741E" w:rsidRDefault="00B75B50" w:rsidP="00D26344">
      <w:pPr>
        <w:jc w:val="center"/>
        <w:rPr>
          <w:rFonts w:ascii="Arial" w:hAnsi="Arial" w:cs="Arial"/>
          <w:b/>
          <w:color w:val="4F81BD" w:themeColor="accent1"/>
          <w:sz w:val="28"/>
          <w:szCs w:val="28"/>
        </w:rPr>
      </w:pPr>
      <w:r>
        <w:rPr>
          <w:rFonts w:ascii="Arial" w:hAnsi="Arial" w:cs="Arial"/>
          <w:b/>
          <w:noProof/>
          <w:color w:val="4F81BD" w:themeColor="accent1"/>
          <w:sz w:val="28"/>
          <w:szCs w:val="28"/>
        </w:rPr>
        <w:drawing>
          <wp:inline distT="0" distB="0" distL="0" distR="0" wp14:anchorId="19EBEE64" wp14:editId="0B252C8D">
            <wp:extent cx="1551737" cy="23253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451_00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0386" cy="2338332"/>
                    </a:xfrm>
                    <a:prstGeom prst="rect">
                      <a:avLst/>
                    </a:prstGeom>
                  </pic:spPr>
                </pic:pic>
              </a:graphicData>
            </a:graphic>
          </wp:inline>
        </w:drawing>
      </w:r>
    </w:p>
    <w:p w14:paraId="69839C9F" w14:textId="4CF54C56" w:rsidR="00541533" w:rsidRPr="00B75B50" w:rsidRDefault="00541533" w:rsidP="00541533">
      <w:pPr>
        <w:spacing w:before="100" w:beforeAutospacing="1" w:after="100" w:afterAutospacing="1" w:line="240" w:lineRule="auto"/>
        <w:rPr>
          <w:rFonts w:ascii="Arial" w:eastAsia="Times New Roman" w:hAnsi="Arial" w:cs="Arial"/>
          <w:lang w:eastAsia="en-GB"/>
        </w:rPr>
      </w:pPr>
      <w:r w:rsidRPr="00B75B50">
        <w:rPr>
          <w:rFonts w:ascii="Arial" w:eastAsia="Times New Roman" w:hAnsi="Arial" w:cs="Arial"/>
          <w:lang w:eastAsia="en-GB"/>
        </w:rPr>
        <w:t xml:space="preserve">Welcome to our school which is part of the Embark Federation. We are proud to be part of a family of </w:t>
      </w:r>
      <w:r w:rsidR="009B0BF1" w:rsidRPr="00B75B50">
        <w:rPr>
          <w:rFonts w:ascii="Arial" w:eastAsia="Times New Roman" w:hAnsi="Arial" w:cs="Arial"/>
          <w:lang w:eastAsia="en-GB"/>
        </w:rPr>
        <w:t>21</w:t>
      </w:r>
      <w:r w:rsidRPr="00B75B50">
        <w:rPr>
          <w:rFonts w:ascii="Arial" w:eastAsia="Times New Roman" w:hAnsi="Arial" w:cs="Arial"/>
          <w:lang w:eastAsia="en-GB"/>
        </w:rPr>
        <w:t xml:space="preserve"> schools across Derbyshire who believe that by working together as a team we can create schools that ‘stand out’ at the heart of their communities. Our trust has four core beliefs; </w:t>
      </w:r>
      <w:r w:rsidRPr="00B75B50">
        <w:rPr>
          <w:rFonts w:ascii="Arial" w:eastAsia="Times New Roman" w:hAnsi="Arial" w:cs="Arial"/>
          <w:b/>
          <w:lang w:eastAsia="en-GB"/>
        </w:rPr>
        <w:t>Family, Integrity, Teamwork</w:t>
      </w:r>
      <w:r w:rsidRPr="00B75B50">
        <w:rPr>
          <w:rFonts w:ascii="Arial" w:eastAsia="Times New Roman" w:hAnsi="Arial" w:cs="Arial"/>
          <w:lang w:eastAsia="en-GB"/>
        </w:rPr>
        <w:t xml:space="preserve"> and </w:t>
      </w:r>
      <w:r w:rsidRPr="00B75B50">
        <w:rPr>
          <w:rFonts w:ascii="Arial" w:eastAsia="Times New Roman" w:hAnsi="Arial" w:cs="Arial"/>
          <w:b/>
          <w:lang w:eastAsia="en-GB"/>
        </w:rPr>
        <w:t>Success</w:t>
      </w:r>
      <w:r w:rsidRPr="00B75B50">
        <w:rPr>
          <w:rFonts w:ascii="Arial" w:eastAsia="Times New Roman" w:hAnsi="Arial" w:cs="Arial"/>
          <w:lang w:eastAsia="en-GB"/>
        </w:rPr>
        <w:t>, which are integral to everything we do. </w:t>
      </w:r>
    </w:p>
    <w:p w14:paraId="791C703A" w14:textId="77777777" w:rsidR="00541533" w:rsidRPr="00B75B50" w:rsidRDefault="00541533" w:rsidP="00541533">
      <w:pPr>
        <w:spacing w:before="100" w:beforeAutospacing="1" w:after="100" w:afterAutospacing="1" w:line="240" w:lineRule="auto"/>
        <w:rPr>
          <w:rFonts w:ascii="Arial" w:eastAsia="Times New Roman" w:hAnsi="Arial" w:cs="Arial"/>
          <w:lang w:eastAsia="en-GB"/>
        </w:rPr>
      </w:pPr>
      <w:r w:rsidRPr="00B75B50">
        <w:rPr>
          <w:rFonts w:ascii="Arial" w:eastAsia="Times New Roman" w:hAnsi="Arial" w:cs="Arial"/>
          <w:lang w:eastAsia="en-GB"/>
        </w:rPr>
        <w:t>We have high standards across our schools but want to ensure that the school experience for our children is a magical time. Our purpose is to enable everyone in our Embark family to be able to ‘</w:t>
      </w:r>
      <w:r w:rsidRPr="00B75B50">
        <w:rPr>
          <w:rFonts w:ascii="Arial" w:eastAsia="Times New Roman" w:hAnsi="Arial" w:cs="Arial"/>
          <w:b/>
          <w:lang w:eastAsia="en-GB"/>
        </w:rPr>
        <w:t>Love Learning, Love Life</w:t>
      </w:r>
      <w:r w:rsidRPr="00B75B50">
        <w:rPr>
          <w:rFonts w:ascii="Arial" w:eastAsia="Times New Roman" w:hAnsi="Arial" w:cs="Arial"/>
          <w:lang w:eastAsia="en-GB"/>
        </w:rPr>
        <w:t>.’ </w:t>
      </w:r>
    </w:p>
    <w:p w14:paraId="530A538F" w14:textId="77777777" w:rsidR="00541533" w:rsidRPr="00B75B50" w:rsidRDefault="00541533" w:rsidP="00541533">
      <w:pPr>
        <w:pStyle w:val="xmsonormal"/>
        <w:shd w:val="clear" w:color="auto" w:fill="FFFFFF"/>
        <w:spacing w:after="223" w:line="224" w:lineRule="atLeast"/>
        <w:ind w:left="10" w:right="51" w:hanging="10"/>
        <w:jc w:val="both"/>
        <w:rPr>
          <w:rFonts w:ascii="Arial" w:hAnsi="Arial" w:cs="Arial"/>
          <w:color w:val="000000"/>
        </w:rPr>
      </w:pPr>
      <w:r w:rsidRPr="00B75B50">
        <w:rPr>
          <w:rFonts w:ascii="Arial" w:hAnsi="Arial" w:cs="Arial"/>
          <w:color w:val="000000"/>
        </w:rPr>
        <w:t xml:space="preserve">We are a successful, supportive and high achieving secondary school based in the heart of the Peak District with over 1,000 students on roll. Student numbers are rising; applications for Year 7 have risen by 25% over the last 5 years as more families want to send their children to us. As an 11-18 provider, we play a key part in providing the highest quality education and support for our students across a broad range of subjects at KS3, KS4 and KS5. </w:t>
      </w:r>
    </w:p>
    <w:p w14:paraId="4E3483C5" w14:textId="77777777" w:rsidR="00541533" w:rsidRPr="00B75B50" w:rsidRDefault="00541533" w:rsidP="00541533">
      <w:pPr>
        <w:pStyle w:val="xmsonormal"/>
        <w:shd w:val="clear" w:color="auto" w:fill="FFFFFF"/>
        <w:spacing w:after="223" w:line="224" w:lineRule="atLeast"/>
        <w:ind w:left="10" w:right="51" w:hanging="10"/>
        <w:jc w:val="both"/>
        <w:rPr>
          <w:rFonts w:ascii="Arial" w:hAnsi="Arial" w:cs="Arial"/>
          <w:color w:val="000000"/>
        </w:rPr>
      </w:pPr>
      <w:r w:rsidRPr="00B75B50">
        <w:rPr>
          <w:rFonts w:ascii="Arial" w:hAnsi="Arial" w:cs="Arial"/>
          <w:color w:val="353535"/>
          <w:shd w:val="clear" w:color="auto" w:fill="FFFFFF"/>
        </w:rPr>
        <w:t>Our approach with the students involves acknowledging and rewarding positive behaviours and achievements whilst challenging and supporting students to be the best version of themselves. Our values, </w:t>
      </w:r>
      <w:r w:rsidRPr="00B75B50">
        <w:rPr>
          <w:rStyle w:val="Strong"/>
          <w:rFonts w:ascii="Arial" w:hAnsi="Arial" w:cs="Arial"/>
          <w:color w:val="353535"/>
          <w:shd w:val="clear" w:color="auto" w:fill="FFFFFF"/>
        </w:rPr>
        <w:t>Ready</w:t>
      </w:r>
      <w:r w:rsidRPr="00B75B50">
        <w:rPr>
          <w:rFonts w:ascii="Arial" w:hAnsi="Arial" w:cs="Arial"/>
          <w:color w:val="353535"/>
          <w:shd w:val="clear" w:color="auto" w:fill="FFFFFF"/>
        </w:rPr>
        <w:t>, </w:t>
      </w:r>
      <w:r w:rsidRPr="00B75B50">
        <w:rPr>
          <w:rStyle w:val="Strong"/>
          <w:rFonts w:ascii="Arial" w:hAnsi="Arial" w:cs="Arial"/>
          <w:color w:val="353535"/>
          <w:shd w:val="clear" w:color="auto" w:fill="FFFFFF"/>
        </w:rPr>
        <w:t>Respectful</w:t>
      </w:r>
      <w:r w:rsidRPr="00B75B50">
        <w:rPr>
          <w:rFonts w:ascii="Arial" w:hAnsi="Arial" w:cs="Arial"/>
          <w:color w:val="353535"/>
          <w:shd w:val="clear" w:color="auto" w:fill="FFFFFF"/>
        </w:rPr>
        <w:t> and </w:t>
      </w:r>
      <w:r w:rsidRPr="00B75B50">
        <w:rPr>
          <w:rStyle w:val="Strong"/>
          <w:rFonts w:ascii="Arial" w:hAnsi="Arial" w:cs="Arial"/>
          <w:color w:val="353535"/>
          <w:shd w:val="clear" w:color="auto" w:fill="FFFFFF"/>
        </w:rPr>
        <w:t>Safe</w:t>
      </w:r>
      <w:r w:rsidRPr="00B75B50">
        <w:rPr>
          <w:rFonts w:ascii="Arial" w:hAnsi="Arial" w:cs="Arial"/>
          <w:color w:val="353535"/>
          <w:shd w:val="clear" w:color="auto" w:fill="FFFFFF"/>
        </w:rPr>
        <w:t> are instrumental in achieving our vision.</w:t>
      </w:r>
    </w:p>
    <w:p w14:paraId="4FAFE8D8" w14:textId="77777777" w:rsidR="00541533" w:rsidRPr="00B75B50" w:rsidRDefault="00541533" w:rsidP="00541533">
      <w:pPr>
        <w:pStyle w:val="xmsonormal"/>
        <w:shd w:val="clear" w:color="auto" w:fill="FFFFFF"/>
        <w:spacing w:after="223" w:line="224" w:lineRule="atLeast"/>
        <w:ind w:left="10" w:right="51" w:hanging="10"/>
        <w:jc w:val="both"/>
        <w:rPr>
          <w:rFonts w:ascii="Arial" w:hAnsi="Arial" w:cs="Arial"/>
          <w:color w:val="000000"/>
        </w:rPr>
      </w:pPr>
      <w:r w:rsidRPr="00B75B50">
        <w:rPr>
          <w:rFonts w:ascii="Arial" w:hAnsi="Arial" w:cs="Arial"/>
          <w:color w:val="000000"/>
        </w:rPr>
        <w:t>We have a clearly defined plan and commitment to improving learning and support for students. Our outcomes have shown significant improvement over several years as our developments to teaching and learning have taken hold.</w:t>
      </w:r>
    </w:p>
    <w:p w14:paraId="0C680BD2" w14:textId="2C2AD5DF" w:rsidR="00541533" w:rsidRPr="00B75B50" w:rsidRDefault="00541533" w:rsidP="00B75B50">
      <w:pPr>
        <w:pStyle w:val="xmsonormal"/>
        <w:shd w:val="clear" w:color="auto" w:fill="FFFFFF"/>
        <w:spacing w:after="221" w:line="224" w:lineRule="atLeast"/>
        <w:ind w:right="51"/>
        <w:jc w:val="both"/>
        <w:rPr>
          <w:rFonts w:ascii="Arial" w:hAnsi="Arial" w:cs="Arial"/>
          <w:color w:val="000000"/>
        </w:rPr>
      </w:pPr>
      <w:r w:rsidRPr="00B75B50">
        <w:rPr>
          <w:rFonts w:ascii="Arial" w:hAnsi="Arial" w:cs="Arial"/>
          <w:color w:val="000000"/>
        </w:rPr>
        <w:t>We want the best for our staff and young people, and we will not let it get more complicated than that. </w:t>
      </w:r>
      <w:r w:rsidR="009B0BF1" w:rsidRPr="00B75B50">
        <w:rPr>
          <w:rFonts w:ascii="Arial" w:hAnsi="Arial" w:cs="Arial"/>
          <w:color w:val="000000"/>
        </w:rPr>
        <w:t xml:space="preserve"> The HR Manager role is essential to our success, the post holder will underpin the support we give to staff to ensure</w:t>
      </w:r>
      <w:r w:rsidR="00DB04F0" w:rsidRPr="00B75B50">
        <w:rPr>
          <w:rFonts w:ascii="Arial" w:hAnsi="Arial" w:cs="Arial"/>
          <w:color w:val="000000"/>
        </w:rPr>
        <w:t xml:space="preserve"> </w:t>
      </w:r>
      <w:r w:rsidR="00FB6D36" w:rsidRPr="00B75B50">
        <w:rPr>
          <w:rFonts w:ascii="Arial" w:hAnsi="Arial" w:cs="Arial"/>
          <w:color w:val="000000"/>
        </w:rPr>
        <w:t>that they</w:t>
      </w:r>
      <w:r w:rsidR="009B0BF1" w:rsidRPr="00B75B50">
        <w:rPr>
          <w:rFonts w:ascii="Arial" w:hAnsi="Arial" w:cs="Arial"/>
          <w:color w:val="000000"/>
        </w:rPr>
        <w:t xml:space="preserve"> are the best </w:t>
      </w:r>
      <w:r w:rsidR="00DB04F0" w:rsidRPr="00B75B50">
        <w:rPr>
          <w:rFonts w:ascii="Arial" w:hAnsi="Arial" w:cs="Arial"/>
          <w:color w:val="000000"/>
        </w:rPr>
        <w:t xml:space="preserve">they </w:t>
      </w:r>
      <w:r w:rsidR="009B0BF1" w:rsidRPr="00B75B50">
        <w:rPr>
          <w:rFonts w:ascii="Arial" w:hAnsi="Arial" w:cs="Arial"/>
          <w:color w:val="000000"/>
        </w:rPr>
        <w:t xml:space="preserve">can be for our young people and will drive the culture of the school in everything they do.  </w:t>
      </w:r>
      <w:r w:rsidRPr="00B75B50">
        <w:rPr>
          <w:rFonts w:ascii="Arial" w:hAnsi="Arial" w:cs="Arial"/>
          <w:color w:val="000000"/>
        </w:rPr>
        <w:t>I would like to take the opportunity to thank you for your interest in this post.</w:t>
      </w:r>
    </w:p>
    <w:p w14:paraId="69F31BBD" w14:textId="77777777" w:rsidR="00FB6D36" w:rsidRPr="00B75B50" w:rsidRDefault="00FB6D36" w:rsidP="00541533">
      <w:pPr>
        <w:pStyle w:val="xmsonormal"/>
        <w:shd w:val="clear" w:color="auto" w:fill="FFFFFF"/>
        <w:spacing w:line="224" w:lineRule="atLeast"/>
        <w:ind w:left="10" w:right="51" w:hanging="10"/>
        <w:jc w:val="both"/>
        <w:rPr>
          <w:rFonts w:ascii="Arial" w:hAnsi="Arial" w:cs="Arial"/>
          <w:color w:val="000000"/>
        </w:rPr>
      </w:pPr>
    </w:p>
    <w:p w14:paraId="50A98225" w14:textId="0273A68B" w:rsidR="00541533" w:rsidRPr="00B75B50" w:rsidRDefault="00541533" w:rsidP="00541533">
      <w:pPr>
        <w:jc w:val="both"/>
        <w:rPr>
          <w:rFonts w:ascii="Arial" w:eastAsia="Times New Roman" w:hAnsi="Arial" w:cs="Arial"/>
        </w:rPr>
      </w:pPr>
      <w:r w:rsidRPr="00B75B50">
        <w:rPr>
          <w:rFonts w:ascii="Arial" w:hAnsi="Arial" w:cs="Arial"/>
        </w:rPr>
        <w:t>Samantha Jones</w:t>
      </w:r>
      <w:r w:rsidR="00EB1F62" w:rsidRPr="00B75B50">
        <w:rPr>
          <w:rFonts w:ascii="Arial" w:hAnsi="Arial" w:cs="Arial"/>
        </w:rPr>
        <w:t xml:space="preserve"> – Headteacher</w:t>
      </w:r>
    </w:p>
    <w:p w14:paraId="119CE8C8" w14:textId="77777777" w:rsidR="00FB6D36" w:rsidRDefault="00FB6D36" w:rsidP="004D783D">
      <w:pPr>
        <w:autoSpaceDE w:val="0"/>
        <w:autoSpaceDN w:val="0"/>
        <w:adjustRightInd w:val="0"/>
        <w:spacing w:after="0" w:line="240" w:lineRule="auto"/>
        <w:jc w:val="center"/>
        <w:rPr>
          <w:rFonts w:ascii="Arial" w:hAnsi="Arial" w:cs="Arial"/>
          <w:b/>
          <w:color w:val="4F81BD" w:themeColor="accent1"/>
          <w:sz w:val="24"/>
          <w:szCs w:val="24"/>
          <w:u w:val="single"/>
        </w:rPr>
      </w:pPr>
    </w:p>
    <w:p w14:paraId="3CB54C72" w14:textId="6FA2A2FC" w:rsidR="00AC4847" w:rsidRDefault="00AC4847" w:rsidP="00AC4847">
      <w:pPr>
        <w:autoSpaceDE w:val="0"/>
        <w:autoSpaceDN w:val="0"/>
        <w:adjustRightInd w:val="0"/>
        <w:spacing w:after="0" w:line="240" w:lineRule="auto"/>
        <w:rPr>
          <w:rFonts w:ascii="Arial" w:hAnsi="Arial" w:cs="Arial"/>
          <w:b/>
          <w:color w:val="4F81BD" w:themeColor="accent1"/>
          <w:sz w:val="28"/>
          <w:szCs w:val="28"/>
          <w:u w:val="single"/>
        </w:rPr>
      </w:pPr>
    </w:p>
    <w:p w14:paraId="4D5392BC" w14:textId="1A31136F" w:rsidR="00B75B50" w:rsidRDefault="00B75B50" w:rsidP="00AC4847">
      <w:pPr>
        <w:autoSpaceDE w:val="0"/>
        <w:autoSpaceDN w:val="0"/>
        <w:adjustRightInd w:val="0"/>
        <w:spacing w:after="0" w:line="240" w:lineRule="auto"/>
        <w:rPr>
          <w:rFonts w:ascii="Arial" w:hAnsi="Arial" w:cs="Arial"/>
          <w:b/>
          <w:color w:val="4F81BD" w:themeColor="accent1"/>
          <w:sz w:val="28"/>
          <w:szCs w:val="28"/>
          <w:u w:val="single"/>
        </w:rPr>
      </w:pPr>
    </w:p>
    <w:p w14:paraId="67C35AB2" w14:textId="77777777" w:rsidR="00B75B50" w:rsidRDefault="00B75B50" w:rsidP="00AC4847">
      <w:pPr>
        <w:autoSpaceDE w:val="0"/>
        <w:autoSpaceDN w:val="0"/>
        <w:adjustRightInd w:val="0"/>
        <w:spacing w:after="0" w:line="240" w:lineRule="auto"/>
        <w:rPr>
          <w:rFonts w:ascii="Arial" w:hAnsi="Arial" w:cs="Arial"/>
          <w:b/>
          <w:color w:val="4F81BD" w:themeColor="accent1"/>
          <w:sz w:val="28"/>
          <w:szCs w:val="28"/>
          <w:u w:val="single"/>
        </w:rPr>
      </w:pPr>
    </w:p>
    <w:p w14:paraId="12427D18" w14:textId="650BF821" w:rsidR="007D3B13" w:rsidRPr="00DD1128" w:rsidRDefault="00756BEE" w:rsidP="00634614">
      <w:pPr>
        <w:autoSpaceDE w:val="0"/>
        <w:autoSpaceDN w:val="0"/>
        <w:adjustRightInd w:val="0"/>
        <w:spacing w:after="0" w:line="240" w:lineRule="auto"/>
        <w:rPr>
          <w:rFonts w:ascii="Arial" w:hAnsi="Arial" w:cs="Arial"/>
          <w:b/>
          <w:color w:val="4F81BD" w:themeColor="accent1"/>
          <w:sz w:val="24"/>
          <w:szCs w:val="24"/>
          <w:u w:val="single"/>
        </w:rPr>
      </w:pPr>
      <w:r>
        <w:rPr>
          <w:rFonts w:ascii="Arial" w:hAnsi="Arial" w:cs="Arial"/>
          <w:b/>
          <w:color w:val="4F81BD" w:themeColor="accent1"/>
          <w:sz w:val="24"/>
          <w:szCs w:val="24"/>
          <w:u w:val="single"/>
        </w:rPr>
        <w:t xml:space="preserve">Human Resources </w:t>
      </w:r>
      <w:r w:rsidR="00E07E0F">
        <w:rPr>
          <w:rFonts w:ascii="Arial" w:hAnsi="Arial" w:cs="Arial"/>
          <w:b/>
          <w:color w:val="4F81BD" w:themeColor="accent1"/>
          <w:sz w:val="24"/>
          <w:szCs w:val="24"/>
          <w:u w:val="single"/>
        </w:rPr>
        <w:t xml:space="preserve">Manager </w:t>
      </w:r>
    </w:p>
    <w:p w14:paraId="1BC5C6BB" w14:textId="77777777" w:rsidR="004D783D" w:rsidRPr="00B75B50" w:rsidRDefault="004D783D" w:rsidP="004D783D">
      <w:pPr>
        <w:autoSpaceDE w:val="0"/>
        <w:autoSpaceDN w:val="0"/>
        <w:adjustRightInd w:val="0"/>
        <w:spacing w:after="0" w:line="240" w:lineRule="auto"/>
        <w:jc w:val="center"/>
        <w:rPr>
          <w:rFonts w:ascii="Arial" w:hAnsi="Arial" w:cs="Arial"/>
        </w:rPr>
      </w:pPr>
    </w:p>
    <w:p w14:paraId="340C0EFF" w14:textId="77777777" w:rsidR="00A07D7F" w:rsidRPr="00B75B50" w:rsidRDefault="00A07D7F" w:rsidP="00A07D7F">
      <w:p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We have an exciting opportunity at Buxton Community School for an experienced HR Officer/Manager looking to progress their career and make a real difference to the lives of young people in Buxton. </w:t>
      </w:r>
    </w:p>
    <w:p w14:paraId="4DA821AE" w14:textId="77777777" w:rsidR="00A07D7F" w:rsidRPr="00B75B50" w:rsidRDefault="00A07D7F" w:rsidP="00A07D7F">
      <w:pPr>
        <w:shd w:val="clear" w:color="auto" w:fill="FFFFFF"/>
        <w:spacing w:after="0" w:line="240" w:lineRule="auto"/>
        <w:rPr>
          <w:rFonts w:ascii="Helvetica" w:eastAsia="Times New Roman" w:hAnsi="Helvetica" w:cs="Helvetica"/>
          <w:lang w:eastAsia="en-GB"/>
        </w:rPr>
      </w:pPr>
    </w:p>
    <w:p w14:paraId="4620F045" w14:textId="0A42F394" w:rsidR="00A07D7F" w:rsidRPr="00B75B50" w:rsidRDefault="00FB6D36" w:rsidP="00A07D7F">
      <w:p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We</w:t>
      </w:r>
      <w:r w:rsidR="00A07D7F" w:rsidRPr="00B75B50">
        <w:rPr>
          <w:rFonts w:ascii="Helvetica" w:eastAsia="Times New Roman" w:hAnsi="Helvetica" w:cs="Helvetica"/>
          <w:lang w:eastAsia="en-GB"/>
        </w:rPr>
        <w:t xml:space="preserve"> need someone who has both the technical and tactical HR knowhow with a genuine interest in people!  The post holder will be crucial in setting the cultural tone for proactive and supportive HR advice and support including but not limited to performance management, managing absence, supporting wellbeing initiatives and in a twist to the normal HR roles also managing </w:t>
      </w:r>
      <w:r w:rsidR="00DB04F0" w:rsidRPr="00B75B50">
        <w:rPr>
          <w:rFonts w:ascii="Helvetica" w:eastAsia="Times New Roman" w:hAnsi="Helvetica" w:cs="Helvetica"/>
          <w:lang w:eastAsia="en-GB"/>
        </w:rPr>
        <w:t>the cover supervisors</w:t>
      </w:r>
      <w:r w:rsidR="00A07D7F" w:rsidRPr="00B75B50">
        <w:rPr>
          <w:rFonts w:ascii="Helvetica" w:eastAsia="Times New Roman" w:hAnsi="Helvetica" w:cs="Helvetica"/>
          <w:lang w:eastAsia="en-GB"/>
        </w:rPr>
        <w:t xml:space="preserve"> that provide teacher cover </w:t>
      </w:r>
    </w:p>
    <w:p w14:paraId="686F3776" w14:textId="77777777" w:rsidR="00A07D7F" w:rsidRPr="00B75B50" w:rsidRDefault="00A07D7F" w:rsidP="00A07D7F">
      <w:pPr>
        <w:shd w:val="clear" w:color="auto" w:fill="FFFFFF"/>
        <w:spacing w:after="0" w:line="240" w:lineRule="auto"/>
        <w:rPr>
          <w:rFonts w:ascii="Helvetica" w:eastAsia="Times New Roman" w:hAnsi="Helvetica" w:cs="Helvetica"/>
          <w:lang w:eastAsia="en-GB"/>
        </w:rPr>
      </w:pPr>
    </w:p>
    <w:p w14:paraId="111C2337" w14:textId="4FA13757" w:rsidR="00A07D7F" w:rsidRPr="00B75B50" w:rsidRDefault="00A07D7F" w:rsidP="00A07D7F">
      <w:p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This is a highly hands on and operational role and you will need to be</w:t>
      </w:r>
      <w:r w:rsidR="00FB6D36" w:rsidRPr="00B75B50">
        <w:rPr>
          <w:rFonts w:ascii="Helvetica" w:eastAsia="Times New Roman" w:hAnsi="Helvetica" w:cs="Helvetica"/>
          <w:lang w:eastAsia="en-GB"/>
        </w:rPr>
        <w:t xml:space="preserve"> </w:t>
      </w:r>
      <w:r w:rsidRPr="00B75B50">
        <w:rPr>
          <w:rFonts w:ascii="Helvetica" w:eastAsia="Times New Roman" w:hAnsi="Helvetica" w:cs="Helvetica"/>
          <w:lang w:eastAsia="en-GB"/>
        </w:rPr>
        <w:t xml:space="preserve">organised juggling many different priorities. There is potential for the role to grow, supporting different sites, and there will be opportunities for strategic projects across the Embark Federation.  This is an exciting time to join and make the role your own. </w:t>
      </w:r>
    </w:p>
    <w:p w14:paraId="7F7FB2A5" w14:textId="77777777" w:rsidR="00A07D7F" w:rsidRPr="00B75B50" w:rsidRDefault="00A07D7F" w:rsidP="00A07D7F">
      <w:pPr>
        <w:shd w:val="clear" w:color="auto" w:fill="FFFFFF"/>
        <w:spacing w:after="0" w:line="240" w:lineRule="auto"/>
        <w:rPr>
          <w:rFonts w:ascii="Helvetica" w:eastAsia="Times New Roman" w:hAnsi="Helvetica" w:cs="Helvetica"/>
          <w:lang w:eastAsia="en-GB"/>
        </w:rPr>
      </w:pPr>
    </w:p>
    <w:p w14:paraId="63DD0BB9" w14:textId="77777777" w:rsidR="00A07D7F" w:rsidRPr="00B75B50" w:rsidRDefault="00A07D7F" w:rsidP="00DD1128">
      <w:pPr>
        <w:autoSpaceDE w:val="0"/>
        <w:autoSpaceDN w:val="0"/>
        <w:adjustRightInd w:val="0"/>
        <w:spacing w:after="0" w:line="240" w:lineRule="auto"/>
        <w:jc w:val="both"/>
        <w:rPr>
          <w:rFonts w:ascii="Arial" w:hAnsi="Arial" w:cs="Arial"/>
        </w:rPr>
      </w:pPr>
    </w:p>
    <w:p w14:paraId="5317AAF4" w14:textId="3CF571FF" w:rsidR="00A07D7F" w:rsidRPr="00B75B50" w:rsidRDefault="00A07D7F" w:rsidP="00A07D7F">
      <w:p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The successful candidate </w:t>
      </w:r>
      <w:r w:rsidR="00FB6D36" w:rsidRPr="00B75B50">
        <w:rPr>
          <w:rFonts w:ascii="Helvetica" w:eastAsia="Times New Roman" w:hAnsi="Helvetica" w:cs="Helvetica"/>
          <w:lang w:eastAsia="en-GB"/>
        </w:rPr>
        <w:t>will:</w:t>
      </w:r>
    </w:p>
    <w:p w14:paraId="4E062D61" w14:textId="77777777" w:rsidR="00A07D7F" w:rsidRPr="00B75B50" w:rsidRDefault="00A07D7F" w:rsidP="00A07D7F">
      <w:pPr>
        <w:pStyle w:val="ListParagraph"/>
        <w:numPr>
          <w:ilvl w:val="0"/>
          <w:numId w:val="20"/>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Be someone who cares about the experience people have at work </w:t>
      </w:r>
    </w:p>
    <w:p w14:paraId="5E07BACD" w14:textId="77777777" w:rsidR="00A07D7F" w:rsidRPr="00B75B50" w:rsidRDefault="00A07D7F" w:rsidP="00A07D7F">
      <w:pPr>
        <w:pStyle w:val="ListParagraph"/>
        <w:numPr>
          <w:ilvl w:val="0"/>
          <w:numId w:val="20"/>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Have ambitions to be their best and live out the Embark values </w:t>
      </w:r>
    </w:p>
    <w:p w14:paraId="69963F22" w14:textId="77777777" w:rsidR="00A07D7F" w:rsidRPr="00B75B50" w:rsidRDefault="00A07D7F" w:rsidP="00A07D7F">
      <w:pPr>
        <w:pStyle w:val="ListParagraph"/>
        <w:numPr>
          <w:ilvl w:val="0"/>
          <w:numId w:val="20"/>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Have technical HR and interpersonal skills to navigate tricky issues </w:t>
      </w:r>
    </w:p>
    <w:p w14:paraId="4400F470" w14:textId="6DA80B99" w:rsidR="00A07D7F" w:rsidRPr="00B75B50" w:rsidRDefault="00A07D7F" w:rsidP="00A07D7F">
      <w:pPr>
        <w:pStyle w:val="ListParagraph"/>
        <w:numPr>
          <w:ilvl w:val="0"/>
          <w:numId w:val="20"/>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Be looking to develop their career, perhaps change </w:t>
      </w:r>
      <w:r w:rsidR="00FB6D36" w:rsidRPr="00B75B50">
        <w:rPr>
          <w:rFonts w:ascii="Helvetica" w:eastAsia="Times New Roman" w:hAnsi="Helvetica" w:cs="Helvetica"/>
          <w:lang w:eastAsia="en-GB"/>
        </w:rPr>
        <w:t>industry, or</w:t>
      </w:r>
      <w:r w:rsidR="00DB04F0" w:rsidRPr="00B75B50">
        <w:rPr>
          <w:rFonts w:ascii="Helvetica" w:eastAsia="Times New Roman" w:hAnsi="Helvetica" w:cs="Helvetica"/>
          <w:lang w:eastAsia="en-GB"/>
        </w:rPr>
        <w:t xml:space="preserve"> perhaps change industry</w:t>
      </w:r>
      <w:r w:rsidRPr="00B75B50">
        <w:rPr>
          <w:rFonts w:ascii="Helvetica" w:eastAsia="Times New Roman" w:hAnsi="Helvetica" w:cs="Helvetica"/>
          <w:lang w:eastAsia="en-GB"/>
        </w:rPr>
        <w:t xml:space="preserve"> and looking for a smaller HR role. </w:t>
      </w:r>
    </w:p>
    <w:p w14:paraId="73AE348A" w14:textId="77777777" w:rsidR="00A07D7F" w:rsidRPr="00B75B50" w:rsidRDefault="00A07D7F" w:rsidP="00A07D7F">
      <w:pPr>
        <w:pStyle w:val="ListParagraph"/>
        <w:numPr>
          <w:ilvl w:val="0"/>
          <w:numId w:val="20"/>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Be able to commit to early starts to ensure cover is in place across the school </w:t>
      </w:r>
    </w:p>
    <w:p w14:paraId="64B13EA5" w14:textId="77777777" w:rsidR="00A07D7F" w:rsidRPr="00B75B50" w:rsidRDefault="00A07D7F" w:rsidP="00DD1128">
      <w:pPr>
        <w:autoSpaceDE w:val="0"/>
        <w:autoSpaceDN w:val="0"/>
        <w:adjustRightInd w:val="0"/>
        <w:spacing w:after="0" w:line="240" w:lineRule="auto"/>
        <w:jc w:val="both"/>
        <w:rPr>
          <w:rFonts w:ascii="Arial" w:hAnsi="Arial" w:cs="Arial"/>
        </w:rPr>
      </w:pPr>
    </w:p>
    <w:p w14:paraId="36A96B4F" w14:textId="77777777" w:rsidR="00287794" w:rsidRPr="00B75B50" w:rsidRDefault="00287794" w:rsidP="00DD1128">
      <w:pPr>
        <w:autoSpaceDE w:val="0"/>
        <w:autoSpaceDN w:val="0"/>
        <w:adjustRightInd w:val="0"/>
        <w:spacing w:after="0" w:line="240" w:lineRule="auto"/>
        <w:jc w:val="both"/>
        <w:rPr>
          <w:rFonts w:ascii="Arial" w:hAnsi="Arial" w:cs="Arial"/>
        </w:rPr>
      </w:pPr>
    </w:p>
    <w:p w14:paraId="1CFD75D9" w14:textId="77777777" w:rsidR="00A07D7F" w:rsidRPr="00B75B50" w:rsidRDefault="00A07D7F" w:rsidP="00A07D7F">
      <w:p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Our promise to you:</w:t>
      </w:r>
    </w:p>
    <w:p w14:paraId="429EB915" w14:textId="77777777" w:rsidR="00A07D7F" w:rsidRPr="00B75B50" w:rsidRDefault="00A07D7F" w:rsidP="00A07D7F">
      <w:pPr>
        <w:pStyle w:val="ListParagraph"/>
        <w:numPr>
          <w:ilvl w:val="0"/>
          <w:numId w:val="21"/>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We will support the right candidate in achieving their professional aspirations </w:t>
      </w:r>
    </w:p>
    <w:p w14:paraId="5E2F3DC2" w14:textId="77777777" w:rsidR="00A07D7F" w:rsidRPr="00B75B50" w:rsidRDefault="00A07D7F" w:rsidP="00A07D7F">
      <w:pPr>
        <w:pStyle w:val="ListParagraph"/>
        <w:numPr>
          <w:ilvl w:val="0"/>
          <w:numId w:val="21"/>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We will provide a stimulating and values driven place of work </w:t>
      </w:r>
    </w:p>
    <w:p w14:paraId="5561213A" w14:textId="77777777" w:rsidR="00A07D7F" w:rsidRPr="00B75B50" w:rsidRDefault="00A07D7F" w:rsidP="00A07D7F">
      <w:pPr>
        <w:pStyle w:val="ListParagraph"/>
        <w:numPr>
          <w:ilvl w:val="0"/>
          <w:numId w:val="21"/>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An excellent staff benefits package including EVC, Salary draw down, Wellbeing services, discounts and a great pension – you will find a summary here: </w:t>
      </w:r>
    </w:p>
    <w:p w14:paraId="0A44A18A" w14:textId="77777777" w:rsidR="00A07D7F" w:rsidRPr="00B75B50" w:rsidRDefault="00A07D7F" w:rsidP="00A07D7F">
      <w:pPr>
        <w:pStyle w:val="ListParagraph"/>
        <w:numPr>
          <w:ilvl w:val="0"/>
          <w:numId w:val="21"/>
        </w:numPr>
        <w:shd w:val="clear" w:color="auto" w:fill="FFFFFF"/>
        <w:spacing w:after="0" w:line="240" w:lineRule="auto"/>
        <w:rPr>
          <w:rFonts w:ascii="Helvetica" w:eastAsia="Times New Roman" w:hAnsi="Helvetica" w:cs="Helvetica"/>
          <w:lang w:eastAsia="en-GB"/>
        </w:rPr>
      </w:pPr>
      <w:r w:rsidRPr="00B75B50">
        <w:rPr>
          <w:rFonts w:ascii="Helvetica" w:eastAsia="Times New Roman" w:hAnsi="Helvetica" w:cs="Helvetica"/>
          <w:lang w:eastAsia="en-GB"/>
        </w:rPr>
        <w:t xml:space="preserve">We will care about you and your wellbeing working with you as an individual </w:t>
      </w:r>
    </w:p>
    <w:p w14:paraId="0EA0BC2D" w14:textId="77777777" w:rsidR="00A07D7F" w:rsidRPr="00FB6D36" w:rsidRDefault="00A07D7F" w:rsidP="00DD1128">
      <w:pPr>
        <w:autoSpaceDE w:val="0"/>
        <w:autoSpaceDN w:val="0"/>
        <w:adjustRightInd w:val="0"/>
        <w:spacing w:after="0" w:line="240" w:lineRule="auto"/>
        <w:jc w:val="both"/>
        <w:rPr>
          <w:rFonts w:ascii="Arial" w:hAnsi="Arial" w:cs="Arial"/>
        </w:rPr>
      </w:pPr>
    </w:p>
    <w:p w14:paraId="0FDB47EB" w14:textId="1C867DB5" w:rsidR="00E73C43" w:rsidRDefault="00E73C43" w:rsidP="005C08E0">
      <w:pPr>
        <w:pStyle w:val="Default"/>
        <w:spacing w:before="1"/>
        <w:rPr>
          <w:rFonts w:ascii="Arial" w:hAnsi="Arial" w:cs="Arial"/>
          <w:b/>
          <w:color w:val="auto"/>
          <w:sz w:val="22"/>
          <w:szCs w:val="22"/>
        </w:rPr>
      </w:pPr>
    </w:p>
    <w:p w14:paraId="6E915195" w14:textId="57F3B03F" w:rsidR="00287794" w:rsidRDefault="00287794" w:rsidP="005C08E0">
      <w:pPr>
        <w:pStyle w:val="Default"/>
        <w:spacing w:before="1"/>
        <w:rPr>
          <w:rFonts w:ascii="Arial" w:hAnsi="Arial" w:cs="Arial"/>
          <w:b/>
          <w:color w:val="auto"/>
          <w:sz w:val="22"/>
          <w:szCs w:val="22"/>
        </w:rPr>
      </w:pPr>
    </w:p>
    <w:p w14:paraId="3ABD491D" w14:textId="0AAAAA6A" w:rsidR="00287794" w:rsidRDefault="00287794" w:rsidP="005C08E0">
      <w:pPr>
        <w:pStyle w:val="Default"/>
        <w:spacing w:before="1"/>
        <w:rPr>
          <w:rFonts w:ascii="Arial" w:hAnsi="Arial" w:cs="Arial"/>
          <w:b/>
          <w:color w:val="auto"/>
          <w:sz w:val="22"/>
          <w:szCs w:val="22"/>
        </w:rPr>
      </w:pPr>
    </w:p>
    <w:p w14:paraId="505865EB" w14:textId="777DC1D0" w:rsidR="00287794" w:rsidRDefault="00287794" w:rsidP="005C08E0">
      <w:pPr>
        <w:pStyle w:val="Default"/>
        <w:spacing w:before="1"/>
        <w:rPr>
          <w:rFonts w:ascii="Arial" w:hAnsi="Arial" w:cs="Arial"/>
          <w:b/>
          <w:color w:val="auto"/>
          <w:sz w:val="22"/>
          <w:szCs w:val="22"/>
        </w:rPr>
      </w:pPr>
    </w:p>
    <w:p w14:paraId="2E813104" w14:textId="477BC311" w:rsidR="0073399B" w:rsidRDefault="0073399B" w:rsidP="005C08E0">
      <w:pPr>
        <w:pStyle w:val="Default"/>
        <w:spacing w:before="1"/>
        <w:rPr>
          <w:rFonts w:ascii="Arial" w:hAnsi="Arial" w:cs="Arial"/>
          <w:b/>
          <w:color w:val="auto"/>
          <w:sz w:val="22"/>
          <w:szCs w:val="22"/>
        </w:rPr>
      </w:pPr>
    </w:p>
    <w:p w14:paraId="71F734FF" w14:textId="77777777" w:rsidR="00FB6D36" w:rsidRDefault="00FB6D36" w:rsidP="005C08E0">
      <w:pPr>
        <w:pStyle w:val="Default"/>
        <w:spacing w:before="1"/>
        <w:rPr>
          <w:rFonts w:ascii="Arial" w:hAnsi="Arial" w:cs="Arial"/>
          <w:b/>
          <w:color w:val="auto"/>
          <w:sz w:val="22"/>
          <w:szCs w:val="22"/>
        </w:rPr>
      </w:pPr>
    </w:p>
    <w:p w14:paraId="5D20032A" w14:textId="77777777" w:rsidR="0073399B" w:rsidRDefault="0073399B" w:rsidP="005C08E0">
      <w:pPr>
        <w:pStyle w:val="Default"/>
        <w:spacing w:before="1"/>
        <w:rPr>
          <w:rFonts w:ascii="Arial" w:hAnsi="Arial" w:cs="Arial"/>
          <w:b/>
          <w:color w:val="auto"/>
          <w:sz w:val="22"/>
          <w:szCs w:val="22"/>
        </w:rPr>
      </w:pPr>
    </w:p>
    <w:p w14:paraId="54539D65" w14:textId="4C7B428B" w:rsidR="00287794" w:rsidRDefault="00287794" w:rsidP="005C08E0">
      <w:pPr>
        <w:pStyle w:val="Default"/>
        <w:spacing w:before="1"/>
        <w:rPr>
          <w:rFonts w:ascii="Arial" w:hAnsi="Arial" w:cs="Arial"/>
          <w:b/>
          <w:color w:val="auto"/>
          <w:sz w:val="22"/>
          <w:szCs w:val="22"/>
        </w:rPr>
      </w:pPr>
    </w:p>
    <w:p w14:paraId="2FB4AD35" w14:textId="41659482" w:rsidR="00B75B50" w:rsidRDefault="00B75B50" w:rsidP="005C08E0">
      <w:pPr>
        <w:pStyle w:val="Default"/>
        <w:spacing w:before="1"/>
        <w:rPr>
          <w:rFonts w:ascii="Arial" w:hAnsi="Arial" w:cs="Arial"/>
          <w:b/>
          <w:color w:val="auto"/>
          <w:sz w:val="22"/>
          <w:szCs w:val="22"/>
        </w:rPr>
      </w:pPr>
    </w:p>
    <w:p w14:paraId="70FF194A" w14:textId="057A1277" w:rsidR="00B75B50" w:rsidRDefault="00B75B50" w:rsidP="005C08E0">
      <w:pPr>
        <w:pStyle w:val="Default"/>
        <w:spacing w:before="1"/>
        <w:rPr>
          <w:rFonts w:ascii="Arial" w:hAnsi="Arial" w:cs="Arial"/>
          <w:b/>
          <w:color w:val="auto"/>
          <w:sz w:val="22"/>
          <w:szCs w:val="22"/>
        </w:rPr>
      </w:pPr>
    </w:p>
    <w:p w14:paraId="372305F8" w14:textId="55A8D169" w:rsidR="00B75B50" w:rsidRDefault="00B75B50" w:rsidP="005C08E0">
      <w:pPr>
        <w:pStyle w:val="Default"/>
        <w:spacing w:before="1"/>
        <w:rPr>
          <w:rFonts w:ascii="Arial" w:hAnsi="Arial" w:cs="Arial"/>
          <w:b/>
          <w:color w:val="auto"/>
          <w:sz w:val="22"/>
          <w:szCs w:val="22"/>
        </w:rPr>
      </w:pPr>
    </w:p>
    <w:p w14:paraId="48768C93" w14:textId="06FBBEAB" w:rsidR="00B75B50" w:rsidRDefault="00B75B50" w:rsidP="005C08E0">
      <w:pPr>
        <w:pStyle w:val="Default"/>
        <w:spacing w:before="1"/>
        <w:rPr>
          <w:rFonts w:ascii="Arial" w:hAnsi="Arial" w:cs="Arial"/>
          <w:b/>
          <w:color w:val="auto"/>
          <w:sz w:val="22"/>
          <w:szCs w:val="22"/>
        </w:rPr>
      </w:pPr>
    </w:p>
    <w:p w14:paraId="02CE62BE" w14:textId="77777777" w:rsidR="00B75B50" w:rsidRDefault="00B75B50" w:rsidP="005C08E0">
      <w:pPr>
        <w:pStyle w:val="Default"/>
        <w:spacing w:before="1"/>
        <w:rPr>
          <w:rFonts w:ascii="Arial" w:hAnsi="Arial" w:cs="Arial"/>
          <w:b/>
          <w:color w:val="auto"/>
          <w:sz w:val="22"/>
          <w:szCs w:val="22"/>
        </w:rPr>
      </w:pPr>
    </w:p>
    <w:p w14:paraId="32370211" w14:textId="035715E7" w:rsidR="00287794" w:rsidRDefault="00287794" w:rsidP="005C08E0">
      <w:pPr>
        <w:pStyle w:val="Default"/>
        <w:spacing w:before="1"/>
        <w:rPr>
          <w:rFonts w:ascii="Arial" w:hAnsi="Arial" w:cs="Arial"/>
          <w:b/>
          <w:color w:val="auto"/>
          <w:sz w:val="22"/>
          <w:szCs w:val="22"/>
        </w:rPr>
      </w:pPr>
    </w:p>
    <w:p w14:paraId="139FD53F" w14:textId="77777777" w:rsidR="00A07D7F" w:rsidRDefault="00A07D7F" w:rsidP="005C08E0">
      <w:pPr>
        <w:pStyle w:val="Default"/>
        <w:spacing w:before="1"/>
        <w:rPr>
          <w:rFonts w:ascii="Arial" w:hAnsi="Arial" w:cs="Arial"/>
          <w:b/>
          <w:color w:val="auto"/>
          <w:sz w:val="22"/>
          <w:szCs w:val="22"/>
        </w:rPr>
      </w:pPr>
    </w:p>
    <w:p w14:paraId="6F4F2CD8" w14:textId="77777777" w:rsidR="00A07D7F" w:rsidRDefault="00A07D7F" w:rsidP="005C08E0">
      <w:pPr>
        <w:pStyle w:val="Default"/>
        <w:spacing w:before="1"/>
        <w:rPr>
          <w:rFonts w:ascii="Arial" w:hAnsi="Arial" w:cs="Arial"/>
          <w:b/>
          <w:color w:val="auto"/>
          <w:sz w:val="22"/>
          <w:szCs w:val="22"/>
        </w:rPr>
      </w:pPr>
    </w:p>
    <w:p w14:paraId="619A7D0E" w14:textId="77777777" w:rsidR="00A07D7F" w:rsidRDefault="00A07D7F" w:rsidP="005C08E0">
      <w:pPr>
        <w:pStyle w:val="Default"/>
        <w:spacing w:before="1"/>
        <w:rPr>
          <w:rFonts w:ascii="Arial" w:hAnsi="Arial" w:cs="Arial"/>
          <w:b/>
          <w:color w:val="auto"/>
          <w:sz w:val="22"/>
          <w:szCs w:val="22"/>
        </w:rPr>
      </w:pPr>
    </w:p>
    <w:p w14:paraId="2074C758" w14:textId="77777777" w:rsidR="00A07D7F" w:rsidRDefault="00A07D7F" w:rsidP="005C08E0">
      <w:pPr>
        <w:pStyle w:val="Default"/>
        <w:spacing w:before="1"/>
        <w:rPr>
          <w:rFonts w:ascii="Arial" w:hAnsi="Arial" w:cs="Arial"/>
          <w:b/>
          <w:color w:val="auto"/>
          <w:sz w:val="22"/>
          <w:szCs w:val="22"/>
        </w:rPr>
      </w:pPr>
    </w:p>
    <w:p w14:paraId="520CB78F" w14:textId="77777777" w:rsidR="00A07D7F" w:rsidRDefault="00A07D7F" w:rsidP="005C08E0">
      <w:pPr>
        <w:pStyle w:val="Default"/>
        <w:spacing w:before="1"/>
        <w:rPr>
          <w:rFonts w:ascii="Arial" w:hAnsi="Arial" w:cs="Arial"/>
          <w:b/>
          <w:color w:val="auto"/>
          <w:sz w:val="22"/>
          <w:szCs w:val="22"/>
        </w:rPr>
      </w:pPr>
    </w:p>
    <w:p w14:paraId="48E308CB" w14:textId="77777777" w:rsidR="00DD44D8" w:rsidRPr="003B310E" w:rsidRDefault="00F573DB" w:rsidP="00634614">
      <w:pPr>
        <w:rPr>
          <w:rFonts w:ascii="Arial" w:hAnsi="Arial" w:cs="Arial"/>
          <w:b/>
          <w:color w:val="4F81BD" w:themeColor="accent1"/>
          <w:sz w:val="24"/>
          <w:szCs w:val="24"/>
          <w:u w:val="single"/>
        </w:rPr>
      </w:pPr>
      <w:r w:rsidRPr="003B310E">
        <w:rPr>
          <w:rFonts w:ascii="Arial" w:hAnsi="Arial" w:cs="Arial"/>
          <w:b/>
          <w:color w:val="4F81BD" w:themeColor="accent1"/>
          <w:sz w:val="24"/>
          <w:szCs w:val="24"/>
          <w:u w:val="single"/>
        </w:rPr>
        <w:lastRenderedPageBreak/>
        <w:t>J</w:t>
      </w:r>
      <w:r w:rsidR="00DD44D8" w:rsidRPr="003B310E">
        <w:rPr>
          <w:rFonts w:ascii="Arial" w:hAnsi="Arial" w:cs="Arial"/>
          <w:b/>
          <w:color w:val="4F81BD" w:themeColor="accent1"/>
          <w:sz w:val="24"/>
          <w:szCs w:val="24"/>
          <w:u w:val="single"/>
        </w:rPr>
        <w:t>ob Description</w:t>
      </w:r>
    </w:p>
    <w:p w14:paraId="48D52A5D" w14:textId="77777777" w:rsidR="00DD44D8" w:rsidRPr="00FB6D36" w:rsidRDefault="00DD44D8" w:rsidP="00796097">
      <w:pPr>
        <w:spacing w:after="0" w:line="240" w:lineRule="auto"/>
        <w:rPr>
          <w:rFonts w:ascii="Arial" w:eastAsia="Times New Roman" w:hAnsi="Arial" w:cs="Arial"/>
          <w:b/>
          <w:sz w:val="24"/>
          <w:szCs w:val="24"/>
          <w:u w:val="single"/>
        </w:rPr>
      </w:pPr>
    </w:p>
    <w:p w14:paraId="34C70ABA" w14:textId="2E6D5246" w:rsidR="000434FC" w:rsidRPr="00FB6D36" w:rsidRDefault="00C747F2" w:rsidP="00796097">
      <w:pPr>
        <w:spacing w:after="0" w:line="240" w:lineRule="auto"/>
        <w:jc w:val="both"/>
        <w:rPr>
          <w:rFonts w:ascii="Arial" w:eastAsia="Times New Roman" w:hAnsi="Arial" w:cs="Arial"/>
        </w:rPr>
      </w:pPr>
      <w:r w:rsidRPr="00FB6D36">
        <w:rPr>
          <w:rFonts w:ascii="Arial" w:eastAsia="Times New Roman" w:hAnsi="Arial" w:cs="Arial"/>
          <w:b/>
        </w:rPr>
        <w:t>Post Title:</w:t>
      </w:r>
      <w:r w:rsidRPr="00FB6D36">
        <w:rPr>
          <w:rFonts w:ascii="Arial" w:eastAsia="Times New Roman" w:hAnsi="Arial" w:cs="Arial"/>
          <w:b/>
        </w:rPr>
        <w:tab/>
      </w:r>
      <w:r w:rsidR="00F573DB" w:rsidRPr="00FB6D36">
        <w:rPr>
          <w:rFonts w:ascii="Arial" w:eastAsia="Times New Roman" w:hAnsi="Arial" w:cs="Arial"/>
          <w:b/>
        </w:rPr>
        <w:tab/>
      </w:r>
      <w:r w:rsidR="00287794" w:rsidRPr="00FB6D36">
        <w:rPr>
          <w:rFonts w:ascii="Arial" w:eastAsia="Times New Roman" w:hAnsi="Arial" w:cs="Arial"/>
        </w:rPr>
        <w:t xml:space="preserve">Human Resources </w:t>
      </w:r>
      <w:r w:rsidR="00A11D78" w:rsidRPr="00FB6D36">
        <w:rPr>
          <w:rFonts w:ascii="Arial" w:eastAsia="Times New Roman" w:hAnsi="Arial" w:cs="Arial"/>
        </w:rPr>
        <w:t>Manager</w:t>
      </w:r>
      <w:r w:rsidR="0073399B" w:rsidRPr="00FB6D36">
        <w:rPr>
          <w:rFonts w:ascii="Arial" w:eastAsia="Times New Roman" w:hAnsi="Arial" w:cs="Arial"/>
        </w:rPr>
        <w:t xml:space="preserve"> </w:t>
      </w:r>
    </w:p>
    <w:p w14:paraId="52F34C59" w14:textId="77777777" w:rsidR="00D94D6A" w:rsidRPr="00FB6D36" w:rsidRDefault="00D94D6A" w:rsidP="00796097">
      <w:pPr>
        <w:spacing w:after="0" w:line="240" w:lineRule="auto"/>
        <w:jc w:val="both"/>
        <w:rPr>
          <w:rFonts w:ascii="Arial" w:eastAsia="Times New Roman" w:hAnsi="Arial" w:cs="Arial"/>
        </w:rPr>
      </w:pPr>
    </w:p>
    <w:p w14:paraId="5AC4D6CF" w14:textId="28E4D0D1" w:rsidR="00C747F2" w:rsidRPr="00FB6D36" w:rsidRDefault="00C747F2" w:rsidP="00796097">
      <w:pPr>
        <w:spacing w:after="0" w:line="240" w:lineRule="auto"/>
        <w:jc w:val="both"/>
        <w:rPr>
          <w:rFonts w:ascii="Arial" w:eastAsia="Times New Roman" w:hAnsi="Arial" w:cs="Arial"/>
          <w:b/>
        </w:rPr>
      </w:pPr>
      <w:r w:rsidRPr="00FB6D36">
        <w:rPr>
          <w:rFonts w:ascii="Arial" w:eastAsia="Times New Roman" w:hAnsi="Arial" w:cs="Arial"/>
          <w:b/>
        </w:rPr>
        <w:t>Grade:</w:t>
      </w:r>
      <w:r w:rsidRPr="00FB6D36">
        <w:rPr>
          <w:rFonts w:ascii="Arial" w:eastAsia="Times New Roman" w:hAnsi="Arial" w:cs="Arial"/>
          <w:b/>
        </w:rPr>
        <w:tab/>
      </w:r>
      <w:r w:rsidR="00E73C43" w:rsidRPr="00FB6D36">
        <w:rPr>
          <w:rFonts w:ascii="Arial" w:eastAsia="Times New Roman" w:hAnsi="Arial" w:cs="Arial"/>
          <w:b/>
        </w:rPr>
        <w:tab/>
      </w:r>
      <w:r w:rsidR="00FB6D36" w:rsidRPr="00FB6D36">
        <w:rPr>
          <w:rFonts w:ascii="Arial" w:eastAsia="Times New Roman" w:hAnsi="Arial" w:cs="Arial"/>
          <w:b/>
        </w:rPr>
        <w:t xml:space="preserve"> </w:t>
      </w:r>
      <w:r w:rsidR="00FB6D36">
        <w:rPr>
          <w:rFonts w:ascii="Arial" w:eastAsia="Times New Roman" w:hAnsi="Arial" w:cs="Arial"/>
          <w:b/>
        </w:rPr>
        <w:t xml:space="preserve">           </w:t>
      </w:r>
      <w:r w:rsidR="008C4616" w:rsidRPr="00FB6D36">
        <w:rPr>
          <w:rFonts w:ascii="Arial" w:eastAsia="Times New Roman" w:hAnsi="Arial" w:cs="Arial"/>
        </w:rPr>
        <w:t>Derbyshire Pay Scale 1</w:t>
      </w:r>
      <w:r w:rsidR="00287794" w:rsidRPr="00FB6D36">
        <w:rPr>
          <w:rFonts w:ascii="Arial" w:eastAsia="Times New Roman" w:hAnsi="Arial" w:cs="Arial"/>
        </w:rPr>
        <w:t>0</w:t>
      </w:r>
      <w:r w:rsidR="008C4616" w:rsidRPr="00FB6D36">
        <w:rPr>
          <w:rFonts w:ascii="Arial" w:eastAsia="Times New Roman" w:hAnsi="Arial" w:cs="Arial"/>
        </w:rPr>
        <w:t xml:space="preserve"> </w:t>
      </w:r>
      <w:r w:rsidR="00E73C43" w:rsidRPr="00FB6D36">
        <w:rPr>
          <w:rFonts w:ascii="Arial" w:eastAsia="Times New Roman" w:hAnsi="Arial" w:cs="Arial"/>
        </w:rPr>
        <w:t xml:space="preserve">- </w:t>
      </w:r>
      <w:r w:rsidR="008C4616" w:rsidRPr="00FB6D36">
        <w:rPr>
          <w:rFonts w:ascii="Arial" w:eastAsia="Times New Roman" w:hAnsi="Arial" w:cs="Arial"/>
        </w:rPr>
        <w:t xml:space="preserve">Range </w:t>
      </w:r>
      <w:r w:rsidR="00E73C43" w:rsidRPr="00FB6D36">
        <w:rPr>
          <w:rFonts w:ascii="Arial" w:eastAsia="Times New Roman" w:hAnsi="Arial" w:cs="Arial"/>
        </w:rPr>
        <w:t xml:space="preserve">Point </w:t>
      </w:r>
      <w:r w:rsidR="00287794" w:rsidRPr="00FB6D36">
        <w:rPr>
          <w:rFonts w:ascii="Arial" w:eastAsia="Times New Roman" w:hAnsi="Arial" w:cs="Arial"/>
        </w:rPr>
        <w:t>20</w:t>
      </w:r>
      <w:r w:rsidR="0073399B" w:rsidRPr="00FB6D36">
        <w:rPr>
          <w:rFonts w:ascii="Arial" w:eastAsia="Times New Roman" w:hAnsi="Arial" w:cs="Arial"/>
        </w:rPr>
        <w:t xml:space="preserve"> </w:t>
      </w:r>
    </w:p>
    <w:p w14:paraId="1F37E14D" w14:textId="3DCB16C6" w:rsidR="00E73C43" w:rsidRPr="00FB6D36" w:rsidRDefault="00E73C43" w:rsidP="00796097">
      <w:pPr>
        <w:spacing w:after="0" w:line="240" w:lineRule="auto"/>
        <w:jc w:val="both"/>
        <w:rPr>
          <w:rFonts w:ascii="Arial" w:eastAsia="Times New Roman" w:hAnsi="Arial" w:cs="Arial"/>
          <w:b/>
        </w:rPr>
      </w:pPr>
    </w:p>
    <w:p w14:paraId="33356E91" w14:textId="3CA506B6" w:rsidR="00E73C43" w:rsidRPr="00FB6D36" w:rsidRDefault="00E73C43" w:rsidP="00796097">
      <w:pPr>
        <w:spacing w:after="0" w:line="240" w:lineRule="auto"/>
        <w:jc w:val="both"/>
        <w:rPr>
          <w:rFonts w:ascii="Arial" w:eastAsia="Times New Roman" w:hAnsi="Arial" w:cs="Arial"/>
        </w:rPr>
      </w:pPr>
      <w:r w:rsidRPr="00FB6D36">
        <w:rPr>
          <w:rFonts w:ascii="Arial" w:eastAsia="Times New Roman" w:hAnsi="Arial" w:cs="Arial"/>
          <w:b/>
        </w:rPr>
        <w:t>Salary:</w:t>
      </w:r>
      <w:r w:rsidRPr="00FB6D36">
        <w:rPr>
          <w:rFonts w:ascii="Arial" w:eastAsia="Times New Roman" w:hAnsi="Arial" w:cs="Arial"/>
          <w:b/>
        </w:rPr>
        <w:tab/>
      </w:r>
      <w:r w:rsidR="00FB6D36">
        <w:rPr>
          <w:rFonts w:ascii="Arial" w:eastAsia="Times New Roman" w:hAnsi="Arial" w:cs="Arial"/>
        </w:rPr>
        <w:tab/>
      </w:r>
      <w:r w:rsidRPr="00FB6D36">
        <w:rPr>
          <w:rFonts w:ascii="Arial" w:eastAsia="Times New Roman" w:hAnsi="Arial" w:cs="Arial"/>
          <w:b/>
        </w:rPr>
        <w:t xml:space="preserve"> </w:t>
      </w:r>
      <w:r w:rsidR="00FB6D36" w:rsidRPr="00FB6D36">
        <w:rPr>
          <w:rFonts w:ascii="Arial" w:hAnsi="Arial" w:cs="Arial"/>
        </w:rPr>
        <w:t xml:space="preserve">£ 28,287 </w:t>
      </w:r>
      <w:r w:rsidR="00FB6D36">
        <w:rPr>
          <w:rFonts w:ascii="Arial" w:hAnsi="Arial" w:cs="Arial"/>
        </w:rPr>
        <w:t>Actual Pro rata salary</w:t>
      </w:r>
    </w:p>
    <w:p w14:paraId="4C71B34B" w14:textId="77777777" w:rsidR="00142049" w:rsidRPr="00FB6D36" w:rsidRDefault="00142049" w:rsidP="00796097">
      <w:pPr>
        <w:spacing w:after="0" w:line="240" w:lineRule="auto"/>
        <w:jc w:val="both"/>
        <w:rPr>
          <w:rFonts w:ascii="Arial" w:eastAsia="Times New Roman" w:hAnsi="Arial" w:cs="Arial"/>
          <w:b/>
        </w:rPr>
      </w:pPr>
    </w:p>
    <w:p w14:paraId="40F813E5" w14:textId="1F1251BD" w:rsidR="00142049" w:rsidRPr="00FB6D36" w:rsidRDefault="008C4616" w:rsidP="00796097">
      <w:pPr>
        <w:spacing w:after="0" w:line="240" w:lineRule="auto"/>
        <w:jc w:val="both"/>
        <w:rPr>
          <w:rFonts w:ascii="Arial" w:eastAsia="Times New Roman" w:hAnsi="Arial" w:cs="Arial"/>
          <w:b/>
        </w:rPr>
      </w:pPr>
      <w:r w:rsidRPr="00FB6D36">
        <w:rPr>
          <w:rFonts w:ascii="Arial" w:eastAsia="Times New Roman" w:hAnsi="Arial" w:cs="Arial"/>
          <w:b/>
        </w:rPr>
        <w:t>Hours</w:t>
      </w:r>
      <w:r w:rsidR="00142049" w:rsidRPr="00FB6D36">
        <w:rPr>
          <w:rFonts w:ascii="Arial" w:eastAsia="Times New Roman" w:hAnsi="Arial" w:cs="Arial"/>
          <w:b/>
        </w:rPr>
        <w:t xml:space="preserve">:                     </w:t>
      </w:r>
      <w:r w:rsidR="00E73C43" w:rsidRPr="00FB6D36">
        <w:rPr>
          <w:rFonts w:ascii="Arial" w:eastAsia="Times New Roman" w:hAnsi="Arial" w:cs="Arial"/>
          <w:b/>
        </w:rPr>
        <w:t xml:space="preserve">  </w:t>
      </w:r>
      <w:r w:rsidR="00281A10" w:rsidRPr="00FB6D36">
        <w:rPr>
          <w:rFonts w:ascii="Arial" w:eastAsia="Times New Roman" w:hAnsi="Arial" w:cs="Arial"/>
          <w:b/>
        </w:rPr>
        <w:t xml:space="preserve"> </w:t>
      </w:r>
      <w:r w:rsidRPr="00FB6D36">
        <w:rPr>
          <w:rFonts w:ascii="Arial" w:eastAsia="Times New Roman" w:hAnsi="Arial" w:cs="Arial"/>
        </w:rPr>
        <w:t>3</w:t>
      </w:r>
      <w:r w:rsidR="0073399B" w:rsidRPr="00FB6D36">
        <w:rPr>
          <w:rFonts w:ascii="Arial" w:eastAsia="Times New Roman" w:hAnsi="Arial" w:cs="Arial"/>
        </w:rPr>
        <w:t>7</w:t>
      </w:r>
      <w:r w:rsidRPr="00FB6D36">
        <w:rPr>
          <w:rFonts w:ascii="Arial" w:eastAsia="Times New Roman" w:hAnsi="Arial" w:cs="Arial"/>
        </w:rPr>
        <w:t xml:space="preserve"> per week, </w:t>
      </w:r>
      <w:r w:rsidR="00287794" w:rsidRPr="00FB6D36">
        <w:rPr>
          <w:rFonts w:ascii="Arial" w:eastAsia="Times New Roman" w:hAnsi="Arial" w:cs="Arial"/>
        </w:rPr>
        <w:t>39</w:t>
      </w:r>
      <w:r w:rsidRPr="00FB6D36">
        <w:rPr>
          <w:rFonts w:ascii="Arial" w:eastAsia="Times New Roman" w:hAnsi="Arial" w:cs="Arial"/>
        </w:rPr>
        <w:t xml:space="preserve"> </w:t>
      </w:r>
      <w:r w:rsidR="00E73C43" w:rsidRPr="00FB6D36">
        <w:rPr>
          <w:rFonts w:ascii="Arial" w:eastAsia="Times New Roman" w:hAnsi="Arial" w:cs="Arial"/>
        </w:rPr>
        <w:t xml:space="preserve">weeks </w:t>
      </w:r>
      <w:r w:rsidRPr="00FB6D36">
        <w:rPr>
          <w:rFonts w:ascii="Arial" w:eastAsia="Times New Roman" w:hAnsi="Arial" w:cs="Arial"/>
        </w:rPr>
        <w:t>per annum</w:t>
      </w:r>
      <w:r w:rsidRPr="00FB6D36">
        <w:rPr>
          <w:rFonts w:ascii="Arial" w:eastAsia="Times New Roman" w:hAnsi="Arial" w:cs="Arial"/>
          <w:b/>
        </w:rPr>
        <w:t xml:space="preserve"> </w:t>
      </w:r>
      <w:r w:rsidR="00A07D7F" w:rsidRPr="00FB6D36">
        <w:rPr>
          <w:rFonts w:ascii="Arial" w:eastAsia="Times New Roman" w:hAnsi="Arial" w:cs="Arial"/>
          <w:b/>
        </w:rPr>
        <w:t xml:space="preserve">(Term time only) </w:t>
      </w:r>
    </w:p>
    <w:p w14:paraId="08201542" w14:textId="77777777" w:rsidR="008662EE" w:rsidRPr="00FB6D36" w:rsidRDefault="008662EE" w:rsidP="00796097">
      <w:pPr>
        <w:spacing w:after="0" w:line="240" w:lineRule="auto"/>
        <w:jc w:val="both"/>
        <w:rPr>
          <w:rFonts w:ascii="Arial" w:eastAsia="Times New Roman" w:hAnsi="Arial" w:cs="Arial"/>
          <w:b/>
        </w:rPr>
      </w:pPr>
    </w:p>
    <w:p w14:paraId="05FBCB73" w14:textId="77777777" w:rsidR="0073399B" w:rsidRPr="00FB6D36" w:rsidRDefault="00C747F2" w:rsidP="00796097">
      <w:pPr>
        <w:spacing w:after="0" w:line="240" w:lineRule="auto"/>
        <w:jc w:val="both"/>
        <w:rPr>
          <w:rFonts w:ascii="Arial" w:eastAsia="Times New Roman" w:hAnsi="Arial" w:cs="Arial"/>
        </w:rPr>
      </w:pPr>
      <w:r w:rsidRPr="00FB6D36">
        <w:rPr>
          <w:rFonts w:ascii="Arial" w:eastAsia="Times New Roman" w:hAnsi="Arial" w:cs="Arial"/>
          <w:b/>
        </w:rPr>
        <w:t>Responsible to:</w:t>
      </w:r>
      <w:r w:rsidR="00142049" w:rsidRPr="00FB6D36">
        <w:rPr>
          <w:rFonts w:ascii="Arial" w:eastAsia="Times New Roman" w:hAnsi="Arial" w:cs="Arial"/>
          <w:b/>
        </w:rPr>
        <w:t xml:space="preserve">     </w:t>
      </w:r>
      <w:r w:rsidR="00E73C43" w:rsidRPr="00FB6D36">
        <w:rPr>
          <w:rFonts w:ascii="Arial" w:eastAsia="Times New Roman" w:hAnsi="Arial" w:cs="Arial"/>
          <w:b/>
        </w:rPr>
        <w:t xml:space="preserve">   </w:t>
      </w:r>
      <w:r w:rsidR="008C4616" w:rsidRPr="00FB6D36">
        <w:rPr>
          <w:rFonts w:ascii="Arial" w:eastAsia="Times New Roman" w:hAnsi="Arial" w:cs="Arial"/>
        </w:rPr>
        <w:t xml:space="preserve">Headteacher, </w:t>
      </w:r>
      <w:r w:rsidR="00287794" w:rsidRPr="00FB6D36">
        <w:rPr>
          <w:rFonts w:ascii="Arial" w:eastAsia="Times New Roman" w:hAnsi="Arial" w:cs="Arial"/>
        </w:rPr>
        <w:t>HR</w:t>
      </w:r>
      <w:r w:rsidR="008C4616" w:rsidRPr="00FB6D36">
        <w:rPr>
          <w:rFonts w:ascii="Arial" w:eastAsia="Times New Roman" w:hAnsi="Arial" w:cs="Arial"/>
        </w:rPr>
        <w:t xml:space="preserve"> Embark Central Team</w:t>
      </w:r>
    </w:p>
    <w:p w14:paraId="04FDE1DF" w14:textId="77777777" w:rsidR="0073399B" w:rsidRPr="00FB6D36" w:rsidRDefault="0073399B" w:rsidP="00796097">
      <w:pPr>
        <w:spacing w:after="0" w:line="240" w:lineRule="auto"/>
        <w:jc w:val="both"/>
        <w:rPr>
          <w:rFonts w:ascii="Arial" w:eastAsia="Times New Roman" w:hAnsi="Arial" w:cs="Arial"/>
          <w:b/>
        </w:rPr>
      </w:pPr>
    </w:p>
    <w:p w14:paraId="51DC2904" w14:textId="14750ADD" w:rsidR="00C747F2" w:rsidRPr="00FB6D36" w:rsidRDefault="0073399B" w:rsidP="00796097">
      <w:pPr>
        <w:spacing w:after="0" w:line="240" w:lineRule="auto"/>
        <w:jc w:val="both"/>
        <w:rPr>
          <w:rFonts w:ascii="Arial" w:eastAsia="Times New Roman" w:hAnsi="Arial" w:cs="Arial"/>
          <w:b/>
        </w:rPr>
      </w:pPr>
      <w:r w:rsidRPr="00FB6D36">
        <w:rPr>
          <w:rFonts w:ascii="Arial" w:eastAsia="Times New Roman" w:hAnsi="Arial" w:cs="Arial"/>
          <w:b/>
        </w:rPr>
        <w:t>Line Management:</w:t>
      </w:r>
      <w:r w:rsidR="003B310E" w:rsidRPr="00FB6D36">
        <w:rPr>
          <w:rFonts w:ascii="Arial" w:eastAsia="Times New Roman" w:hAnsi="Arial" w:cs="Arial"/>
          <w:b/>
        </w:rPr>
        <w:t xml:space="preserve">   </w:t>
      </w:r>
      <w:r w:rsidRPr="00FB6D36">
        <w:rPr>
          <w:rFonts w:ascii="Arial" w:eastAsia="Times New Roman" w:hAnsi="Arial" w:cs="Arial"/>
        </w:rPr>
        <w:t>Cover Supervisor Team</w:t>
      </w:r>
      <w:r w:rsidRPr="00FB6D36">
        <w:rPr>
          <w:rFonts w:ascii="Arial" w:eastAsia="Times New Roman" w:hAnsi="Arial" w:cs="Arial"/>
          <w:b/>
        </w:rPr>
        <w:t xml:space="preserve"> </w:t>
      </w:r>
      <w:r w:rsidR="008C4616" w:rsidRPr="00FB6D36">
        <w:rPr>
          <w:rFonts w:ascii="Arial" w:eastAsia="Times New Roman" w:hAnsi="Arial" w:cs="Arial"/>
          <w:b/>
        </w:rPr>
        <w:t xml:space="preserve"> </w:t>
      </w:r>
    </w:p>
    <w:p w14:paraId="061E6675" w14:textId="77777777" w:rsidR="00C747F2" w:rsidRPr="00E73C43" w:rsidRDefault="00C747F2" w:rsidP="00C747F2">
      <w:pPr>
        <w:spacing w:after="0" w:line="240" w:lineRule="auto"/>
        <w:jc w:val="both"/>
        <w:rPr>
          <w:rFonts w:ascii="Arial" w:eastAsia="Times New Roman" w:hAnsi="Arial" w:cs="Arial"/>
          <w:b/>
          <w:sz w:val="24"/>
          <w:szCs w:val="24"/>
        </w:rPr>
      </w:pPr>
    </w:p>
    <w:p w14:paraId="431F4BE8" w14:textId="77777777" w:rsidR="00BF10F8" w:rsidRDefault="00BF10F8" w:rsidP="00C747F2">
      <w:pPr>
        <w:spacing w:after="0" w:line="240" w:lineRule="auto"/>
        <w:jc w:val="both"/>
        <w:rPr>
          <w:rFonts w:ascii="Arial" w:eastAsia="Times New Roman" w:hAnsi="Arial" w:cs="Arial"/>
          <w:b/>
        </w:rPr>
      </w:pPr>
    </w:p>
    <w:p w14:paraId="703F91AA" w14:textId="27A013AB" w:rsidR="00C747F2" w:rsidRDefault="008C4616" w:rsidP="00C747F2">
      <w:pPr>
        <w:spacing w:after="0" w:line="240" w:lineRule="auto"/>
        <w:jc w:val="both"/>
        <w:rPr>
          <w:rFonts w:ascii="Arial" w:eastAsia="Times New Roman" w:hAnsi="Arial" w:cs="Arial"/>
          <w:b/>
        </w:rPr>
      </w:pPr>
      <w:r w:rsidRPr="00E73C43">
        <w:rPr>
          <w:rFonts w:ascii="Arial" w:eastAsia="Times New Roman" w:hAnsi="Arial" w:cs="Arial"/>
          <w:b/>
        </w:rPr>
        <w:t>Main Purpose</w:t>
      </w:r>
      <w:r w:rsidR="00C747F2" w:rsidRPr="008C4616">
        <w:rPr>
          <w:rFonts w:ascii="Arial" w:eastAsia="Times New Roman" w:hAnsi="Arial" w:cs="Arial"/>
          <w:b/>
        </w:rPr>
        <w:t>:</w:t>
      </w:r>
    </w:p>
    <w:p w14:paraId="0430D1B0" w14:textId="38B554E9" w:rsidR="00887DBC" w:rsidRPr="00F86A32" w:rsidRDefault="00887DBC" w:rsidP="00F86A32">
      <w:pPr>
        <w:spacing w:after="0" w:line="240" w:lineRule="auto"/>
        <w:jc w:val="both"/>
        <w:rPr>
          <w:rFonts w:ascii="Arial" w:eastAsia="Times New Roman" w:hAnsi="Arial" w:cs="Arial"/>
        </w:rPr>
      </w:pPr>
      <w:r w:rsidRPr="00F86A32">
        <w:rPr>
          <w:rFonts w:ascii="Arial" w:eastAsia="Times New Roman" w:hAnsi="Arial" w:cs="Arial"/>
        </w:rPr>
        <w:t xml:space="preserve">Provide first line HR advice, guidance and support responding promptly and accurately to enquiries and resolving all matters on HR processes and procedures, whilst escalating more complex issues, as appropriate. </w:t>
      </w:r>
    </w:p>
    <w:p w14:paraId="15E26845" w14:textId="77777777" w:rsidR="0073399B" w:rsidRPr="00F86A32" w:rsidRDefault="0073399B" w:rsidP="00F86A32">
      <w:pPr>
        <w:keepNext/>
        <w:spacing w:before="240" w:after="60" w:line="240" w:lineRule="auto"/>
        <w:ind w:right="34"/>
        <w:jc w:val="both"/>
        <w:outlineLvl w:val="1"/>
        <w:rPr>
          <w:rFonts w:ascii="Arial" w:eastAsia="Times New Roman" w:hAnsi="Arial" w:cs="Arial"/>
          <w:bCs/>
          <w:iCs/>
        </w:rPr>
      </w:pPr>
      <w:r w:rsidRPr="00F86A32">
        <w:rPr>
          <w:rFonts w:ascii="Arial" w:hAnsi="Arial" w:cs="Arial"/>
          <w:color w:val="0B0C0C"/>
          <w:shd w:val="clear" w:color="auto" w:fill="FFFFFF"/>
        </w:rPr>
        <w:t xml:space="preserve">To manage all day-to-day short and long-term cover for teacher absence, liaising with </w:t>
      </w:r>
      <w:proofErr w:type="spellStart"/>
      <w:r w:rsidRPr="00F86A32">
        <w:rPr>
          <w:rFonts w:ascii="Arial" w:hAnsi="Arial" w:cs="Arial"/>
          <w:color w:val="0B0C0C"/>
          <w:shd w:val="clear" w:color="auto" w:fill="FFFFFF"/>
        </w:rPr>
        <w:t>HoDs</w:t>
      </w:r>
      <w:proofErr w:type="spellEnd"/>
      <w:r w:rsidRPr="00F86A32">
        <w:rPr>
          <w:rFonts w:ascii="Arial" w:hAnsi="Arial" w:cs="Arial"/>
          <w:color w:val="0B0C0C"/>
          <w:shd w:val="clear" w:color="auto" w:fill="FFFFFF"/>
        </w:rPr>
        <w:t xml:space="preserve"> to ensure that adequate cover work is set as appropriate for the relevant lessons.</w:t>
      </w:r>
    </w:p>
    <w:p w14:paraId="0B2B899D" w14:textId="32F1179B" w:rsidR="008C4616" w:rsidRPr="0073399B" w:rsidRDefault="008C4616" w:rsidP="008C4616">
      <w:pPr>
        <w:keepNext/>
        <w:spacing w:before="240" w:after="60" w:line="240" w:lineRule="auto"/>
        <w:ind w:right="34"/>
        <w:jc w:val="both"/>
        <w:outlineLvl w:val="1"/>
        <w:rPr>
          <w:rFonts w:ascii="Arial" w:eastAsia="Times New Roman" w:hAnsi="Arial" w:cs="Arial"/>
          <w:b/>
          <w:bCs/>
          <w:iCs/>
        </w:rPr>
      </w:pPr>
      <w:r w:rsidRPr="0073399B">
        <w:rPr>
          <w:rFonts w:ascii="Arial" w:eastAsia="Times New Roman" w:hAnsi="Arial" w:cs="Arial"/>
          <w:b/>
          <w:bCs/>
          <w:iCs/>
        </w:rPr>
        <w:t xml:space="preserve">Key Accountabilities </w:t>
      </w:r>
      <w:r w:rsidR="00D85736" w:rsidRPr="0073399B">
        <w:rPr>
          <w:rFonts w:ascii="Arial" w:eastAsia="Times New Roman" w:hAnsi="Arial" w:cs="Arial"/>
          <w:b/>
          <w:bCs/>
          <w:iCs/>
        </w:rPr>
        <w:t xml:space="preserve"> </w:t>
      </w:r>
    </w:p>
    <w:p w14:paraId="280038F3" w14:textId="2C54FFB1" w:rsidR="00281A10" w:rsidRDefault="00BF10F8" w:rsidP="00871BE9">
      <w:pPr>
        <w:pStyle w:val="NoSpacing"/>
        <w:numPr>
          <w:ilvl w:val="0"/>
          <w:numId w:val="7"/>
        </w:numPr>
        <w:rPr>
          <w:rFonts w:ascii="Arial" w:hAnsi="Arial" w:cs="Arial"/>
        </w:rPr>
      </w:pPr>
      <w:r w:rsidRPr="00F86A32">
        <w:rPr>
          <w:rFonts w:ascii="Arial" w:hAnsi="Arial" w:cs="Arial"/>
        </w:rPr>
        <w:t>Being first point of contact for the Buxton Community School HR support, ensuring information and documentation are kept up to date in line with changes to employment law, HR best practice and statutory policies.</w:t>
      </w:r>
    </w:p>
    <w:p w14:paraId="53E1F3C7" w14:textId="77777777" w:rsidR="00F86A32" w:rsidRPr="00F86A32" w:rsidRDefault="00F86A32" w:rsidP="00F86A32">
      <w:pPr>
        <w:pStyle w:val="NoSpacing"/>
        <w:ind w:left="720"/>
        <w:rPr>
          <w:rFonts w:ascii="Arial" w:hAnsi="Arial" w:cs="Arial"/>
        </w:rPr>
      </w:pPr>
    </w:p>
    <w:p w14:paraId="380278F4" w14:textId="4C13CC8E" w:rsidR="00D85736" w:rsidRDefault="00D85736" w:rsidP="00871BE9">
      <w:pPr>
        <w:pStyle w:val="NoSpacing"/>
        <w:numPr>
          <w:ilvl w:val="0"/>
          <w:numId w:val="7"/>
        </w:numPr>
        <w:rPr>
          <w:rFonts w:ascii="Arial" w:hAnsi="Arial" w:cs="Arial"/>
        </w:rPr>
      </w:pPr>
      <w:r w:rsidRPr="00F86A32">
        <w:rPr>
          <w:rFonts w:ascii="Arial" w:hAnsi="Arial" w:cs="Arial"/>
        </w:rPr>
        <w:t>To manage all areas of HR complianc</w:t>
      </w:r>
      <w:r w:rsidR="0073399B" w:rsidRPr="00F86A32">
        <w:rPr>
          <w:rFonts w:ascii="Arial" w:hAnsi="Arial" w:cs="Arial"/>
        </w:rPr>
        <w:t>e.</w:t>
      </w:r>
    </w:p>
    <w:p w14:paraId="2E9B31BD" w14:textId="77777777" w:rsidR="00F86A32" w:rsidRPr="00F86A32" w:rsidRDefault="00F86A32" w:rsidP="00F86A32">
      <w:pPr>
        <w:pStyle w:val="NoSpacing"/>
        <w:ind w:left="720"/>
        <w:rPr>
          <w:rFonts w:ascii="Arial" w:hAnsi="Arial" w:cs="Arial"/>
        </w:rPr>
      </w:pPr>
    </w:p>
    <w:p w14:paraId="17442CED" w14:textId="4C7BB983" w:rsidR="00D85736" w:rsidRDefault="00D85736" w:rsidP="00871BE9">
      <w:pPr>
        <w:pStyle w:val="NoSpacing"/>
        <w:numPr>
          <w:ilvl w:val="0"/>
          <w:numId w:val="7"/>
        </w:numPr>
        <w:rPr>
          <w:rFonts w:ascii="Arial" w:hAnsi="Arial" w:cs="Arial"/>
        </w:rPr>
      </w:pPr>
      <w:r w:rsidRPr="00F86A32">
        <w:rPr>
          <w:rFonts w:ascii="Arial" w:hAnsi="Arial" w:cs="Arial"/>
        </w:rPr>
        <w:t>To lead on staff resourcing and onboarding activity</w:t>
      </w:r>
      <w:r w:rsidR="0073399B" w:rsidRPr="00F86A32">
        <w:rPr>
          <w:rFonts w:ascii="Arial" w:hAnsi="Arial" w:cs="Arial"/>
        </w:rPr>
        <w:t>.</w:t>
      </w:r>
    </w:p>
    <w:p w14:paraId="4188B719" w14:textId="77777777" w:rsidR="00F86A32" w:rsidRPr="00F86A32" w:rsidRDefault="00F86A32" w:rsidP="00F86A32">
      <w:pPr>
        <w:pStyle w:val="NoSpacing"/>
        <w:ind w:left="720"/>
        <w:rPr>
          <w:rFonts w:ascii="Arial" w:hAnsi="Arial" w:cs="Arial"/>
        </w:rPr>
      </w:pPr>
    </w:p>
    <w:p w14:paraId="5A610C25" w14:textId="560BCDAA" w:rsidR="00D85736" w:rsidRDefault="00D85736" w:rsidP="00871BE9">
      <w:pPr>
        <w:pStyle w:val="NoSpacing"/>
        <w:numPr>
          <w:ilvl w:val="0"/>
          <w:numId w:val="7"/>
        </w:numPr>
        <w:rPr>
          <w:rFonts w:ascii="Arial" w:hAnsi="Arial" w:cs="Arial"/>
        </w:rPr>
      </w:pPr>
      <w:r w:rsidRPr="00F86A32">
        <w:rPr>
          <w:rFonts w:ascii="Arial" w:hAnsi="Arial" w:cs="Arial"/>
        </w:rPr>
        <w:t>To lead on HR operational activity across the employee lifecycle, to include absence management, probation, performance, and staff wellbeing/health matters.</w:t>
      </w:r>
    </w:p>
    <w:p w14:paraId="1DDDC5C8" w14:textId="77777777" w:rsidR="00F86A32" w:rsidRPr="00F86A32" w:rsidRDefault="00F86A32" w:rsidP="00F86A32">
      <w:pPr>
        <w:pStyle w:val="NoSpacing"/>
        <w:ind w:left="720"/>
        <w:rPr>
          <w:rFonts w:ascii="Arial" w:hAnsi="Arial" w:cs="Arial"/>
        </w:rPr>
      </w:pPr>
    </w:p>
    <w:p w14:paraId="04FA8576" w14:textId="561F1020" w:rsidR="00CC7AD1" w:rsidRPr="0073399B" w:rsidRDefault="00D85736" w:rsidP="00F86A32">
      <w:pPr>
        <w:pStyle w:val="Heading2"/>
        <w:spacing w:after="3" w:line="259" w:lineRule="auto"/>
        <w:ind w:left="0" w:firstLine="0"/>
        <w:rPr>
          <w:rFonts w:ascii="Arial" w:hAnsi="Arial" w:cs="Arial"/>
          <w:color w:val="auto"/>
        </w:rPr>
      </w:pPr>
      <w:r w:rsidRPr="0073399B">
        <w:rPr>
          <w:rFonts w:ascii="Arial" w:hAnsi="Arial" w:cs="Arial"/>
          <w:color w:val="auto"/>
        </w:rPr>
        <w:t xml:space="preserve">Cover </w:t>
      </w:r>
    </w:p>
    <w:p w14:paraId="19DEB4B2" w14:textId="7C0BB1ED" w:rsidR="00CC7AD1" w:rsidRDefault="0073399B" w:rsidP="00F86A32">
      <w:pPr>
        <w:spacing w:after="46" w:line="243" w:lineRule="auto"/>
        <w:ind w:right="34"/>
        <w:jc w:val="both"/>
        <w:rPr>
          <w:rFonts w:ascii="Arial" w:hAnsi="Arial" w:cs="Arial"/>
        </w:rPr>
      </w:pPr>
      <w:r>
        <w:rPr>
          <w:rFonts w:ascii="Arial" w:hAnsi="Arial" w:cs="Arial"/>
        </w:rPr>
        <w:t>To b</w:t>
      </w:r>
      <w:r w:rsidR="00CC7AD1" w:rsidRPr="00F849A5">
        <w:rPr>
          <w:rFonts w:ascii="Arial" w:hAnsi="Arial" w:cs="Arial"/>
        </w:rPr>
        <w:t xml:space="preserve">e a key member of Buxton Community School’s </w:t>
      </w:r>
      <w:r w:rsidR="00D85736">
        <w:rPr>
          <w:rFonts w:ascii="Arial" w:hAnsi="Arial" w:cs="Arial"/>
        </w:rPr>
        <w:t>t</w:t>
      </w:r>
      <w:r w:rsidR="00CC7AD1" w:rsidRPr="00F849A5">
        <w:rPr>
          <w:rFonts w:ascii="Arial" w:hAnsi="Arial" w:cs="Arial"/>
        </w:rPr>
        <w:t xml:space="preserve">eam working closely with the Headteacher and SLT colleagues ensuring the best possible use of </w:t>
      </w:r>
      <w:r w:rsidR="00D85736">
        <w:rPr>
          <w:rFonts w:ascii="Arial" w:hAnsi="Arial" w:cs="Arial"/>
        </w:rPr>
        <w:t xml:space="preserve">staffing </w:t>
      </w:r>
      <w:r w:rsidR="00CC7AD1" w:rsidRPr="00F849A5">
        <w:rPr>
          <w:rFonts w:ascii="Arial" w:hAnsi="Arial" w:cs="Arial"/>
        </w:rPr>
        <w:t>resources through effective planning and management</w:t>
      </w:r>
      <w:r w:rsidR="00D85736">
        <w:rPr>
          <w:rFonts w:ascii="Arial" w:hAnsi="Arial" w:cs="Arial"/>
        </w:rPr>
        <w:t>:</w:t>
      </w:r>
    </w:p>
    <w:p w14:paraId="67B5CD2D" w14:textId="77777777" w:rsidR="003B310E" w:rsidRDefault="003B310E" w:rsidP="00F86A32">
      <w:pPr>
        <w:spacing w:after="46" w:line="243" w:lineRule="auto"/>
        <w:ind w:right="34"/>
        <w:jc w:val="both"/>
        <w:rPr>
          <w:rFonts w:ascii="Arial" w:hAnsi="Arial" w:cs="Arial"/>
        </w:rPr>
      </w:pPr>
    </w:p>
    <w:p w14:paraId="51240E6B" w14:textId="77777777" w:rsidR="00F86A32"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To line manage the work of the Cover Supervisor Team and be responsible for distributing administrative duties, as appropriate, when they are not required to cover lessons.</w:t>
      </w:r>
    </w:p>
    <w:p w14:paraId="34BE951E" w14:textId="63EB3383"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Receive messages from absent staff and organise appropriate cover arrangements</w:t>
      </w:r>
    </w:p>
    <w:p w14:paraId="0E6B6044" w14:textId="54F1DEFE"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 xml:space="preserve">To </w:t>
      </w:r>
      <w:r w:rsidR="001C1420">
        <w:rPr>
          <w:rFonts w:ascii="Arial" w:hAnsi="Arial" w:cs="Arial"/>
          <w:lang w:eastAsia="en-GB"/>
        </w:rPr>
        <w:t xml:space="preserve">manage and </w:t>
      </w:r>
      <w:r w:rsidRPr="003B310E">
        <w:rPr>
          <w:rFonts w:ascii="Arial" w:hAnsi="Arial" w:cs="Arial"/>
          <w:lang w:eastAsia="en-GB"/>
        </w:rPr>
        <w:t xml:space="preserve">organise daily cover for absent staff using Arbor which details planned absences, meetings, school trips and training, plus unplanned absences </w:t>
      </w:r>
    </w:p>
    <w:p w14:paraId="4858C54D" w14:textId="77777777"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To manage the school cover diary and ensure that all future events that require cover/timetable changes/room changes are identified, prioritised and planned for accordingly.</w:t>
      </w:r>
    </w:p>
    <w:p w14:paraId="10960872" w14:textId="2EB5DB69"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 xml:space="preserve">To </w:t>
      </w:r>
      <w:r w:rsidR="001C1420">
        <w:rPr>
          <w:rFonts w:ascii="Arial" w:hAnsi="Arial" w:cs="Arial"/>
          <w:lang w:eastAsia="en-GB"/>
        </w:rPr>
        <w:t xml:space="preserve">manage and </w:t>
      </w:r>
      <w:r w:rsidRPr="003B310E">
        <w:rPr>
          <w:rFonts w:ascii="Arial" w:hAnsi="Arial" w:cs="Arial"/>
          <w:lang w:eastAsia="en-GB"/>
        </w:rPr>
        <w:t>allocate cover effectively and efficiently to enable the school to operate with minimum disruption to the students, informing all relevant staff</w:t>
      </w:r>
    </w:p>
    <w:p w14:paraId="66CEBF59" w14:textId="77777777"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lastRenderedPageBreak/>
        <w:t>To respond to unplanned absences during the day by deploying cover supervisors/supply staff/staff with timetabled sessions, as appropriate</w:t>
      </w:r>
    </w:p>
    <w:p w14:paraId="37E798CA" w14:textId="77777777"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To liaise with supply agencies on a daily basis and book supply staff as required</w:t>
      </w:r>
    </w:p>
    <w:p w14:paraId="4ADD4730" w14:textId="77777777"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To be the main point of contact for all supply staff and ensure timesheets are checked and signed daily and electronically authorised or emailed to agencies at the end of each week.</w:t>
      </w:r>
    </w:p>
    <w:p w14:paraId="08AD9908" w14:textId="77777777" w:rsidR="00D85736" w:rsidRPr="003B310E" w:rsidRDefault="00D85736" w:rsidP="00871BE9">
      <w:pPr>
        <w:pStyle w:val="ListParagraph"/>
        <w:numPr>
          <w:ilvl w:val="0"/>
          <w:numId w:val="19"/>
        </w:numPr>
        <w:rPr>
          <w:rFonts w:ascii="Arial" w:hAnsi="Arial" w:cs="Arial"/>
          <w:lang w:eastAsia="en-GB"/>
        </w:rPr>
      </w:pPr>
      <w:r w:rsidRPr="003B310E">
        <w:rPr>
          <w:rFonts w:ascii="Arial" w:hAnsi="Arial" w:cs="Arial"/>
          <w:lang w:eastAsia="en-GB"/>
        </w:rPr>
        <w:t>Organise room changes as and when required.</w:t>
      </w:r>
    </w:p>
    <w:p w14:paraId="06D46C53" w14:textId="77777777" w:rsidR="00D85736" w:rsidRDefault="00D85736" w:rsidP="00D85736">
      <w:pPr>
        <w:spacing w:after="0" w:line="240" w:lineRule="auto"/>
        <w:contextualSpacing/>
        <w:jc w:val="both"/>
        <w:rPr>
          <w:rFonts w:ascii="Arial" w:eastAsia="Times New Roman" w:hAnsi="Arial" w:cs="Arial"/>
          <w:lang w:eastAsia="en-GB"/>
        </w:rPr>
      </w:pPr>
    </w:p>
    <w:p w14:paraId="1A5A3AFE" w14:textId="77777777" w:rsidR="005A0AE4" w:rsidRPr="00ED0C4A" w:rsidRDefault="00D85736" w:rsidP="00634614">
      <w:pPr>
        <w:pStyle w:val="Heading2"/>
        <w:spacing w:after="3" w:line="259" w:lineRule="auto"/>
        <w:rPr>
          <w:rFonts w:ascii="Arial" w:hAnsi="Arial" w:cs="Arial"/>
          <w:color w:val="000000"/>
        </w:rPr>
      </w:pPr>
      <w:r w:rsidRPr="00ED0C4A">
        <w:rPr>
          <w:rFonts w:ascii="Arial" w:hAnsi="Arial" w:cs="Arial"/>
          <w:color w:val="000000"/>
        </w:rPr>
        <w:t>Compliance</w:t>
      </w:r>
    </w:p>
    <w:p w14:paraId="68D737D1" w14:textId="3220D840" w:rsidR="005A0AE4" w:rsidRPr="003B310E" w:rsidRDefault="001C1420" w:rsidP="00871BE9">
      <w:pPr>
        <w:pStyle w:val="ListParagraph"/>
        <w:numPr>
          <w:ilvl w:val="0"/>
          <w:numId w:val="18"/>
        </w:numPr>
        <w:rPr>
          <w:rFonts w:ascii="Arial" w:hAnsi="Arial" w:cs="Arial"/>
          <w:sz w:val="24"/>
          <w:szCs w:val="24"/>
        </w:rPr>
      </w:pPr>
      <w:r>
        <w:rPr>
          <w:rFonts w:ascii="Arial" w:hAnsi="Arial" w:cs="Arial"/>
        </w:rPr>
        <w:t>Manage the</w:t>
      </w:r>
      <w:r w:rsidR="005A0AE4" w:rsidRPr="003B310E">
        <w:rPr>
          <w:rFonts w:ascii="Arial" w:hAnsi="Arial" w:cs="Arial"/>
        </w:rPr>
        <w:t xml:space="preserve"> whole recruitment function</w:t>
      </w:r>
      <w:r>
        <w:rPr>
          <w:rFonts w:ascii="Arial" w:hAnsi="Arial" w:cs="Arial"/>
        </w:rPr>
        <w:t xml:space="preserve"> ensuring it</w:t>
      </w:r>
      <w:r w:rsidR="005A0AE4" w:rsidRPr="003B310E">
        <w:rPr>
          <w:rFonts w:ascii="Arial" w:hAnsi="Arial" w:cs="Arial"/>
        </w:rPr>
        <w:t xml:space="preserve"> operates efficiently and complies with Embark &amp; School’s guidance and relevant statutory requirements (including current safeguarding guidance), including the setting up and reviewing of recruitment/selection systems.</w:t>
      </w:r>
    </w:p>
    <w:p w14:paraId="4A1D6423" w14:textId="6113D1F5" w:rsidR="00634614" w:rsidRPr="003B310E" w:rsidRDefault="001C1420" w:rsidP="00871BE9">
      <w:pPr>
        <w:pStyle w:val="ListParagraph"/>
        <w:numPr>
          <w:ilvl w:val="0"/>
          <w:numId w:val="18"/>
        </w:numPr>
        <w:rPr>
          <w:rFonts w:ascii="Arial" w:hAnsi="Arial" w:cs="Arial"/>
        </w:rPr>
      </w:pPr>
      <w:r>
        <w:rPr>
          <w:rFonts w:ascii="Arial" w:hAnsi="Arial" w:cs="Arial"/>
        </w:rPr>
        <w:t>Manage</w:t>
      </w:r>
      <w:r w:rsidR="005A0AE4" w:rsidRPr="003B310E">
        <w:rPr>
          <w:rFonts w:ascii="Arial" w:hAnsi="Arial" w:cs="Arial"/>
        </w:rPr>
        <w:t xml:space="preserve"> all pre-employment clearances are undertaken to </w:t>
      </w:r>
      <w:r w:rsidR="00ED0C4A" w:rsidRPr="003B310E">
        <w:rPr>
          <w:rFonts w:ascii="Arial" w:hAnsi="Arial" w:cs="Arial"/>
        </w:rPr>
        <w:t xml:space="preserve">Embark &amp; </w:t>
      </w:r>
      <w:r w:rsidR="005A0AE4" w:rsidRPr="003B310E">
        <w:rPr>
          <w:rFonts w:ascii="Arial" w:hAnsi="Arial" w:cs="Arial"/>
        </w:rPr>
        <w:t>School’s satisfaction, e.g. references, work permits, DBS clearances, Children’s Barred List checks and medical clearances etc.</w:t>
      </w:r>
    </w:p>
    <w:p w14:paraId="15CCFB27" w14:textId="5E9765CB" w:rsidR="00D85736" w:rsidRPr="003B310E" w:rsidRDefault="001C1420" w:rsidP="00871BE9">
      <w:pPr>
        <w:pStyle w:val="ListParagraph"/>
        <w:numPr>
          <w:ilvl w:val="0"/>
          <w:numId w:val="18"/>
        </w:numPr>
        <w:rPr>
          <w:rFonts w:ascii="Arial" w:hAnsi="Arial" w:cs="Arial"/>
        </w:rPr>
      </w:pPr>
      <w:r>
        <w:rPr>
          <w:rFonts w:ascii="Arial" w:hAnsi="Arial" w:cs="Arial"/>
        </w:rPr>
        <w:t>Manage all the</w:t>
      </w:r>
      <w:r w:rsidR="00D85736" w:rsidRPr="003B310E">
        <w:rPr>
          <w:rFonts w:ascii="Arial" w:hAnsi="Arial" w:cs="Arial"/>
        </w:rPr>
        <w:t xml:space="preserve"> vetting and onboarding documentation is signed off, secure and filed appropriately.</w:t>
      </w:r>
    </w:p>
    <w:p w14:paraId="73CBD6F7" w14:textId="575503E7" w:rsidR="00D85736" w:rsidRPr="003B310E" w:rsidRDefault="00D85736" w:rsidP="00871BE9">
      <w:pPr>
        <w:pStyle w:val="ListParagraph"/>
        <w:numPr>
          <w:ilvl w:val="0"/>
          <w:numId w:val="18"/>
        </w:numPr>
        <w:rPr>
          <w:rFonts w:ascii="Arial" w:hAnsi="Arial" w:cs="Arial"/>
        </w:rPr>
      </w:pPr>
      <w:r w:rsidRPr="003B310E">
        <w:rPr>
          <w:rFonts w:ascii="Arial" w:hAnsi="Arial" w:cs="Arial"/>
        </w:rPr>
        <w:t xml:space="preserve">Ensure all </w:t>
      </w:r>
      <w:r w:rsidR="005A0AE4" w:rsidRPr="003B310E">
        <w:rPr>
          <w:rFonts w:ascii="Arial" w:hAnsi="Arial" w:cs="Arial"/>
        </w:rPr>
        <w:t xml:space="preserve">employment </w:t>
      </w:r>
      <w:r w:rsidRPr="003B310E">
        <w:rPr>
          <w:rFonts w:ascii="Arial" w:hAnsi="Arial" w:cs="Arial"/>
        </w:rPr>
        <w:t xml:space="preserve">offers and contracting are compliant and signed off by the </w:t>
      </w:r>
      <w:r w:rsidR="005A0AE4" w:rsidRPr="003B310E">
        <w:rPr>
          <w:rFonts w:ascii="Arial" w:hAnsi="Arial" w:cs="Arial"/>
        </w:rPr>
        <w:t>Headteacher.</w:t>
      </w:r>
    </w:p>
    <w:p w14:paraId="33A6358B" w14:textId="4A388D9D" w:rsidR="00D85736" w:rsidRPr="003B310E" w:rsidRDefault="001C1420" w:rsidP="00871BE9">
      <w:pPr>
        <w:pStyle w:val="ListParagraph"/>
        <w:numPr>
          <w:ilvl w:val="0"/>
          <w:numId w:val="18"/>
        </w:numPr>
        <w:rPr>
          <w:rFonts w:ascii="Arial" w:hAnsi="Arial" w:cs="Arial"/>
        </w:rPr>
      </w:pPr>
      <w:r>
        <w:rPr>
          <w:rFonts w:ascii="Arial" w:hAnsi="Arial" w:cs="Arial"/>
        </w:rPr>
        <w:t>Support w</w:t>
      </w:r>
      <w:r w:rsidR="00D85736" w:rsidRPr="003B310E">
        <w:rPr>
          <w:rFonts w:ascii="Arial" w:hAnsi="Arial" w:cs="Arial"/>
        </w:rPr>
        <w:t>ith internal and external audits (including payroll), providing documentation requested.</w:t>
      </w:r>
    </w:p>
    <w:p w14:paraId="593E0EEC" w14:textId="2EC54592" w:rsidR="00ED0C4A" w:rsidRPr="003B310E" w:rsidRDefault="00F86A32" w:rsidP="00871BE9">
      <w:pPr>
        <w:pStyle w:val="ListParagraph"/>
        <w:numPr>
          <w:ilvl w:val="0"/>
          <w:numId w:val="18"/>
        </w:numPr>
        <w:rPr>
          <w:rFonts w:ascii="Arial" w:hAnsi="Arial" w:cs="Arial"/>
        </w:rPr>
      </w:pPr>
      <w:r w:rsidRPr="003B310E">
        <w:rPr>
          <w:rFonts w:ascii="Arial" w:eastAsia="Times New Roman" w:hAnsi="Arial" w:cs="Arial"/>
          <w:lang w:eastAsia="en-GB"/>
        </w:rPr>
        <w:t>Responsible for the School Workforce Census return.</w:t>
      </w:r>
    </w:p>
    <w:p w14:paraId="610ACB80" w14:textId="77777777" w:rsidR="00F86A32" w:rsidRPr="00F86A32" w:rsidRDefault="00F86A32" w:rsidP="00F86A32">
      <w:pPr>
        <w:pStyle w:val="ListParagraph"/>
        <w:spacing w:after="46" w:line="243" w:lineRule="auto"/>
        <w:ind w:left="780" w:right="34"/>
        <w:jc w:val="both"/>
        <w:rPr>
          <w:rFonts w:ascii="Arial" w:hAnsi="Arial" w:cs="Arial"/>
        </w:rPr>
      </w:pPr>
    </w:p>
    <w:p w14:paraId="44770028" w14:textId="197283FC" w:rsidR="00D85736" w:rsidRPr="00D85736" w:rsidRDefault="00D85736" w:rsidP="00ED0C4A">
      <w:pPr>
        <w:spacing w:after="46" w:line="243" w:lineRule="auto"/>
        <w:ind w:right="34"/>
        <w:jc w:val="both"/>
        <w:rPr>
          <w:rFonts w:ascii="Arial" w:hAnsi="Arial" w:cs="Arial"/>
        </w:rPr>
      </w:pPr>
      <w:r w:rsidRPr="00ED0C4A">
        <w:rPr>
          <w:rFonts w:ascii="Arial" w:hAnsi="Arial" w:cs="Arial"/>
          <w:b/>
        </w:rPr>
        <w:t>Single Central Record</w:t>
      </w:r>
      <w:r w:rsidRPr="00D85736">
        <w:rPr>
          <w:rFonts w:ascii="Arial" w:hAnsi="Arial" w:cs="Arial"/>
        </w:rPr>
        <w:t>:</w:t>
      </w:r>
    </w:p>
    <w:p w14:paraId="56D1E472" w14:textId="6A39731C" w:rsidR="00D85736" w:rsidRPr="003B310E" w:rsidRDefault="00F86A32" w:rsidP="00871BE9">
      <w:pPr>
        <w:pStyle w:val="ListParagraph"/>
        <w:numPr>
          <w:ilvl w:val="0"/>
          <w:numId w:val="17"/>
        </w:numPr>
        <w:rPr>
          <w:rFonts w:ascii="Arial" w:hAnsi="Arial" w:cs="Arial"/>
        </w:rPr>
      </w:pPr>
      <w:r w:rsidRPr="003B310E">
        <w:rPr>
          <w:rFonts w:ascii="Arial" w:hAnsi="Arial" w:cs="Arial"/>
        </w:rPr>
        <w:t>Responsible for ensuring the</w:t>
      </w:r>
      <w:r w:rsidR="00D85736" w:rsidRPr="003B310E">
        <w:rPr>
          <w:rFonts w:ascii="Arial" w:hAnsi="Arial" w:cs="Arial"/>
        </w:rPr>
        <w:t xml:space="preserve"> SCR</w:t>
      </w:r>
      <w:r w:rsidRPr="003B310E">
        <w:rPr>
          <w:rFonts w:ascii="Arial" w:hAnsi="Arial" w:cs="Arial"/>
        </w:rPr>
        <w:t xml:space="preserve"> is updated</w:t>
      </w:r>
      <w:r w:rsidR="00D85736" w:rsidRPr="003B310E">
        <w:rPr>
          <w:rFonts w:ascii="Arial" w:hAnsi="Arial" w:cs="Arial"/>
        </w:rPr>
        <w:t xml:space="preserve"> for all onboarding activity, supporting colleagues with checking entries where appropriate.</w:t>
      </w:r>
    </w:p>
    <w:p w14:paraId="23485E03" w14:textId="0430F176" w:rsidR="00D85736" w:rsidRPr="003B310E" w:rsidRDefault="00D85736" w:rsidP="00871BE9">
      <w:pPr>
        <w:pStyle w:val="ListParagraph"/>
        <w:numPr>
          <w:ilvl w:val="0"/>
          <w:numId w:val="17"/>
        </w:numPr>
        <w:rPr>
          <w:rFonts w:ascii="Arial" w:hAnsi="Arial" w:cs="Arial"/>
        </w:rPr>
      </w:pPr>
      <w:r w:rsidRPr="003B310E">
        <w:rPr>
          <w:rFonts w:ascii="Arial" w:hAnsi="Arial" w:cs="Arial"/>
        </w:rPr>
        <w:t xml:space="preserve">Ensure all staff information is recorded on the SCR from </w:t>
      </w:r>
      <w:r w:rsidR="00BF10F8" w:rsidRPr="003B310E">
        <w:rPr>
          <w:rFonts w:ascii="Arial" w:hAnsi="Arial" w:cs="Arial"/>
        </w:rPr>
        <w:t xml:space="preserve">the first day </w:t>
      </w:r>
      <w:r w:rsidRPr="003B310E">
        <w:rPr>
          <w:rFonts w:ascii="Arial" w:hAnsi="Arial" w:cs="Arial"/>
        </w:rPr>
        <w:t>of employment, ensuring safeguarding compliance.</w:t>
      </w:r>
    </w:p>
    <w:p w14:paraId="266BE0D9" w14:textId="616B299B" w:rsidR="00D85736" w:rsidRPr="003B310E" w:rsidRDefault="00D85736" w:rsidP="00871BE9">
      <w:pPr>
        <w:pStyle w:val="ListParagraph"/>
        <w:numPr>
          <w:ilvl w:val="0"/>
          <w:numId w:val="17"/>
        </w:numPr>
        <w:rPr>
          <w:rFonts w:ascii="Arial" w:hAnsi="Arial" w:cs="Arial"/>
        </w:rPr>
      </w:pPr>
      <w:r w:rsidRPr="003B310E">
        <w:rPr>
          <w:rFonts w:ascii="Arial" w:hAnsi="Arial" w:cs="Arial"/>
        </w:rPr>
        <w:t>Ensure risk assessments are completed for staff or stakeholders without appropriate school sourced DBS if operation critical hire.</w:t>
      </w:r>
    </w:p>
    <w:p w14:paraId="0DF54B61" w14:textId="03FF9C7B" w:rsidR="00634614" w:rsidRPr="003B310E" w:rsidRDefault="001C1420" w:rsidP="00871BE9">
      <w:pPr>
        <w:pStyle w:val="ListParagraph"/>
        <w:numPr>
          <w:ilvl w:val="0"/>
          <w:numId w:val="17"/>
        </w:numPr>
        <w:rPr>
          <w:rFonts w:ascii="Arial" w:hAnsi="Arial" w:cs="Arial"/>
        </w:rPr>
      </w:pPr>
      <w:r>
        <w:rPr>
          <w:rFonts w:ascii="Arial" w:hAnsi="Arial" w:cs="Arial"/>
        </w:rPr>
        <w:t>Manage the process w</w:t>
      </w:r>
      <w:r w:rsidR="00D85736" w:rsidRPr="003B310E">
        <w:rPr>
          <w:rFonts w:ascii="Arial" w:hAnsi="Arial" w:cs="Arial"/>
        </w:rPr>
        <w:t>ith relevant stakeholders to ensure that contractors and governance information is recorded on the SCR and that the associated vetting is compliant.</w:t>
      </w:r>
    </w:p>
    <w:p w14:paraId="36153597" w14:textId="66B5B6D2" w:rsidR="00ED0C4A" w:rsidRPr="003B310E" w:rsidRDefault="00ED0C4A" w:rsidP="00871BE9">
      <w:pPr>
        <w:pStyle w:val="ListParagraph"/>
        <w:numPr>
          <w:ilvl w:val="0"/>
          <w:numId w:val="17"/>
        </w:numPr>
        <w:rPr>
          <w:rFonts w:ascii="Arial" w:hAnsi="Arial" w:cs="Arial"/>
        </w:rPr>
      </w:pPr>
      <w:r w:rsidRPr="003B310E">
        <w:rPr>
          <w:rFonts w:ascii="Arial" w:hAnsi="Arial" w:cs="Arial"/>
        </w:rPr>
        <w:t>Participate in internal and external audits of the SCR to maintain compliance</w:t>
      </w:r>
    </w:p>
    <w:p w14:paraId="570F48A9" w14:textId="77777777" w:rsidR="000639E9" w:rsidRPr="002F1DD8" w:rsidRDefault="000639E9" w:rsidP="00D85736">
      <w:pPr>
        <w:spacing w:after="46" w:line="243" w:lineRule="auto"/>
        <w:ind w:right="34"/>
        <w:rPr>
          <w:rFonts w:ascii="Arial" w:hAnsi="Arial" w:cs="Arial"/>
        </w:rPr>
      </w:pPr>
    </w:p>
    <w:p w14:paraId="21030776" w14:textId="631CE836" w:rsidR="00D85736" w:rsidRDefault="00D85736" w:rsidP="00F3014F">
      <w:pPr>
        <w:spacing w:after="271"/>
        <w:ind w:right="34"/>
        <w:rPr>
          <w:rFonts w:ascii="Arial" w:hAnsi="Arial" w:cs="Arial"/>
          <w:b/>
        </w:rPr>
      </w:pPr>
      <w:r w:rsidRPr="00ED0C4A">
        <w:rPr>
          <w:rFonts w:ascii="Arial" w:hAnsi="Arial" w:cs="Arial"/>
          <w:b/>
        </w:rPr>
        <w:t>Resourcing and On</w:t>
      </w:r>
      <w:r w:rsidR="00ED0C4A">
        <w:rPr>
          <w:rFonts w:ascii="Arial" w:hAnsi="Arial" w:cs="Arial"/>
          <w:b/>
        </w:rPr>
        <w:t>-B</w:t>
      </w:r>
      <w:r w:rsidRPr="00ED0C4A">
        <w:rPr>
          <w:rFonts w:ascii="Arial" w:hAnsi="Arial" w:cs="Arial"/>
          <w:b/>
        </w:rPr>
        <w:t xml:space="preserve">oarding </w:t>
      </w:r>
    </w:p>
    <w:p w14:paraId="225E9862" w14:textId="544A89F8" w:rsidR="00F86A32" w:rsidRPr="00F11724" w:rsidRDefault="00F86A32" w:rsidP="00871BE9">
      <w:pPr>
        <w:pStyle w:val="ListParagraph"/>
        <w:numPr>
          <w:ilvl w:val="0"/>
          <w:numId w:val="16"/>
        </w:numPr>
        <w:rPr>
          <w:rFonts w:ascii="Arial" w:hAnsi="Arial" w:cs="Arial"/>
          <w:lang w:eastAsia="en-GB"/>
        </w:rPr>
      </w:pPr>
      <w:r w:rsidRPr="00F11724">
        <w:rPr>
          <w:rFonts w:ascii="Arial" w:hAnsi="Arial" w:cs="Arial"/>
          <w:lang w:eastAsia="en-GB"/>
        </w:rPr>
        <w:t>Lead on all related administration for staff appointments including: drafting job descriptions and person specifications, drafting advertisement copy, compiling application packs, organising interviews, arranging pre-employment checks, ensuring adherence to Safer Recruitment Guidelines, issuing letters of appointment and employment information to staff and/or Local Authority, as required.</w:t>
      </w:r>
    </w:p>
    <w:p w14:paraId="59EE6E8C" w14:textId="4AA0EA06" w:rsidR="00AE7795" w:rsidRPr="00F11724" w:rsidRDefault="001C1420" w:rsidP="00871BE9">
      <w:pPr>
        <w:pStyle w:val="ListParagraph"/>
        <w:numPr>
          <w:ilvl w:val="0"/>
          <w:numId w:val="16"/>
        </w:numPr>
        <w:rPr>
          <w:rFonts w:ascii="Arial" w:hAnsi="Arial" w:cs="Arial"/>
        </w:rPr>
      </w:pPr>
      <w:r>
        <w:rPr>
          <w:rFonts w:ascii="Arial" w:hAnsi="Arial" w:cs="Arial"/>
        </w:rPr>
        <w:t>Responsible for c</w:t>
      </w:r>
      <w:r w:rsidR="00ED0C4A" w:rsidRPr="00F11724">
        <w:rPr>
          <w:rFonts w:ascii="Arial" w:hAnsi="Arial" w:cs="Arial"/>
        </w:rPr>
        <w:t>ompleting DBS and other safer recruitment pre-employment checks and complete any follow up checks as appropriate</w:t>
      </w:r>
      <w:r w:rsidR="00AE7795" w:rsidRPr="00F11724">
        <w:rPr>
          <w:rFonts w:ascii="Arial" w:hAnsi="Arial" w:cs="Arial"/>
        </w:rPr>
        <w:t>.</w:t>
      </w:r>
    </w:p>
    <w:p w14:paraId="3B6D7D88" w14:textId="5D9BA6C7" w:rsidR="00BF10F8" w:rsidRPr="00F11724" w:rsidRDefault="001C1420" w:rsidP="00871BE9">
      <w:pPr>
        <w:pStyle w:val="ListParagraph"/>
        <w:numPr>
          <w:ilvl w:val="0"/>
          <w:numId w:val="16"/>
        </w:numPr>
        <w:rPr>
          <w:rFonts w:ascii="Arial" w:hAnsi="Arial" w:cs="Arial"/>
        </w:rPr>
      </w:pPr>
      <w:r>
        <w:rPr>
          <w:rFonts w:ascii="Arial" w:hAnsi="Arial" w:cs="Arial"/>
        </w:rPr>
        <w:lastRenderedPageBreak/>
        <w:t>Manage the processing of</w:t>
      </w:r>
      <w:r w:rsidR="00ED0C4A" w:rsidRPr="00F11724">
        <w:rPr>
          <w:rFonts w:ascii="Arial" w:hAnsi="Arial" w:cs="Arial"/>
        </w:rPr>
        <w:t xml:space="preserve"> all paperwork associated with employment changes and variations to contracts</w:t>
      </w:r>
      <w:r w:rsidR="00BF10F8" w:rsidRPr="00F11724">
        <w:rPr>
          <w:rFonts w:ascii="Arial" w:hAnsi="Arial" w:cs="Arial"/>
        </w:rPr>
        <w:t xml:space="preserve">, </w:t>
      </w:r>
      <w:r w:rsidR="00ED0C4A" w:rsidRPr="00F11724">
        <w:rPr>
          <w:rFonts w:ascii="Arial" w:hAnsi="Arial" w:cs="Arial"/>
        </w:rPr>
        <w:t xml:space="preserve">maintain all employee personnel files, ensuring archiving of leavers and cleansing of </w:t>
      </w:r>
      <w:r w:rsidR="00AE7795" w:rsidRPr="00F11724">
        <w:rPr>
          <w:rFonts w:ascii="Arial" w:hAnsi="Arial" w:cs="Arial"/>
        </w:rPr>
        <w:t>i</w:t>
      </w:r>
      <w:r w:rsidR="00ED0C4A" w:rsidRPr="00F11724">
        <w:rPr>
          <w:rFonts w:ascii="Arial" w:hAnsi="Arial" w:cs="Arial"/>
        </w:rPr>
        <w:t>nformation held in line with the Data Protection Act</w:t>
      </w:r>
    </w:p>
    <w:p w14:paraId="7431D67B" w14:textId="72759362" w:rsidR="00ED0C4A" w:rsidRPr="00F11724" w:rsidRDefault="00ED0C4A" w:rsidP="00871BE9">
      <w:pPr>
        <w:pStyle w:val="ListParagraph"/>
        <w:numPr>
          <w:ilvl w:val="0"/>
          <w:numId w:val="16"/>
        </w:numPr>
        <w:rPr>
          <w:rFonts w:ascii="Arial" w:hAnsi="Arial" w:cs="Arial"/>
        </w:rPr>
      </w:pPr>
      <w:r w:rsidRPr="00F11724">
        <w:rPr>
          <w:rFonts w:ascii="Arial" w:hAnsi="Arial" w:cs="Arial"/>
        </w:rPr>
        <w:t>Managing the administration of annual pay reviews in line with</w:t>
      </w:r>
      <w:r w:rsidR="00AE7795" w:rsidRPr="00F11724">
        <w:rPr>
          <w:rFonts w:ascii="Arial" w:hAnsi="Arial" w:cs="Arial"/>
        </w:rPr>
        <w:t>in</w:t>
      </w:r>
      <w:r w:rsidRPr="00F11724">
        <w:rPr>
          <w:rFonts w:ascii="Arial" w:hAnsi="Arial" w:cs="Arial"/>
        </w:rPr>
        <w:t xml:space="preserve"> Embark Trust policies.</w:t>
      </w:r>
    </w:p>
    <w:p w14:paraId="36FE101D" w14:textId="2150F58F" w:rsidR="00ED0C4A" w:rsidRPr="00F11724" w:rsidRDefault="001C1420" w:rsidP="00871BE9">
      <w:pPr>
        <w:pStyle w:val="ListParagraph"/>
        <w:numPr>
          <w:ilvl w:val="0"/>
          <w:numId w:val="16"/>
        </w:numPr>
        <w:rPr>
          <w:rFonts w:ascii="Arial" w:hAnsi="Arial" w:cs="Arial"/>
        </w:rPr>
      </w:pPr>
      <w:r>
        <w:rPr>
          <w:rFonts w:ascii="Arial" w:hAnsi="Arial" w:cs="Arial"/>
        </w:rPr>
        <w:t xml:space="preserve">Management of </w:t>
      </w:r>
      <w:r w:rsidR="00ED0C4A" w:rsidRPr="00F11724">
        <w:rPr>
          <w:rFonts w:ascii="Arial" w:hAnsi="Arial" w:cs="Arial"/>
        </w:rPr>
        <w:t>induction processes across the school.</w:t>
      </w:r>
    </w:p>
    <w:p w14:paraId="67055208" w14:textId="23933FE5" w:rsidR="00ED0C4A" w:rsidRPr="00AE7795" w:rsidRDefault="00ED0C4A" w:rsidP="00ED0C4A">
      <w:pPr>
        <w:pStyle w:val="NoSpacing"/>
        <w:rPr>
          <w:rFonts w:ascii="Arial" w:hAnsi="Arial" w:cs="Arial"/>
        </w:rPr>
      </w:pPr>
    </w:p>
    <w:p w14:paraId="706D3610" w14:textId="28577746" w:rsidR="00984BC7" w:rsidRPr="005A0AE4" w:rsidRDefault="00984BC7" w:rsidP="00984BC7">
      <w:pPr>
        <w:spacing w:after="271"/>
        <w:ind w:right="34"/>
        <w:rPr>
          <w:rFonts w:ascii="Arial" w:hAnsi="Arial" w:cs="Arial"/>
          <w:b/>
        </w:rPr>
      </w:pPr>
      <w:r w:rsidRPr="005A0AE4">
        <w:rPr>
          <w:rFonts w:ascii="Arial" w:hAnsi="Arial" w:cs="Arial"/>
          <w:b/>
        </w:rPr>
        <w:t>Employee Life Cycle</w:t>
      </w:r>
    </w:p>
    <w:p w14:paraId="1BAC8A6B" w14:textId="77777777" w:rsidR="00BF10F8" w:rsidRDefault="00984BC7" w:rsidP="00984BC7">
      <w:pPr>
        <w:spacing w:after="271"/>
        <w:ind w:right="34"/>
        <w:rPr>
          <w:rFonts w:ascii="Arial" w:hAnsi="Arial" w:cs="Arial"/>
          <w:b/>
        </w:rPr>
      </w:pPr>
      <w:r w:rsidRPr="005A0AE4">
        <w:rPr>
          <w:rFonts w:ascii="Arial" w:hAnsi="Arial" w:cs="Arial"/>
          <w:b/>
        </w:rPr>
        <w:t xml:space="preserve">Absence management </w:t>
      </w:r>
    </w:p>
    <w:p w14:paraId="46A35E10" w14:textId="4A45F600" w:rsidR="00984BC7" w:rsidRPr="00F11724" w:rsidRDefault="001C1420" w:rsidP="00871BE9">
      <w:pPr>
        <w:pStyle w:val="ListParagraph"/>
        <w:numPr>
          <w:ilvl w:val="0"/>
          <w:numId w:val="10"/>
        </w:numPr>
        <w:rPr>
          <w:rFonts w:ascii="Arial" w:hAnsi="Arial" w:cs="Arial"/>
          <w:b/>
        </w:rPr>
      </w:pPr>
      <w:r>
        <w:rPr>
          <w:rFonts w:ascii="Arial" w:hAnsi="Arial" w:cs="Arial"/>
        </w:rPr>
        <w:t>Manage and a</w:t>
      </w:r>
      <w:r w:rsidR="00984BC7" w:rsidRPr="00F11724">
        <w:rPr>
          <w:rFonts w:ascii="Arial" w:hAnsi="Arial" w:cs="Arial"/>
        </w:rPr>
        <w:t>dminister all leave of absence requests received in the HR inbox, ensuring appropriate supporting documentation is provided and is recorded on appropriate database</w:t>
      </w:r>
      <w:r w:rsidR="005A0AE4" w:rsidRPr="00F11724">
        <w:rPr>
          <w:rFonts w:ascii="Arial" w:hAnsi="Arial" w:cs="Arial"/>
        </w:rPr>
        <w:t xml:space="preserve">, </w:t>
      </w:r>
      <w:r w:rsidR="00984BC7" w:rsidRPr="00F11724">
        <w:rPr>
          <w:rFonts w:ascii="Arial" w:hAnsi="Arial" w:cs="Arial"/>
        </w:rPr>
        <w:t xml:space="preserve">currently </w:t>
      </w:r>
      <w:r w:rsidR="005A0AE4" w:rsidRPr="00F11724">
        <w:rPr>
          <w:rFonts w:ascii="Arial" w:hAnsi="Arial" w:cs="Arial"/>
        </w:rPr>
        <w:t>Arbor</w:t>
      </w:r>
      <w:r w:rsidR="00984BC7" w:rsidRPr="00F11724">
        <w:rPr>
          <w:rFonts w:ascii="Arial" w:hAnsi="Arial" w:cs="Arial"/>
        </w:rPr>
        <w:t>.</w:t>
      </w:r>
    </w:p>
    <w:p w14:paraId="4518DAD4" w14:textId="77777777" w:rsidR="00BF10F8" w:rsidRPr="00F11724" w:rsidRDefault="00BF10F8" w:rsidP="00871BE9">
      <w:pPr>
        <w:pStyle w:val="ListParagraph"/>
        <w:numPr>
          <w:ilvl w:val="0"/>
          <w:numId w:val="10"/>
        </w:numPr>
        <w:rPr>
          <w:rFonts w:ascii="Arial" w:hAnsi="Arial" w:cs="Arial"/>
        </w:rPr>
      </w:pPr>
      <w:r w:rsidRPr="00F11724">
        <w:rPr>
          <w:rFonts w:ascii="Arial" w:hAnsi="Arial" w:cs="Arial"/>
        </w:rPr>
        <w:t>C</w:t>
      </w:r>
      <w:r w:rsidR="00984BC7" w:rsidRPr="00F11724">
        <w:rPr>
          <w:rFonts w:ascii="Arial" w:hAnsi="Arial" w:cs="Arial"/>
        </w:rPr>
        <w:t xml:space="preserve">reate monthly absence management trigger reports for </w:t>
      </w:r>
      <w:r w:rsidR="00ED0C4A" w:rsidRPr="00F11724">
        <w:rPr>
          <w:rFonts w:ascii="Arial" w:hAnsi="Arial" w:cs="Arial"/>
        </w:rPr>
        <w:t xml:space="preserve">HT </w:t>
      </w:r>
      <w:r w:rsidR="00984BC7" w:rsidRPr="00F11724">
        <w:rPr>
          <w:rFonts w:ascii="Arial" w:hAnsi="Arial" w:cs="Arial"/>
        </w:rPr>
        <w:t>for follow up action, and record in the payroll folder, identifying any areas for deductions/adjustments.</w:t>
      </w:r>
    </w:p>
    <w:p w14:paraId="13C244E0" w14:textId="78FB398F" w:rsidR="00BF10F8" w:rsidRPr="00F11724" w:rsidRDefault="001C1420" w:rsidP="00871BE9">
      <w:pPr>
        <w:pStyle w:val="ListParagraph"/>
        <w:numPr>
          <w:ilvl w:val="0"/>
          <w:numId w:val="10"/>
        </w:numPr>
        <w:rPr>
          <w:rFonts w:ascii="Arial" w:hAnsi="Arial" w:cs="Arial"/>
        </w:rPr>
      </w:pPr>
      <w:r>
        <w:rPr>
          <w:rFonts w:ascii="Arial" w:hAnsi="Arial" w:cs="Arial"/>
        </w:rPr>
        <w:t xml:space="preserve">Manage </w:t>
      </w:r>
      <w:r w:rsidR="00984BC7" w:rsidRPr="00F11724">
        <w:rPr>
          <w:rFonts w:ascii="Arial" w:hAnsi="Arial" w:cs="Arial"/>
        </w:rPr>
        <w:t>staff absence management queries.</w:t>
      </w:r>
    </w:p>
    <w:p w14:paraId="103EDA7B" w14:textId="77777777" w:rsidR="00BF10F8" w:rsidRPr="00F11724" w:rsidRDefault="00984BC7" w:rsidP="00871BE9">
      <w:pPr>
        <w:pStyle w:val="ListParagraph"/>
        <w:numPr>
          <w:ilvl w:val="0"/>
          <w:numId w:val="10"/>
        </w:numPr>
        <w:rPr>
          <w:rFonts w:ascii="Arial" w:hAnsi="Arial" w:cs="Arial"/>
        </w:rPr>
      </w:pPr>
      <w:r w:rsidRPr="00F11724">
        <w:rPr>
          <w:rFonts w:ascii="Arial" w:hAnsi="Arial" w:cs="Arial"/>
        </w:rPr>
        <w:t xml:space="preserve">Lead on absence management cases, attending meetings with staff who have hit triggers, escalating to </w:t>
      </w:r>
      <w:r w:rsidR="005A0AE4" w:rsidRPr="00F11724">
        <w:rPr>
          <w:rFonts w:ascii="Arial" w:hAnsi="Arial" w:cs="Arial"/>
        </w:rPr>
        <w:t>DCC HR</w:t>
      </w:r>
      <w:r w:rsidRPr="00F11724">
        <w:rPr>
          <w:rFonts w:ascii="Arial" w:hAnsi="Arial" w:cs="Arial"/>
        </w:rPr>
        <w:t xml:space="preserve"> for complex cases or if dismissal is a potential outcome.</w:t>
      </w:r>
    </w:p>
    <w:p w14:paraId="2E973973" w14:textId="4CD8C99F" w:rsidR="00BF10F8" w:rsidRPr="00F11724" w:rsidRDefault="003B310E" w:rsidP="00871BE9">
      <w:pPr>
        <w:pStyle w:val="ListParagraph"/>
        <w:numPr>
          <w:ilvl w:val="0"/>
          <w:numId w:val="10"/>
        </w:numPr>
        <w:rPr>
          <w:rFonts w:ascii="Arial" w:hAnsi="Arial" w:cs="Arial"/>
        </w:rPr>
      </w:pPr>
      <w:r>
        <w:rPr>
          <w:rFonts w:ascii="Arial" w:hAnsi="Arial" w:cs="Arial"/>
        </w:rPr>
        <w:t xml:space="preserve">Manage </w:t>
      </w:r>
      <w:r w:rsidR="00984BC7" w:rsidRPr="00F11724">
        <w:rPr>
          <w:rFonts w:ascii="Arial" w:hAnsi="Arial" w:cs="Arial"/>
        </w:rPr>
        <w:t>follow up action such as occupational health referrals in relation to absence management meetings, liaising with department managers and senior leaders.</w:t>
      </w:r>
    </w:p>
    <w:p w14:paraId="76149354" w14:textId="2CB9044E" w:rsidR="00984BC7" w:rsidRPr="00F11724" w:rsidRDefault="00984BC7" w:rsidP="00871BE9">
      <w:pPr>
        <w:pStyle w:val="ListParagraph"/>
        <w:numPr>
          <w:ilvl w:val="0"/>
          <w:numId w:val="10"/>
        </w:numPr>
        <w:rPr>
          <w:rFonts w:ascii="Arial" w:hAnsi="Arial" w:cs="Arial"/>
        </w:rPr>
      </w:pPr>
      <w:r w:rsidRPr="00F11724">
        <w:rPr>
          <w:rFonts w:ascii="Arial" w:hAnsi="Arial" w:cs="Arial"/>
        </w:rPr>
        <w:t>File all informal and formal paperwork in relation to absence management on staff files.</w:t>
      </w:r>
    </w:p>
    <w:p w14:paraId="168CB716" w14:textId="78574E22" w:rsidR="005A0AE4" w:rsidRPr="005A0AE4" w:rsidRDefault="00984BC7" w:rsidP="005A0AE4">
      <w:pPr>
        <w:spacing w:after="271"/>
        <w:ind w:right="34"/>
        <w:rPr>
          <w:rFonts w:ascii="Arial" w:hAnsi="Arial" w:cs="Arial"/>
          <w:b/>
        </w:rPr>
      </w:pPr>
      <w:r w:rsidRPr="005A0AE4">
        <w:rPr>
          <w:rFonts w:ascii="Arial" w:hAnsi="Arial" w:cs="Arial"/>
          <w:b/>
        </w:rPr>
        <w:t xml:space="preserve">Staff </w:t>
      </w:r>
      <w:r w:rsidR="00ED0C4A">
        <w:rPr>
          <w:rFonts w:ascii="Arial" w:hAnsi="Arial" w:cs="Arial"/>
          <w:b/>
        </w:rPr>
        <w:t>W</w:t>
      </w:r>
      <w:r w:rsidRPr="005A0AE4">
        <w:rPr>
          <w:rFonts w:ascii="Arial" w:hAnsi="Arial" w:cs="Arial"/>
          <w:b/>
        </w:rPr>
        <w:t xml:space="preserve">ellbeing and </w:t>
      </w:r>
      <w:r w:rsidR="00ED0C4A">
        <w:rPr>
          <w:rFonts w:ascii="Arial" w:hAnsi="Arial" w:cs="Arial"/>
          <w:b/>
        </w:rPr>
        <w:t>H</w:t>
      </w:r>
      <w:r w:rsidRPr="005A0AE4">
        <w:rPr>
          <w:rFonts w:ascii="Arial" w:hAnsi="Arial" w:cs="Arial"/>
          <w:b/>
        </w:rPr>
        <w:t>ealth</w:t>
      </w:r>
    </w:p>
    <w:p w14:paraId="55ABCAF2" w14:textId="7F0D3C2D" w:rsidR="00984BC7" w:rsidRPr="00F11724" w:rsidRDefault="001C1420" w:rsidP="00871BE9">
      <w:pPr>
        <w:pStyle w:val="ListParagraph"/>
        <w:numPr>
          <w:ilvl w:val="0"/>
          <w:numId w:val="11"/>
        </w:numPr>
        <w:rPr>
          <w:rFonts w:ascii="Arial" w:hAnsi="Arial" w:cs="Arial"/>
        </w:rPr>
      </w:pPr>
      <w:r>
        <w:rPr>
          <w:rFonts w:ascii="Arial" w:hAnsi="Arial" w:cs="Arial"/>
        </w:rPr>
        <w:t xml:space="preserve">Manage </w:t>
      </w:r>
      <w:r w:rsidR="00984BC7" w:rsidRPr="00F11724">
        <w:rPr>
          <w:rFonts w:ascii="Arial" w:hAnsi="Arial" w:cs="Arial"/>
        </w:rPr>
        <w:t xml:space="preserve">opportunities to maximise staff wellbeing and health, working closely with the </w:t>
      </w:r>
      <w:r w:rsidR="005A0AE4" w:rsidRPr="00F11724">
        <w:rPr>
          <w:rFonts w:ascii="Arial" w:hAnsi="Arial" w:cs="Arial"/>
        </w:rPr>
        <w:t>DCC</w:t>
      </w:r>
      <w:r w:rsidR="00984BC7" w:rsidRPr="00F11724">
        <w:rPr>
          <w:rFonts w:ascii="Arial" w:hAnsi="Arial" w:cs="Arial"/>
        </w:rPr>
        <w:t xml:space="preserve"> to evolve and extend the school’s offer.</w:t>
      </w:r>
    </w:p>
    <w:p w14:paraId="2AA8D891" w14:textId="77777777" w:rsidR="00BF10F8" w:rsidRPr="00F11724" w:rsidRDefault="00BF10F8" w:rsidP="00871BE9">
      <w:pPr>
        <w:pStyle w:val="ListParagraph"/>
        <w:numPr>
          <w:ilvl w:val="0"/>
          <w:numId w:val="11"/>
        </w:numPr>
        <w:rPr>
          <w:rFonts w:ascii="Arial" w:hAnsi="Arial" w:cs="Arial"/>
        </w:rPr>
      </w:pPr>
      <w:r w:rsidRPr="00F11724">
        <w:rPr>
          <w:rFonts w:ascii="Arial" w:hAnsi="Arial" w:cs="Arial"/>
        </w:rPr>
        <w:t>Work with the HT to l</w:t>
      </w:r>
      <w:r w:rsidR="00ED0C4A" w:rsidRPr="00F11724">
        <w:rPr>
          <w:rFonts w:ascii="Arial" w:hAnsi="Arial" w:cs="Arial"/>
        </w:rPr>
        <w:t>ead on</w:t>
      </w:r>
      <w:r w:rsidR="00984BC7" w:rsidRPr="00F11724">
        <w:rPr>
          <w:rFonts w:ascii="Arial" w:hAnsi="Arial" w:cs="Arial"/>
        </w:rPr>
        <w:t xml:space="preserve"> the </w:t>
      </w:r>
      <w:r w:rsidR="00ED0C4A" w:rsidRPr="00F11724">
        <w:rPr>
          <w:rFonts w:ascii="Arial" w:hAnsi="Arial" w:cs="Arial"/>
        </w:rPr>
        <w:t>Staff Wellbeing programme by undertaking relevant training.</w:t>
      </w:r>
    </w:p>
    <w:p w14:paraId="78025478" w14:textId="77777777" w:rsidR="00BF10F8" w:rsidRPr="00F11724" w:rsidRDefault="00984BC7" w:rsidP="00871BE9">
      <w:pPr>
        <w:pStyle w:val="ListParagraph"/>
        <w:numPr>
          <w:ilvl w:val="0"/>
          <w:numId w:val="11"/>
        </w:numPr>
        <w:rPr>
          <w:rFonts w:ascii="Arial" w:hAnsi="Arial" w:cs="Arial"/>
        </w:rPr>
      </w:pPr>
      <w:r w:rsidRPr="00F11724">
        <w:rPr>
          <w:rFonts w:ascii="Arial" w:hAnsi="Arial" w:cs="Arial"/>
        </w:rPr>
        <w:t>Lead on all maternity/paternity cases, providing advice and guidance, completing associated paperwork and risk assessments and monitoring timelines accordingly.</w:t>
      </w:r>
      <w:r w:rsidR="00BF10F8" w:rsidRPr="00F11724">
        <w:rPr>
          <w:rFonts w:ascii="Arial" w:hAnsi="Arial" w:cs="Arial"/>
        </w:rPr>
        <w:t xml:space="preserve"> </w:t>
      </w:r>
    </w:p>
    <w:p w14:paraId="3D12B5A4" w14:textId="64E396C9" w:rsidR="00BF10F8" w:rsidRPr="00F11724" w:rsidRDefault="001C1420" w:rsidP="00871BE9">
      <w:pPr>
        <w:pStyle w:val="ListParagraph"/>
        <w:numPr>
          <w:ilvl w:val="0"/>
          <w:numId w:val="11"/>
        </w:numPr>
        <w:rPr>
          <w:rFonts w:ascii="Arial" w:hAnsi="Arial" w:cs="Arial"/>
        </w:rPr>
      </w:pPr>
      <w:r>
        <w:rPr>
          <w:rFonts w:ascii="Arial" w:hAnsi="Arial" w:cs="Arial"/>
        </w:rPr>
        <w:t>Manage processes to s</w:t>
      </w:r>
      <w:r w:rsidR="00984BC7" w:rsidRPr="00F11724">
        <w:rPr>
          <w:rFonts w:ascii="Arial" w:hAnsi="Arial" w:cs="Arial"/>
        </w:rPr>
        <w:t>upport all staff by referring to OH where required, escalating any complex cases</w:t>
      </w:r>
      <w:r w:rsidR="00ED0C4A" w:rsidRPr="00F11724">
        <w:rPr>
          <w:rFonts w:ascii="Arial" w:hAnsi="Arial" w:cs="Arial"/>
        </w:rPr>
        <w:t xml:space="preserve"> </w:t>
      </w:r>
      <w:proofErr w:type="gramStart"/>
      <w:r w:rsidR="00ED0C4A" w:rsidRPr="00F11724">
        <w:rPr>
          <w:rFonts w:ascii="Arial" w:hAnsi="Arial" w:cs="Arial"/>
        </w:rPr>
        <w:t>D</w:t>
      </w:r>
      <w:r w:rsidR="005A0AE4" w:rsidRPr="00F11724">
        <w:rPr>
          <w:rFonts w:ascii="Arial" w:hAnsi="Arial" w:cs="Arial"/>
        </w:rPr>
        <w:t>CC,</w:t>
      </w:r>
      <w:r w:rsidR="00984BC7" w:rsidRPr="00F11724">
        <w:rPr>
          <w:rFonts w:ascii="Arial" w:hAnsi="Arial" w:cs="Arial"/>
        </w:rPr>
        <w:t>HR.</w:t>
      </w:r>
      <w:proofErr w:type="gramEnd"/>
    </w:p>
    <w:p w14:paraId="448F0532" w14:textId="3C28D820" w:rsidR="00984BC7" w:rsidRPr="00F11724" w:rsidRDefault="00BF10F8" w:rsidP="00871BE9">
      <w:pPr>
        <w:pStyle w:val="ListParagraph"/>
        <w:numPr>
          <w:ilvl w:val="0"/>
          <w:numId w:val="11"/>
        </w:numPr>
        <w:rPr>
          <w:rFonts w:ascii="Arial" w:hAnsi="Arial" w:cs="Arial"/>
        </w:rPr>
      </w:pPr>
      <w:r w:rsidRPr="00F11724">
        <w:rPr>
          <w:rFonts w:ascii="Arial" w:hAnsi="Arial" w:cs="Arial"/>
        </w:rPr>
        <w:t>C</w:t>
      </w:r>
      <w:r w:rsidR="00984BC7" w:rsidRPr="00F11724">
        <w:rPr>
          <w:rFonts w:ascii="Arial" w:hAnsi="Arial" w:cs="Arial"/>
        </w:rPr>
        <w:t>hampion staff wellbeing by supporting and attending any appropriate staff forums.</w:t>
      </w:r>
    </w:p>
    <w:p w14:paraId="3DC71F7D" w14:textId="5AFF10E9" w:rsidR="00984BC7" w:rsidRPr="005A0AE4" w:rsidRDefault="00984BC7" w:rsidP="00984BC7">
      <w:pPr>
        <w:spacing w:after="271"/>
        <w:ind w:right="34"/>
        <w:rPr>
          <w:rFonts w:ascii="Arial" w:hAnsi="Arial" w:cs="Arial"/>
          <w:b/>
        </w:rPr>
      </w:pPr>
      <w:r w:rsidRPr="005A0AE4">
        <w:rPr>
          <w:rFonts w:ascii="Arial" w:hAnsi="Arial" w:cs="Arial"/>
          <w:b/>
        </w:rPr>
        <w:t xml:space="preserve">Performance </w:t>
      </w:r>
    </w:p>
    <w:p w14:paraId="1B0FCD76" w14:textId="09E79FB2" w:rsidR="00984BC7" w:rsidRPr="00F11724" w:rsidRDefault="003B310E" w:rsidP="00871BE9">
      <w:pPr>
        <w:pStyle w:val="ListParagraph"/>
        <w:numPr>
          <w:ilvl w:val="0"/>
          <w:numId w:val="12"/>
        </w:numPr>
        <w:rPr>
          <w:rFonts w:ascii="Arial" w:hAnsi="Arial" w:cs="Arial"/>
        </w:rPr>
      </w:pPr>
      <w:r>
        <w:rPr>
          <w:rFonts w:ascii="Arial" w:hAnsi="Arial" w:cs="Arial"/>
        </w:rPr>
        <w:t>Manage</w:t>
      </w:r>
      <w:r w:rsidR="00984BC7" w:rsidRPr="00F11724">
        <w:rPr>
          <w:rFonts w:ascii="Arial" w:hAnsi="Arial" w:cs="Arial"/>
        </w:rPr>
        <w:t xml:space="preserve"> the logistical and administration function around performance processes.</w:t>
      </w:r>
    </w:p>
    <w:p w14:paraId="581106DE" w14:textId="37917CC1" w:rsidR="00984BC7" w:rsidRPr="00F11724" w:rsidRDefault="00984BC7" w:rsidP="00871BE9">
      <w:pPr>
        <w:pStyle w:val="ListParagraph"/>
        <w:numPr>
          <w:ilvl w:val="0"/>
          <w:numId w:val="12"/>
        </w:numPr>
        <w:rPr>
          <w:rFonts w:ascii="Arial" w:hAnsi="Arial" w:cs="Arial"/>
        </w:rPr>
      </w:pPr>
      <w:r w:rsidRPr="00F11724">
        <w:rPr>
          <w:rFonts w:ascii="Arial" w:hAnsi="Arial" w:cs="Arial"/>
        </w:rPr>
        <w:t>Book in target setting, interim meetings, monitoring deadline dates and following up with managers where appropriate.</w:t>
      </w:r>
    </w:p>
    <w:p w14:paraId="204157A7" w14:textId="0E9EA748" w:rsidR="00984BC7" w:rsidRPr="00F11724" w:rsidRDefault="00984BC7" w:rsidP="00871BE9">
      <w:pPr>
        <w:pStyle w:val="ListParagraph"/>
        <w:numPr>
          <w:ilvl w:val="0"/>
          <w:numId w:val="12"/>
        </w:numPr>
        <w:rPr>
          <w:rFonts w:ascii="Arial" w:hAnsi="Arial" w:cs="Arial"/>
        </w:rPr>
      </w:pPr>
      <w:r w:rsidRPr="00F11724">
        <w:rPr>
          <w:rFonts w:ascii="Arial" w:hAnsi="Arial" w:cs="Arial"/>
        </w:rPr>
        <w:t>Follow up and file relevant documentation on file and chase up where appropriate.</w:t>
      </w:r>
    </w:p>
    <w:p w14:paraId="0FD085BB" w14:textId="5D5A9C2F" w:rsidR="00984BC7" w:rsidRPr="00F11724" w:rsidRDefault="00984BC7" w:rsidP="00871BE9">
      <w:pPr>
        <w:pStyle w:val="ListParagraph"/>
        <w:numPr>
          <w:ilvl w:val="0"/>
          <w:numId w:val="12"/>
        </w:numPr>
        <w:rPr>
          <w:rFonts w:ascii="Arial" w:hAnsi="Arial" w:cs="Arial"/>
        </w:rPr>
      </w:pPr>
      <w:r w:rsidRPr="00F11724">
        <w:rPr>
          <w:rFonts w:ascii="Arial" w:hAnsi="Arial" w:cs="Arial"/>
        </w:rPr>
        <w:t xml:space="preserve">Liaise with the </w:t>
      </w:r>
      <w:r w:rsidR="003B310E" w:rsidRPr="00F11724">
        <w:rPr>
          <w:rFonts w:ascii="Arial" w:hAnsi="Arial" w:cs="Arial"/>
        </w:rPr>
        <w:t>DCC, HR</w:t>
      </w:r>
      <w:r w:rsidRPr="00F11724">
        <w:rPr>
          <w:rFonts w:ascii="Arial" w:hAnsi="Arial" w:cs="Arial"/>
        </w:rPr>
        <w:t xml:space="preserve"> in the case of any escalation of poor performance and support with follow up.</w:t>
      </w:r>
    </w:p>
    <w:p w14:paraId="5C5DE777" w14:textId="2150DE15" w:rsidR="00984BC7" w:rsidRPr="00F11724" w:rsidRDefault="001C1420" w:rsidP="00871BE9">
      <w:pPr>
        <w:pStyle w:val="ListParagraph"/>
        <w:numPr>
          <w:ilvl w:val="0"/>
          <w:numId w:val="12"/>
        </w:numPr>
        <w:rPr>
          <w:rFonts w:ascii="Arial" w:hAnsi="Arial" w:cs="Arial"/>
        </w:rPr>
      </w:pPr>
      <w:r>
        <w:rPr>
          <w:rFonts w:ascii="Arial" w:hAnsi="Arial" w:cs="Arial"/>
        </w:rPr>
        <w:t xml:space="preserve">Manage </w:t>
      </w:r>
      <w:r w:rsidR="00984BC7" w:rsidRPr="00F11724">
        <w:rPr>
          <w:rFonts w:ascii="Arial" w:hAnsi="Arial" w:cs="Arial"/>
        </w:rPr>
        <w:t>all performance/appraisal paperwork</w:t>
      </w:r>
      <w:r w:rsidR="00281A10" w:rsidRPr="00F11724">
        <w:rPr>
          <w:rFonts w:ascii="Arial" w:hAnsi="Arial" w:cs="Arial"/>
        </w:rPr>
        <w:t xml:space="preserve"> and ensure it is </w:t>
      </w:r>
      <w:r w:rsidR="00984BC7" w:rsidRPr="00F11724">
        <w:rPr>
          <w:rFonts w:ascii="Arial" w:hAnsi="Arial" w:cs="Arial"/>
        </w:rPr>
        <w:t>filed in a timely fashion.</w:t>
      </w:r>
    </w:p>
    <w:p w14:paraId="51992B85" w14:textId="77777777" w:rsidR="00F86A32" w:rsidRDefault="00984BC7" w:rsidP="00F86A32">
      <w:pPr>
        <w:spacing w:after="271"/>
        <w:ind w:right="34"/>
      </w:pPr>
      <w:r w:rsidRPr="00281A10">
        <w:rPr>
          <w:rFonts w:ascii="Arial" w:hAnsi="Arial" w:cs="Arial"/>
          <w:b/>
        </w:rPr>
        <w:lastRenderedPageBreak/>
        <w:t>Payroll</w:t>
      </w:r>
      <w:r w:rsidR="00F86A32" w:rsidRPr="00F86A32">
        <w:t xml:space="preserve"> </w:t>
      </w:r>
    </w:p>
    <w:p w14:paraId="0BDFD42B" w14:textId="62885345" w:rsidR="00F86A32" w:rsidRPr="00F11724" w:rsidRDefault="001C1420" w:rsidP="00871BE9">
      <w:pPr>
        <w:pStyle w:val="ListParagraph"/>
        <w:numPr>
          <w:ilvl w:val="0"/>
          <w:numId w:val="13"/>
        </w:numPr>
        <w:rPr>
          <w:rFonts w:ascii="Arial" w:hAnsi="Arial" w:cs="Arial"/>
        </w:rPr>
      </w:pPr>
      <w:r>
        <w:rPr>
          <w:rFonts w:ascii="Arial" w:hAnsi="Arial" w:cs="Arial"/>
        </w:rPr>
        <w:t>Manage a</w:t>
      </w:r>
      <w:r w:rsidR="00F86A32" w:rsidRPr="00F11724">
        <w:rPr>
          <w:rFonts w:ascii="Arial" w:hAnsi="Arial" w:cs="Arial"/>
        </w:rPr>
        <w:t xml:space="preserve">ny contractual changes for payroll and producing variation and other contract change letters as appropriate using the DCC HR system </w:t>
      </w:r>
    </w:p>
    <w:p w14:paraId="4F18E7DC" w14:textId="479DF77A" w:rsidR="00F86A32" w:rsidRPr="00F11724" w:rsidRDefault="001C1420" w:rsidP="00871BE9">
      <w:pPr>
        <w:pStyle w:val="ListParagraph"/>
        <w:numPr>
          <w:ilvl w:val="0"/>
          <w:numId w:val="13"/>
        </w:numPr>
        <w:rPr>
          <w:rFonts w:ascii="Arial" w:hAnsi="Arial" w:cs="Arial"/>
        </w:rPr>
      </w:pPr>
      <w:r>
        <w:rPr>
          <w:rFonts w:ascii="Arial" w:hAnsi="Arial" w:cs="Arial"/>
        </w:rPr>
        <w:t>Responsible for p</w:t>
      </w:r>
      <w:r w:rsidR="00F86A32" w:rsidRPr="00F11724">
        <w:rPr>
          <w:rFonts w:ascii="Arial" w:hAnsi="Arial" w:cs="Arial"/>
        </w:rPr>
        <w:t xml:space="preserve">rocessing ad-hoc timesheet &amp; mileage payments </w:t>
      </w:r>
    </w:p>
    <w:p w14:paraId="1985AC34" w14:textId="15FFC14A" w:rsidR="00984BC7" w:rsidRPr="00F11724" w:rsidRDefault="001C1420" w:rsidP="00871BE9">
      <w:pPr>
        <w:pStyle w:val="ListParagraph"/>
        <w:numPr>
          <w:ilvl w:val="0"/>
          <w:numId w:val="13"/>
        </w:numPr>
        <w:rPr>
          <w:rFonts w:ascii="Arial" w:hAnsi="Arial" w:cs="Arial"/>
          <w:b/>
        </w:rPr>
      </w:pPr>
      <w:r>
        <w:rPr>
          <w:rFonts w:ascii="Arial" w:hAnsi="Arial" w:cs="Arial"/>
        </w:rPr>
        <w:t xml:space="preserve">Responsible for all </w:t>
      </w:r>
      <w:r w:rsidR="00F86A32" w:rsidRPr="00F11724">
        <w:rPr>
          <w:rFonts w:ascii="Arial" w:hAnsi="Arial" w:cs="Arial"/>
        </w:rPr>
        <w:t>monthly payroll checks to ensure all employees are correctly paid.</w:t>
      </w:r>
    </w:p>
    <w:p w14:paraId="0C42D647" w14:textId="77777777" w:rsidR="00984BC7" w:rsidRPr="00281A10" w:rsidRDefault="00984BC7" w:rsidP="00984BC7">
      <w:pPr>
        <w:spacing w:after="271"/>
        <w:ind w:right="34"/>
        <w:rPr>
          <w:rFonts w:ascii="Arial" w:hAnsi="Arial" w:cs="Arial"/>
          <w:b/>
        </w:rPr>
      </w:pPr>
      <w:r w:rsidRPr="00281A10">
        <w:rPr>
          <w:rFonts w:ascii="Arial" w:hAnsi="Arial" w:cs="Arial"/>
          <w:b/>
        </w:rPr>
        <w:t>Employee Relations</w:t>
      </w:r>
    </w:p>
    <w:p w14:paraId="0BE84A42" w14:textId="487DAB12" w:rsidR="00984BC7" w:rsidRPr="00F11724" w:rsidRDefault="00984BC7" w:rsidP="00871BE9">
      <w:pPr>
        <w:pStyle w:val="ListParagraph"/>
        <w:numPr>
          <w:ilvl w:val="0"/>
          <w:numId w:val="14"/>
        </w:numPr>
        <w:rPr>
          <w:rFonts w:ascii="Arial" w:hAnsi="Arial" w:cs="Arial"/>
        </w:rPr>
      </w:pPr>
      <w:r w:rsidRPr="00F11724">
        <w:rPr>
          <w:rFonts w:ascii="Arial" w:hAnsi="Arial" w:cs="Arial"/>
        </w:rPr>
        <w:t>Support and advise line managers</w:t>
      </w:r>
      <w:r w:rsidR="005A0AE4" w:rsidRPr="00F11724">
        <w:rPr>
          <w:rFonts w:ascii="Arial" w:hAnsi="Arial" w:cs="Arial"/>
        </w:rPr>
        <w:t xml:space="preserve"> during </w:t>
      </w:r>
      <w:r w:rsidRPr="00F11724">
        <w:rPr>
          <w:rFonts w:ascii="Arial" w:hAnsi="Arial" w:cs="Arial"/>
        </w:rPr>
        <w:t>any employee relation issue.</w:t>
      </w:r>
    </w:p>
    <w:p w14:paraId="5D2E0CE0" w14:textId="0E3D315A" w:rsidR="00984BC7" w:rsidRPr="00F11724" w:rsidRDefault="00984BC7" w:rsidP="00871BE9">
      <w:pPr>
        <w:pStyle w:val="ListParagraph"/>
        <w:numPr>
          <w:ilvl w:val="0"/>
          <w:numId w:val="14"/>
        </w:numPr>
        <w:rPr>
          <w:rFonts w:ascii="Arial" w:hAnsi="Arial" w:cs="Arial"/>
        </w:rPr>
      </w:pPr>
      <w:r w:rsidRPr="00F11724">
        <w:rPr>
          <w:rFonts w:ascii="Arial" w:hAnsi="Arial" w:cs="Arial"/>
        </w:rPr>
        <w:t>Support and advise maternity, adoption, paternity and shared parental leave, providing advice and guidance and carrying out risk assessments.</w:t>
      </w:r>
    </w:p>
    <w:p w14:paraId="5B6F0943" w14:textId="759D38D5" w:rsidR="00984BC7" w:rsidRPr="00281A10" w:rsidRDefault="00984BC7" w:rsidP="00871BE9">
      <w:pPr>
        <w:pStyle w:val="ListParagraph"/>
        <w:numPr>
          <w:ilvl w:val="0"/>
          <w:numId w:val="14"/>
        </w:numPr>
      </w:pPr>
      <w:r w:rsidRPr="00F11724">
        <w:rPr>
          <w:rFonts w:ascii="Arial" w:hAnsi="Arial" w:cs="Arial"/>
        </w:rPr>
        <w:t xml:space="preserve">Support investigating officers and senior leaders acting as the HR advisor on disciplinary and </w:t>
      </w:r>
      <w:r w:rsidR="005A0AE4" w:rsidRPr="00F11724">
        <w:rPr>
          <w:rFonts w:ascii="Arial" w:hAnsi="Arial" w:cs="Arial"/>
        </w:rPr>
        <w:t>grievance meeting</w:t>
      </w:r>
      <w:r w:rsidRPr="00F11724">
        <w:rPr>
          <w:rFonts w:ascii="Arial" w:hAnsi="Arial" w:cs="Arial"/>
        </w:rPr>
        <w:t xml:space="preserve">, escalating complex matters to the </w:t>
      </w:r>
      <w:r w:rsidR="005A0AE4" w:rsidRPr="00F11724">
        <w:rPr>
          <w:rFonts w:ascii="Arial" w:hAnsi="Arial" w:cs="Arial"/>
        </w:rPr>
        <w:t xml:space="preserve">DCC, HR </w:t>
      </w:r>
      <w:r w:rsidRPr="00F11724">
        <w:rPr>
          <w:rFonts w:ascii="Arial" w:hAnsi="Arial" w:cs="Arial"/>
        </w:rPr>
        <w:t>for attendance at such meetings</w:t>
      </w:r>
      <w:r w:rsidRPr="00281A10">
        <w:t>.</w:t>
      </w:r>
    </w:p>
    <w:p w14:paraId="119E17B7" w14:textId="77777777" w:rsidR="003B74ED" w:rsidRPr="00F11724" w:rsidRDefault="003B74ED" w:rsidP="003B74ED">
      <w:pPr>
        <w:pStyle w:val="Heading2"/>
        <w:spacing w:after="3" w:line="259" w:lineRule="auto"/>
        <w:rPr>
          <w:rFonts w:ascii="Arial" w:hAnsi="Arial" w:cs="Arial"/>
        </w:rPr>
      </w:pPr>
      <w:r w:rsidRPr="00F11724">
        <w:rPr>
          <w:rFonts w:ascii="Arial" w:hAnsi="Arial" w:cs="Arial"/>
          <w:color w:val="000000"/>
        </w:rPr>
        <w:t xml:space="preserve">Other </w:t>
      </w:r>
    </w:p>
    <w:p w14:paraId="790078EE" w14:textId="29869FAB" w:rsidR="003B74ED" w:rsidRPr="00F11724" w:rsidRDefault="003B74ED" w:rsidP="00871BE9">
      <w:pPr>
        <w:pStyle w:val="NoSpacing"/>
        <w:numPr>
          <w:ilvl w:val="0"/>
          <w:numId w:val="15"/>
        </w:numPr>
        <w:rPr>
          <w:rFonts w:ascii="Arial" w:hAnsi="Arial" w:cs="Arial"/>
        </w:rPr>
      </w:pPr>
      <w:r w:rsidRPr="00F11724">
        <w:rPr>
          <w:rFonts w:ascii="Arial" w:hAnsi="Arial" w:cs="Arial"/>
        </w:rPr>
        <w:t xml:space="preserve">Undertake such other duties as reasonably correspond to the general character of the post and commensurate with roles of this level. </w:t>
      </w:r>
    </w:p>
    <w:p w14:paraId="209301C3" w14:textId="77777777" w:rsidR="00F40AAE" w:rsidRPr="00F11724" w:rsidRDefault="00F40AAE" w:rsidP="00F11724">
      <w:pPr>
        <w:pStyle w:val="NoSpacing"/>
        <w:rPr>
          <w:rFonts w:ascii="Arial" w:hAnsi="Arial" w:cs="Arial"/>
        </w:rPr>
      </w:pPr>
    </w:p>
    <w:p w14:paraId="6EF72365" w14:textId="42B74977" w:rsidR="003B74ED" w:rsidRPr="00F11724" w:rsidRDefault="003B74ED" w:rsidP="00871BE9">
      <w:pPr>
        <w:pStyle w:val="NoSpacing"/>
        <w:numPr>
          <w:ilvl w:val="0"/>
          <w:numId w:val="15"/>
        </w:numPr>
        <w:rPr>
          <w:rFonts w:ascii="Arial" w:hAnsi="Arial" w:cs="Arial"/>
        </w:rPr>
      </w:pPr>
      <w:r w:rsidRPr="00F11724">
        <w:rPr>
          <w:rFonts w:ascii="Arial" w:hAnsi="Arial" w:cs="Arial"/>
        </w:rPr>
        <w:t xml:space="preserve">Promote the safety and wellbeing of students, ensuring that Buxton Community School and Embark Child Protection and Safeguarding policies and procedures are promoted and upheld. </w:t>
      </w:r>
    </w:p>
    <w:p w14:paraId="0C8A39D8" w14:textId="77777777" w:rsidR="00F40AAE" w:rsidRPr="00F11724" w:rsidRDefault="00F40AAE" w:rsidP="00F11724">
      <w:pPr>
        <w:pStyle w:val="NoSpacing"/>
        <w:rPr>
          <w:rFonts w:ascii="Arial" w:hAnsi="Arial" w:cs="Arial"/>
        </w:rPr>
      </w:pPr>
    </w:p>
    <w:p w14:paraId="1A15C657" w14:textId="2DD9BE41" w:rsidR="003B74ED" w:rsidRPr="00F11724" w:rsidRDefault="003B74ED" w:rsidP="00871BE9">
      <w:pPr>
        <w:pStyle w:val="NoSpacing"/>
        <w:numPr>
          <w:ilvl w:val="0"/>
          <w:numId w:val="15"/>
        </w:numPr>
        <w:rPr>
          <w:rFonts w:ascii="Arial" w:hAnsi="Arial" w:cs="Arial"/>
        </w:rPr>
      </w:pPr>
      <w:r w:rsidRPr="00F11724">
        <w:rPr>
          <w:rFonts w:ascii="Arial" w:hAnsi="Arial" w:cs="Arial"/>
        </w:rPr>
        <w:t>Be responsible for your own health and safety and that of students and your colleagues in accordance with the Health and Safety at Work Act 1974 and other relevant legislation.</w:t>
      </w:r>
    </w:p>
    <w:p w14:paraId="15649297" w14:textId="77777777" w:rsidR="00F40AAE" w:rsidRPr="003B74ED" w:rsidRDefault="00F40AAE" w:rsidP="00F40AAE">
      <w:pPr>
        <w:pStyle w:val="NoSpacing"/>
      </w:pPr>
    </w:p>
    <w:p w14:paraId="5066B9C4" w14:textId="02589432" w:rsidR="003B74ED" w:rsidRPr="00F11724" w:rsidRDefault="003B74ED" w:rsidP="003B74ED">
      <w:pPr>
        <w:pStyle w:val="Heading2"/>
        <w:spacing w:after="3" w:line="259" w:lineRule="auto"/>
        <w:rPr>
          <w:rFonts w:ascii="Arial" w:hAnsi="Arial" w:cs="Arial"/>
        </w:rPr>
      </w:pPr>
      <w:r w:rsidRPr="00F11724">
        <w:rPr>
          <w:rFonts w:ascii="Arial" w:hAnsi="Arial" w:cs="Arial"/>
          <w:color w:val="000000"/>
        </w:rPr>
        <w:t>Review and scope of Job Description</w:t>
      </w:r>
    </w:p>
    <w:p w14:paraId="0FF17CF5" w14:textId="0D89C809" w:rsidR="003B74ED" w:rsidRPr="00F11724" w:rsidRDefault="003B74ED" w:rsidP="00871BE9">
      <w:pPr>
        <w:pStyle w:val="NoSpacing"/>
        <w:numPr>
          <w:ilvl w:val="0"/>
          <w:numId w:val="8"/>
        </w:numPr>
        <w:rPr>
          <w:rFonts w:ascii="Arial" w:hAnsi="Arial" w:cs="Arial"/>
        </w:rPr>
      </w:pPr>
      <w:r w:rsidRPr="00F11724">
        <w:rPr>
          <w:rFonts w:ascii="Arial" w:hAnsi="Arial" w:cs="Arial"/>
        </w:rPr>
        <w:t>This job description sets out the main duties of the post at the time when it was prepared. Such duties may vary from time to time without changing the general character of the post or the level of responsibility entailed.</w:t>
      </w:r>
    </w:p>
    <w:p w14:paraId="79CBAE00" w14:textId="77777777" w:rsidR="00634614" w:rsidRPr="00F11724" w:rsidRDefault="00634614" w:rsidP="00F11724">
      <w:pPr>
        <w:pStyle w:val="NoSpacing"/>
        <w:rPr>
          <w:rFonts w:ascii="Arial" w:hAnsi="Arial" w:cs="Arial"/>
        </w:rPr>
      </w:pPr>
    </w:p>
    <w:p w14:paraId="3E5373EF" w14:textId="15DF20B3" w:rsidR="003B74ED" w:rsidRPr="00F11724" w:rsidRDefault="003B74ED" w:rsidP="00871BE9">
      <w:pPr>
        <w:pStyle w:val="NoSpacing"/>
        <w:numPr>
          <w:ilvl w:val="0"/>
          <w:numId w:val="8"/>
        </w:numPr>
        <w:rPr>
          <w:rFonts w:ascii="Arial" w:hAnsi="Arial" w:cs="Arial"/>
        </w:rPr>
      </w:pPr>
      <w:r w:rsidRPr="00F11724">
        <w:rPr>
          <w:rFonts w:ascii="Arial" w:hAnsi="Arial" w:cs="Arial"/>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20F5C915" w14:textId="77777777" w:rsidR="00634614" w:rsidRPr="00F11724" w:rsidRDefault="00634614" w:rsidP="00F11724">
      <w:pPr>
        <w:pStyle w:val="NoSpacing"/>
        <w:rPr>
          <w:rFonts w:ascii="Arial" w:hAnsi="Arial" w:cs="Arial"/>
        </w:rPr>
      </w:pPr>
    </w:p>
    <w:p w14:paraId="1FA11B5A" w14:textId="70B20233" w:rsidR="003B74ED" w:rsidRPr="00F11724" w:rsidRDefault="003B74ED" w:rsidP="00871BE9">
      <w:pPr>
        <w:pStyle w:val="NoSpacing"/>
        <w:numPr>
          <w:ilvl w:val="0"/>
          <w:numId w:val="8"/>
        </w:numPr>
        <w:rPr>
          <w:rFonts w:ascii="Arial" w:hAnsi="Arial" w:cs="Arial"/>
        </w:rPr>
      </w:pPr>
      <w:r w:rsidRPr="00F11724">
        <w:rPr>
          <w:rFonts w:ascii="Arial" w:hAnsi="Arial" w:cs="Arial"/>
        </w:rPr>
        <w:t>The person undertaking this role is expected to work within the policies, ethos and aims of the Trust and to carry out such other duties as may reasonably be assigned. The post holder will be expected to have an agreed flexible working pattern to ensure that all relevant functions are fulfilled through direct dialogue with employees, contractors and community members.</w:t>
      </w:r>
    </w:p>
    <w:p w14:paraId="105FCF77" w14:textId="77777777" w:rsidR="00F11724" w:rsidRDefault="00F11724" w:rsidP="00F40AAE">
      <w:pPr>
        <w:pStyle w:val="Heading2"/>
        <w:spacing w:after="3" w:line="259" w:lineRule="auto"/>
        <w:ind w:left="0" w:firstLine="0"/>
        <w:rPr>
          <w:rFonts w:ascii="Arial" w:hAnsi="Arial" w:cs="Arial"/>
          <w:color w:val="000000"/>
          <w:sz w:val="24"/>
          <w:szCs w:val="24"/>
        </w:rPr>
      </w:pPr>
    </w:p>
    <w:p w14:paraId="02A3065E" w14:textId="34F8F7C0" w:rsidR="003B74ED" w:rsidRDefault="003B74ED" w:rsidP="00F40AAE">
      <w:pPr>
        <w:pStyle w:val="Heading2"/>
        <w:spacing w:after="3" w:line="259" w:lineRule="auto"/>
        <w:ind w:left="0" w:firstLine="0"/>
        <w:rPr>
          <w:rFonts w:ascii="Arial" w:hAnsi="Arial" w:cs="Arial"/>
          <w:color w:val="000000"/>
        </w:rPr>
      </w:pPr>
      <w:r w:rsidRPr="00F11724">
        <w:rPr>
          <w:rFonts w:ascii="Arial" w:hAnsi="Arial" w:cs="Arial"/>
          <w:color w:val="000000"/>
        </w:rPr>
        <w:t>Safeguarding Children, DBS &amp; H&amp;S</w:t>
      </w:r>
    </w:p>
    <w:p w14:paraId="4338003E" w14:textId="626BE55F" w:rsidR="003B74ED" w:rsidRPr="00634614" w:rsidRDefault="00F40AAE" w:rsidP="00871BE9">
      <w:pPr>
        <w:pStyle w:val="NoSpacing"/>
        <w:numPr>
          <w:ilvl w:val="0"/>
          <w:numId w:val="9"/>
        </w:numPr>
      </w:pPr>
      <w:r w:rsidRPr="00F11724">
        <w:rPr>
          <w:rFonts w:ascii="Arial" w:hAnsi="Arial" w:cs="Arial"/>
        </w:rPr>
        <w:t>Embark Federation</w:t>
      </w:r>
      <w:r w:rsidR="003B74ED" w:rsidRPr="00F11724">
        <w:rPr>
          <w:rFonts w:ascii="Arial" w:hAnsi="Arial" w:cs="Arial"/>
        </w:rPr>
        <w:t xml:space="preserve"> is committed to safeguarding and promoting the welfare of children and young people. We expect all staff to share this commitment and to undergo appropriate checks, including enhanced DBS checks</w:t>
      </w:r>
      <w:r w:rsidR="003B74ED" w:rsidRPr="00634614">
        <w:t>.</w:t>
      </w:r>
    </w:p>
    <w:p w14:paraId="7B562971" w14:textId="0C538ECF" w:rsidR="003B74ED" w:rsidRDefault="003B74ED" w:rsidP="003B74ED">
      <w:pPr>
        <w:rPr>
          <w:rFonts w:ascii="Arial" w:eastAsia="Times New Roman" w:hAnsi="Arial" w:cs="Arial"/>
          <w:b/>
          <w:bCs/>
          <w:iCs/>
        </w:rPr>
      </w:pPr>
    </w:p>
    <w:p w14:paraId="7CC0EEE7" w14:textId="109A1B04" w:rsidR="003B310E" w:rsidRDefault="003B310E" w:rsidP="003B74ED">
      <w:pPr>
        <w:rPr>
          <w:rFonts w:ascii="Arial" w:eastAsia="Times New Roman" w:hAnsi="Arial" w:cs="Arial"/>
          <w:b/>
          <w:bCs/>
          <w:iCs/>
        </w:rPr>
      </w:pPr>
    </w:p>
    <w:p w14:paraId="7F4E2517" w14:textId="77777777" w:rsidR="001C1420" w:rsidRPr="00F11724" w:rsidRDefault="001C1420" w:rsidP="001C1420">
      <w:pPr>
        <w:pStyle w:val="Heading2"/>
        <w:spacing w:after="3" w:line="259" w:lineRule="auto"/>
        <w:rPr>
          <w:rFonts w:ascii="Arial" w:hAnsi="Arial" w:cs="Arial"/>
        </w:rPr>
      </w:pPr>
      <w:r w:rsidRPr="00F11724">
        <w:rPr>
          <w:rFonts w:ascii="Arial" w:hAnsi="Arial" w:cs="Arial"/>
          <w:color w:val="000000"/>
        </w:rPr>
        <w:lastRenderedPageBreak/>
        <w:t>Equal Opportunities</w:t>
      </w:r>
    </w:p>
    <w:p w14:paraId="73F1E8CD" w14:textId="77777777" w:rsidR="001C1420" w:rsidRPr="00634614" w:rsidRDefault="001C1420" w:rsidP="00871BE9">
      <w:pPr>
        <w:pStyle w:val="ListParagraph"/>
        <w:numPr>
          <w:ilvl w:val="0"/>
          <w:numId w:val="2"/>
        </w:numPr>
        <w:spacing w:after="0"/>
        <w:ind w:right="108"/>
        <w:rPr>
          <w:rFonts w:ascii="Arial" w:hAnsi="Arial" w:cs="Arial"/>
        </w:rPr>
      </w:pPr>
      <w:r w:rsidRPr="00634614">
        <w:rPr>
          <w:rFonts w:ascii="Arial" w:hAnsi="Arial" w:cs="Arial"/>
        </w:rPr>
        <w:t>The postholder will be expected to carry out all duties in the context of and in compliance with Buxton Community School equalities policies.</w:t>
      </w:r>
    </w:p>
    <w:p w14:paraId="6087C615" w14:textId="53C6FA48"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37C7027" w14:textId="27E75366"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077319D" w14:textId="27B751C4"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EC89E40" w14:textId="67B71D16"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6E3B02D" w14:textId="17EAB0BA"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218A8525" w14:textId="5A22B169"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FFCE23B" w14:textId="237FF084"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E3AADD3" w14:textId="2C2B687F"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85498E5" w14:textId="007A4AFC"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E9B4517" w14:textId="55B66F4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52D6E535" w14:textId="1923FEDE"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4F5519C" w14:textId="224881AD"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52A37F92" w14:textId="6561E6F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7E5A2C2" w14:textId="3FA1EC4E"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41F341AE" w14:textId="2C2B85C8"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CB80DC5" w14:textId="5BF4F650"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5F9A3A4B" w14:textId="3ABB4A47"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E1D6960" w14:textId="09604AB7"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4E1F02DB" w14:textId="16BD6420"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AB6EDEC" w14:textId="56D26FD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2189325" w14:textId="63D1D3B2"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03B34B07" w14:textId="10520C95"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6B97D15" w14:textId="05005703"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916D365" w14:textId="7BB8CA9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B4006B2" w14:textId="624DDBC4"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5FF4C6D7" w14:textId="4C7D21BD"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7841E42" w14:textId="2289B893"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87A96C7" w14:textId="31F70CB0"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DAE7ED9" w14:textId="5A452C8A"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2ACA7E94" w14:textId="3566C27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423E3840" w14:textId="6800C8DD"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0126A96B" w14:textId="433E2D43"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435B3071" w14:textId="1C5E40D6"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6EA06CA" w14:textId="3B13644D"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1FBAD8B" w14:textId="5F3DA9F3"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5BADC43D" w14:textId="344E46C1"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9FD37D9" w14:textId="42546296"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A56FDC4" w14:textId="365229E9"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091EA418" w14:textId="7789D507"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7DBE631A" w14:textId="0BECDC80"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18D3DE50" w14:textId="1304654D"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2AAF0454" w14:textId="1745DDB0"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E56743D" w14:textId="05B6370F"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A6AE755" w14:textId="32397A27"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20FEE93" w14:textId="18407763"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6A93C6F2" w14:textId="4244236E" w:rsidR="001C1420" w:rsidRDefault="001C1420" w:rsidP="00DD1128">
      <w:pPr>
        <w:autoSpaceDE w:val="0"/>
        <w:autoSpaceDN w:val="0"/>
        <w:adjustRightInd w:val="0"/>
        <w:spacing w:after="0" w:line="240" w:lineRule="auto"/>
        <w:jc w:val="center"/>
        <w:rPr>
          <w:rFonts w:ascii="Arial" w:hAnsi="Arial" w:cs="Arial"/>
          <w:b/>
          <w:color w:val="4F81BD" w:themeColor="accent1"/>
          <w:sz w:val="24"/>
          <w:szCs w:val="24"/>
          <w:u w:val="single"/>
        </w:rPr>
      </w:pPr>
    </w:p>
    <w:p w14:paraId="3C9091A3" w14:textId="77777777" w:rsidR="00871BE9" w:rsidRDefault="00871BE9" w:rsidP="00DD1128">
      <w:pPr>
        <w:autoSpaceDE w:val="0"/>
        <w:autoSpaceDN w:val="0"/>
        <w:adjustRightInd w:val="0"/>
        <w:spacing w:after="0" w:line="240" w:lineRule="auto"/>
        <w:rPr>
          <w:rFonts w:ascii="Arial" w:hAnsi="Arial" w:cs="Arial"/>
          <w:b/>
          <w:color w:val="4F81BD" w:themeColor="accent1"/>
          <w:sz w:val="24"/>
          <w:szCs w:val="24"/>
          <w:u w:val="single"/>
        </w:rPr>
      </w:pPr>
    </w:p>
    <w:p w14:paraId="0FB50295" w14:textId="5B17D699" w:rsidR="00DD1128" w:rsidRPr="00DD1128" w:rsidRDefault="00DD1128" w:rsidP="00DD1128">
      <w:pPr>
        <w:autoSpaceDE w:val="0"/>
        <w:autoSpaceDN w:val="0"/>
        <w:adjustRightInd w:val="0"/>
        <w:spacing w:after="0" w:line="240" w:lineRule="auto"/>
        <w:rPr>
          <w:rFonts w:ascii="Arial" w:hAnsi="Arial" w:cs="Arial"/>
          <w:b/>
          <w:color w:val="4F81BD" w:themeColor="accent1"/>
          <w:sz w:val="24"/>
          <w:szCs w:val="24"/>
          <w:u w:val="single"/>
        </w:rPr>
      </w:pPr>
      <w:r w:rsidRPr="00DD1128">
        <w:rPr>
          <w:rFonts w:ascii="Arial" w:hAnsi="Arial" w:cs="Arial"/>
          <w:b/>
          <w:color w:val="4F81BD" w:themeColor="accent1"/>
          <w:sz w:val="24"/>
          <w:szCs w:val="24"/>
          <w:u w:val="single"/>
        </w:rPr>
        <w:lastRenderedPageBreak/>
        <w:t>A Great Place to Work</w:t>
      </w:r>
    </w:p>
    <w:p w14:paraId="2E30D264" w14:textId="77777777" w:rsidR="00DD1128" w:rsidRDefault="00DD1128" w:rsidP="00DD1128">
      <w:pPr>
        <w:autoSpaceDE w:val="0"/>
        <w:autoSpaceDN w:val="0"/>
        <w:adjustRightInd w:val="0"/>
        <w:spacing w:after="0" w:line="240" w:lineRule="auto"/>
        <w:rPr>
          <w:rFonts w:ascii="Arial" w:hAnsi="Arial" w:cs="Arial"/>
          <w:sz w:val="16"/>
          <w:szCs w:val="16"/>
        </w:rPr>
      </w:pPr>
    </w:p>
    <w:p w14:paraId="22040C03" w14:textId="77777777" w:rsidR="00DD1128" w:rsidRPr="00DD44D8" w:rsidRDefault="00DD1128" w:rsidP="00DD1128">
      <w:pPr>
        <w:autoSpaceDE w:val="0"/>
        <w:autoSpaceDN w:val="0"/>
        <w:adjustRightInd w:val="0"/>
        <w:spacing w:after="0" w:line="240" w:lineRule="auto"/>
        <w:rPr>
          <w:rFonts w:ascii="Arial" w:hAnsi="Arial" w:cs="Arial"/>
          <w:sz w:val="16"/>
          <w:szCs w:val="16"/>
        </w:rPr>
      </w:pPr>
    </w:p>
    <w:p w14:paraId="104DA616" w14:textId="77777777" w:rsidR="00DD1128" w:rsidRPr="00A72D7E" w:rsidRDefault="00DD1128" w:rsidP="00DD1128">
      <w:pPr>
        <w:autoSpaceDE w:val="0"/>
        <w:autoSpaceDN w:val="0"/>
        <w:adjustRightInd w:val="0"/>
        <w:spacing w:after="0" w:line="240" w:lineRule="auto"/>
        <w:jc w:val="both"/>
        <w:rPr>
          <w:rFonts w:ascii="Arial" w:hAnsi="Arial" w:cs="Arial"/>
        </w:rPr>
      </w:pPr>
      <w:r w:rsidRPr="00A72D7E">
        <w:rPr>
          <w:rFonts w:ascii="Arial" w:hAnsi="Arial" w:cs="Arial"/>
        </w:rPr>
        <w:t>We care passionately about our staff, their well-being and their professional</w:t>
      </w:r>
      <w:r>
        <w:rPr>
          <w:rFonts w:ascii="Arial" w:hAnsi="Arial" w:cs="Arial"/>
        </w:rPr>
        <w:t xml:space="preserve"> </w:t>
      </w:r>
      <w:r w:rsidRPr="00A72D7E">
        <w:rPr>
          <w:rFonts w:ascii="Arial" w:hAnsi="Arial" w:cs="Arial"/>
        </w:rPr>
        <w:t>development and this is reflected in the fact that we are an enthusiastic team,</w:t>
      </w:r>
      <w:r>
        <w:rPr>
          <w:rFonts w:ascii="Arial" w:hAnsi="Arial" w:cs="Arial"/>
        </w:rPr>
        <w:t xml:space="preserve"> </w:t>
      </w:r>
      <w:r w:rsidRPr="00A72D7E">
        <w:rPr>
          <w:rFonts w:ascii="Arial" w:hAnsi="Arial" w:cs="Arial"/>
        </w:rPr>
        <w:t>committed to working collaboratively and sharing the very best practice.</w:t>
      </w:r>
    </w:p>
    <w:p w14:paraId="0DE9490D" w14:textId="77777777" w:rsidR="00DD1128" w:rsidRPr="00A72D7E" w:rsidRDefault="00DD1128" w:rsidP="00DD1128">
      <w:pPr>
        <w:autoSpaceDE w:val="0"/>
        <w:autoSpaceDN w:val="0"/>
        <w:adjustRightInd w:val="0"/>
        <w:spacing w:after="0" w:line="240" w:lineRule="auto"/>
        <w:jc w:val="both"/>
        <w:rPr>
          <w:rFonts w:ascii="Arial" w:hAnsi="Arial" w:cs="Arial"/>
        </w:rPr>
      </w:pPr>
    </w:p>
    <w:p w14:paraId="49A42DE5" w14:textId="77777777" w:rsidR="00DD1128" w:rsidRPr="00A72D7E" w:rsidRDefault="00DD1128" w:rsidP="00DD1128">
      <w:pPr>
        <w:autoSpaceDE w:val="0"/>
        <w:autoSpaceDN w:val="0"/>
        <w:adjustRightInd w:val="0"/>
        <w:spacing w:after="0" w:line="240" w:lineRule="auto"/>
        <w:jc w:val="both"/>
        <w:rPr>
          <w:rFonts w:ascii="Arial" w:hAnsi="Arial" w:cs="Arial"/>
        </w:rPr>
      </w:pPr>
      <w:r w:rsidRPr="00A72D7E">
        <w:rPr>
          <w:rFonts w:ascii="Arial" w:hAnsi="Arial" w:cs="Arial"/>
        </w:rPr>
        <w:t>We can offer:</w:t>
      </w:r>
    </w:p>
    <w:p w14:paraId="3A81908B" w14:textId="77777777" w:rsidR="00DD1128" w:rsidRPr="00A72D7E" w:rsidRDefault="00DD1128" w:rsidP="009D571C">
      <w:pPr>
        <w:pStyle w:val="ListParagraph"/>
        <w:numPr>
          <w:ilvl w:val="0"/>
          <w:numId w:val="1"/>
        </w:numPr>
        <w:autoSpaceDE w:val="0"/>
        <w:autoSpaceDN w:val="0"/>
        <w:adjustRightInd w:val="0"/>
        <w:spacing w:after="0" w:line="240" w:lineRule="auto"/>
        <w:jc w:val="both"/>
        <w:rPr>
          <w:rFonts w:ascii="Arial" w:hAnsi="Arial" w:cs="Arial"/>
        </w:rPr>
      </w:pPr>
      <w:r w:rsidRPr="00A72D7E">
        <w:rPr>
          <w:rFonts w:ascii="Arial" w:hAnsi="Arial" w:cs="Arial"/>
        </w:rPr>
        <w:t>a strong team environment that takes staff well-being seriously</w:t>
      </w:r>
    </w:p>
    <w:p w14:paraId="179302FC" w14:textId="77777777" w:rsidR="00DD1128" w:rsidRPr="00A72D7E" w:rsidRDefault="00DD1128" w:rsidP="009D571C">
      <w:pPr>
        <w:pStyle w:val="ListParagraph"/>
        <w:numPr>
          <w:ilvl w:val="0"/>
          <w:numId w:val="1"/>
        </w:numPr>
        <w:autoSpaceDE w:val="0"/>
        <w:autoSpaceDN w:val="0"/>
        <w:adjustRightInd w:val="0"/>
        <w:spacing w:after="0" w:line="240" w:lineRule="auto"/>
        <w:jc w:val="both"/>
        <w:rPr>
          <w:rFonts w:ascii="Arial" w:hAnsi="Arial" w:cs="Arial"/>
        </w:rPr>
      </w:pPr>
      <w:r w:rsidRPr="00A72D7E">
        <w:rPr>
          <w:rFonts w:ascii="Arial" w:hAnsi="Arial" w:cs="Arial"/>
        </w:rPr>
        <w:t>a dedicated Senior Leadership Team who want to see their staff progress</w:t>
      </w:r>
    </w:p>
    <w:p w14:paraId="7DE632E4" w14:textId="77777777" w:rsidR="00DD1128" w:rsidRPr="00A72D7E" w:rsidRDefault="00DD1128" w:rsidP="00DD1128">
      <w:pPr>
        <w:autoSpaceDE w:val="0"/>
        <w:autoSpaceDN w:val="0"/>
        <w:adjustRightInd w:val="0"/>
        <w:spacing w:after="0" w:line="240" w:lineRule="auto"/>
        <w:ind w:left="360" w:firstLine="360"/>
        <w:jc w:val="both"/>
        <w:rPr>
          <w:rFonts w:ascii="Arial" w:hAnsi="Arial" w:cs="Arial"/>
        </w:rPr>
      </w:pPr>
      <w:r w:rsidRPr="00A72D7E">
        <w:rPr>
          <w:rFonts w:ascii="Arial" w:hAnsi="Arial" w:cs="Arial"/>
        </w:rPr>
        <w:t>and flourish in their career</w:t>
      </w:r>
    </w:p>
    <w:p w14:paraId="033B619F" w14:textId="77777777" w:rsidR="00DD1128" w:rsidRPr="00A72D7E" w:rsidRDefault="00DD1128" w:rsidP="009D571C">
      <w:pPr>
        <w:pStyle w:val="ListParagraph"/>
        <w:numPr>
          <w:ilvl w:val="0"/>
          <w:numId w:val="1"/>
        </w:numPr>
        <w:autoSpaceDE w:val="0"/>
        <w:autoSpaceDN w:val="0"/>
        <w:adjustRightInd w:val="0"/>
        <w:spacing w:after="0" w:line="240" w:lineRule="auto"/>
        <w:jc w:val="both"/>
        <w:rPr>
          <w:rFonts w:ascii="Arial" w:hAnsi="Arial" w:cs="Arial"/>
        </w:rPr>
      </w:pPr>
      <w:r w:rsidRPr="00A72D7E">
        <w:rPr>
          <w:rFonts w:ascii="Arial" w:hAnsi="Arial" w:cs="Arial"/>
        </w:rPr>
        <w:t>an active teaching and learning research and development group</w:t>
      </w:r>
    </w:p>
    <w:p w14:paraId="5B24541A" w14:textId="77777777" w:rsidR="00E73C43" w:rsidRDefault="00DD1128" w:rsidP="009D571C">
      <w:pPr>
        <w:pStyle w:val="ListParagraph"/>
        <w:numPr>
          <w:ilvl w:val="0"/>
          <w:numId w:val="1"/>
        </w:numPr>
        <w:autoSpaceDE w:val="0"/>
        <w:autoSpaceDN w:val="0"/>
        <w:adjustRightInd w:val="0"/>
        <w:spacing w:after="0" w:line="240" w:lineRule="auto"/>
        <w:jc w:val="both"/>
        <w:rPr>
          <w:rFonts w:ascii="Arial" w:hAnsi="Arial" w:cs="Arial"/>
        </w:rPr>
      </w:pPr>
      <w:r w:rsidRPr="00A72D7E">
        <w:rPr>
          <w:rFonts w:ascii="Arial" w:hAnsi="Arial" w:cs="Arial"/>
        </w:rPr>
        <w:t>very supportive parents and a high standing in the community</w:t>
      </w:r>
      <w:r w:rsidR="00E73C43">
        <w:rPr>
          <w:rFonts w:ascii="Arial" w:hAnsi="Arial" w:cs="Arial"/>
        </w:rPr>
        <w:t xml:space="preserve"> </w:t>
      </w:r>
    </w:p>
    <w:p w14:paraId="246195A9" w14:textId="6635B428" w:rsidR="00DD1128" w:rsidRPr="00E73C43" w:rsidRDefault="00DD1128" w:rsidP="009D571C">
      <w:pPr>
        <w:pStyle w:val="ListParagraph"/>
        <w:numPr>
          <w:ilvl w:val="0"/>
          <w:numId w:val="1"/>
        </w:numPr>
        <w:autoSpaceDE w:val="0"/>
        <w:autoSpaceDN w:val="0"/>
        <w:adjustRightInd w:val="0"/>
        <w:spacing w:after="0" w:line="240" w:lineRule="auto"/>
        <w:jc w:val="both"/>
        <w:rPr>
          <w:rFonts w:ascii="Arial" w:hAnsi="Arial" w:cs="Arial"/>
        </w:rPr>
      </w:pPr>
      <w:r w:rsidRPr="00E73C43">
        <w:rPr>
          <w:rFonts w:ascii="Arial" w:hAnsi="Arial" w:cs="Arial"/>
        </w:rPr>
        <w:t xml:space="preserve">close and successful working relationships with other schools within </w:t>
      </w:r>
      <w:r w:rsidR="00E52366">
        <w:rPr>
          <w:rFonts w:ascii="Arial" w:hAnsi="Arial" w:cs="Arial"/>
        </w:rPr>
        <w:t>Embark.</w:t>
      </w:r>
    </w:p>
    <w:p w14:paraId="4EB747B7" w14:textId="77777777" w:rsidR="00DD1128" w:rsidRDefault="00DD1128" w:rsidP="00DD1128">
      <w:pPr>
        <w:autoSpaceDE w:val="0"/>
        <w:autoSpaceDN w:val="0"/>
        <w:adjustRightInd w:val="0"/>
        <w:spacing w:after="0" w:line="240" w:lineRule="auto"/>
        <w:jc w:val="center"/>
        <w:rPr>
          <w:rFonts w:ascii="Arial" w:hAnsi="Arial" w:cs="Arial"/>
          <w:b/>
          <w:color w:val="4F81BD" w:themeColor="accent1"/>
          <w:sz w:val="28"/>
          <w:szCs w:val="28"/>
          <w:u w:val="single"/>
        </w:rPr>
      </w:pPr>
    </w:p>
    <w:p w14:paraId="5D766302" w14:textId="77777777" w:rsidR="00D94D6A" w:rsidRPr="00DD1128" w:rsidRDefault="00D94D6A" w:rsidP="00B60DCC">
      <w:pPr>
        <w:autoSpaceDE w:val="0"/>
        <w:autoSpaceDN w:val="0"/>
        <w:adjustRightInd w:val="0"/>
        <w:spacing w:after="0" w:line="240" w:lineRule="auto"/>
        <w:rPr>
          <w:rFonts w:ascii="Arial" w:hAnsi="Arial" w:cs="Arial"/>
          <w:b/>
          <w:color w:val="4F81BD" w:themeColor="accent1"/>
          <w:sz w:val="24"/>
          <w:szCs w:val="24"/>
          <w:u w:val="single"/>
        </w:rPr>
      </w:pPr>
      <w:r w:rsidRPr="00DD1128">
        <w:rPr>
          <w:rFonts w:ascii="Arial" w:hAnsi="Arial" w:cs="Arial"/>
          <w:b/>
          <w:color w:val="4F81BD" w:themeColor="accent1"/>
          <w:sz w:val="24"/>
          <w:szCs w:val="24"/>
          <w:u w:val="single"/>
        </w:rPr>
        <w:t>Diversity</w:t>
      </w:r>
      <w:r w:rsidR="00E73ECD" w:rsidRPr="00DD1128">
        <w:rPr>
          <w:rFonts w:ascii="Arial" w:hAnsi="Arial" w:cs="Arial"/>
          <w:b/>
          <w:color w:val="4F81BD" w:themeColor="accent1"/>
          <w:sz w:val="24"/>
          <w:szCs w:val="24"/>
          <w:u w:val="single"/>
        </w:rPr>
        <w:t xml:space="preserve"> &amp; Inclusion</w:t>
      </w:r>
    </w:p>
    <w:p w14:paraId="21C11A59" w14:textId="77777777" w:rsidR="00D94D6A" w:rsidRDefault="00D94D6A" w:rsidP="00D94D6A">
      <w:pPr>
        <w:autoSpaceDE w:val="0"/>
        <w:autoSpaceDN w:val="0"/>
        <w:adjustRightInd w:val="0"/>
        <w:spacing w:after="0" w:line="240" w:lineRule="auto"/>
        <w:rPr>
          <w:rFonts w:ascii="Arial" w:hAnsi="Arial" w:cs="Arial"/>
          <w:sz w:val="16"/>
          <w:szCs w:val="16"/>
        </w:rPr>
      </w:pPr>
    </w:p>
    <w:p w14:paraId="081C7AEA" w14:textId="77777777" w:rsidR="00142049" w:rsidRPr="00E73ECD" w:rsidRDefault="00142049" w:rsidP="00E73ECD">
      <w:pPr>
        <w:pStyle w:val="NoSpacing"/>
        <w:rPr>
          <w:rFonts w:ascii="Arial" w:hAnsi="Arial" w:cs="Arial"/>
        </w:rPr>
      </w:pPr>
    </w:p>
    <w:p w14:paraId="47A4076C" w14:textId="77777777" w:rsidR="00963ED2" w:rsidRDefault="00E73ECD" w:rsidP="00E73ECD">
      <w:pPr>
        <w:pStyle w:val="NoSpacing"/>
        <w:rPr>
          <w:rFonts w:ascii="Arial" w:hAnsi="Arial" w:cs="Arial"/>
          <w:color w:val="000000"/>
          <w:lang w:val="en-US"/>
        </w:rPr>
      </w:pPr>
      <w:r w:rsidRPr="00E73ECD">
        <w:rPr>
          <w:rFonts w:ascii="Arial" w:hAnsi="Arial" w:cs="Arial"/>
          <w:color w:val="000000"/>
          <w:lang w:val="en-US"/>
        </w:rPr>
        <w:t xml:space="preserve">At Buxton Community School we hire the best, give them first-class training and if you are driven to perform, you’ll fit right in. We approach our work fearlessly, learn quickly, improve constantly, and celebrate our wins at every turn.  </w:t>
      </w:r>
    </w:p>
    <w:p w14:paraId="7ABD9EB6" w14:textId="77777777" w:rsidR="00963ED2" w:rsidRDefault="00963ED2" w:rsidP="00E73ECD">
      <w:pPr>
        <w:pStyle w:val="NoSpacing"/>
        <w:rPr>
          <w:rFonts w:ascii="Arial" w:hAnsi="Arial" w:cs="Arial"/>
          <w:color w:val="000000"/>
          <w:lang w:val="en-US"/>
        </w:rPr>
      </w:pPr>
    </w:p>
    <w:p w14:paraId="577E9C35" w14:textId="77777777" w:rsidR="00E73ECD" w:rsidRPr="00E73ECD" w:rsidRDefault="00E73ECD" w:rsidP="00E73ECD">
      <w:pPr>
        <w:pStyle w:val="NoSpacing"/>
        <w:rPr>
          <w:rFonts w:ascii="Arial" w:hAnsi="Arial" w:cs="Arial"/>
        </w:rPr>
      </w:pPr>
      <w:r w:rsidRPr="00E73ECD">
        <w:rPr>
          <w:rFonts w:ascii="Arial" w:hAnsi="Arial" w:cs="Arial"/>
          <w:color w:val="000000"/>
          <w:lang w:val="en-US"/>
        </w:rPr>
        <w:t>We are passionate about creating an inclusive workplace which promotes and values diversity in age, gender identity, race, sexual orientation, physical or mental ability</w:t>
      </w:r>
      <w:r w:rsidR="00F52C0B">
        <w:rPr>
          <w:rFonts w:ascii="Arial" w:hAnsi="Arial" w:cs="Arial"/>
          <w:color w:val="000000"/>
          <w:lang w:val="en-US"/>
        </w:rPr>
        <w:t xml:space="preserve"> and </w:t>
      </w:r>
      <w:r w:rsidRPr="00E73ECD">
        <w:rPr>
          <w:rFonts w:ascii="Arial" w:hAnsi="Arial" w:cs="Arial"/>
          <w:color w:val="000000"/>
          <w:lang w:val="en-US"/>
        </w:rPr>
        <w:t xml:space="preserve">ethnicity. More importantly, creating an environment where everyone, from any background, can do their best work is the right thing to do. Everyone is welcome—as an inclusive workplace, our employees are comfortable bringing their authentic whole selves to work. </w:t>
      </w:r>
    </w:p>
    <w:p w14:paraId="2F3B9344" w14:textId="77777777" w:rsidR="00D94D6A" w:rsidRPr="00D94D6A" w:rsidRDefault="00D94D6A" w:rsidP="00D94D6A">
      <w:pPr>
        <w:autoSpaceDE w:val="0"/>
        <w:autoSpaceDN w:val="0"/>
        <w:adjustRightInd w:val="0"/>
        <w:spacing w:after="0" w:line="240" w:lineRule="auto"/>
        <w:jc w:val="both"/>
        <w:rPr>
          <w:rFonts w:ascii="Arial" w:hAnsi="Arial" w:cs="Arial"/>
          <w:b/>
          <w:bCs/>
        </w:rPr>
      </w:pPr>
    </w:p>
    <w:p w14:paraId="1B8D74C4" w14:textId="77777777" w:rsidR="001E5BEE" w:rsidRDefault="001E5BEE" w:rsidP="00831AF6">
      <w:pPr>
        <w:pStyle w:val="Default"/>
        <w:rPr>
          <w:rFonts w:ascii="Arial" w:hAnsi="Arial" w:cs="Arial"/>
          <w:b/>
          <w:color w:val="4F81BD" w:themeColor="accent1"/>
          <w:sz w:val="28"/>
          <w:szCs w:val="28"/>
          <w:u w:val="single"/>
        </w:rPr>
      </w:pPr>
    </w:p>
    <w:p w14:paraId="1CC54D9C" w14:textId="77777777" w:rsidR="00142049" w:rsidRPr="00DD1128" w:rsidRDefault="004E5D00" w:rsidP="00B60DCC">
      <w:pPr>
        <w:pStyle w:val="Default"/>
        <w:rPr>
          <w:rFonts w:ascii="Arial" w:hAnsi="Arial" w:cs="Arial"/>
          <w:b/>
          <w:color w:val="4F81BD" w:themeColor="accent1"/>
          <w:u w:val="single"/>
        </w:rPr>
      </w:pPr>
      <w:r w:rsidRPr="00DD1128">
        <w:rPr>
          <w:rFonts w:ascii="Arial" w:hAnsi="Arial" w:cs="Arial"/>
          <w:b/>
          <w:color w:val="4F81BD" w:themeColor="accent1"/>
          <w:u w:val="single"/>
        </w:rPr>
        <w:t xml:space="preserve">The Town of Buxton </w:t>
      </w:r>
    </w:p>
    <w:p w14:paraId="583F1B4F" w14:textId="77777777" w:rsidR="0003429F" w:rsidRDefault="004507DD" w:rsidP="005E44B6">
      <w:pPr>
        <w:spacing w:before="100" w:beforeAutospacing="1" w:after="100" w:afterAutospacing="1"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Buxton Community School is a school truly at the heart of the town and </w:t>
      </w:r>
      <w:r w:rsidR="0003429F">
        <w:rPr>
          <w:rFonts w:ascii="Arial" w:eastAsia="Times New Roman" w:hAnsi="Arial" w:cs="Arial"/>
          <w:color w:val="000000" w:themeColor="text1"/>
          <w:lang w:eastAsia="en-GB"/>
        </w:rPr>
        <w:t xml:space="preserve">the area is a beautiful part of the country. </w:t>
      </w:r>
    </w:p>
    <w:p w14:paraId="0807840A" w14:textId="77777777" w:rsidR="004E5D00" w:rsidRPr="004E5D00" w:rsidRDefault="004E5D00" w:rsidP="005E44B6">
      <w:pPr>
        <w:spacing w:before="100" w:beforeAutospacing="1" w:after="100" w:afterAutospacing="1" w:line="240" w:lineRule="auto"/>
        <w:jc w:val="both"/>
        <w:rPr>
          <w:rFonts w:ascii="Arial" w:eastAsia="Times New Roman" w:hAnsi="Arial" w:cs="Arial"/>
          <w:lang w:eastAsia="en-GB"/>
        </w:rPr>
      </w:pPr>
      <w:r w:rsidRPr="004E5D00">
        <w:rPr>
          <w:rFonts w:ascii="Arial" w:eastAsia="Times New Roman" w:hAnsi="Arial" w:cs="Arial"/>
          <w:color w:val="000000" w:themeColor="text1"/>
          <w:lang w:eastAsia="en-GB"/>
        </w:rPr>
        <w:t>At 1,030ft above sea level, Buxton </w:t>
      </w:r>
      <w:r w:rsidRPr="004E5D00">
        <w:rPr>
          <w:rFonts w:ascii="Arial" w:eastAsia="Times New Roman" w:hAnsi="Arial" w:cs="Arial"/>
          <w:color w:val="333333"/>
          <w:lang w:eastAsia="en-GB"/>
        </w:rPr>
        <w:t xml:space="preserve">is said to be the highest market town in England. </w:t>
      </w:r>
      <w:r w:rsidRPr="004E5D00">
        <w:rPr>
          <w:rFonts w:ascii="Arial" w:eastAsia="Times New Roman" w:hAnsi="Arial" w:cs="Arial"/>
          <w:lang w:eastAsia="en-GB"/>
        </w:rPr>
        <w:t xml:space="preserve">Tourists have been coming to Buxton and the Peak District since the 14th Century and it’s not surprising that Buxton is today one of the most popular tourist destinations in the Peak District. Within an hour’s drive of Manchester, Sheffield, Derby and Stoke, its famous Georgian and Victorian architecture </w:t>
      </w:r>
      <w:r w:rsidR="004507DD">
        <w:rPr>
          <w:rFonts w:ascii="Arial" w:eastAsia="Times New Roman" w:hAnsi="Arial" w:cs="Arial"/>
          <w:lang w:eastAsia="en-GB"/>
        </w:rPr>
        <w:t xml:space="preserve">with buildings such as The Crescent, The Pavilion Gardens and The Opera House it </w:t>
      </w:r>
      <w:r w:rsidRPr="004E5D00">
        <w:rPr>
          <w:rFonts w:ascii="Arial" w:eastAsia="Times New Roman" w:hAnsi="Arial" w:cs="Arial"/>
          <w:lang w:eastAsia="en-GB"/>
        </w:rPr>
        <w:t>provides an impressive backdrop to a rich and vibrant range of music, theatre and festivals.</w:t>
      </w:r>
    </w:p>
    <w:p w14:paraId="66B66E80" w14:textId="742ECA88" w:rsidR="00EA4958" w:rsidRPr="00B60DCC" w:rsidRDefault="004E5D00" w:rsidP="00B60DCC">
      <w:pPr>
        <w:spacing w:before="100" w:beforeAutospacing="1" w:after="100" w:afterAutospacing="1" w:line="240" w:lineRule="auto"/>
        <w:jc w:val="both"/>
        <w:rPr>
          <w:rFonts w:ascii="Arial" w:eastAsia="Times New Roman" w:hAnsi="Arial" w:cs="Arial"/>
          <w:color w:val="000000" w:themeColor="text1"/>
          <w:lang w:eastAsia="en-GB"/>
        </w:rPr>
      </w:pPr>
      <w:r w:rsidRPr="004E5D00">
        <w:rPr>
          <w:rFonts w:ascii="Arial" w:eastAsia="Times New Roman" w:hAnsi="Arial" w:cs="Arial"/>
          <w:color w:val="000000" w:themeColor="text1"/>
          <w:lang w:eastAsia="en-GB"/>
        </w:rPr>
        <w:t>The </w:t>
      </w:r>
      <w:hyperlink r:id="rId14" w:history="1">
        <w:r w:rsidRPr="004E5D00">
          <w:rPr>
            <w:rFonts w:ascii="Arial" w:eastAsia="Times New Roman" w:hAnsi="Arial" w:cs="Arial"/>
            <w:color w:val="000000" w:themeColor="text1"/>
            <w:lang w:eastAsia="en-GB"/>
          </w:rPr>
          <w:t>Buxton Festival of World Cinema</w:t>
        </w:r>
      </w:hyperlink>
      <w:r w:rsidRPr="004E5D00">
        <w:rPr>
          <w:rFonts w:ascii="Arial" w:eastAsia="Times New Roman" w:hAnsi="Arial" w:cs="Arial"/>
          <w:color w:val="000000" w:themeColor="text1"/>
          <w:lang w:eastAsia="en-GB"/>
        </w:rPr>
        <w:t> takes place around March/April, with the Big Session Festival of folk music in April/May. July brings the </w:t>
      </w:r>
      <w:hyperlink r:id="rId15" w:history="1">
        <w:r w:rsidRPr="004E5D00">
          <w:rPr>
            <w:rFonts w:ascii="Arial" w:eastAsia="Times New Roman" w:hAnsi="Arial" w:cs="Arial"/>
            <w:color w:val="000000" w:themeColor="text1"/>
            <w:lang w:eastAsia="en-GB"/>
          </w:rPr>
          <w:t>Buxton Festival of Opera, Music and Literature</w:t>
        </w:r>
      </w:hyperlink>
      <w:r w:rsidRPr="004E5D00">
        <w:rPr>
          <w:rFonts w:ascii="Arial" w:eastAsia="Times New Roman" w:hAnsi="Arial" w:cs="Arial"/>
          <w:color w:val="000000" w:themeColor="text1"/>
          <w:lang w:eastAsia="en-GB"/>
        </w:rPr>
        <w:t>, the </w:t>
      </w:r>
      <w:hyperlink r:id="rId16" w:history="1">
        <w:r w:rsidRPr="004E5D00">
          <w:rPr>
            <w:rFonts w:ascii="Arial" w:eastAsia="Times New Roman" w:hAnsi="Arial" w:cs="Arial"/>
            <w:color w:val="000000" w:themeColor="text1"/>
            <w:lang w:eastAsia="en-GB"/>
          </w:rPr>
          <w:t>Buxton Well-Dressing Festival</w:t>
        </w:r>
      </w:hyperlink>
      <w:r w:rsidRPr="004E5D00">
        <w:rPr>
          <w:rFonts w:ascii="Arial" w:eastAsia="Times New Roman" w:hAnsi="Arial" w:cs="Arial"/>
          <w:color w:val="000000" w:themeColor="text1"/>
          <w:lang w:eastAsia="en-GB"/>
        </w:rPr>
        <w:t>, </w:t>
      </w:r>
      <w:hyperlink r:id="rId17" w:history="1">
        <w:r w:rsidRPr="004E5D00">
          <w:rPr>
            <w:rFonts w:ascii="Arial" w:eastAsia="Times New Roman" w:hAnsi="Arial" w:cs="Arial"/>
            <w:color w:val="000000" w:themeColor="text1"/>
            <w:lang w:eastAsia="en-GB"/>
          </w:rPr>
          <w:t>Buxton Fringe Festival</w:t>
        </w:r>
      </w:hyperlink>
      <w:r w:rsidRPr="004E5D00">
        <w:rPr>
          <w:rFonts w:ascii="Arial" w:eastAsia="Times New Roman" w:hAnsi="Arial" w:cs="Arial"/>
          <w:color w:val="000000" w:themeColor="text1"/>
          <w:lang w:eastAsia="en-GB"/>
        </w:rPr>
        <w:t xml:space="preserve"> and the </w:t>
      </w:r>
      <w:hyperlink r:id="rId18" w:tgtFrame="_blank" w:history="1">
        <w:r w:rsidRPr="004E5D00">
          <w:rPr>
            <w:rFonts w:ascii="Arial" w:eastAsia="Times New Roman" w:hAnsi="Arial" w:cs="Arial"/>
            <w:color w:val="000000" w:themeColor="text1"/>
            <w:lang w:eastAsia="en-GB"/>
          </w:rPr>
          <w:t>Buxton Military Tattoo</w:t>
        </w:r>
      </w:hyperlink>
      <w:r w:rsidRPr="004E5D00">
        <w:rPr>
          <w:rFonts w:ascii="Arial" w:eastAsia="Times New Roman" w:hAnsi="Arial" w:cs="Arial"/>
          <w:color w:val="000000" w:themeColor="text1"/>
          <w:lang w:eastAsia="en-GB"/>
        </w:rPr>
        <w:t>. In August the Family Festival provides fun for all the family.</w:t>
      </w:r>
    </w:p>
    <w:p w14:paraId="43ED81C8" w14:textId="77777777" w:rsidR="00FB6D36" w:rsidRDefault="00FB6D36" w:rsidP="00FB6D36">
      <w:pPr>
        <w:pStyle w:val="Default"/>
        <w:rPr>
          <w:rFonts w:ascii="Arial" w:hAnsi="Arial" w:cs="Arial"/>
          <w:b/>
          <w:color w:val="4F81BD" w:themeColor="accent1"/>
          <w:u w:val="single"/>
        </w:rPr>
      </w:pPr>
    </w:p>
    <w:p w14:paraId="441B0F95" w14:textId="42AEC47A" w:rsidR="00FB6D36" w:rsidRDefault="00FB6D36" w:rsidP="00FB6D36">
      <w:pPr>
        <w:pStyle w:val="Default"/>
        <w:rPr>
          <w:rFonts w:ascii="Arial" w:hAnsi="Arial" w:cs="Arial"/>
          <w:b/>
          <w:color w:val="4F81BD" w:themeColor="accent1"/>
          <w:u w:val="single"/>
        </w:rPr>
      </w:pPr>
    </w:p>
    <w:p w14:paraId="45B451AA" w14:textId="31ADD355" w:rsidR="00B75B50" w:rsidRDefault="00B75B50" w:rsidP="00FB6D36">
      <w:pPr>
        <w:pStyle w:val="Default"/>
        <w:rPr>
          <w:rFonts w:ascii="Arial" w:hAnsi="Arial" w:cs="Arial"/>
          <w:b/>
          <w:color w:val="4F81BD" w:themeColor="accent1"/>
          <w:u w:val="single"/>
        </w:rPr>
      </w:pPr>
    </w:p>
    <w:p w14:paraId="74911EEB" w14:textId="77777777" w:rsidR="00B75B50" w:rsidRDefault="00B75B50" w:rsidP="00FB6D36">
      <w:pPr>
        <w:pStyle w:val="Default"/>
        <w:rPr>
          <w:rFonts w:ascii="Arial" w:hAnsi="Arial" w:cs="Arial"/>
          <w:b/>
          <w:color w:val="4F81BD" w:themeColor="accent1"/>
          <w:u w:val="single"/>
        </w:rPr>
      </w:pPr>
      <w:bookmarkStart w:id="1" w:name="_GoBack"/>
      <w:bookmarkEnd w:id="1"/>
    </w:p>
    <w:p w14:paraId="524FAEE8" w14:textId="77777777" w:rsidR="00FB6D36" w:rsidRDefault="00FB6D36" w:rsidP="00FB6D36">
      <w:pPr>
        <w:pStyle w:val="Default"/>
        <w:rPr>
          <w:rFonts w:ascii="Arial" w:hAnsi="Arial" w:cs="Arial"/>
          <w:b/>
          <w:color w:val="4F81BD" w:themeColor="accent1"/>
          <w:u w:val="single"/>
        </w:rPr>
      </w:pPr>
    </w:p>
    <w:p w14:paraId="5230C26F" w14:textId="77777777" w:rsidR="00FB6D36" w:rsidRDefault="00FB6D36" w:rsidP="00FB6D36">
      <w:pPr>
        <w:pStyle w:val="Default"/>
        <w:rPr>
          <w:rFonts w:ascii="Arial" w:hAnsi="Arial" w:cs="Arial"/>
          <w:b/>
          <w:color w:val="4F81BD" w:themeColor="accent1"/>
          <w:u w:val="single"/>
        </w:rPr>
      </w:pPr>
    </w:p>
    <w:p w14:paraId="731593F9" w14:textId="55F5CFC6" w:rsidR="00FB6D36" w:rsidRPr="00DD1128" w:rsidRDefault="00FB6D36" w:rsidP="00FB6D36">
      <w:pPr>
        <w:pStyle w:val="Default"/>
        <w:rPr>
          <w:rFonts w:ascii="Arial" w:hAnsi="Arial" w:cs="Arial"/>
          <w:b/>
          <w:bCs/>
          <w:color w:val="4F81BD" w:themeColor="accent1"/>
          <w:u w:val="single"/>
        </w:rPr>
      </w:pPr>
      <w:r w:rsidRPr="00DD1128">
        <w:rPr>
          <w:rFonts w:ascii="Arial" w:hAnsi="Arial" w:cs="Arial"/>
          <w:b/>
          <w:color w:val="4F81BD" w:themeColor="accent1"/>
          <w:u w:val="single"/>
        </w:rPr>
        <w:t xml:space="preserve">The </w:t>
      </w:r>
      <w:r w:rsidRPr="00DD1128">
        <w:rPr>
          <w:rFonts w:ascii="Arial" w:hAnsi="Arial" w:cs="Arial"/>
          <w:b/>
          <w:bCs/>
          <w:color w:val="4F81BD" w:themeColor="accent1"/>
          <w:u w:val="single"/>
        </w:rPr>
        <w:t>Application Process</w:t>
      </w:r>
    </w:p>
    <w:p w14:paraId="11F7D569" w14:textId="77777777" w:rsidR="00FB6D36" w:rsidRDefault="00FB6D36" w:rsidP="00FB6D36">
      <w:pPr>
        <w:autoSpaceDE w:val="0"/>
        <w:autoSpaceDN w:val="0"/>
        <w:adjustRightInd w:val="0"/>
        <w:spacing w:after="0" w:line="240" w:lineRule="auto"/>
        <w:jc w:val="both"/>
        <w:rPr>
          <w:rFonts w:ascii="Arial" w:hAnsi="Arial" w:cs="Arial"/>
          <w:color w:val="000000" w:themeColor="text1"/>
        </w:rPr>
      </w:pPr>
    </w:p>
    <w:p w14:paraId="2FC6A786" w14:textId="77777777" w:rsidR="00FB6D36" w:rsidRPr="00FB6D36" w:rsidRDefault="00FB6D36" w:rsidP="00FB6D36">
      <w:pPr>
        <w:autoSpaceDE w:val="0"/>
        <w:autoSpaceDN w:val="0"/>
        <w:adjustRightInd w:val="0"/>
        <w:spacing w:after="0" w:line="240" w:lineRule="auto"/>
        <w:jc w:val="both"/>
        <w:rPr>
          <w:rFonts w:ascii="Arial" w:hAnsi="Arial" w:cs="Arial"/>
          <w:color w:val="000000" w:themeColor="text1"/>
        </w:rPr>
      </w:pPr>
    </w:p>
    <w:p w14:paraId="12A2E992" w14:textId="5D7900C8" w:rsidR="00FB6D36" w:rsidRDefault="00FB6D36" w:rsidP="00FB6D36">
      <w:pPr>
        <w:autoSpaceDE w:val="0"/>
        <w:autoSpaceDN w:val="0"/>
        <w:adjustRightInd w:val="0"/>
        <w:spacing w:after="0" w:line="240" w:lineRule="auto"/>
        <w:jc w:val="both"/>
        <w:rPr>
          <w:rFonts w:ascii="Arial" w:hAnsi="Arial" w:cs="Arial"/>
          <w:color w:val="000000" w:themeColor="text1"/>
        </w:rPr>
      </w:pPr>
      <w:r w:rsidRPr="00FB6D36">
        <w:rPr>
          <w:rFonts w:ascii="Arial" w:hAnsi="Arial" w:cs="Arial"/>
          <w:color w:val="000000" w:themeColor="text1"/>
        </w:rPr>
        <w:t>Applicants should download the application form and send the completed form along</w:t>
      </w:r>
      <w:r>
        <w:rPr>
          <w:rFonts w:ascii="Arial" w:hAnsi="Arial" w:cs="Arial"/>
          <w:color w:val="000000" w:themeColor="text1"/>
        </w:rPr>
        <w:t xml:space="preserve">  </w:t>
      </w:r>
    </w:p>
    <w:p w14:paraId="7132ADFB" w14:textId="4FEEAE56" w:rsidR="00FB6D36" w:rsidRPr="00FB6D36" w:rsidRDefault="00FB6D36" w:rsidP="00FB6D36">
      <w:pPr>
        <w:pStyle w:val="NoSpacing"/>
        <w:jc w:val="both"/>
        <w:rPr>
          <w:rStyle w:val="Hyperlink"/>
          <w:rFonts w:ascii="Arial" w:hAnsi="Arial" w:cs="Arial"/>
          <w:color w:val="000000" w:themeColor="text1"/>
          <w:u w:val="none"/>
        </w:rPr>
      </w:pPr>
      <w:r w:rsidRPr="00FB6D36">
        <w:rPr>
          <w:rFonts w:ascii="Arial" w:hAnsi="Arial" w:cs="Arial"/>
          <w:color w:val="000000" w:themeColor="text1"/>
        </w:rPr>
        <w:t xml:space="preserve">with a covering letter of application addressed to Mrs Samantha Jones, Headteacher and send it via email to </w:t>
      </w:r>
      <w:hyperlink r:id="rId19" w:history="1">
        <w:r w:rsidRPr="00FB6D36">
          <w:rPr>
            <w:rStyle w:val="Hyperlink"/>
            <w:rFonts w:ascii="Arial" w:hAnsi="Arial" w:cs="Arial"/>
            <w:b/>
            <w:color w:val="4F81BD" w:themeColor="accent1"/>
          </w:rPr>
          <w:t>recruitment@buxton.derbyshire.sch.uk</w:t>
        </w:r>
      </w:hyperlink>
      <w:r w:rsidRPr="00FB6D36">
        <w:rPr>
          <w:rStyle w:val="Hyperlink"/>
          <w:rFonts w:ascii="Arial" w:hAnsi="Arial" w:cs="Arial"/>
          <w:color w:val="4F81BD" w:themeColor="accent1"/>
          <w:u w:val="none"/>
        </w:rPr>
        <w:t>.</w:t>
      </w:r>
    </w:p>
    <w:p w14:paraId="40497915" w14:textId="77777777" w:rsidR="00FB6D36" w:rsidRPr="00FB6D36" w:rsidRDefault="00FB6D36" w:rsidP="00FB6D36">
      <w:pPr>
        <w:autoSpaceDE w:val="0"/>
        <w:autoSpaceDN w:val="0"/>
        <w:adjustRightInd w:val="0"/>
        <w:spacing w:after="0" w:line="240" w:lineRule="auto"/>
        <w:jc w:val="both"/>
        <w:rPr>
          <w:rFonts w:ascii="Arial" w:hAnsi="Arial" w:cs="Arial"/>
          <w:color w:val="000000" w:themeColor="text1"/>
        </w:rPr>
      </w:pPr>
    </w:p>
    <w:p w14:paraId="5DB7010E" w14:textId="77777777" w:rsidR="00FB6D36" w:rsidRPr="00FB6D36" w:rsidRDefault="00FB6D36" w:rsidP="00FB6D36">
      <w:pPr>
        <w:autoSpaceDE w:val="0"/>
        <w:autoSpaceDN w:val="0"/>
        <w:adjustRightInd w:val="0"/>
        <w:spacing w:after="0" w:line="240" w:lineRule="auto"/>
        <w:jc w:val="both"/>
        <w:rPr>
          <w:rFonts w:ascii="Arial" w:hAnsi="Arial" w:cs="Arial"/>
          <w:b/>
          <w:color w:val="000000" w:themeColor="text1"/>
        </w:rPr>
      </w:pPr>
      <w:r w:rsidRPr="00FB6D36">
        <w:rPr>
          <w:rFonts w:ascii="Arial" w:hAnsi="Arial" w:cs="Arial"/>
          <w:b/>
          <w:color w:val="000000" w:themeColor="text1"/>
        </w:rPr>
        <w:t>Closing date for applications is Friday 14</w:t>
      </w:r>
      <w:r w:rsidRPr="00FB6D36">
        <w:rPr>
          <w:rFonts w:ascii="Arial" w:hAnsi="Arial" w:cs="Arial"/>
          <w:b/>
          <w:color w:val="000000" w:themeColor="text1"/>
          <w:vertAlign w:val="superscript"/>
        </w:rPr>
        <w:t>th</w:t>
      </w:r>
      <w:r w:rsidRPr="00FB6D36">
        <w:rPr>
          <w:rFonts w:ascii="Arial" w:hAnsi="Arial" w:cs="Arial"/>
          <w:b/>
          <w:color w:val="000000" w:themeColor="text1"/>
        </w:rPr>
        <w:t xml:space="preserve"> February 2025 at 09.00am</w:t>
      </w:r>
    </w:p>
    <w:p w14:paraId="50B05B8A" w14:textId="77777777" w:rsidR="00FB6D36" w:rsidRPr="00FB6D36" w:rsidRDefault="00FB6D36" w:rsidP="00FB6D36">
      <w:pPr>
        <w:autoSpaceDE w:val="0"/>
        <w:autoSpaceDN w:val="0"/>
        <w:adjustRightInd w:val="0"/>
        <w:spacing w:after="0" w:line="240" w:lineRule="auto"/>
        <w:jc w:val="both"/>
        <w:rPr>
          <w:rFonts w:ascii="Arial" w:hAnsi="Arial" w:cs="Arial"/>
          <w:b/>
          <w:color w:val="000000" w:themeColor="text1"/>
        </w:rPr>
      </w:pPr>
      <w:r w:rsidRPr="00FB6D36">
        <w:rPr>
          <w:rFonts w:ascii="Arial" w:hAnsi="Arial" w:cs="Arial"/>
          <w:b/>
          <w:color w:val="000000" w:themeColor="text1"/>
        </w:rPr>
        <w:t>Shortlisting – 17</w:t>
      </w:r>
      <w:r w:rsidRPr="00FB6D36">
        <w:rPr>
          <w:rFonts w:ascii="Arial" w:hAnsi="Arial" w:cs="Arial"/>
          <w:b/>
          <w:color w:val="000000" w:themeColor="text1"/>
          <w:vertAlign w:val="superscript"/>
        </w:rPr>
        <w:t>th</w:t>
      </w:r>
      <w:r w:rsidRPr="00FB6D36">
        <w:rPr>
          <w:rFonts w:ascii="Arial" w:hAnsi="Arial" w:cs="Arial"/>
          <w:b/>
          <w:color w:val="000000" w:themeColor="text1"/>
        </w:rPr>
        <w:t xml:space="preserve"> February 2025</w:t>
      </w:r>
    </w:p>
    <w:p w14:paraId="18B494BA" w14:textId="77777777" w:rsidR="00FB6D36" w:rsidRPr="00FB6D36" w:rsidRDefault="00FB6D36" w:rsidP="00FB6D36">
      <w:pPr>
        <w:autoSpaceDE w:val="0"/>
        <w:autoSpaceDN w:val="0"/>
        <w:adjustRightInd w:val="0"/>
        <w:spacing w:after="0" w:line="240" w:lineRule="auto"/>
        <w:jc w:val="both"/>
        <w:rPr>
          <w:rFonts w:ascii="Arial" w:hAnsi="Arial" w:cs="Arial"/>
          <w:b/>
          <w:color w:val="000000" w:themeColor="text1"/>
        </w:rPr>
      </w:pPr>
      <w:r w:rsidRPr="00FB6D36">
        <w:rPr>
          <w:rFonts w:ascii="Arial" w:hAnsi="Arial" w:cs="Arial"/>
          <w:b/>
          <w:color w:val="000000" w:themeColor="text1"/>
        </w:rPr>
        <w:t>Interviews will take place on 7</w:t>
      </w:r>
      <w:r w:rsidRPr="00FB6D36">
        <w:rPr>
          <w:rFonts w:ascii="Arial" w:hAnsi="Arial" w:cs="Arial"/>
          <w:b/>
          <w:color w:val="000000" w:themeColor="text1"/>
          <w:vertAlign w:val="superscript"/>
        </w:rPr>
        <w:t>th</w:t>
      </w:r>
      <w:r w:rsidRPr="00FB6D36">
        <w:rPr>
          <w:rFonts w:ascii="Arial" w:hAnsi="Arial" w:cs="Arial"/>
          <w:b/>
          <w:color w:val="000000" w:themeColor="text1"/>
        </w:rPr>
        <w:t xml:space="preserve"> March 2025</w:t>
      </w:r>
    </w:p>
    <w:p w14:paraId="62BA6402" w14:textId="77777777" w:rsidR="00FB6D36" w:rsidRPr="00FB6D36" w:rsidRDefault="00FB6D36" w:rsidP="00FB6D36">
      <w:pPr>
        <w:autoSpaceDE w:val="0"/>
        <w:autoSpaceDN w:val="0"/>
        <w:adjustRightInd w:val="0"/>
        <w:spacing w:after="0" w:line="240" w:lineRule="auto"/>
        <w:jc w:val="both"/>
        <w:rPr>
          <w:rFonts w:ascii="Arial" w:hAnsi="Arial" w:cs="Arial"/>
          <w:color w:val="000000" w:themeColor="text1"/>
        </w:rPr>
      </w:pPr>
    </w:p>
    <w:p w14:paraId="239B82A9" w14:textId="77777777" w:rsidR="00FB6D36" w:rsidRPr="00FB6D36" w:rsidRDefault="00FB6D36" w:rsidP="00FB6D36">
      <w:pPr>
        <w:pStyle w:val="Default"/>
        <w:jc w:val="both"/>
        <w:rPr>
          <w:rFonts w:ascii="Arial" w:hAnsi="Arial" w:cs="Arial"/>
          <w:b/>
          <w:color w:val="000000" w:themeColor="text1"/>
          <w:sz w:val="22"/>
          <w:szCs w:val="22"/>
        </w:rPr>
      </w:pPr>
      <w:r w:rsidRPr="00FB6D36">
        <w:rPr>
          <w:rFonts w:ascii="Arial" w:hAnsi="Arial" w:cs="Arial"/>
          <w:color w:val="000000" w:themeColor="text1"/>
          <w:sz w:val="22"/>
          <w:szCs w:val="22"/>
        </w:rPr>
        <w:t>If</w:t>
      </w:r>
      <w:r w:rsidRPr="00FB6D36">
        <w:rPr>
          <w:rFonts w:ascii="Arial" w:eastAsia="Times New Roman" w:hAnsi="Arial" w:cs="Arial"/>
          <w:color w:val="000000" w:themeColor="text1"/>
          <w:sz w:val="22"/>
          <w:szCs w:val="22"/>
        </w:rPr>
        <w:t xml:space="preserve"> you are short-listed for interview, you will be contacted in advance to discuss arrangements for the interview.  Unfortunately, if you have not been contacted prior to the interview day, your application has not been successful on this occasion.</w:t>
      </w:r>
      <w:r w:rsidRPr="00FB6D36">
        <w:rPr>
          <w:rFonts w:ascii="Arial" w:hAnsi="Arial" w:cs="Arial"/>
          <w:b/>
          <w:color w:val="000000" w:themeColor="text1"/>
          <w:sz w:val="22"/>
          <w:szCs w:val="22"/>
        </w:rPr>
        <w:t xml:space="preserve"> </w:t>
      </w:r>
    </w:p>
    <w:p w14:paraId="1FF05062" w14:textId="77777777" w:rsidR="00FB6D36" w:rsidRPr="00FB6D36" w:rsidRDefault="00FB6D36" w:rsidP="00FB6D36">
      <w:pPr>
        <w:pStyle w:val="Default"/>
        <w:jc w:val="both"/>
        <w:rPr>
          <w:rFonts w:ascii="Arial" w:hAnsi="Arial" w:cs="Arial"/>
          <w:color w:val="000000" w:themeColor="text1"/>
          <w:sz w:val="22"/>
          <w:szCs w:val="22"/>
        </w:rPr>
      </w:pPr>
    </w:p>
    <w:p w14:paraId="74641A8F" w14:textId="6CA0EDFE" w:rsidR="00DD1128" w:rsidRPr="00FB6D36" w:rsidRDefault="00FB6D36" w:rsidP="00FB6D36">
      <w:pPr>
        <w:pStyle w:val="Default"/>
        <w:rPr>
          <w:rFonts w:ascii="Arial" w:hAnsi="Arial" w:cs="Arial"/>
          <w:b/>
          <w:color w:val="4F81BD" w:themeColor="accent1"/>
          <w:sz w:val="22"/>
          <w:szCs w:val="22"/>
          <w:u w:val="single"/>
        </w:rPr>
      </w:pPr>
      <w:r w:rsidRPr="00FB6D36">
        <w:rPr>
          <w:rFonts w:ascii="Arial" w:hAnsi="Arial" w:cs="Arial"/>
          <w:color w:val="000000" w:themeColor="text1"/>
          <w:sz w:val="22"/>
          <w:szCs w:val="22"/>
        </w:rPr>
        <w:t>Buxton Community School is committed to safeguarding and the process of safer recruitment. As a result, this post is subject to an enhanced Disclosure and Barring Service check, and all shortlisted candidates will be expected to prove their identity at interview. The successful candidate will be expected to show original copies of qualifications</w:t>
      </w:r>
      <w:r w:rsidRPr="00FB6D36">
        <w:rPr>
          <w:rFonts w:ascii="Arial" w:hAnsi="Arial" w:cs="Arial"/>
          <w:color w:val="000000" w:themeColor="text1"/>
          <w:sz w:val="22"/>
          <w:szCs w:val="22"/>
        </w:rPr>
        <w:t xml:space="preserve"> </w:t>
      </w:r>
      <w:r w:rsidRPr="00FB6D36">
        <w:rPr>
          <w:rFonts w:ascii="Arial" w:hAnsi="Arial" w:cs="Arial"/>
          <w:color w:val="000000" w:themeColor="text1"/>
          <w:sz w:val="22"/>
          <w:szCs w:val="22"/>
        </w:rPr>
        <w:t>and further proof of their identity</w:t>
      </w:r>
    </w:p>
    <w:p w14:paraId="4CB7A307" w14:textId="77777777" w:rsidR="00871BE9" w:rsidRDefault="00871BE9" w:rsidP="00B60DCC">
      <w:pPr>
        <w:pStyle w:val="Default"/>
        <w:rPr>
          <w:rFonts w:ascii="Arial" w:hAnsi="Arial" w:cs="Arial"/>
          <w:b/>
          <w:color w:val="4F81BD" w:themeColor="accent1"/>
          <w:u w:val="single"/>
        </w:rPr>
      </w:pPr>
    </w:p>
    <w:p w14:paraId="112125F5" w14:textId="77777777" w:rsidR="00142049" w:rsidRPr="00142049" w:rsidRDefault="00142049" w:rsidP="00142049">
      <w:pPr>
        <w:pStyle w:val="Default"/>
        <w:jc w:val="center"/>
        <w:rPr>
          <w:rFonts w:ascii="Arial" w:hAnsi="Arial" w:cs="Arial"/>
          <w:b/>
          <w:bCs/>
          <w:sz w:val="22"/>
          <w:szCs w:val="22"/>
        </w:rPr>
      </w:pPr>
    </w:p>
    <w:p w14:paraId="4F094523" w14:textId="77777777" w:rsidR="00142049" w:rsidRPr="005E44B6" w:rsidRDefault="00142049" w:rsidP="005E44B6">
      <w:pPr>
        <w:jc w:val="both"/>
        <w:rPr>
          <w:color w:val="000000" w:themeColor="text1"/>
          <w:sz w:val="23"/>
          <w:szCs w:val="23"/>
        </w:rPr>
      </w:pPr>
    </w:p>
    <w:p w14:paraId="31AE24AF" w14:textId="6C90853F" w:rsidR="009845A2" w:rsidRDefault="009845A2" w:rsidP="005D1E67">
      <w:pPr>
        <w:jc w:val="center"/>
        <w:rPr>
          <w:rFonts w:ascii="Arial" w:hAnsi="Arial" w:cs="Arial"/>
          <w:noProof/>
        </w:rPr>
      </w:pPr>
    </w:p>
    <w:p w14:paraId="7F54A517" w14:textId="1B119F87" w:rsidR="003B310E" w:rsidRDefault="003B310E" w:rsidP="005D1E67">
      <w:pPr>
        <w:jc w:val="center"/>
        <w:rPr>
          <w:rFonts w:ascii="Arial" w:hAnsi="Arial" w:cs="Arial"/>
        </w:rPr>
      </w:pPr>
    </w:p>
    <w:p w14:paraId="0E21BA83" w14:textId="3EFCFD78" w:rsidR="003B310E" w:rsidRDefault="003B310E" w:rsidP="005D1E67">
      <w:pPr>
        <w:jc w:val="center"/>
        <w:rPr>
          <w:rFonts w:ascii="Arial" w:hAnsi="Arial" w:cs="Arial"/>
        </w:rPr>
      </w:pPr>
    </w:p>
    <w:p w14:paraId="0A94C22F" w14:textId="07EA3389" w:rsidR="003B310E" w:rsidRDefault="003B310E" w:rsidP="005D1E67">
      <w:pPr>
        <w:jc w:val="center"/>
        <w:rPr>
          <w:rFonts w:ascii="Arial" w:hAnsi="Arial" w:cs="Arial"/>
        </w:rPr>
      </w:pPr>
    </w:p>
    <w:p w14:paraId="3BE79528" w14:textId="77777777" w:rsidR="00FB6D36" w:rsidRDefault="00FB6D36" w:rsidP="00FB6D36">
      <w:pPr>
        <w:autoSpaceDE w:val="0"/>
        <w:autoSpaceDN w:val="0"/>
        <w:adjustRightInd w:val="0"/>
        <w:spacing w:after="0" w:line="240" w:lineRule="auto"/>
        <w:jc w:val="center"/>
        <w:rPr>
          <w:rFonts w:ascii="Arial" w:hAnsi="Arial" w:cs="Arial"/>
          <w:b/>
          <w:color w:val="4F81BD" w:themeColor="accent1"/>
          <w:sz w:val="24"/>
          <w:szCs w:val="24"/>
          <w:u w:val="single"/>
        </w:rPr>
      </w:pPr>
    </w:p>
    <w:p w14:paraId="3EC7B38F" w14:textId="0E4055E9" w:rsidR="003B310E" w:rsidRDefault="003B310E" w:rsidP="005D1E67">
      <w:pPr>
        <w:jc w:val="center"/>
        <w:rPr>
          <w:rFonts w:ascii="Arial" w:hAnsi="Arial" w:cs="Arial"/>
        </w:rPr>
      </w:pPr>
    </w:p>
    <w:p w14:paraId="552C80C5" w14:textId="2754D717" w:rsidR="003B310E" w:rsidRDefault="003B310E" w:rsidP="005D1E67">
      <w:pPr>
        <w:jc w:val="center"/>
        <w:rPr>
          <w:rFonts w:ascii="Arial" w:hAnsi="Arial" w:cs="Arial"/>
        </w:rPr>
      </w:pPr>
    </w:p>
    <w:p w14:paraId="7CCC58CE" w14:textId="4677D3AB" w:rsidR="003B310E" w:rsidRDefault="003B310E" w:rsidP="005D1E67">
      <w:pPr>
        <w:jc w:val="center"/>
        <w:rPr>
          <w:rFonts w:ascii="Arial" w:hAnsi="Arial" w:cs="Arial"/>
        </w:rPr>
      </w:pPr>
    </w:p>
    <w:p w14:paraId="7E001245" w14:textId="63C9E863" w:rsidR="003B310E" w:rsidRDefault="003B310E" w:rsidP="005D1E67">
      <w:pPr>
        <w:jc w:val="center"/>
        <w:rPr>
          <w:rFonts w:ascii="Arial" w:hAnsi="Arial" w:cs="Arial"/>
        </w:rPr>
      </w:pPr>
    </w:p>
    <w:tbl>
      <w:tblPr>
        <w:tblStyle w:val="TableGrid0"/>
        <w:tblpPr w:vertAnchor="page" w:horzAnchor="margin" w:tblpXSpec="center" w:tblpY="3031"/>
        <w:tblOverlap w:val="never"/>
        <w:tblW w:w="9825" w:type="dxa"/>
        <w:tblInd w:w="0" w:type="dxa"/>
        <w:tblCellMar>
          <w:top w:w="47" w:type="dxa"/>
          <w:left w:w="108" w:type="dxa"/>
          <w:right w:w="217" w:type="dxa"/>
        </w:tblCellMar>
        <w:tblLook w:val="04A0" w:firstRow="1" w:lastRow="0" w:firstColumn="1" w:lastColumn="0" w:noHBand="0" w:noVBand="1"/>
      </w:tblPr>
      <w:tblGrid>
        <w:gridCol w:w="6926"/>
        <w:gridCol w:w="1453"/>
        <w:gridCol w:w="1446"/>
      </w:tblGrid>
      <w:tr w:rsidR="00FB6D36" w14:paraId="51F8B02A" w14:textId="77777777" w:rsidTr="00D956CA">
        <w:trPr>
          <w:trHeight w:val="424"/>
        </w:trPr>
        <w:tc>
          <w:tcPr>
            <w:tcW w:w="692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46B468" w14:textId="77777777" w:rsidR="00FB6D36" w:rsidRDefault="00FB6D36" w:rsidP="00D956CA">
            <w:pPr>
              <w:spacing w:line="256" w:lineRule="auto"/>
              <w:ind w:left="23"/>
              <w:rPr>
                <w:rFonts w:ascii="Arial" w:hAnsi="Arial" w:cs="Arial"/>
              </w:rPr>
            </w:pPr>
            <w:r>
              <w:rPr>
                <w:rFonts w:ascii="Arial" w:hAnsi="Arial" w:cs="Arial"/>
                <w:b/>
              </w:rPr>
              <w:t>Experience, Skills and Knowledge</w:t>
            </w:r>
          </w:p>
        </w:tc>
        <w:tc>
          <w:tcPr>
            <w:tcW w:w="145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83CF33" w14:textId="77777777" w:rsidR="00FB6D36" w:rsidRDefault="00FB6D36" w:rsidP="00D956CA">
            <w:pPr>
              <w:spacing w:line="256" w:lineRule="auto"/>
              <w:ind w:left="113"/>
              <w:jc w:val="center"/>
              <w:rPr>
                <w:rFonts w:ascii="Arial" w:hAnsi="Arial" w:cs="Arial"/>
              </w:rPr>
            </w:pPr>
            <w:r>
              <w:rPr>
                <w:rFonts w:ascii="Arial" w:hAnsi="Arial" w:cs="Arial"/>
                <w:b/>
              </w:rPr>
              <w:t>Desirable</w:t>
            </w:r>
          </w:p>
        </w:tc>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B0B410" w14:textId="77777777" w:rsidR="00FB6D36" w:rsidRDefault="00FB6D36" w:rsidP="00D956CA">
            <w:pPr>
              <w:spacing w:line="256" w:lineRule="auto"/>
              <w:ind w:left="113"/>
              <w:jc w:val="center"/>
              <w:rPr>
                <w:rFonts w:ascii="Arial" w:hAnsi="Arial" w:cs="Arial"/>
              </w:rPr>
            </w:pPr>
            <w:r>
              <w:rPr>
                <w:rFonts w:ascii="Arial" w:hAnsi="Arial" w:cs="Arial"/>
                <w:b/>
              </w:rPr>
              <w:t>Essential</w:t>
            </w:r>
          </w:p>
        </w:tc>
      </w:tr>
      <w:tr w:rsidR="00FB6D36" w14:paraId="600F3A10" w14:textId="77777777" w:rsidTr="00D956CA">
        <w:trPr>
          <w:trHeight w:val="594"/>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8B19E4" w14:textId="77777777" w:rsidR="00FB6D36" w:rsidRDefault="00FB6D36" w:rsidP="00D956CA">
            <w:pPr>
              <w:spacing w:line="256" w:lineRule="auto"/>
              <w:rPr>
                <w:rFonts w:ascii="Arial" w:hAnsi="Arial" w:cs="Arial"/>
              </w:rPr>
            </w:pPr>
            <w:r>
              <w:rPr>
                <w:rFonts w:ascii="Arial" w:hAnsi="Arial" w:cs="Arial"/>
              </w:rPr>
              <w:t xml:space="preserve">Proven experience of HR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6D297B"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D0B81"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5E46DA89"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36EB9" w14:textId="77777777" w:rsidR="00FB6D36" w:rsidRDefault="00FB6D36" w:rsidP="00D956CA">
            <w:pPr>
              <w:spacing w:line="256" w:lineRule="auto"/>
              <w:rPr>
                <w:rFonts w:ascii="Arial" w:hAnsi="Arial" w:cs="Arial"/>
              </w:rPr>
            </w:pPr>
            <w:r>
              <w:rPr>
                <w:rFonts w:ascii="Arial" w:hAnsi="Arial" w:cs="Arial"/>
              </w:rPr>
              <w:t>Able to provide pragmatic HR advice to senior staff and managers</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2B932A"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97192"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099A7F46"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A9435" w14:textId="77777777" w:rsidR="00FB6D36" w:rsidRDefault="00FB6D36" w:rsidP="00D956CA">
            <w:pPr>
              <w:spacing w:line="256" w:lineRule="auto"/>
              <w:rPr>
                <w:rFonts w:ascii="Arial" w:hAnsi="Arial" w:cs="Arial"/>
              </w:rPr>
            </w:pPr>
            <w:r>
              <w:rPr>
                <w:rFonts w:ascii="Arial" w:hAnsi="Arial" w:cs="Arial"/>
              </w:rPr>
              <w:t xml:space="preserve">Manage and lead a range of teams and individuals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4984F"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63ED7B"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5FC8D496" w14:textId="77777777" w:rsidTr="00D956CA">
        <w:trPr>
          <w:trHeight w:val="594"/>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15003" w14:textId="77777777" w:rsidR="00FB6D36" w:rsidRDefault="00FB6D36" w:rsidP="00D956CA">
            <w:pPr>
              <w:spacing w:line="256" w:lineRule="auto"/>
              <w:rPr>
                <w:rFonts w:ascii="Arial" w:hAnsi="Arial" w:cs="Arial"/>
              </w:rPr>
            </w:pPr>
            <w:r>
              <w:rPr>
                <w:rFonts w:ascii="Arial" w:hAnsi="Arial" w:cs="Arial"/>
              </w:rPr>
              <w:t>Able to influence decision-making, both strategically and operationally, within Buxton Community School</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3E3743AE"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C33B7"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24118770"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067EB" w14:textId="77777777" w:rsidR="00FB6D36" w:rsidRDefault="00FB6D36" w:rsidP="00D956CA">
            <w:pPr>
              <w:spacing w:line="256" w:lineRule="auto"/>
              <w:rPr>
                <w:rFonts w:ascii="Arial" w:hAnsi="Arial" w:cs="Arial"/>
              </w:rPr>
            </w:pPr>
            <w:r>
              <w:rPr>
                <w:rFonts w:ascii="Arial" w:hAnsi="Arial" w:cs="Arial"/>
              </w:rPr>
              <w:t xml:space="preserve">Knowledge of employment law and how to apply it in practice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6BA6"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1B1DE"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23462763"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59BD8" w14:textId="77777777" w:rsidR="00FB6D36" w:rsidRDefault="00FB6D36" w:rsidP="00D956CA">
            <w:pPr>
              <w:spacing w:line="256" w:lineRule="auto"/>
              <w:rPr>
                <w:rFonts w:ascii="Arial" w:hAnsi="Arial" w:cs="Arial"/>
              </w:rPr>
            </w:pPr>
            <w:r>
              <w:rPr>
                <w:rFonts w:ascii="Arial" w:hAnsi="Arial" w:cs="Arial"/>
              </w:rPr>
              <w:t xml:space="preserve">Highly computer literate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53B8843C"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5D8AC"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r w:rsidR="00FB6D36" w14:paraId="5080A8A1"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61BFD4" w14:textId="77777777" w:rsidR="00FB6D36" w:rsidRDefault="00FB6D36" w:rsidP="00D956CA">
            <w:pPr>
              <w:spacing w:line="256" w:lineRule="auto"/>
              <w:rPr>
                <w:rFonts w:ascii="Arial" w:hAnsi="Arial" w:cs="Arial"/>
              </w:rPr>
            </w:pPr>
            <w:r>
              <w:rPr>
                <w:rFonts w:ascii="Arial" w:hAnsi="Arial" w:cs="Arial"/>
              </w:rPr>
              <w:t xml:space="preserve">Extensive experience in a similar role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22091111" w14:textId="77777777" w:rsidR="00FB6D36" w:rsidRDefault="00FB6D36" w:rsidP="00D956CA">
            <w:pPr>
              <w:spacing w:line="256" w:lineRule="auto"/>
              <w:ind w:left="112"/>
              <w:jc w:val="center"/>
              <w:rPr>
                <w:rFonts w:ascii="Arial" w:hAnsi="Arial" w:cs="Arial"/>
              </w:rPr>
            </w:pPr>
            <w:r>
              <w:rPr>
                <w:rFonts w:ascii="Segoe UI Symbol" w:eastAsia="Wingdings" w:hAnsi="Segoe UI Symbol" w:cs="Segoe UI Symbol"/>
                <w:sz w:val="20"/>
              </w:rPr>
              <w:t>✓</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085FA" w14:textId="77777777" w:rsidR="00FB6D36" w:rsidRDefault="00FB6D36" w:rsidP="00D956CA">
            <w:pPr>
              <w:spacing w:after="160" w:line="256" w:lineRule="auto"/>
              <w:rPr>
                <w:rFonts w:ascii="Arial" w:hAnsi="Arial" w:cs="Arial"/>
              </w:rPr>
            </w:pPr>
            <w:r>
              <w:rPr>
                <w:rFonts w:ascii="Segoe UI Symbol" w:eastAsia="Wingdings" w:hAnsi="Segoe UI Symbol" w:cs="Segoe UI Symbol"/>
                <w:sz w:val="20"/>
              </w:rPr>
              <w:t xml:space="preserve">         </w:t>
            </w:r>
          </w:p>
        </w:tc>
      </w:tr>
      <w:tr w:rsidR="00FB6D36" w14:paraId="647745CD" w14:textId="77777777" w:rsidTr="00D956CA">
        <w:trPr>
          <w:trHeight w:val="398"/>
        </w:trPr>
        <w:tc>
          <w:tcPr>
            <w:tcW w:w="6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1F609" w14:textId="77777777" w:rsidR="00FB6D36" w:rsidRDefault="00FB6D36" w:rsidP="00D956CA">
            <w:pPr>
              <w:spacing w:line="256" w:lineRule="auto"/>
              <w:rPr>
                <w:rFonts w:ascii="Arial" w:hAnsi="Arial" w:cs="Arial"/>
              </w:rPr>
            </w:pPr>
            <w:r>
              <w:rPr>
                <w:rFonts w:ascii="Arial" w:hAnsi="Arial" w:cs="Arial"/>
              </w:rPr>
              <w:t xml:space="preserve">Experience of creating new systems and processes to develop efficiency </w:t>
            </w: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8B765" w14:textId="77777777" w:rsidR="00FB6D36" w:rsidRDefault="00FB6D36" w:rsidP="00D956CA">
            <w:pPr>
              <w:spacing w:after="160" w:line="256" w:lineRule="auto"/>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08EE8" w14:textId="77777777" w:rsidR="00FB6D36" w:rsidRDefault="00FB6D36" w:rsidP="00D956CA">
            <w:pPr>
              <w:spacing w:line="256" w:lineRule="auto"/>
              <w:ind w:left="115"/>
              <w:jc w:val="center"/>
              <w:rPr>
                <w:rFonts w:ascii="Arial" w:hAnsi="Arial" w:cs="Arial"/>
              </w:rPr>
            </w:pPr>
            <w:r>
              <w:rPr>
                <w:rFonts w:ascii="Segoe UI Symbol" w:eastAsia="Wingdings" w:hAnsi="Segoe UI Symbol" w:cs="Segoe UI Symbol"/>
                <w:sz w:val="20"/>
              </w:rPr>
              <w:t>✓</w:t>
            </w:r>
          </w:p>
        </w:tc>
      </w:tr>
    </w:tbl>
    <w:tbl>
      <w:tblPr>
        <w:tblStyle w:val="TableGrid0"/>
        <w:tblpPr w:vertAnchor="page" w:horzAnchor="margin" w:tblpXSpec="center" w:tblpY="8086"/>
        <w:tblOverlap w:val="never"/>
        <w:tblW w:w="9899" w:type="dxa"/>
        <w:tblInd w:w="0" w:type="dxa"/>
        <w:tblCellMar>
          <w:top w:w="47" w:type="dxa"/>
          <w:left w:w="108" w:type="dxa"/>
          <w:right w:w="115" w:type="dxa"/>
        </w:tblCellMar>
        <w:tblLook w:val="04A0" w:firstRow="1" w:lastRow="0" w:firstColumn="1" w:lastColumn="0" w:noHBand="0" w:noVBand="1"/>
      </w:tblPr>
      <w:tblGrid>
        <w:gridCol w:w="6978"/>
        <w:gridCol w:w="1464"/>
        <w:gridCol w:w="1457"/>
      </w:tblGrid>
      <w:tr w:rsidR="00FB6D36" w14:paraId="093228A0" w14:textId="77777777" w:rsidTr="00D956CA">
        <w:trPr>
          <w:trHeight w:val="467"/>
        </w:trPr>
        <w:tc>
          <w:tcPr>
            <w:tcW w:w="6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1779D6" w14:textId="77777777" w:rsidR="00FB6D36" w:rsidRDefault="00FB6D36" w:rsidP="00D956CA">
            <w:pPr>
              <w:spacing w:line="256" w:lineRule="auto"/>
              <w:ind w:left="23"/>
              <w:rPr>
                <w:rFonts w:ascii="Arial" w:hAnsi="Arial" w:cs="Arial"/>
              </w:rPr>
            </w:pPr>
            <w:r>
              <w:rPr>
                <w:rFonts w:ascii="Arial" w:hAnsi="Arial" w:cs="Arial"/>
                <w:b/>
              </w:rPr>
              <w:t>Personal Qualities</w:t>
            </w:r>
          </w:p>
        </w:tc>
        <w:tc>
          <w:tcPr>
            <w:tcW w:w="146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A9F291" w14:textId="77777777" w:rsidR="00FB6D36" w:rsidRDefault="00FB6D36" w:rsidP="00D956CA">
            <w:pPr>
              <w:spacing w:line="256" w:lineRule="auto"/>
              <w:ind w:left="11"/>
              <w:jc w:val="center"/>
              <w:rPr>
                <w:rFonts w:ascii="Arial" w:hAnsi="Arial" w:cs="Arial"/>
              </w:rPr>
            </w:pPr>
            <w:r>
              <w:rPr>
                <w:rFonts w:ascii="Arial" w:hAnsi="Arial" w:cs="Arial"/>
                <w:b/>
              </w:rPr>
              <w:t>Desirable</w:t>
            </w:r>
          </w:p>
        </w:tc>
        <w:tc>
          <w:tcPr>
            <w:tcW w:w="14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CB66C4" w14:textId="77777777" w:rsidR="00FB6D36" w:rsidRDefault="00FB6D36" w:rsidP="00D956CA">
            <w:pPr>
              <w:spacing w:line="256" w:lineRule="auto"/>
              <w:ind w:left="11"/>
              <w:jc w:val="center"/>
              <w:rPr>
                <w:rFonts w:ascii="Arial" w:hAnsi="Arial" w:cs="Arial"/>
              </w:rPr>
            </w:pPr>
            <w:r>
              <w:rPr>
                <w:rFonts w:ascii="Arial" w:hAnsi="Arial" w:cs="Arial"/>
                <w:b/>
              </w:rPr>
              <w:t>Essential</w:t>
            </w:r>
          </w:p>
        </w:tc>
      </w:tr>
      <w:tr w:rsidR="00FB6D36" w14:paraId="48C02BDE" w14:textId="77777777" w:rsidTr="00D956CA">
        <w:trPr>
          <w:trHeight w:val="439"/>
        </w:trPr>
        <w:tc>
          <w:tcPr>
            <w:tcW w:w="6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4D372C" w14:textId="77777777" w:rsidR="00FB6D36" w:rsidRDefault="00FB6D36" w:rsidP="00D956CA">
            <w:pPr>
              <w:spacing w:line="256" w:lineRule="auto"/>
              <w:rPr>
                <w:rFonts w:ascii="Arial" w:hAnsi="Arial" w:cs="Arial"/>
              </w:rPr>
            </w:pPr>
            <w:r>
              <w:rPr>
                <w:rFonts w:ascii="Arial" w:hAnsi="Arial" w:cs="Arial"/>
              </w:rPr>
              <w:t xml:space="preserve">Highly developed interpersonal skills including influencing skills. </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014A83E8" w14:textId="77777777" w:rsidR="00FB6D36" w:rsidRDefault="00FB6D36" w:rsidP="00D956CA">
            <w:pPr>
              <w:spacing w:after="160" w:line="256" w:lineRule="auto"/>
              <w:rPr>
                <w:rFonts w:ascii="Arial" w:hAnsi="Arial" w:cs="Arial"/>
              </w:rPr>
            </w:pP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3047E" w14:textId="77777777" w:rsidR="00FB6D36" w:rsidRDefault="00FB6D36" w:rsidP="00D956CA">
            <w:pPr>
              <w:spacing w:line="256" w:lineRule="auto"/>
              <w:ind w:left="13"/>
              <w:jc w:val="center"/>
              <w:rPr>
                <w:rFonts w:ascii="Arial" w:hAnsi="Arial" w:cs="Arial"/>
              </w:rPr>
            </w:pPr>
            <w:r>
              <w:rPr>
                <w:rFonts w:ascii="Segoe UI Symbol" w:eastAsia="Wingdings" w:hAnsi="Segoe UI Symbol" w:cs="Segoe UI Symbol"/>
                <w:sz w:val="20"/>
              </w:rPr>
              <w:t>✓</w:t>
            </w:r>
          </w:p>
        </w:tc>
      </w:tr>
      <w:tr w:rsidR="00FB6D36" w14:paraId="0A382A9B" w14:textId="77777777" w:rsidTr="00D956CA">
        <w:trPr>
          <w:trHeight w:val="655"/>
        </w:trPr>
        <w:tc>
          <w:tcPr>
            <w:tcW w:w="6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FBDAE" w14:textId="77777777" w:rsidR="00FB6D36" w:rsidRDefault="00FB6D36" w:rsidP="00D956CA">
            <w:pPr>
              <w:spacing w:line="256" w:lineRule="auto"/>
              <w:rPr>
                <w:rFonts w:ascii="Arial" w:hAnsi="Arial" w:cs="Arial"/>
              </w:rPr>
            </w:pPr>
            <w:r>
              <w:rPr>
                <w:rFonts w:ascii="Arial" w:hAnsi="Arial" w:cs="Arial"/>
              </w:rPr>
              <w:t xml:space="preserve">Willingness to constructively challenge the work of self and others to continually improve own and team performance. </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FC65B8" w14:textId="77777777" w:rsidR="00FB6D36" w:rsidRDefault="00FB6D36" w:rsidP="00D956CA">
            <w:pPr>
              <w:spacing w:after="160" w:line="256" w:lineRule="auto"/>
              <w:rPr>
                <w:rFonts w:ascii="Arial" w:hAnsi="Arial" w:cs="Arial"/>
              </w:rPr>
            </w:pP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735CE" w14:textId="77777777" w:rsidR="00FB6D36" w:rsidRDefault="00FB6D36" w:rsidP="00D956CA">
            <w:pPr>
              <w:spacing w:line="256" w:lineRule="auto"/>
              <w:ind w:left="13"/>
              <w:jc w:val="center"/>
              <w:rPr>
                <w:rFonts w:ascii="Arial" w:hAnsi="Arial" w:cs="Arial"/>
              </w:rPr>
            </w:pPr>
            <w:r>
              <w:rPr>
                <w:rFonts w:ascii="Segoe UI Symbol" w:eastAsia="Wingdings" w:hAnsi="Segoe UI Symbol" w:cs="Segoe UI Symbol"/>
                <w:sz w:val="20"/>
              </w:rPr>
              <w:t>✓</w:t>
            </w:r>
          </w:p>
        </w:tc>
      </w:tr>
      <w:tr w:rsidR="00FB6D36" w14:paraId="29E11BE4" w14:textId="77777777" w:rsidTr="00D956CA">
        <w:trPr>
          <w:trHeight w:val="439"/>
        </w:trPr>
        <w:tc>
          <w:tcPr>
            <w:tcW w:w="6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73F12" w14:textId="77777777" w:rsidR="00FB6D36" w:rsidRDefault="00FB6D36" w:rsidP="00D956CA">
            <w:pPr>
              <w:spacing w:line="256" w:lineRule="auto"/>
              <w:rPr>
                <w:rFonts w:ascii="Arial" w:hAnsi="Arial" w:cs="Arial"/>
              </w:rPr>
            </w:pPr>
            <w:r>
              <w:rPr>
                <w:rFonts w:ascii="Arial" w:hAnsi="Arial" w:cs="Arial"/>
              </w:rPr>
              <w:t xml:space="preserve">Strong teamworking and a willingness to collaborate </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B6950" w14:textId="77777777" w:rsidR="00FB6D36" w:rsidRDefault="00FB6D36" w:rsidP="00D956CA">
            <w:pPr>
              <w:spacing w:after="160" w:line="256" w:lineRule="auto"/>
              <w:rPr>
                <w:rFonts w:ascii="Arial" w:hAnsi="Arial" w:cs="Arial"/>
              </w:rPr>
            </w:pP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3D863" w14:textId="77777777" w:rsidR="00FB6D36" w:rsidRDefault="00FB6D36" w:rsidP="00D956CA">
            <w:pPr>
              <w:spacing w:line="256" w:lineRule="auto"/>
              <w:ind w:left="13"/>
              <w:jc w:val="center"/>
              <w:rPr>
                <w:rFonts w:ascii="Arial" w:hAnsi="Arial" w:cs="Arial"/>
              </w:rPr>
            </w:pPr>
            <w:r>
              <w:rPr>
                <w:rFonts w:ascii="Segoe UI Symbol" w:eastAsia="Wingdings" w:hAnsi="Segoe UI Symbol" w:cs="Segoe UI Symbol"/>
                <w:sz w:val="20"/>
              </w:rPr>
              <w:t>✓</w:t>
            </w:r>
          </w:p>
        </w:tc>
      </w:tr>
      <w:tr w:rsidR="00FB6D36" w14:paraId="7B03EC34" w14:textId="77777777" w:rsidTr="00D956CA">
        <w:trPr>
          <w:trHeight w:val="439"/>
        </w:trPr>
        <w:tc>
          <w:tcPr>
            <w:tcW w:w="6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7D012" w14:textId="77777777" w:rsidR="00FB6D36" w:rsidRDefault="00FB6D36" w:rsidP="00D956CA">
            <w:pPr>
              <w:spacing w:line="256" w:lineRule="auto"/>
              <w:rPr>
                <w:rFonts w:ascii="Arial" w:hAnsi="Arial" w:cs="Arial"/>
              </w:rPr>
            </w:pPr>
            <w:r>
              <w:rPr>
                <w:rFonts w:ascii="Arial" w:hAnsi="Arial" w:cs="Arial"/>
              </w:rPr>
              <w:t>Ability to work under pressure and meet deadlines</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F61F01" w14:textId="77777777" w:rsidR="00FB6D36" w:rsidRDefault="00FB6D36" w:rsidP="00D956CA">
            <w:pPr>
              <w:spacing w:after="160" w:line="256" w:lineRule="auto"/>
              <w:rPr>
                <w:rFonts w:ascii="Arial" w:hAnsi="Arial" w:cs="Arial"/>
              </w:rPr>
            </w:pP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102261" w14:textId="77777777" w:rsidR="00FB6D36" w:rsidRDefault="00FB6D36" w:rsidP="00D956CA">
            <w:pPr>
              <w:spacing w:line="256" w:lineRule="auto"/>
              <w:ind w:left="13"/>
              <w:jc w:val="center"/>
              <w:rPr>
                <w:rFonts w:ascii="Arial" w:hAnsi="Arial" w:cs="Arial"/>
              </w:rPr>
            </w:pPr>
            <w:r>
              <w:rPr>
                <w:rFonts w:ascii="Segoe UI Symbol" w:eastAsia="Wingdings" w:hAnsi="Segoe UI Symbol" w:cs="Segoe UI Symbol"/>
                <w:sz w:val="20"/>
              </w:rPr>
              <w:t>✓</w:t>
            </w:r>
          </w:p>
        </w:tc>
      </w:tr>
      <w:tr w:rsidR="00FB6D36" w14:paraId="536C4D04" w14:textId="77777777" w:rsidTr="00D956CA">
        <w:trPr>
          <w:trHeight w:val="439"/>
        </w:trPr>
        <w:tc>
          <w:tcPr>
            <w:tcW w:w="6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98897" w14:textId="77777777" w:rsidR="00FB6D36" w:rsidRDefault="00FB6D36" w:rsidP="00D956CA">
            <w:pPr>
              <w:spacing w:line="256" w:lineRule="auto"/>
              <w:rPr>
                <w:rFonts w:ascii="Arial" w:hAnsi="Arial" w:cs="Arial"/>
              </w:rPr>
            </w:pPr>
            <w:r>
              <w:rPr>
                <w:rFonts w:ascii="Arial" w:hAnsi="Arial" w:cs="Arial"/>
              </w:rPr>
              <w:t>Personal and professional integrity</w:t>
            </w:r>
          </w:p>
        </w:tc>
        <w:tc>
          <w:tcPr>
            <w:tcW w:w="14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9F2E2" w14:textId="77777777" w:rsidR="00FB6D36" w:rsidRDefault="00FB6D36" w:rsidP="00D956CA">
            <w:pPr>
              <w:spacing w:after="160" w:line="256" w:lineRule="auto"/>
              <w:rPr>
                <w:rFonts w:ascii="Arial" w:hAnsi="Arial" w:cs="Arial"/>
              </w:rPr>
            </w:pPr>
          </w:p>
        </w:tc>
        <w:tc>
          <w:tcPr>
            <w:tcW w:w="14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77C68" w14:textId="77777777" w:rsidR="00FB6D36" w:rsidRDefault="00FB6D36" w:rsidP="00D956CA">
            <w:pPr>
              <w:spacing w:line="256" w:lineRule="auto"/>
              <w:ind w:left="13"/>
              <w:jc w:val="center"/>
              <w:rPr>
                <w:rFonts w:ascii="Arial" w:hAnsi="Arial" w:cs="Arial"/>
              </w:rPr>
            </w:pPr>
            <w:r>
              <w:rPr>
                <w:rFonts w:ascii="Segoe UI Symbol" w:eastAsia="Wingdings" w:hAnsi="Segoe UI Symbol" w:cs="Segoe UI Symbol"/>
                <w:sz w:val="20"/>
              </w:rPr>
              <w:t>✓</w:t>
            </w:r>
          </w:p>
        </w:tc>
      </w:tr>
    </w:tbl>
    <w:p w14:paraId="53E4F99A" w14:textId="12486868" w:rsidR="003B310E" w:rsidRDefault="003B310E" w:rsidP="005D1E67">
      <w:pPr>
        <w:jc w:val="center"/>
        <w:rPr>
          <w:rFonts w:ascii="Arial" w:hAnsi="Arial" w:cs="Arial"/>
        </w:rPr>
      </w:pPr>
    </w:p>
    <w:p w14:paraId="7EDA20FD" w14:textId="1130877E" w:rsidR="003B310E" w:rsidRDefault="003B310E" w:rsidP="005D1E67">
      <w:pPr>
        <w:jc w:val="center"/>
        <w:rPr>
          <w:rFonts w:ascii="Arial" w:hAnsi="Arial" w:cs="Arial"/>
        </w:rPr>
      </w:pPr>
    </w:p>
    <w:tbl>
      <w:tblPr>
        <w:tblStyle w:val="TableGrid0"/>
        <w:tblpPr w:leftFromText="180" w:rightFromText="180" w:horzAnchor="margin" w:tblpXSpec="center" w:tblpY="-255"/>
        <w:tblW w:w="9825" w:type="dxa"/>
        <w:tblInd w:w="0" w:type="dxa"/>
        <w:tblCellMar>
          <w:top w:w="46" w:type="dxa"/>
          <w:left w:w="108" w:type="dxa"/>
          <w:right w:w="115" w:type="dxa"/>
        </w:tblCellMar>
        <w:tblLook w:val="04A0" w:firstRow="1" w:lastRow="0" w:firstColumn="1" w:lastColumn="0" w:noHBand="0" w:noVBand="1"/>
      </w:tblPr>
      <w:tblGrid>
        <w:gridCol w:w="6925"/>
        <w:gridCol w:w="1454"/>
        <w:gridCol w:w="1446"/>
      </w:tblGrid>
      <w:tr w:rsidR="00FB6D36" w14:paraId="7178BB02" w14:textId="77777777" w:rsidTr="00D956CA">
        <w:trPr>
          <w:trHeight w:val="426"/>
        </w:trPr>
        <w:tc>
          <w:tcPr>
            <w:tcW w:w="692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1FD0A0" w14:textId="77777777" w:rsidR="00FB6D36" w:rsidRDefault="00FB6D36" w:rsidP="00D956CA">
            <w:pPr>
              <w:spacing w:line="256" w:lineRule="auto"/>
              <w:ind w:left="23"/>
              <w:rPr>
                <w:rFonts w:ascii="Arial" w:hAnsi="Arial" w:cs="Arial"/>
              </w:rPr>
            </w:pPr>
            <w:r>
              <w:rPr>
                <w:rFonts w:ascii="Arial" w:hAnsi="Arial" w:cs="Arial"/>
                <w:b/>
              </w:rPr>
              <w:t>Qualifications</w:t>
            </w:r>
          </w:p>
        </w:tc>
        <w:tc>
          <w:tcPr>
            <w:tcW w:w="145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93470C" w14:textId="77777777" w:rsidR="00FB6D36" w:rsidRDefault="00FB6D36" w:rsidP="00D956CA">
            <w:pPr>
              <w:spacing w:line="256" w:lineRule="auto"/>
              <w:ind w:left="11"/>
              <w:jc w:val="center"/>
              <w:rPr>
                <w:rFonts w:ascii="Arial" w:hAnsi="Arial" w:cs="Arial"/>
              </w:rPr>
            </w:pPr>
            <w:r>
              <w:rPr>
                <w:rFonts w:ascii="Arial" w:hAnsi="Arial" w:cs="Arial"/>
                <w:b/>
              </w:rPr>
              <w:t>Desirable</w:t>
            </w:r>
          </w:p>
        </w:tc>
        <w:tc>
          <w:tcPr>
            <w:tcW w:w="14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193E52" w14:textId="77777777" w:rsidR="00FB6D36" w:rsidRDefault="00FB6D36" w:rsidP="00D956CA">
            <w:pPr>
              <w:spacing w:line="256" w:lineRule="auto"/>
              <w:ind w:left="11"/>
              <w:jc w:val="center"/>
              <w:rPr>
                <w:rFonts w:ascii="Arial" w:hAnsi="Arial" w:cs="Arial"/>
              </w:rPr>
            </w:pPr>
            <w:r>
              <w:rPr>
                <w:rFonts w:ascii="Arial" w:hAnsi="Arial" w:cs="Arial"/>
                <w:b/>
              </w:rPr>
              <w:t>Essential</w:t>
            </w:r>
          </w:p>
        </w:tc>
      </w:tr>
      <w:tr w:rsidR="00FB6D36" w14:paraId="4B069387" w14:textId="77777777" w:rsidTr="00D956CA">
        <w:trPr>
          <w:trHeight w:val="596"/>
        </w:trPr>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AB3928" w14:textId="77777777" w:rsidR="00FB6D36" w:rsidRDefault="00FB6D36" w:rsidP="00D956CA">
            <w:pPr>
              <w:spacing w:line="256" w:lineRule="auto"/>
              <w:rPr>
                <w:rFonts w:ascii="Arial" w:hAnsi="Arial" w:cs="Arial"/>
              </w:rPr>
            </w:pPr>
            <w:r>
              <w:rPr>
                <w:rFonts w:ascii="Arial" w:hAnsi="Arial" w:cs="Arial"/>
              </w:rPr>
              <w:t xml:space="preserve">CIPD Level 3 qualified or a willingness to undertake </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C9012" w14:textId="77777777" w:rsidR="00FB6D36" w:rsidRDefault="00FB6D36" w:rsidP="00D956CA">
            <w:pPr>
              <w:spacing w:line="256" w:lineRule="auto"/>
              <w:ind w:left="9"/>
              <w:jc w:val="center"/>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2AEFC288" w14:textId="77777777" w:rsidR="00FB6D36" w:rsidRDefault="00FB6D36" w:rsidP="00D956CA">
            <w:pPr>
              <w:spacing w:after="160" w:line="256" w:lineRule="auto"/>
              <w:rPr>
                <w:rFonts w:ascii="Arial" w:hAnsi="Arial" w:cs="Arial"/>
              </w:rPr>
            </w:pPr>
            <w:r>
              <w:rPr>
                <w:rFonts w:ascii="Segoe UI Symbol" w:eastAsia="Wingdings" w:hAnsi="Segoe UI Symbol" w:cs="Segoe UI Symbol"/>
                <w:sz w:val="20"/>
              </w:rPr>
              <w:t xml:space="preserve">        ✓</w:t>
            </w:r>
          </w:p>
        </w:tc>
      </w:tr>
      <w:tr w:rsidR="00FB6D36" w14:paraId="2BBC686F" w14:textId="77777777" w:rsidTr="00D956CA">
        <w:trPr>
          <w:trHeight w:val="400"/>
        </w:trPr>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567DC1" w14:textId="77777777" w:rsidR="00FB6D36" w:rsidRDefault="00FB6D36" w:rsidP="00D956CA">
            <w:pPr>
              <w:spacing w:line="256" w:lineRule="auto"/>
              <w:rPr>
                <w:rFonts w:ascii="Arial" w:hAnsi="Arial" w:cs="Arial"/>
              </w:rPr>
            </w:pPr>
            <w:r>
              <w:rPr>
                <w:rFonts w:ascii="Arial" w:hAnsi="Arial" w:cs="Arial"/>
              </w:rPr>
              <w:t>Relevant degree or related professional qualification OR</w:t>
            </w:r>
          </w:p>
          <w:p w14:paraId="4F233B8A" w14:textId="77777777" w:rsidR="00FB6D36" w:rsidRDefault="00FB6D36" w:rsidP="00D956CA">
            <w:pPr>
              <w:spacing w:line="256" w:lineRule="auto"/>
              <w:rPr>
                <w:rFonts w:ascii="Arial" w:hAnsi="Arial" w:cs="Arial"/>
              </w:rPr>
            </w:pPr>
            <w:r>
              <w:rPr>
                <w:rFonts w:ascii="Arial" w:hAnsi="Arial" w:cs="Arial"/>
              </w:rPr>
              <w:t xml:space="preserve">At least 2 years’ experience in an HR role </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00297" w14:textId="77777777" w:rsidR="00FB6D36" w:rsidRDefault="00FB6D36" w:rsidP="00D956CA">
            <w:pPr>
              <w:spacing w:line="256" w:lineRule="auto"/>
              <w:ind w:left="9"/>
              <w:jc w:val="center"/>
              <w:rPr>
                <w:rFonts w:ascii="Arial" w:hAnsi="Arial" w:cs="Arial"/>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00C16" w14:textId="77777777" w:rsidR="00FB6D36" w:rsidRDefault="00FB6D36" w:rsidP="00D956CA">
            <w:pPr>
              <w:spacing w:after="160" w:line="256" w:lineRule="auto"/>
              <w:rPr>
                <w:rFonts w:ascii="Arial" w:hAnsi="Arial" w:cs="Arial"/>
              </w:rPr>
            </w:pPr>
            <w:r>
              <w:rPr>
                <w:rFonts w:ascii="Segoe UI Symbol" w:eastAsia="Wingdings" w:hAnsi="Segoe UI Symbol" w:cs="Segoe UI Symbol"/>
                <w:sz w:val="20"/>
              </w:rPr>
              <w:t xml:space="preserve">         ✓</w:t>
            </w:r>
          </w:p>
        </w:tc>
      </w:tr>
    </w:tbl>
    <w:p w14:paraId="0DCAB0BD" w14:textId="33EAEC79" w:rsidR="003B310E" w:rsidRDefault="003B310E" w:rsidP="005D1E67">
      <w:pPr>
        <w:jc w:val="center"/>
        <w:rPr>
          <w:rFonts w:ascii="Arial" w:hAnsi="Arial" w:cs="Arial"/>
        </w:rPr>
      </w:pPr>
    </w:p>
    <w:p w14:paraId="567E9F12" w14:textId="52A94975" w:rsidR="003B310E" w:rsidRDefault="003B310E" w:rsidP="005D1E67">
      <w:pPr>
        <w:jc w:val="center"/>
        <w:rPr>
          <w:rFonts w:ascii="Arial" w:hAnsi="Arial" w:cs="Arial"/>
        </w:rPr>
      </w:pPr>
    </w:p>
    <w:p w14:paraId="4373F821" w14:textId="5302CFAC" w:rsidR="003B310E" w:rsidRDefault="003B310E" w:rsidP="005D1E67">
      <w:pPr>
        <w:jc w:val="center"/>
        <w:rPr>
          <w:rFonts w:ascii="Arial" w:hAnsi="Arial" w:cs="Arial"/>
        </w:rPr>
      </w:pPr>
    </w:p>
    <w:p w14:paraId="2DE5D07A" w14:textId="647BADBD" w:rsidR="003B310E" w:rsidRDefault="003B310E" w:rsidP="005D1E67">
      <w:pPr>
        <w:jc w:val="center"/>
        <w:rPr>
          <w:rFonts w:ascii="Arial" w:hAnsi="Arial" w:cs="Arial"/>
        </w:rPr>
      </w:pPr>
    </w:p>
    <w:p w14:paraId="77C50832" w14:textId="77777777" w:rsidR="003B310E" w:rsidRPr="00142049" w:rsidRDefault="003B310E" w:rsidP="005D1E67">
      <w:pPr>
        <w:jc w:val="center"/>
        <w:rPr>
          <w:rFonts w:ascii="Arial" w:hAnsi="Arial" w:cs="Arial"/>
        </w:rPr>
      </w:pPr>
    </w:p>
    <w:sectPr w:rsidR="003B310E" w:rsidRPr="00142049" w:rsidSect="005E44B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DF7B62" w16cex:dateUtc="2025-01-22T1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DD10A" w14:textId="77777777" w:rsidR="00683079" w:rsidRDefault="00683079" w:rsidP="000120BF">
      <w:pPr>
        <w:spacing w:after="0" w:line="240" w:lineRule="auto"/>
      </w:pPr>
      <w:r>
        <w:separator/>
      </w:r>
    </w:p>
  </w:endnote>
  <w:endnote w:type="continuationSeparator" w:id="0">
    <w:p w14:paraId="2402ED79" w14:textId="77777777" w:rsidR="00683079" w:rsidRDefault="00683079"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894B" w14:textId="77777777" w:rsidR="00683079" w:rsidRDefault="00683079" w:rsidP="000120BF">
      <w:pPr>
        <w:spacing w:after="0" w:line="240" w:lineRule="auto"/>
      </w:pPr>
      <w:r>
        <w:separator/>
      </w:r>
    </w:p>
  </w:footnote>
  <w:footnote w:type="continuationSeparator" w:id="0">
    <w:p w14:paraId="3ABE42DE" w14:textId="77777777" w:rsidR="00683079" w:rsidRDefault="00683079"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7A7"/>
    <w:multiLevelType w:val="hybridMultilevel"/>
    <w:tmpl w:val="6E3E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5394"/>
    <w:multiLevelType w:val="hybridMultilevel"/>
    <w:tmpl w:val="56E6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D5F43"/>
    <w:multiLevelType w:val="hybridMultilevel"/>
    <w:tmpl w:val="8C5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40855"/>
    <w:multiLevelType w:val="hybridMultilevel"/>
    <w:tmpl w:val="6EC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E1570"/>
    <w:multiLevelType w:val="hybridMultilevel"/>
    <w:tmpl w:val="7262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97530"/>
    <w:multiLevelType w:val="hybridMultilevel"/>
    <w:tmpl w:val="2E96AF94"/>
    <w:lvl w:ilvl="0" w:tplc="6068E6A0">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81493"/>
    <w:multiLevelType w:val="hybridMultilevel"/>
    <w:tmpl w:val="DF70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F298D"/>
    <w:multiLevelType w:val="hybridMultilevel"/>
    <w:tmpl w:val="9DC2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E526B"/>
    <w:multiLevelType w:val="hybridMultilevel"/>
    <w:tmpl w:val="3906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8627A"/>
    <w:multiLevelType w:val="hybridMultilevel"/>
    <w:tmpl w:val="76B0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2447E"/>
    <w:multiLevelType w:val="hybridMultilevel"/>
    <w:tmpl w:val="E06877DC"/>
    <w:lvl w:ilvl="0" w:tplc="6068E6A0">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C112D"/>
    <w:multiLevelType w:val="hybridMultilevel"/>
    <w:tmpl w:val="3740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54C8D"/>
    <w:multiLevelType w:val="hybridMultilevel"/>
    <w:tmpl w:val="DFF8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1616F"/>
    <w:multiLevelType w:val="hybridMultilevel"/>
    <w:tmpl w:val="772A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24545"/>
    <w:multiLevelType w:val="hybridMultilevel"/>
    <w:tmpl w:val="66A8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A6A01"/>
    <w:multiLevelType w:val="hybridMultilevel"/>
    <w:tmpl w:val="C70C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B1958"/>
    <w:multiLevelType w:val="hybridMultilevel"/>
    <w:tmpl w:val="0A40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F63BD"/>
    <w:multiLevelType w:val="hybridMultilevel"/>
    <w:tmpl w:val="3D7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73029"/>
    <w:multiLevelType w:val="hybridMultilevel"/>
    <w:tmpl w:val="E2C0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B41AD"/>
    <w:multiLevelType w:val="hybridMultilevel"/>
    <w:tmpl w:val="B422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469BB"/>
    <w:multiLevelType w:val="hybridMultilevel"/>
    <w:tmpl w:val="108E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6"/>
  </w:num>
  <w:num w:numId="5">
    <w:abstractNumId w:val="3"/>
  </w:num>
  <w:num w:numId="6">
    <w:abstractNumId w:val="20"/>
  </w:num>
  <w:num w:numId="7">
    <w:abstractNumId w:val="1"/>
  </w:num>
  <w:num w:numId="8">
    <w:abstractNumId w:val="16"/>
  </w:num>
  <w:num w:numId="9">
    <w:abstractNumId w:val="12"/>
  </w:num>
  <w:num w:numId="10">
    <w:abstractNumId w:val="9"/>
  </w:num>
  <w:num w:numId="11">
    <w:abstractNumId w:val="17"/>
  </w:num>
  <w:num w:numId="12">
    <w:abstractNumId w:val="11"/>
  </w:num>
  <w:num w:numId="13">
    <w:abstractNumId w:val="19"/>
  </w:num>
  <w:num w:numId="14">
    <w:abstractNumId w:val="0"/>
  </w:num>
  <w:num w:numId="15">
    <w:abstractNumId w:val="8"/>
  </w:num>
  <w:num w:numId="16">
    <w:abstractNumId w:val="14"/>
  </w:num>
  <w:num w:numId="17">
    <w:abstractNumId w:val="15"/>
  </w:num>
  <w:num w:numId="18">
    <w:abstractNumId w:val="13"/>
  </w:num>
  <w:num w:numId="19">
    <w:abstractNumId w:val="2"/>
  </w:num>
  <w:num w:numId="20">
    <w:abstractNumId w:val="5"/>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120BF"/>
    <w:rsid w:val="00013398"/>
    <w:rsid w:val="000306E2"/>
    <w:rsid w:val="0003429F"/>
    <w:rsid w:val="00035779"/>
    <w:rsid w:val="000434FC"/>
    <w:rsid w:val="00045586"/>
    <w:rsid w:val="0005478E"/>
    <w:rsid w:val="00063817"/>
    <w:rsid w:val="000639E9"/>
    <w:rsid w:val="000826EC"/>
    <w:rsid w:val="000B2DC5"/>
    <w:rsid w:val="000C2160"/>
    <w:rsid w:val="000F4695"/>
    <w:rsid w:val="00134E22"/>
    <w:rsid w:val="001353EF"/>
    <w:rsid w:val="00142049"/>
    <w:rsid w:val="00142C7D"/>
    <w:rsid w:val="00155261"/>
    <w:rsid w:val="00161FCE"/>
    <w:rsid w:val="00166743"/>
    <w:rsid w:val="00194BF6"/>
    <w:rsid w:val="001A3B23"/>
    <w:rsid w:val="001A6EB2"/>
    <w:rsid w:val="001B7645"/>
    <w:rsid w:val="001C1420"/>
    <w:rsid w:val="001C5E9C"/>
    <w:rsid w:val="001C6545"/>
    <w:rsid w:val="001D26E6"/>
    <w:rsid w:val="001E5BEE"/>
    <w:rsid w:val="001F43FD"/>
    <w:rsid w:val="00204E5C"/>
    <w:rsid w:val="00206F3C"/>
    <w:rsid w:val="00237E0E"/>
    <w:rsid w:val="00253622"/>
    <w:rsid w:val="00261F9F"/>
    <w:rsid w:val="00265DC7"/>
    <w:rsid w:val="002745A5"/>
    <w:rsid w:val="00281A10"/>
    <w:rsid w:val="0028651F"/>
    <w:rsid w:val="00287794"/>
    <w:rsid w:val="002A2F67"/>
    <w:rsid w:val="002B03FF"/>
    <w:rsid w:val="002B6F95"/>
    <w:rsid w:val="002C3082"/>
    <w:rsid w:val="002C4B8A"/>
    <w:rsid w:val="002D4051"/>
    <w:rsid w:val="002E66F3"/>
    <w:rsid w:val="002F1DD8"/>
    <w:rsid w:val="002F6C13"/>
    <w:rsid w:val="003105B7"/>
    <w:rsid w:val="0032040E"/>
    <w:rsid w:val="003211D4"/>
    <w:rsid w:val="0033213D"/>
    <w:rsid w:val="0036280F"/>
    <w:rsid w:val="00371BA6"/>
    <w:rsid w:val="003857F7"/>
    <w:rsid w:val="003B310E"/>
    <w:rsid w:val="003B74ED"/>
    <w:rsid w:val="003E784F"/>
    <w:rsid w:val="003F2215"/>
    <w:rsid w:val="003F7247"/>
    <w:rsid w:val="004507DD"/>
    <w:rsid w:val="004514B0"/>
    <w:rsid w:val="00455AB7"/>
    <w:rsid w:val="00465B0A"/>
    <w:rsid w:val="004670C9"/>
    <w:rsid w:val="004759E3"/>
    <w:rsid w:val="0048342C"/>
    <w:rsid w:val="00486AED"/>
    <w:rsid w:val="004A0625"/>
    <w:rsid w:val="004D783D"/>
    <w:rsid w:val="004E5D00"/>
    <w:rsid w:val="004F46A0"/>
    <w:rsid w:val="00504D04"/>
    <w:rsid w:val="0051234A"/>
    <w:rsid w:val="00527DCA"/>
    <w:rsid w:val="00541533"/>
    <w:rsid w:val="00542D16"/>
    <w:rsid w:val="00553D97"/>
    <w:rsid w:val="00556AB1"/>
    <w:rsid w:val="005636AB"/>
    <w:rsid w:val="00585446"/>
    <w:rsid w:val="00592C66"/>
    <w:rsid w:val="005A0AE4"/>
    <w:rsid w:val="005A4923"/>
    <w:rsid w:val="005C03B6"/>
    <w:rsid w:val="005C08E0"/>
    <w:rsid w:val="005D1E67"/>
    <w:rsid w:val="005E44B6"/>
    <w:rsid w:val="005F5329"/>
    <w:rsid w:val="006035C2"/>
    <w:rsid w:val="00615636"/>
    <w:rsid w:val="0061703C"/>
    <w:rsid w:val="00633137"/>
    <w:rsid w:val="00634614"/>
    <w:rsid w:val="006561F1"/>
    <w:rsid w:val="00683079"/>
    <w:rsid w:val="00685BEB"/>
    <w:rsid w:val="00691E6B"/>
    <w:rsid w:val="006C0065"/>
    <w:rsid w:val="006D158A"/>
    <w:rsid w:val="006F5A87"/>
    <w:rsid w:val="006F66C7"/>
    <w:rsid w:val="006F7E38"/>
    <w:rsid w:val="00705B0D"/>
    <w:rsid w:val="007151EB"/>
    <w:rsid w:val="00732501"/>
    <w:rsid w:val="0073399B"/>
    <w:rsid w:val="00742A1E"/>
    <w:rsid w:val="00745837"/>
    <w:rsid w:val="00745B0F"/>
    <w:rsid w:val="007463EF"/>
    <w:rsid w:val="00756BEE"/>
    <w:rsid w:val="00762178"/>
    <w:rsid w:val="00785FAD"/>
    <w:rsid w:val="0079001F"/>
    <w:rsid w:val="00796097"/>
    <w:rsid w:val="007A0F67"/>
    <w:rsid w:val="007C2B2C"/>
    <w:rsid w:val="007D33A3"/>
    <w:rsid w:val="007D3B13"/>
    <w:rsid w:val="007E2D91"/>
    <w:rsid w:val="007E75BC"/>
    <w:rsid w:val="007F53A1"/>
    <w:rsid w:val="00802844"/>
    <w:rsid w:val="008111BE"/>
    <w:rsid w:val="00813E42"/>
    <w:rsid w:val="00817CAF"/>
    <w:rsid w:val="008202B4"/>
    <w:rsid w:val="008214CB"/>
    <w:rsid w:val="00831AF6"/>
    <w:rsid w:val="008662EE"/>
    <w:rsid w:val="00871BE9"/>
    <w:rsid w:val="00887DBC"/>
    <w:rsid w:val="0089301F"/>
    <w:rsid w:val="008C4014"/>
    <w:rsid w:val="008C4616"/>
    <w:rsid w:val="008C7311"/>
    <w:rsid w:val="00904DA8"/>
    <w:rsid w:val="00916493"/>
    <w:rsid w:val="00924684"/>
    <w:rsid w:val="009402F8"/>
    <w:rsid w:val="00951FAF"/>
    <w:rsid w:val="009523E1"/>
    <w:rsid w:val="00952678"/>
    <w:rsid w:val="0095782A"/>
    <w:rsid w:val="00963ED2"/>
    <w:rsid w:val="00972844"/>
    <w:rsid w:val="00972D93"/>
    <w:rsid w:val="009845A2"/>
    <w:rsid w:val="00984BC7"/>
    <w:rsid w:val="00986A71"/>
    <w:rsid w:val="009B0BF1"/>
    <w:rsid w:val="009B485D"/>
    <w:rsid w:val="009C7FD1"/>
    <w:rsid w:val="009D571C"/>
    <w:rsid w:val="009E6640"/>
    <w:rsid w:val="00A0038F"/>
    <w:rsid w:val="00A07D7F"/>
    <w:rsid w:val="00A11C63"/>
    <w:rsid w:val="00A11D78"/>
    <w:rsid w:val="00A166E1"/>
    <w:rsid w:val="00A211D3"/>
    <w:rsid w:val="00A27016"/>
    <w:rsid w:val="00A56FFC"/>
    <w:rsid w:val="00A63414"/>
    <w:rsid w:val="00A72D7E"/>
    <w:rsid w:val="00A828C4"/>
    <w:rsid w:val="00AC4847"/>
    <w:rsid w:val="00AE7795"/>
    <w:rsid w:val="00AF27AB"/>
    <w:rsid w:val="00B003BE"/>
    <w:rsid w:val="00B122DF"/>
    <w:rsid w:val="00B2556C"/>
    <w:rsid w:val="00B40E24"/>
    <w:rsid w:val="00B420C4"/>
    <w:rsid w:val="00B60DCC"/>
    <w:rsid w:val="00B64197"/>
    <w:rsid w:val="00B71BE1"/>
    <w:rsid w:val="00B731C6"/>
    <w:rsid w:val="00B75B50"/>
    <w:rsid w:val="00BB79FE"/>
    <w:rsid w:val="00BC72BC"/>
    <w:rsid w:val="00BE0C2E"/>
    <w:rsid w:val="00BF10F8"/>
    <w:rsid w:val="00BF5EB8"/>
    <w:rsid w:val="00BF7E49"/>
    <w:rsid w:val="00C038E5"/>
    <w:rsid w:val="00C0523B"/>
    <w:rsid w:val="00C0769F"/>
    <w:rsid w:val="00C42466"/>
    <w:rsid w:val="00C444CC"/>
    <w:rsid w:val="00C47117"/>
    <w:rsid w:val="00C5079A"/>
    <w:rsid w:val="00C747F2"/>
    <w:rsid w:val="00C921A9"/>
    <w:rsid w:val="00C92789"/>
    <w:rsid w:val="00C963DA"/>
    <w:rsid w:val="00CA54C9"/>
    <w:rsid w:val="00CB1D7B"/>
    <w:rsid w:val="00CB5961"/>
    <w:rsid w:val="00CC7AD1"/>
    <w:rsid w:val="00CD798C"/>
    <w:rsid w:val="00D032FE"/>
    <w:rsid w:val="00D118F8"/>
    <w:rsid w:val="00D161AA"/>
    <w:rsid w:val="00D26344"/>
    <w:rsid w:val="00D32939"/>
    <w:rsid w:val="00D46DF5"/>
    <w:rsid w:val="00D51D77"/>
    <w:rsid w:val="00D54A15"/>
    <w:rsid w:val="00D5741E"/>
    <w:rsid w:val="00D66912"/>
    <w:rsid w:val="00D75690"/>
    <w:rsid w:val="00D84C25"/>
    <w:rsid w:val="00D85736"/>
    <w:rsid w:val="00D92291"/>
    <w:rsid w:val="00D94D6A"/>
    <w:rsid w:val="00DB04F0"/>
    <w:rsid w:val="00DB5EA3"/>
    <w:rsid w:val="00DD1128"/>
    <w:rsid w:val="00DD44D8"/>
    <w:rsid w:val="00DD63FB"/>
    <w:rsid w:val="00E07E0F"/>
    <w:rsid w:val="00E10E48"/>
    <w:rsid w:val="00E132F7"/>
    <w:rsid w:val="00E14855"/>
    <w:rsid w:val="00E15D27"/>
    <w:rsid w:val="00E26AFA"/>
    <w:rsid w:val="00E41CFD"/>
    <w:rsid w:val="00E52366"/>
    <w:rsid w:val="00E73C43"/>
    <w:rsid w:val="00E73E71"/>
    <w:rsid w:val="00E73ECD"/>
    <w:rsid w:val="00E77431"/>
    <w:rsid w:val="00E80124"/>
    <w:rsid w:val="00E96786"/>
    <w:rsid w:val="00EA4958"/>
    <w:rsid w:val="00EB11B7"/>
    <w:rsid w:val="00EB1F62"/>
    <w:rsid w:val="00EC381A"/>
    <w:rsid w:val="00ED0C4A"/>
    <w:rsid w:val="00EE4945"/>
    <w:rsid w:val="00F10EC6"/>
    <w:rsid w:val="00F11724"/>
    <w:rsid w:val="00F23B66"/>
    <w:rsid w:val="00F3014F"/>
    <w:rsid w:val="00F40AAE"/>
    <w:rsid w:val="00F45D5C"/>
    <w:rsid w:val="00F52C0B"/>
    <w:rsid w:val="00F573DB"/>
    <w:rsid w:val="00F5763D"/>
    <w:rsid w:val="00F67D7B"/>
    <w:rsid w:val="00F721DA"/>
    <w:rsid w:val="00F849A5"/>
    <w:rsid w:val="00F86A32"/>
    <w:rsid w:val="00FB2DB0"/>
    <w:rsid w:val="00FB6D36"/>
    <w:rsid w:val="00FC46D6"/>
    <w:rsid w:val="00FD28DB"/>
    <w:rsid w:val="00FD2B45"/>
    <w:rsid w:val="00FD4478"/>
    <w:rsid w:val="00FF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7675BD"/>
  <w15:docId w15:val="{93231DDD-9FAF-4045-BE8E-68A6BA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8C4616"/>
    <w:pPr>
      <w:keepNext/>
      <w:keepLines/>
      <w:spacing w:after="2" w:line="254" w:lineRule="auto"/>
      <w:ind w:left="10" w:hanging="10"/>
      <w:outlineLvl w:val="1"/>
    </w:pPr>
    <w:rPr>
      <w:rFonts w:ascii="Calibri" w:eastAsia="Calibri" w:hAnsi="Calibri" w:cs="Calibri"/>
      <w:b/>
      <w:color w:val="C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5D27"/>
    <w:rPr>
      <w:color w:val="605E5C"/>
      <w:shd w:val="clear" w:color="auto" w:fill="E1DFDD"/>
    </w:rPr>
  </w:style>
  <w:style w:type="paragraph" w:customStyle="1" w:styleId="xmsonormal">
    <w:name w:val="x_msonormal"/>
    <w:basedOn w:val="Normal"/>
    <w:rsid w:val="00D5741E"/>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D5741E"/>
    <w:rPr>
      <w:b/>
      <w:bCs/>
    </w:rPr>
  </w:style>
  <w:style w:type="character" w:customStyle="1" w:styleId="Heading2Char">
    <w:name w:val="Heading 2 Char"/>
    <w:basedOn w:val="DefaultParagraphFont"/>
    <w:link w:val="Heading2"/>
    <w:rsid w:val="008C4616"/>
    <w:rPr>
      <w:rFonts w:ascii="Calibri" w:eastAsia="Calibri" w:hAnsi="Calibri" w:cs="Calibri"/>
      <w:b/>
      <w:color w:val="C00000"/>
      <w:lang w:eastAsia="en-GB"/>
    </w:rPr>
  </w:style>
  <w:style w:type="table" w:customStyle="1" w:styleId="TableGrid0">
    <w:name w:val="TableGrid"/>
    <w:rsid w:val="00F849A5"/>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9B0BF1"/>
    <w:pPr>
      <w:spacing w:after="0" w:line="240" w:lineRule="auto"/>
    </w:pPr>
  </w:style>
  <w:style w:type="character" w:styleId="CommentReference">
    <w:name w:val="annotation reference"/>
    <w:basedOn w:val="DefaultParagraphFont"/>
    <w:uiPriority w:val="99"/>
    <w:semiHidden/>
    <w:unhideWhenUsed/>
    <w:rsid w:val="00BC72BC"/>
    <w:rPr>
      <w:sz w:val="16"/>
      <w:szCs w:val="16"/>
    </w:rPr>
  </w:style>
  <w:style w:type="paragraph" w:styleId="CommentText">
    <w:name w:val="annotation text"/>
    <w:basedOn w:val="Normal"/>
    <w:link w:val="CommentTextChar"/>
    <w:uiPriority w:val="99"/>
    <w:unhideWhenUsed/>
    <w:rsid w:val="00BC72BC"/>
    <w:pPr>
      <w:spacing w:line="240" w:lineRule="auto"/>
    </w:pPr>
    <w:rPr>
      <w:sz w:val="20"/>
      <w:szCs w:val="20"/>
    </w:rPr>
  </w:style>
  <w:style w:type="character" w:customStyle="1" w:styleId="CommentTextChar">
    <w:name w:val="Comment Text Char"/>
    <w:basedOn w:val="DefaultParagraphFont"/>
    <w:link w:val="CommentText"/>
    <w:uiPriority w:val="99"/>
    <w:rsid w:val="00BC72BC"/>
    <w:rPr>
      <w:sz w:val="20"/>
      <w:szCs w:val="20"/>
    </w:rPr>
  </w:style>
  <w:style w:type="paragraph" w:styleId="CommentSubject">
    <w:name w:val="annotation subject"/>
    <w:basedOn w:val="CommentText"/>
    <w:next w:val="CommentText"/>
    <w:link w:val="CommentSubjectChar"/>
    <w:uiPriority w:val="99"/>
    <w:semiHidden/>
    <w:unhideWhenUsed/>
    <w:rsid w:val="00BC72BC"/>
    <w:rPr>
      <w:b/>
      <w:bCs/>
    </w:rPr>
  </w:style>
  <w:style w:type="character" w:customStyle="1" w:styleId="CommentSubjectChar">
    <w:name w:val="Comment Subject Char"/>
    <w:basedOn w:val="CommentTextChar"/>
    <w:link w:val="CommentSubject"/>
    <w:uiPriority w:val="99"/>
    <w:semiHidden/>
    <w:rsid w:val="00BC7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4227">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329913947">
      <w:bodyDiv w:val="1"/>
      <w:marLeft w:val="0"/>
      <w:marRight w:val="0"/>
      <w:marTop w:val="0"/>
      <w:marBottom w:val="0"/>
      <w:divBdr>
        <w:top w:val="none" w:sz="0" w:space="0" w:color="auto"/>
        <w:left w:val="none" w:sz="0" w:space="0" w:color="auto"/>
        <w:bottom w:val="none" w:sz="0" w:space="0" w:color="auto"/>
        <w:right w:val="none" w:sz="0" w:space="0" w:color="auto"/>
      </w:divBdr>
    </w:div>
    <w:div w:id="354581197">
      <w:bodyDiv w:val="1"/>
      <w:marLeft w:val="0"/>
      <w:marRight w:val="0"/>
      <w:marTop w:val="0"/>
      <w:marBottom w:val="0"/>
      <w:divBdr>
        <w:top w:val="none" w:sz="0" w:space="0" w:color="auto"/>
        <w:left w:val="none" w:sz="0" w:space="0" w:color="auto"/>
        <w:bottom w:val="none" w:sz="0" w:space="0" w:color="auto"/>
        <w:right w:val="none" w:sz="0" w:space="0" w:color="auto"/>
      </w:divBdr>
    </w:div>
    <w:div w:id="658312118">
      <w:bodyDiv w:val="1"/>
      <w:marLeft w:val="0"/>
      <w:marRight w:val="0"/>
      <w:marTop w:val="0"/>
      <w:marBottom w:val="0"/>
      <w:divBdr>
        <w:top w:val="none" w:sz="0" w:space="0" w:color="auto"/>
        <w:left w:val="none" w:sz="0" w:space="0" w:color="auto"/>
        <w:bottom w:val="none" w:sz="0" w:space="0" w:color="auto"/>
        <w:right w:val="none" w:sz="0" w:space="0" w:color="auto"/>
      </w:divBdr>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3933">
      <w:bodyDiv w:val="1"/>
      <w:marLeft w:val="0"/>
      <w:marRight w:val="0"/>
      <w:marTop w:val="0"/>
      <w:marBottom w:val="0"/>
      <w:divBdr>
        <w:top w:val="none" w:sz="0" w:space="0" w:color="auto"/>
        <w:left w:val="none" w:sz="0" w:space="0" w:color="auto"/>
        <w:bottom w:val="none" w:sz="0" w:space="0" w:color="auto"/>
        <w:right w:val="none" w:sz="0" w:space="0" w:color="auto"/>
      </w:divBdr>
    </w:div>
    <w:div w:id="1085414899">
      <w:bodyDiv w:val="1"/>
      <w:marLeft w:val="0"/>
      <w:marRight w:val="0"/>
      <w:marTop w:val="0"/>
      <w:marBottom w:val="0"/>
      <w:divBdr>
        <w:top w:val="none" w:sz="0" w:space="0" w:color="auto"/>
        <w:left w:val="none" w:sz="0" w:space="0" w:color="auto"/>
        <w:bottom w:val="none" w:sz="0" w:space="0" w:color="auto"/>
        <w:right w:val="none" w:sz="0" w:space="0" w:color="auto"/>
      </w:divBdr>
    </w:div>
    <w:div w:id="1220019263">
      <w:bodyDiv w:val="1"/>
      <w:marLeft w:val="0"/>
      <w:marRight w:val="0"/>
      <w:marTop w:val="0"/>
      <w:marBottom w:val="0"/>
      <w:divBdr>
        <w:top w:val="none" w:sz="0" w:space="0" w:color="auto"/>
        <w:left w:val="none" w:sz="0" w:space="0" w:color="auto"/>
        <w:bottom w:val="none" w:sz="0" w:space="0" w:color="auto"/>
        <w:right w:val="none" w:sz="0" w:space="0" w:color="auto"/>
      </w:divBdr>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291204699">
      <w:bodyDiv w:val="1"/>
      <w:marLeft w:val="0"/>
      <w:marRight w:val="0"/>
      <w:marTop w:val="0"/>
      <w:marBottom w:val="0"/>
      <w:divBdr>
        <w:top w:val="none" w:sz="0" w:space="0" w:color="auto"/>
        <w:left w:val="none" w:sz="0" w:space="0" w:color="auto"/>
        <w:bottom w:val="none" w:sz="0" w:space="0" w:color="auto"/>
        <w:right w:val="none" w:sz="0" w:space="0" w:color="auto"/>
      </w:divBdr>
    </w:div>
    <w:div w:id="1367028687">
      <w:bodyDiv w:val="1"/>
      <w:marLeft w:val="0"/>
      <w:marRight w:val="0"/>
      <w:marTop w:val="0"/>
      <w:marBottom w:val="0"/>
      <w:divBdr>
        <w:top w:val="none" w:sz="0" w:space="0" w:color="auto"/>
        <w:left w:val="none" w:sz="0" w:space="0" w:color="auto"/>
        <w:bottom w:val="none" w:sz="0" w:space="0" w:color="auto"/>
        <w:right w:val="none" w:sz="0" w:space="0" w:color="auto"/>
      </w:divBdr>
    </w:div>
    <w:div w:id="1532305813">
      <w:bodyDiv w:val="1"/>
      <w:marLeft w:val="0"/>
      <w:marRight w:val="0"/>
      <w:marTop w:val="0"/>
      <w:marBottom w:val="0"/>
      <w:divBdr>
        <w:top w:val="none" w:sz="0" w:space="0" w:color="auto"/>
        <w:left w:val="none" w:sz="0" w:space="0" w:color="auto"/>
        <w:bottom w:val="none" w:sz="0" w:space="0" w:color="auto"/>
        <w:right w:val="none" w:sz="0" w:space="0" w:color="auto"/>
      </w:divBdr>
    </w:div>
    <w:div w:id="1702168657">
      <w:bodyDiv w:val="1"/>
      <w:marLeft w:val="0"/>
      <w:marRight w:val="0"/>
      <w:marTop w:val="0"/>
      <w:marBottom w:val="0"/>
      <w:divBdr>
        <w:top w:val="none" w:sz="0" w:space="0" w:color="auto"/>
        <w:left w:val="none" w:sz="0" w:space="0" w:color="auto"/>
        <w:bottom w:val="none" w:sz="0" w:space="0" w:color="auto"/>
        <w:right w:val="none" w:sz="0" w:space="0" w:color="auto"/>
      </w:divBdr>
    </w:div>
    <w:div w:id="1805389696">
      <w:bodyDiv w:val="1"/>
      <w:marLeft w:val="0"/>
      <w:marRight w:val="0"/>
      <w:marTop w:val="0"/>
      <w:marBottom w:val="0"/>
      <w:divBdr>
        <w:top w:val="none" w:sz="0" w:space="0" w:color="auto"/>
        <w:left w:val="none" w:sz="0" w:space="0" w:color="auto"/>
        <w:bottom w:val="none" w:sz="0" w:space="0" w:color="auto"/>
        <w:right w:val="none" w:sz="0" w:space="0" w:color="auto"/>
      </w:divBdr>
      <w:divsChild>
        <w:div w:id="439110163">
          <w:marLeft w:val="0"/>
          <w:marRight w:val="0"/>
          <w:marTop w:val="0"/>
          <w:marBottom w:val="0"/>
          <w:divBdr>
            <w:top w:val="none" w:sz="0" w:space="0" w:color="auto"/>
            <w:left w:val="none" w:sz="0" w:space="0" w:color="auto"/>
            <w:bottom w:val="none" w:sz="0" w:space="0" w:color="auto"/>
            <w:right w:val="none" w:sz="0" w:space="0" w:color="auto"/>
          </w:divBdr>
          <w:divsChild>
            <w:div w:id="33315427">
              <w:marLeft w:val="0"/>
              <w:marRight w:val="0"/>
              <w:marTop w:val="0"/>
              <w:marBottom w:val="0"/>
              <w:divBdr>
                <w:top w:val="none" w:sz="0" w:space="0" w:color="auto"/>
                <w:left w:val="none" w:sz="0" w:space="0" w:color="auto"/>
                <w:bottom w:val="none" w:sz="0" w:space="0" w:color="auto"/>
                <w:right w:val="none" w:sz="0" w:space="0" w:color="auto"/>
              </w:divBdr>
              <w:divsChild>
                <w:div w:id="1024789211">
                  <w:marLeft w:val="0"/>
                  <w:marRight w:val="0"/>
                  <w:marTop w:val="0"/>
                  <w:marBottom w:val="0"/>
                  <w:divBdr>
                    <w:top w:val="none" w:sz="0" w:space="0" w:color="auto"/>
                    <w:left w:val="none" w:sz="0" w:space="0" w:color="auto"/>
                    <w:bottom w:val="none" w:sz="0" w:space="0" w:color="auto"/>
                    <w:right w:val="none" w:sz="0" w:space="0" w:color="auto"/>
                  </w:divBdr>
                  <w:divsChild>
                    <w:div w:id="1525096749">
                      <w:marLeft w:val="0"/>
                      <w:marRight w:val="0"/>
                      <w:marTop w:val="0"/>
                      <w:marBottom w:val="0"/>
                      <w:divBdr>
                        <w:top w:val="none" w:sz="0" w:space="0" w:color="auto"/>
                        <w:left w:val="none" w:sz="0" w:space="0" w:color="auto"/>
                        <w:bottom w:val="none" w:sz="0" w:space="0" w:color="auto"/>
                        <w:right w:val="none" w:sz="0" w:space="0" w:color="auto"/>
                      </w:divBdr>
                      <w:divsChild>
                        <w:div w:id="934509482">
                          <w:marLeft w:val="0"/>
                          <w:marRight w:val="0"/>
                          <w:marTop w:val="0"/>
                          <w:marBottom w:val="0"/>
                          <w:divBdr>
                            <w:top w:val="none" w:sz="0" w:space="0" w:color="auto"/>
                            <w:left w:val="none" w:sz="0" w:space="0" w:color="auto"/>
                            <w:bottom w:val="none" w:sz="0" w:space="0" w:color="auto"/>
                            <w:right w:val="none" w:sz="0" w:space="0" w:color="auto"/>
                          </w:divBdr>
                          <w:divsChild>
                            <w:div w:id="1959028314">
                              <w:marLeft w:val="15"/>
                              <w:marRight w:val="195"/>
                              <w:marTop w:val="0"/>
                              <w:marBottom w:val="0"/>
                              <w:divBdr>
                                <w:top w:val="none" w:sz="0" w:space="0" w:color="auto"/>
                                <w:left w:val="none" w:sz="0" w:space="0" w:color="auto"/>
                                <w:bottom w:val="none" w:sz="0" w:space="0" w:color="auto"/>
                                <w:right w:val="none" w:sz="0" w:space="0" w:color="auto"/>
                              </w:divBdr>
                              <w:divsChild>
                                <w:div w:id="1398163988">
                                  <w:marLeft w:val="0"/>
                                  <w:marRight w:val="0"/>
                                  <w:marTop w:val="0"/>
                                  <w:marBottom w:val="0"/>
                                  <w:divBdr>
                                    <w:top w:val="none" w:sz="0" w:space="0" w:color="auto"/>
                                    <w:left w:val="none" w:sz="0" w:space="0" w:color="auto"/>
                                    <w:bottom w:val="none" w:sz="0" w:space="0" w:color="auto"/>
                                    <w:right w:val="none" w:sz="0" w:space="0" w:color="auto"/>
                                  </w:divBdr>
                                  <w:divsChild>
                                    <w:div w:id="1900362488">
                                      <w:marLeft w:val="0"/>
                                      <w:marRight w:val="0"/>
                                      <w:marTop w:val="0"/>
                                      <w:marBottom w:val="0"/>
                                      <w:divBdr>
                                        <w:top w:val="none" w:sz="0" w:space="0" w:color="auto"/>
                                        <w:left w:val="none" w:sz="0" w:space="0" w:color="auto"/>
                                        <w:bottom w:val="none" w:sz="0" w:space="0" w:color="auto"/>
                                        <w:right w:val="none" w:sz="0" w:space="0" w:color="auto"/>
                                      </w:divBdr>
                                      <w:divsChild>
                                        <w:div w:id="632754977">
                                          <w:marLeft w:val="0"/>
                                          <w:marRight w:val="0"/>
                                          <w:marTop w:val="0"/>
                                          <w:marBottom w:val="0"/>
                                          <w:divBdr>
                                            <w:top w:val="none" w:sz="0" w:space="0" w:color="auto"/>
                                            <w:left w:val="none" w:sz="0" w:space="0" w:color="auto"/>
                                            <w:bottom w:val="none" w:sz="0" w:space="0" w:color="auto"/>
                                            <w:right w:val="none" w:sz="0" w:space="0" w:color="auto"/>
                                          </w:divBdr>
                                          <w:divsChild>
                                            <w:div w:id="1860387625">
                                              <w:marLeft w:val="0"/>
                                              <w:marRight w:val="0"/>
                                              <w:marTop w:val="0"/>
                                              <w:marBottom w:val="0"/>
                                              <w:divBdr>
                                                <w:top w:val="none" w:sz="0" w:space="0" w:color="auto"/>
                                                <w:left w:val="none" w:sz="0" w:space="0" w:color="auto"/>
                                                <w:bottom w:val="none" w:sz="0" w:space="0" w:color="auto"/>
                                                <w:right w:val="none" w:sz="0" w:space="0" w:color="auto"/>
                                              </w:divBdr>
                                              <w:divsChild>
                                                <w:div w:id="1465999543">
                                                  <w:marLeft w:val="0"/>
                                                  <w:marRight w:val="0"/>
                                                  <w:marTop w:val="0"/>
                                                  <w:marBottom w:val="0"/>
                                                  <w:divBdr>
                                                    <w:top w:val="none" w:sz="0" w:space="0" w:color="auto"/>
                                                    <w:left w:val="none" w:sz="0" w:space="0" w:color="auto"/>
                                                    <w:bottom w:val="none" w:sz="0" w:space="0" w:color="auto"/>
                                                    <w:right w:val="none" w:sz="0" w:space="0" w:color="auto"/>
                                                  </w:divBdr>
                                                  <w:divsChild>
                                                    <w:div w:id="632752511">
                                                      <w:marLeft w:val="0"/>
                                                      <w:marRight w:val="0"/>
                                                      <w:marTop w:val="0"/>
                                                      <w:marBottom w:val="0"/>
                                                      <w:divBdr>
                                                        <w:top w:val="none" w:sz="0" w:space="0" w:color="auto"/>
                                                        <w:left w:val="none" w:sz="0" w:space="0" w:color="auto"/>
                                                        <w:bottom w:val="none" w:sz="0" w:space="0" w:color="auto"/>
                                                        <w:right w:val="none" w:sz="0" w:space="0" w:color="auto"/>
                                                      </w:divBdr>
                                                      <w:divsChild>
                                                        <w:div w:id="499387514">
                                                          <w:marLeft w:val="0"/>
                                                          <w:marRight w:val="0"/>
                                                          <w:marTop w:val="0"/>
                                                          <w:marBottom w:val="0"/>
                                                          <w:divBdr>
                                                            <w:top w:val="none" w:sz="0" w:space="0" w:color="auto"/>
                                                            <w:left w:val="none" w:sz="0" w:space="0" w:color="auto"/>
                                                            <w:bottom w:val="none" w:sz="0" w:space="0" w:color="auto"/>
                                                            <w:right w:val="none" w:sz="0" w:space="0" w:color="auto"/>
                                                          </w:divBdr>
                                                          <w:divsChild>
                                                            <w:div w:id="610212159">
                                                              <w:marLeft w:val="0"/>
                                                              <w:marRight w:val="0"/>
                                                              <w:marTop w:val="0"/>
                                                              <w:marBottom w:val="0"/>
                                                              <w:divBdr>
                                                                <w:top w:val="none" w:sz="0" w:space="0" w:color="auto"/>
                                                                <w:left w:val="none" w:sz="0" w:space="0" w:color="auto"/>
                                                                <w:bottom w:val="none" w:sz="0" w:space="0" w:color="auto"/>
                                                                <w:right w:val="none" w:sz="0" w:space="0" w:color="auto"/>
                                                              </w:divBdr>
                                                              <w:divsChild>
                                                                <w:div w:id="1818523884">
                                                                  <w:marLeft w:val="0"/>
                                                                  <w:marRight w:val="0"/>
                                                                  <w:marTop w:val="0"/>
                                                                  <w:marBottom w:val="0"/>
                                                                  <w:divBdr>
                                                                    <w:top w:val="none" w:sz="0" w:space="0" w:color="auto"/>
                                                                    <w:left w:val="none" w:sz="0" w:space="0" w:color="auto"/>
                                                                    <w:bottom w:val="none" w:sz="0" w:space="0" w:color="auto"/>
                                                                    <w:right w:val="none" w:sz="0" w:space="0" w:color="auto"/>
                                                                  </w:divBdr>
                                                                  <w:divsChild>
                                                                    <w:div w:id="812869088">
                                                                      <w:marLeft w:val="405"/>
                                                                      <w:marRight w:val="0"/>
                                                                      <w:marTop w:val="0"/>
                                                                      <w:marBottom w:val="0"/>
                                                                      <w:divBdr>
                                                                        <w:top w:val="none" w:sz="0" w:space="0" w:color="auto"/>
                                                                        <w:left w:val="none" w:sz="0" w:space="0" w:color="auto"/>
                                                                        <w:bottom w:val="none" w:sz="0" w:space="0" w:color="auto"/>
                                                                        <w:right w:val="none" w:sz="0" w:space="0" w:color="auto"/>
                                                                      </w:divBdr>
                                                                      <w:divsChild>
                                                                        <w:div w:id="704989354">
                                                                          <w:marLeft w:val="0"/>
                                                                          <w:marRight w:val="0"/>
                                                                          <w:marTop w:val="0"/>
                                                                          <w:marBottom w:val="0"/>
                                                                          <w:divBdr>
                                                                            <w:top w:val="none" w:sz="0" w:space="0" w:color="auto"/>
                                                                            <w:left w:val="none" w:sz="0" w:space="0" w:color="auto"/>
                                                                            <w:bottom w:val="none" w:sz="0" w:space="0" w:color="auto"/>
                                                                            <w:right w:val="none" w:sz="0" w:space="0" w:color="auto"/>
                                                                          </w:divBdr>
                                                                          <w:divsChild>
                                                                            <w:div w:id="547257667">
                                                                              <w:marLeft w:val="0"/>
                                                                              <w:marRight w:val="0"/>
                                                                              <w:marTop w:val="0"/>
                                                                              <w:marBottom w:val="0"/>
                                                                              <w:divBdr>
                                                                                <w:top w:val="none" w:sz="0" w:space="0" w:color="auto"/>
                                                                                <w:left w:val="none" w:sz="0" w:space="0" w:color="auto"/>
                                                                                <w:bottom w:val="none" w:sz="0" w:space="0" w:color="auto"/>
                                                                                <w:right w:val="none" w:sz="0" w:space="0" w:color="auto"/>
                                                                              </w:divBdr>
                                                                              <w:divsChild>
                                                                                <w:div w:id="145821751">
                                                                                  <w:marLeft w:val="0"/>
                                                                                  <w:marRight w:val="0"/>
                                                                                  <w:marTop w:val="0"/>
                                                                                  <w:marBottom w:val="0"/>
                                                                                  <w:divBdr>
                                                                                    <w:top w:val="none" w:sz="0" w:space="0" w:color="auto"/>
                                                                                    <w:left w:val="none" w:sz="0" w:space="0" w:color="auto"/>
                                                                                    <w:bottom w:val="none" w:sz="0" w:space="0" w:color="auto"/>
                                                                                    <w:right w:val="none" w:sz="0" w:space="0" w:color="auto"/>
                                                                                  </w:divBdr>
                                                                                  <w:divsChild>
                                                                                    <w:div w:id="1874221139">
                                                                                      <w:marLeft w:val="0"/>
                                                                                      <w:marRight w:val="0"/>
                                                                                      <w:marTop w:val="0"/>
                                                                                      <w:marBottom w:val="0"/>
                                                                                      <w:divBdr>
                                                                                        <w:top w:val="none" w:sz="0" w:space="0" w:color="auto"/>
                                                                                        <w:left w:val="none" w:sz="0" w:space="0" w:color="auto"/>
                                                                                        <w:bottom w:val="none" w:sz="0" w:space="0" w:color="auto"/>
                                                                                        <w:right w:val="none" w:sz="0" w:space="0" w:color="auto"/>
                                                                                      </w:divBdr>
                                                                                      <w:divsChild>
                                                                                        <w:div w:id="121465129">
                                                                                          <w:marLeft w:val="0"/>
                                                                                          <w:marRight w:val="0"/>
                                                                                          <w:marTop w:val="0"/>
                                                                                          <w:marBottom w:val="0"/>
                                                                                          <w:divBdr>
                                                                                            <w:top w:val="none" w:sz="0" w:space="0" w:color="auto"/>
                                                                                            <w:left w:val="none" w:sz="0" w:space="0" w:color="auto"/>
                                                                                            <w:bottom w:val="none" w:sz="0" w:space="0" w:color="auto"/>
                                                                                            <w:right w:val="none" w:sz="0" w:space="0" w:color="auto"/>
                                                                                          </w:divBdr>
                                                                                          <w:divsChild>
                                                                                            <w:div w:id="1578785778">
                                                                                              <w:marLeft w:val="0"/>
                                                                                              <w:marRight w:val="0"/>
                                                                                              <w:marTop w:val="0"/>
                                                                                              <w:marBottom w:val="0"/>
                                                                                              <w:divBdr>
                                                                                                <w:top w:val="none" w:sz="0" w:space="0" w:color="auto"/>
                                                                                                <w:left w:val="none" w:sz="0" w:space="0" w:color="auto"/>
                                                                                                <w:bottom w:val="none" w:sz="0" w:space="0" w:color="auto"/>
                                                                                                <w:right w:val="none" w:sz="0" w:space="0" w:color="auto"/>
                                                                                              </w:divBdr>
                                                                                              <w:divsChild>
                                                                                                <w:div w:id="1265723181">
                                                                                                  <w:marLeft w:val="0"/>
                                                                                                  <w:marRight w:val="0"/>
                                                                                                  <w:marTop w:val="0"/>
                                                                                                  <w:marBottom w:val="0"/>
                                                                                                  <w:divBdr>
                                                                                                    <w:top w:val="none" w:sz="0" w:space="0" w:color="auto"/>
                                                                                                    <w:left w:val="none" w:sz="0" w:space="0" w:color="auto"/>
                                                                                                    <w:bottom w:val="single" w:sz="6" w:space="15" w:color="auto"/>
                                                                                                    <w:right w:val="none" w:sz="0" w:space="0" w:color="auto"/>
                                                                                                  </w:divBdr>
                                                                                                  <w:divsChild>
                                                                                                    <w:div w:id="555359122">
                                                                                                      <w:marLeft w:val="0"/>
                                                                                                      <w:marRight w:val="0"/>
                                                                                                      <w:marTop w:val="60"/>
                                                                                                      <w:marBottom w:val="0"/>
                                                                                                      <w:divBdr>
                                                                                                        <w:top w:val="none" w:sz="0" w:space="0" w:color="auto"/>
                                                                                                        <w:left w:val="none" w:sz="0" w:space="0" w:color="auto"/>
                                                                                                        <w:bottom w:val="none" w:sz="0" w:space="0" w:color="auto"/>
                                                                                                        <w:right w:val="none" w:sz="0" w:space="0" w:color="auto"/>
                                                                                                      </w:divBdr>
                                                                                                      <w:divsChild>
                                                                                                        <w:div w:id="1273320288">
                                                                                                          <w:marLeft w:val="0"/>
                                                                                                          <w:marRight w:val="0"/>
                                                                                                          <w:marTop w:val="0"/>
                                                                                                          <w:marBottom w:val="0"/>
                                                                                                          <w:divBdr>
                                                                                                            <w:top w:val="none" w:sz="0" w:space="0" w:color="auto"/>
                                                                                                            <w:left w:val="none" w:sz="0" w:space="0" w:color="auto"/>
                                                                                                            <w:bottom w:val="none" w:sz="0" w:space="0" w:color="auto"/>
                                                                                                            <w:right w:val="none" w:sz="0" w:space="0" w:color="auto"/>
                                                                                                          </w:divBdr>
                                                                                                          <w:divsChild>
                                                                                                            <w:div w:id="617025879">
                                                                                                              <w:marLeft w:val="0"/>
                                                                                                              <w:marRight w:val="0"/>
                                                                                                              <w:marTop w:val="0"/>
                                                                                                              <w:marBottom w:val="0"/>
                                                                                                              <w:divBdr>
                                                                                                                <w:top w:val="none" w:sz="0" w:space="0" w:color="auto"/>
                                                                                                                <w:left w:val="none" w:sz="0" w:space="0" w:color="auto"/>
                                                                                                                <w:bottom w:val="none" w:sz="0" w:space="0" w:color="auto"/>
                                                                                                                <w:right w:val="none" w:sz="0" w:space="0" w:color="auto"/>
                                                                                                              </w:divBdr>
                                                                                                              <w:divsChild>
                                                                                                                <w:div w:id="1903902425">
                                                                                                                  <w:marLeft w:val="0"/>
                                                                                                                  <w:marRight w:val="0"/>
                                                                                                                  <w:marTop w:val="0"/>
                                                                                                                  <w:marBottom w:val="0"/>
                                                                                                                  <w:divBdr>
                                                                                                                    <w:top w:val="none" w:sz="0" w:space="0" w:color="auto"/>
                                                                                                                    <w:left w:val="none" w:sz="0" w:space="0" w:color="auto"/>
                                                                                                                    <w:bottom w:val="none" w:sz="0" w:space="0" w:color="auto"/>
                                                                                                                    <w:right w:val="none" w:sz="0" w:space="0" w:color="auto"/>
                                                                                                                  </w:divBdr>
                                                                                                                  <w:divsChild>
                                                                                                                    <w:div w:id="1133987274">
                                                                                                                      <w:marLeft w:val="0"/>
                                                                                                                      <w:marRight w:val="0"/>
                                                                                                                      <w:marTop w:val="0"/>
                                                                                                                      <w:marBottom w:val="0"/>
                                                                                                                      <w:divBdr>
                                                                                                                        <w:top w:val="none" w:sz="0" w:space="0" w:color="auto"/>
                                                                                                                        <w:left w:val="none" w:sz="0" w:space="0" w:color="auto"/>
                                                                                                                        <w:bottom w:val="none" w:sz="0" w:space="0" w:color="auto"/>
                                                                                                                        <w:right w:val="none" w:sz="0" w:space="0" w:color="auto"/>
                                                                                                                      </w:divBdr>
                                                                                                                      <w:divsChild>
                                                                                                                        <w:div w:id="1787386277">
                                                                                                                          <w:marLeft w:val="0"/>
                                                                                                                          <w:marRight w:val="0"/>
                                                                                                                          <w:marTop w:val="0"/>
                                                                                                                          <w:marBottom w:val="0"/>
                                                                                                                          <w:divBdr>
                                                                                                                            <w:top w:val="none" w:sz="0" w:space="0" w:color="auto"/>
                                                                                                                            <w:left w:val="none" w:sz="0" w:space="0" w:color="auto"/>
                                                                                                                            <w:bottom w:val="none" w:sz="0" w:space="0" w:color="auto"/>
                                                                                                                            <w:right w:val="none" w:sz="0" w:space="0" w:color="auto"/>
                                                                                                                          </w:divBdr>
                                                                                                                          <w:divsChild>
                                                                                                                            <w:div w:id="1561601046">
                                                                                                                              <w:marLeft w:val="0"/>
                                                                                                                              <w:marRight w:val="0"/>
                                                                                                                              <w:marTop w:val="0"/>
                                                                                                                              <w:marBottom w:val="0"/>
                                                                                                                              <w:divBdr>
                                                                                                                                <w:top w:val="none" w:sz="0" w:space="0" w:color="auto"/>
                                                                                                                                <w:left w:val="none" w:sz="0" w:space="0" w:color="auto"/>
                                                                                                                                <w:bottom w:val="none" w:sz="0" w:space="0" w:color="auto"/>
                                                                                                                                <w:right w:val="none" w:sz="0" w:space="0" w:color="auto"/>
                                                                                                                              </w:divBdr>
                                                                                                                              <w:divsChild>
                                                                                                                                <w:div w:id="1778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51300">
      <w:bodyDiv w:val="1"/>
      <w:marLeft w:val="0"/>
      <w:marRight w:val="0"/>
      <w:marTop w:val="0"/>
      <w:marBottom w:val="0"/>
      <w:divBdr>
        <w:top w:val="none" w:sz="0" w:space="0" w:color="auto"/>
        <w:left w:val="none" w:sz="0" w:space="0" w:color="auto"/>
        <w:bottom w:val="none" w:sz="0" w:space="0" w:color="auto"/>
        <w:right w:val="none" w:sz="0" w:space="0" w:color="auto"/>
      </w:divBdr>
    </w:div>
    <w:div w:id="1881160762">
      <w:bodyDiv w:val="1"/>
      <w:marLeft w:val="0"/>
      <w:marRight w:val="0"/>
      <w:marTop w:val="0"/>
      <w:marBottom w:val="0"/>
      <w:divBdr>
        <w:top w:val="none" w:sz="0" w:space="0" w:color="auto"/>
        <w:left w:val="none" w:sz="0" w:space="0" w:color="auto"/>
        <w:bottom w:val="none" w:sz="0" w:space="0" w:color="auto"/>
        <w:right w:val="none" w:sz="0" w:space="0" w:color="auto"/>
      </w:divBdr>
    </w:div>
    <w:div w:id="1977448726">
      <w:bodyDiv w:val="1"/>
      <w:marLeft w:val="0"/>
      <w:marRight w:val="0"/>
      <w:marTop w:val="0"/>
      <w:marBottom w:val="0"/>
      <w:divBdr>
        <w:top w:val="none" w:sz="0" w:space="0" w:color="auto"/>
        <w:left w:val="none" w:sz="0" w:space="0" w:color="auto"/>
        <w:bottom w:val="none" w:sz="0" w:space="0" w:color="auto"/>
        <w:right w:val="none" w:sz="0" w:space="0" w:color="auto"/>
      </w:divBdr>
    </w:div>
    <w:div w:id="20595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visitbuxton.co.uk/festivals/buxton-military-tatto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isitbuxton.co.uk/festivals/buxton-fringe/" TargetMode="External"/><Relationship Id="rId2" Type="http://schemas.openxmlformats.org/officeDocument/2006/relationships/customXml" Target="../customXml/item2.xml"/><Relationship Id="rId16" Type="http://schemas.openxmlformats.org/officeDocument/2006/relationships/hyperlink" Target="http://www.visitbuxton.co.uk/festivals/well-dressing-festiv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visitbuxton.co.uk/festivals/opera-festival/" TargetMode="External"/><Relationship Id="rId10" Type="http://schemas.openxmlformats.org/officeDocument/2006/relationships/image" Target="media/image1.png"/><Relationship Id="rId19" Type="http://schemas.openxmlformats.org/officeDocument/2006/relationships/hyperlink" Target="mailto:recruitment@buxton.derby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sitbuxton.co.uk/festivals/buxton-festival-of-world-cin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4a52c1-f796-4306-b1e1-dd6bd4a91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4A87B1186944CBA46350F49D38278" ma:contentTypeVersion="18" ma:contentTypeDescription="Create a new document." ma:contentTypeScope="" ma:versionID="d0cc64339cfd1381113b67c88a00818a">
  <xsd:schema xmlns:xsd="http://www.w3.org/2001/XMLSchema" xmlns:xs="http://www.w3.org/2001/XMLSchema" xmlns:p="http://schemas.microsoft.com/office/2006/metadata/properties" xmlns:ns3="494a52c1-f796-4306-b1e1-dd6bd4a912f1" xmlns:ns4="58d44f04-dd3e-4af8-9732-07a52f8b47da" targetNamespace="http://schemas.microsoft.com/office/2006/metadata/properties" ma:root="true" ma:fieldsID="07402b783be4f18d4488a1618e8155ec" ns3:_="" ns4:_="">
    <xsd:import namespace="494a52c1-f796-4306-b1e1-dd6bd4a912f1"/>
    <xsd:import namespace="58d44f04-dd3e-4af8-9732-07a52f8b47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52c1-f796-4306-b1e1-dd6bd4a912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44f04-dd3e-4af8-9732-07a52f8b47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AB477-540C-44E3-A521-D38E31764F64}">
  <ds:schemaRefs>
    <ds:schemaRef ds:uri="http://schemas.microsoft.com/office/2006/metadata/properties"/>
    <ds:schemaRef ds:uri="58d44f04-dd3e-4af8-9732-07a52f8b47d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94a52c1-f796-4306-b1e1-dd6bd4a912f1"/>
    <ds:schemaRef ds:uri="http://purl.org/dc/elements/1.1/"/>
    <ds:schemaRef ds:uri="http://www.w3.org/XML/1998/namespace"/>
  </ds:schemaRefs>
</ds:datastoreItem>
</file>

<file path=customXml/itemProps2.xml><?xml version="1.0" encoding="utf-8"?>
<ds:datastoreItem xmlns:ds="http://schemas.openxmlformats.org/officeDocument/2006/customXml" ds:itemID="{B2D2AE48-C372-467E-AB60-A9306D9DE861}">
  <ds:schemaRefs>
    <ds:schemaRef ds:uri="http://schemas.microsoft.com/sharepoint/v3/contenttype/forms"/>
  </ds:schemaRefs>
</ds:datastoreItem>
</file>

<file path=customXml/itemProps3.xml><?xml version="1.0" encoding="utf-8"?>
<ds:datastoreItem xmlns:ds="http://schemas.openxmlformats.org/officeDocument/2006/customXml" ds:itemID="{1358D73B-5B4F-4C9F-9A3A-F6512253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52c1-f796-4306-b1e1-dd6bd4a912f1"/>
    <ds:schemaRef ds:uri="58d44f04-dd3e-4af8-9732-07a52f8b4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2771</Words>
  <Characters>15800</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J McMillan</cp:lastModifiedBy>
  <cp:revision>2</cp:revision>
  <cp:lastPrinted>2024-10-23T12:28:00Z</cp:lastPrinted>
  <dcterms:created xsi:type="dcterms:W3CDTF">2025-01-29T17:07:00Z</dcterms:created>
  <dcterms:modified xsi:type="dcterms:W3CDTF">2025-01-29T17:07:00Z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0x0101000014A87B1186944CBA46350F49D38278</vt:lpwstr>
  </property>
</Properties>
</file>