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8C4" w:rsidRPr="00E238C4" w:rsidRDefault="00E238C4" w:rsidP="00E238C4">
      <w:pPr>
        <w:jc w:val="center"/>
        <w:rPr>
          <w:rFonts w:ascii="Arial" w:hAnsi="Arial" w:cs="Arial"/>
          <w:sz w:val="20"/>
          <w:szCs w:val="20"/>
        </w:rPr>
      </w:pPr>
      <w:bookmarkStart w:id="0" w:name="_GoBack"/>
      <w:bookmarkEnd w:id="0"/>
      <w:r>
        <w:rPr>
          <w:noProof/>
        </w:rPr>
        <w:drawing>
          <wp:anchor distT="0" distB="0" distL="114300" distR="114300" simplePos="0" relativeHeight="251659264" behindDoc="0" locked="0" layoutInCell="1" allowOverlap="1" wp14:anchorId="0E1A5D2D" wp14:editId="24754B76">
            <wp:simplePos x="0" y="0"/>
            <wp:positionH relativeFrom="column">
              <wp:posOffset>5686425</wp:posOffset>
            </wp:positionH>
            <wp:positionV relativeFrom="paragraph">
              <wp:posOffset>-771525</wp:posOffset>
            </wp:positionV>
            <wp:extent cx="1047750" cy="990600"/>
            <wp:effectExtent l="0" t="0" r="0" b="0"/>
            <wp:wrapSquare wrapText="bothSides"/>
            <wp:docPr id="3" name="Picture 2" descr="30 years in cai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 years in cair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990600"/>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42DCA59D" wp14:editId="25CA5745">
            <wp:simplePos x="0" y="0"/>
            <wp:positionH relativeFrom="column">
              <wp:posOffset>-843280</wp:posOffset>
            </wp:positionH>
            <wp:positionV relativeFrom="paragraph">
              <wp:posOffset>-771525</wp:posOffset>
            </wp:positionV>
            <wp:extent cx="4324350" cy="1181100"/>
            <wp:effectExtent l="0" t="0" r="0" b="0"/>
            <wp:wrapSquare wrapText="bothSides"/>
            <wp:docPr id="2" name="Picture 1" descr="El Alson British &amp; American International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Alson British &amp; American International Schoo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24350" cy="1181100"/>
                    </a:xfrm>
                    <a:prstGeom prst="rect">
                      <a:avLst/>
                    </a:prstGeom>
                    <a:noFill/>
                    <a:ln>
                      <a:noFill/>
                    </a:ln>
                  </pic:spPr>
                </pic:pic>
              </a:graphicData>
            </a:graphic>
          </wp:anchor>
        </w:drawing>
      </w:r>
      <w:r>
        <w:rPr>
          <w:rFonts w:cstheme="minorHAnsi"/>
          <w:b/>
        </w:rPr>
        <w:br/>
      </w:r>
      <w:r>
        <w:rPr>
          <w:rFonts w:cstheme="minorHAnsi"/>
          <w:b/>
        </w:rPr>
        <w:br/>
      </w:r>
      <w:r w:rsidR="00B30700">
        <w:rPr>
          <w:rFonts w:cstheme="minorHAnsi"/>
          <w:b/>
        </w:rPr>
        <w:br/>
      </w:r>
      <w:r w:rsidR="00A609F2">
        <w:rPr>
          <w:b/>
          <w:color w:val="A6A6A6" w:themeColor="background1" w:themeShade="A6"/>
          <w:sz w:val="40"/>
          <w:szCs w:val="56"/>
        </w:rPr>
        <w:t>Teacher</w:t>
      </w:r>
      <w:r w:rsidR="005F678C" w:rsidRPr="005F678C">
        <w:rPr>
          <w:b/>
          <w:color w:val="A6A6A6" w:themeColor="background1" w:themeShade="A6"/>
          <w:sz w:val="40"/>
          <w:szCs w:val="56"/>
        </w:rPr>
        <w:t xml:space="preserve"> Job Description</w:t>
      </w:r>
      <w:r>
        <w:rPr>
          <w:b/>
          <w:color w:val="A6A6A6" w:themeColor="background1" w:themeShade="A6"/>
          <w:sz w:val="48"/>
          <w:szCs w:val="56"/>
        </w:rPr>
        <w:br/>
      </w:r>
      <w:r>
        <w:rPr>
          <w:rFonts w:ascii="Calibri" w:hAnsi="Calibri"/>
          <w:color w:val="000000"/>
        </w:rPr>
        <w:t>The School is committed to safeguarding and promoting the welfare of children and young people and expects all staff and volunteers to share this commitment.</w:t>
      </w:r>
    </w:p>
    <w:p w:rsidR="00B30700" w:rsidRPr="00841641" w:rsidRDefault="00B30700" w:rsidP="00B30700">
      <w:pPr>
        <w:jc w:val="center"/>
        <w:rPr>
          <w:rFonts w:cs="Arial"/>
          <w:b/>
          <w:bCs/>
          <w:sz w:val="20"/>
          <w:szCs w:val="20"/>
        </w:rPr>
      </w:pPr>
      <w:r w:rsidRPr="00841641">
        <w:rPr>
          <w:rFonts w:cs="Arial"/>
          <w:b/>
          <w:bCs/>
          <w:sz w:val="20"/>
          <w:szCs w:val="20"/>
        </w:rPr>
        <w:t>OUR VISION</w:t>
      </w:r>
    </w:p>
    <w:p w:rsidR="00B30700" w:rsidRPr="0080349F" w:rsidRDefault="00B30700" w:rsidP="00B30700">
      <w:pPr>
        <w:jc w:val="center"/>
        <w:rPr>
          <w:rFonts w:cs="Arial"/>
          <w:sz w:val="20"/>
          <w:szCs w:val="20"/>
        </w:rPr>
      </w:pPr>
      <w:r w:rsidRPr="00841641">
        <w:rPr>
          <w:rFonts w:cs="Arial"/>
          <w:sz w:val="20"/>
          <w:szCs w:val="20"/>
        </w:rPr>
        <w:t>DEVELOPING SUCCESSFUL 21</w:t>
      </w:r>
      <w:r w:rsidRPr="00841641">
        <w:rPr>
          <w:rFonts w:cs="Arial"/>
          <w:sz w:val="20"/>
          <w:szCs w:val="20"/>
          <w:vertAlign w:val="superscript"/>
        </w:rPr>
        <w:t>ST</w:t>
      </w:r>
      <w:r>
        <w:rPr>
          <w:rFonts w:cs="Arial"/>
          <w:sz w:val="20"/>
          <w:szCs w:val="20"/>
        </w:rPr>
        <w:t xml:space="preserve"> CENTURY CITIZENS</w:t>
      </w:r>
    </w:p>
    <w:p w:rsidR="00B30700" w:rsidRDefault="00B30700" w:rsidP="00B30700">
      <w:pPr>
        <w:jc w:val="center"/>
        <w:rPr>
          <w:rFonts w:cs="Arial"/>
          <w:b/>
          <w:bCs/>
          <w:sz w:val="20"/>
          <w:szCs w:val="20"/>
        </w:rPr>
      </w:pPr>
      <w:r w:rsidRPr="00841641">
        <w:rPr>
          <w:rFonts w:cs="Arial"/>
          <w:b/>
          <w:bCs/>
          <w:sz w:val="20"/>
          <w:szCs w:val="20"/>
        </w:rPr>
        <w:t>OUR MISSION</w:t>
      </w:r>
      <w:r>
        <w:rPr>
          <w:rFonts w:cs="Arial"/>
          <w:b/>
          <w:bCs/>
          <w:sz w:val="20"/>
          <w:szCs w:val="20"/>
        </w:rPr>
        <w:t xml:space="preserve"> </w:t>
      </w:r>
    </w:p>
    <w:p w:rsidR="00B30700" w:rsidRPr="00841641" w:rsidRDefault="00B30700" w:rsidP="00B30700">
      <w:pPr>
        <w:jc w:val="center"/>
        <w:rPr>
          <w:rFonts w:cs="Arial"/>
          <w:sz w:val="20"/>
          <w:szCs w:val="20"/>
        </w:rPr>
      </w:pPr>
      <w:r w:rsidRPr="00841641">
        <w:rPr>
          <w:rFonts w:cs="Arial"/>
          <w:sz w:val="20"/>
          <w:szCs w:val="20"/>
        </w:rPr>
        <w:t>To achieve our goals through thinking, learning and caring</w:t>
      </w:r>
    </w:p>
    <w:p w:rsidR="00B30700" w:rsidRPr="00841641" w:rsidRDefault="00B30700" w:rsidP="00B30700">
      <w:pPr>
        <w:rPr>
          <w:rFonts w:cs="Arial"/>
          <w:b/>
          <w:bCs/>
          <w:sz w:val="20"/>
          <w:szCs w:val="20"/>
        </w:rPr>
      </w:pPr>
      <w:r w:rsidRPr="00841641">
        <w:rPr>
          <w:rFonts w:cs="Arial"/>
          <w:b/>
          <w:bCs/>
          <w:sz w:val="20"/>
          <w:szCs w:val="20"/>
        </w:rPr>
        <w:t>THINKING means</w:t>
      </w:r>
    </w:p>
    <w:p w:rsidR="00B30700" w:rsidRPr="00841641" w:rsidRDefault="00B30700" w:rsidP="00B30700">
      <w:pPr>
        <w:jc w:val="center"/>
        <w:rPr>
          <w:rFonts w:cs="Arial"/>
          <w:b/>
          <w:bCs/>
          <w:sz w:val="20"/>
          <w:szCs w:val="20"/>
        </w:rPr>
      </w:pPr>
      <w:r w:rsidRPr="00841641">
        <w:rPr>
          <w:rFonts w:cs="Arial"/>
          <w:b/>
          <w:bCs/>
          <w:sz w:val="20"/>
          <w:szCs w:val="20"/>
        </w:rPr>
        <w:t>SEEING THE BIG PICTURE</w:t>
      </w:r>
    </w:p>
    <w:p w:rsidR="00B30700" w:rsidRPr="00841641" w:rsidRDefault="00B30700" w:rsidP="00AF1546">
      <w:pPr>
        <w:numPr>
          <w:ilvl w:val="0"/>
          <w:numId w:val="1"/>
        </w:numPr>
        <w:tabs>
          <w:tab w:val="clear" w:pos="1440"/>
          <w:tab w:val="num" w:pos="720"/>
        </w:tabs>
        <w:spacing w:after="0" w:line="240" w:lineRule="auto"/>
        <w:ind w:left="720"/>
        <w:rPr>
          <w:rFonts w:cs="Arial"/>
          <w:sz w:val="20"/>
          <w:szCs w:val="20"/>
        </w:rPr>
      </w:pPr>
      <w:r w:rsidRPr="00841641">
        <w:rPr>
          <w:rFonts w:cs="Arial"/>
          <w:sz w:val="20"/>
          <w:szCs w:val="20"/>
        </w:rPr>
        <w:t>Thinking for ourselves</w:t>
      </w:r>
    </w:p>
    <w:p w:rsidR="00B30700" w:rsidRPr="00841641" w:rsidRDefault="00B30700" w:rsidP="00AF1546">
      <w:pPr>
        <w:numPr>
          <w:ilvl w:val="0"/>
          <w:numId w:val="1"/>
        </w:numPr>
        <w:tabs>
          <w:tab w:val="clear" w:pos="1440"/>
          <w:tab w:val="num" w:pos="720"/>
        </w:tabs>
        <w:spacing w:after="0" w:line="240" w:lineRule="auto"/>
        <w:ind w:left="720"/>
        <w:rPr>
          <w:rFonts w:cs="Arial"/>
          <w:sz w:val="20"/>
          <w:szCs w:val="20"/>
        </w:rPr>
      </w:pPr>
      <w:r w:rsidRPr="00841641">
        <w:rPr>
          <w:rFonts w:cs="Arial"/>
          <w:sz w:val="20"/>
          <w:szCs w:val="20"/>
        </w:rPr>
        <w:t>Thinking for the future</w:t>
      </w:r>
    </w:p>
    <w:p w:rsidR="00B30700" w:rsidRPr="00841641" w:rsidRDefault="00B30700" w:rsidP="00AF1546">
      <w:pPr>
        <w:numPr>
          <w:ilvl w:val="0"/>
          <w:numId w:val="1"/>
        </w:numPr>
        <w:tabs>
          <w:tab w:val="clear" w:pos="1440"/>
          <w:tab w:val="num" w:pos="720"/>
        </w:tabs>
        <w:spacing w:after="0" w:line="240" w:lineRule="auto"/>
        <w:ind w:left="720"/>
        <w:rPr>
          <w:rFonts w:cs="Arial"/>
          <w:sz w:val="20"/>
          <w:szCs w:val="20"/>
        </w:rPr>
      </w:pPr>
      <w:r w:rsidRPr="00841641">
        <w:rPr>
          <w:rFonts w:cs="Arial"/>
          <w:sz w:val="20"/>
          <w:szCs w:val="20"/>
        </w:rPr>
        <w:t>Creativity without borders</w:t>
      </w:r>
    </w:p>
    <w:p w:rsidR="00B30700" w:rsidRPr="00841641" w:rsidRDefault="00B30700" w:rsidP="00AF1546">
      <w:pPr>
        <w:numPr>
          <w:ilvl w:val="0"/>
          <w:numId w:val="1"/>
        </w:numPr>
        <w:tabs>
          <w:tab w:val="clear" w:pos="1440"/>
          <w:tab w:val="num" w:pos="720"/>
        </w:tabs>
        <w:spacing w:after="0" w:line="240" w:lineRule="auto"/>
        <w:ind w:left="720"/>
        <w:rPr>
          <w:rFonts w:cs="Arial"/>
          <w:sz w:val="20"/>
          <w:szCs w:val="20"/>
        </w:rPr>
      </w:pPr>
      <w:r w:rsidRPr="00841641">
        <w:rPr>
          <w:rFonts w:cs="Arial"/>
          <w:sz w:val="20"/>
          <w:szCs w:val="20"/>
        </w:rPr>
        <w:t xml:space="preserve">Making responsible decisions </w:t>
      </w:r>
    </w:p>
    <w:p w:rsidR="00B30700" w:rsidRPr="00841641" w:rsidRDefault="00B30700" w:rsidP="00B30700">
      <w:pPr>
        <w:rPr>
          <w:rFonts w:cs="Arial"/>
          <w:b/>
          <w:bCs/>
          <w:sz w:val="16"/>
          <w:szCs w:val="16"/>
        </w:rPr>
      </w:pPr>
    </w:p>
    <w:p w:rsidR="00B30700" w:rsidRPr="00841641" w:rsidRDefault="00B30700" w:rsidP="00B30700">
      <w:pPr>
        <w:rPr>
          <w:rFonts w:cs="Arial"/>
          <w:b/>
          <w:bCs/>
          <w:sz w:val="20"/>
          <w:szCs w:val="20"/>
        </w:rPr>
      </w:pPr>
      <w:r w:rsidRPr="00841641">
        <w:rPr>
          <w:rFonts w:cs="Arial"/>
          <w:b/>
          <w:bCs/>
          <w:sz w:val="20"/>
          <w:szCs w:val="20"/>
        </w:rPr>
        <w:t>LEARNING means</w:t>
      </w:r>
    </w:p>
    <w:p w:rsidR="00B30700" w:rsidRPr="00841641" w:rsidRDefault="00B30700" w:rsidP="00B30700">
      <w:pPr>
        <w:jc w:val="center"/>
        <w:rPr>
          <w:rFonts w:cs="Arial"/>
          <w:b/>
          <w:bCs/>
          <w:sz w:val="20"/>
          <w:szCs w:val="20"/>
        </w:rPr>
      </w:pPr>
      <w:r w:rsidRPr="00841641">
        <w:rPr>
          <w:rFonts w:cs="Arial"/>
          <w:b/>
          <w:bCs/>
          <w:sz w:val="20"/>
          <w:szCs w:val="20"/>
        </w:rPr>
        <w:t>ALL LEARNING ALL THE TIME</w:t>
      </w:r>
    </w:p>
    <w:p w:rsidR="00B30700" w:rsidRPr="00841641" w:rsidRDefault="00B30700" w:rsidP="00AF1546">
      <w:pPr>
        <w:numPr>
          <w:ilvl w:val="0"/>
          <w:numId w:val="1"/>
        </w:numPr>
        <w:tabs>
          <w:tab w:val="clear" w:pos="1440"/>
          <w:tab w:val="num" w:pos="720"/>
        </w:tabs>
        <w:spacing w:after="0" w:line="240" w:lineRule="auto"/>
        <w:ind w:left="720"/>
        <w:rPr>
          <w:rFonts w:cs="Arial"/>
          <w:sz w:val="20"/>
          <w:szCs w:val="20"/>
        </w:rPr>
      </w:pPr>
      <w:r w:rsidRPr="00841641">
        <w:rPr>
          <w:rFonts w:cs="Arial"/>
          <w:sz w:val="20"/>
          <w:szCs w:val="20"/>
        </w:rPr>
        <w:t>Creating opportunities and extending our limits</w:t>
      </w:r>
    </w:p>
    <w:p w:rsidR="00B30700" w:rsidRPr="00841641" w:rsidRDefault="00B30700" w:rsidP="00AF1546">
      <w:pPr>
        <w:numPr>
          <w:ilvl w:val="0"/>
          <w:numId w:val="1"/>
        </w:numPr>
        <w:tabs>
          <w:tab w:val="clear" w:pos="1440"/>
          <w:tab w:val="num" w:pos="720"/>
        </w:tabs>
        <w:spacing w:after="0" w:line="240" w:lineRule="auto"/>
        <w:ind w:left="720"/>
        <w:rPr>
          <w:rFonts w:cs="Arial"/>
          <w:sz w:val="20"/>
          <w:szCs w:val="20"/>
        </w:rPr>
      </w:pPr>
      <w:r w:rsidRPr="00841641">
        <w:rPr>
          <w:rFonts w:cs="Arial"/>
          <w:sz w:val="20"/>
          <w:szCs w:val="20"/>
        </w:rPr>
        <w:t>Achieving our goals</w:t>
      </w:r>
    </w:p>
    <w:p w:rsidR="00B30700" w:rsidRPr="00841641" w:rsidRDefault="00B30700" w:rsidP="00AF1546">
      <w:pPr>
        <w:numPr>
          <w:ilvl w:val="0"/>
          <w:numId w:val="1"/>
        </w:numPr>
        <w:tabs>
          <w:tab w:val="clear" w:pos="1440"/>
          <w:tab w:val="num" w:pos="720"/>
        </w:tabs>
        <w:spacing w:after="0" w:line="240" w:lineRule="auto"/>
        <w:ind w:left="720"/>
        <w:rPr>
          <w:rFonts w:cs="Arial"/>
          <w:sz w:val="20"/>
          <w:szCs w:val="20"/>
        </w:rPr>
      </w:pPr>
      <w:r w:rsidRPr="00841641">
        <w:rPr>
          <w:rFonts w:cs="Arial"/>
          <w:sz w:val="20"/>
          <w:szCs w:val="20"/>
        </w:rPr>
        <w:t>Teachers make it happen</w:t>
      </w:r>
    </w:p>
    <w:p w:rsidR="00B30700" w:rsidRPr="0080349F" w:rsidRDefault="00B30700" w:rsidP="00AF1546">
      <w:pPr>
        <w:numPr>
          <w:ilvl w:val="0"/>
          <w:numId w:val="1"/>
        </w:numPr>
        <w:tabs>
          <w:tab w:val="clear" w:pos="1440"/>
          <w:tab w:val="num" w:pos="720"/>
        </w:tabs>
        <w:spacing w:after="0" w:line="240" w:lineRule="auto"/>
        <w:ind w:left="720"/>
        <w:rPr>
          <w:rFonts w:cs="Arial"/>
          <w:sz w:val="20"/>
          <w:szCs w:val="20"/>
        </w:rPr>
      </w:pPr>
      <w:r w:rsidRPr="00841641">
        <w:rPr>
          <w:rFonts w:cs="Arial"/>
          <w:sz w:val="20"/>
          <w:szCs w:val="20"/>
        </w:rPr>
        <w:t>Celebrating success</w:t>
      </w:r>
      <w:r>
        <w:rPr>
          <w:rFonts w:cs="Arial"/>
          <w:sz w:val="20"/>
          <w:szCs w:val="20"/>
        </w:rPr>
        <w:br/>
      </w:r>
    </w:p>
    <w:p w:rsidR="00B30700" w:rsidRPr="00841641" w:rsidRDefault="00B30700" w:rsidP="00B30700">
      <w:pPr>
        <w:rPr>
          <w:rFonts w:cs="Arial"/>
          <w:b/>
          <w:bCs/>
          <w:sz w:val="20"/>
          <w:szCs w:val="20"/>
        </w:rPr>
      </w:pPr>
      <w:r w:rsidRPr="00841641">
        <w:rPr>
          <w:rFonts w:cs="Arial"/>
          <w:b/>
          <w:bCs/>
          <w:sz w:val="20"/>
          <w:szCs w:val="20"/>
        </w:rPr>
        <w:t>CARING means</w:t>
      </w:r>
    </w:p>
    <w:p w:rsidR="00B30700" w:rsidRPr="00841641" w:rsidRDefault="00B30700" w:rsidP="00B30700">
      <w:pPr>
        <w:jc w:val="center"/>
        <w:rPr>
          <w:rFonts w:cs="Arial"/>
          <w:b/>
          <w:bCs/>
          <w:sz w:val="20"/>
          <w:szCs w:val="20"/>
        </w:rPr>
      </w:pPr>
      <w:r w:rsidRPr="00841641">
        <w:rPr>
          <w:rFonts w:cs="Arial"/>
          <w:b/>
          <w:bCs/>
          <w:sz w:val="20"/>
          <w:szCs w:val="20"/>
        </w:rPr>
        <w:t>EVERYONE VALUED</w:t>
      </w:r>
    </w:p>
    <w:p w:rsidR="00B30700" w:rsidRPr="00841641" w:rsidRDefault="00B30700" w:rsidP="00AF1546">
      <w:pPr>
        <w:numPr>
          <w:ilvl w:val="0"/>
          <w:numId w:val="1"/>
        </w:numPr>
        <w:tabs>
          <w:tab w:val="clear" w:pos="1440"/>
          <w:tab w:val="num" w:pos="720"/>
        </w:tabs>
        <w:spacing w:after="0" w:line="240" w:lineRule="auto"/>
        <w:ind w:left="720"/>
        <w:rPr>
          <w:rFonts w:cs="Arial"/>
          <w:sz w:val="20"/>
          <w:szCs w:val="20"/>
        </w:rPr>
      </w:pPr>
      <w:r w:rsidRPr="00841641">
        <w:rPr>
          <w:rFonts w:cs="Arial"/>
          <w:sz w:val="20"/>
          <w:szCs w:val="20"/>
        </w:rPr>
        <w:t>Strength in belonging to our school community</w:t>
      </w:r>
    </w:p>
    <w:p w:rsidR="00B30700" w:rsidRPr="00841641" w:rsidRDefault="00B30700" w:rsidP="00AF1546">
      <w:pPr>
        <w:numPr>
          <w:ilvl w:val="0"/>
          <w:numId w:val="1"/>
        </w:numPr>
        <w:tabs>
          <w:tab w:val="clear" w:pos="1440"/>
          <w:tab w:val="num" w:pos="720"/>
        </w:tabs>
        <w:spacing w:after="0" w:line="240" w:lineRule="auto"/>
        <w:ind w:left="720"/>
        <w:rPr>
          <w:rFonts w:cs="Arial"/>
          <w:sz w:val="20"/>
          <w:szCs w:val="20"/>
        </w:rPr>
      </w:pPr>
      <w:r w:rsidRPr="00841641">
        <w:rPr>
          <w:rFonts w:cs="Arial"/>
          <w:sz w:val="20"/>
          <w:szCs w:val="20"/>
        </w:rPr>
        <w:t>Supporting and being supported</w:t>
      </w:r>
    </w:p>
    <w:p w:rsidR="00B30700" w:rsidRPr="00841641" w:rsidRDefault="00B30700" w:rsidP="00AF1546">
      <w:pPr>
        <w:numPr>
          <w:ilvl w:val="0"/>
          <w:numId w:val="1"/>
        </w:numPr>
        <w:tabs>
          <w:tab w:val="clear" w:pos="1440"/>
          <w:tab w:val="num" w:pos="720"/>
        </w:tabs>
        <w:spacing w:after="0" w:line="240" w:lineRule="auto"/>
        <w:ind w:left="720"/>
        <w:rPr>
          <w:rFonts w:cs="Arial"/>
          <w:sz w:val="20"/>
          <w:szCs w:val="20"/>
        </w:rPr>
      </w:pPr>
      <w:r w:rsidRPr="00841641">
        <w:rPr>
          <w:rFonts w:cs="Arial"/>
          <w:sz w:val="20"/>
          <w:szCs w:val="20"/>
        </w:rPr>
        <w:t>Being safe, secure, happy and healthy</w:t>
      </w:r>
    </w:p>
    <w:p w:rsidR="00B30700" w:rsidRPr="0080349F" w:rsidRDefault="00B30700" w:rsidP="00AF1546">
      <w:pPr>
        <w:numPr>
          <w:ilvl w:val="0"/>
          <w:numId w:val="1"/>
        </w:numPr>
        <w:tabs>
          <w:tab w:val="clear" w:pos="1440"/>
          <w:tab w:val="num" w:pos="720"/>
        </w:tabs>
        <w:spacing w:after="0" w:line="240" w:lineRule="auto"/>
        <w:ind w:left="720"/>
        <w:rPr>
          <w:rFonts w:cs="Arial"/>
          <w:sz w:val="20"/>
          <w:szCs w:val="20"/>
        </w:rPr>
      </w:pPr>
      <w:r w:rsidRPr="00841641">
        <w:rPr>
          <w:rFonts w:cs="Arial"/>
          <w:sz w:val="20"/>
          <w:szCs w:val="20"/>
        </w:rPr>
        <w:t>Respecting ourselves, others and the world around us</w:t>
      </w:r>
    </w:p>
    <w:p w:rsidR="00B30700" w:rsidRDefault="00B30700" w:rsidP="00B30700">
      <w:pPr>
        <w:jc w:val="both"/>
        <w:rPr>
          <w:b/>
          <w:sz w:val="52"/>
          <w:szCs w:val="52"/>
        </w:rPr>
      </w:pPr>
      <w:r>
        <w:rPr>
          <w:b/>
          <w:noProof/>
          <w:sz w:val="52"/>
          <w:szCs w:val="52"/>
        </w:rPr>
        <mc:AlternateContent>
          <mc:Choice Requires="wps">
            <w:drawing>
              <wp:anchor distT="0" distB="0" distL="114300" distR="114300" simplePos="0" relativeHeight="251661312" behindDoc="0" locked="0" layoutInCell="1" allowOverlap="1" wp14:anchorId="3DBA5533" wp14:editId="30634B23">
                <wp:simplePos x="0" y="0"/>
                <wp:positionH relativeFrom="column">
                  <wp:posOffset>3454400</wp:posOffset>
                </wp:positionH>
                <wp:positionV relativeFrom="paragraph">
                  <wp:posOffset>35560</wp:posOffset>
                </wp:positionV>
                <wp:extent cx="3364230" cy="1087120"/>
                <wp:effectExtent l="0" t="0" r="762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4230" cy="10871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E3BFC" w:rsidRDefault="00A609F2" w:rsidP="001E3BFC">
                            <w:pPr>
                              <w:rPr>
                                <w:rFonts w:cs="Arial"/>
                                <w:sz w:val="20"/>
                                <w:szCs w:val="20"/>
                              </w:rPr>
                            </w:pPr>
                            <w:r>
                              <w:rPr>
                                <w:rFonts w:cs="Arial"/>
                                <w:sz w:val="20"/>
                                <w:szCs w:val="20"/>
                              </w:rPr>
                              <w:br/>
                            </w:r>
                            <w:r w:rsidR="001E3BFC">
                              <w:rPr>
                                <w:rFonts w:cs="Arial"/>
                                <w:sz w:val="20"/>
                                <w:szCs w:val="20"/>
                              </w:rPr>
                              <w:t>Fasail Yasin</w:t>
                            </w:r>
                          </w:p>
                          <w:p w:rsidR="001E3BFC" w:rsidRDefault="005F678C" w:rsidP="001E3BFC">
                            <w:pPr>
                              <w:rPr>
                                <w:rFonts w:cs="Arial"/>
                                <w:sz w:val="20"/>
                                <w:szCs w:val="20"/>
                              </w:rPr>
                            </w:pPr>
                            <w:r>
                              <w:rPr>
                                <w:rFonts w:cs="Arial"/>
                                <w:sz w:val="20"/>
                                <w:szCs w:val="20"/>
                              </w:rPr>
                              <w:t>April</w:t>
                            </w:r>
                            <w:r w:rsidR="001E3BFC">
                              <w:rPr>
                                <w:rFonts w:cs="Arial"/>
                                <w:sz w:val="20"/>
                                <w:szCs w:val="20"/>
                              </w:rPr>
                              <w:t xml:space="preserve"> 2016 </w:t>
                            </w:r>
                          </w:p>
                          <w:p w:rsidR="001E3BFC" w:rsidRDefault="001E3BFC" w:rsidP="001E3BFC">
                            <w:pPr>
                              <w:rPr>
                                <w:rFonts w:cs="Arial"/>
                                <w:sz w:val="20"/>
                                <w:szCs w:val="20"/>
                              </w:rPr>
                            </w:pPr>
                            <w:r>
                              <w:rPr>
                                <w:rFonts w:cs="Arial"/>
                                <w:sz w:val="20"/>
                                <w:szCs w:val="20"/>
                              </w:rPr>
                              <w:t>DATE OF REVIEW May 2018</w:t>
                            </w:r>
                          </w:p>
                          <w:p w:rsidR="00B30700" w:rsidRDefault="00B30700" w:rsidP="00B30700">
                            <w:pPr>
                              <w:rPr>
                                <w:rFonts w:cs="Arial"/>
                                <w:sz w:val="20"/>
                                <w:szCs w:val="20"/>
                              </w:rPr>
                            </w:pPr>
                          </w:p>
                          <w:p w:rsidR="00B30700" w:rsidRDefault="00B307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DBA5533" id="_x0000_t202" coordsize="21600,21600" o:spt="202" path="m,l,21600r21600,l21600,xe">
                <v:stroke joinstyle="miter"/>
                <v:path gradientshapeok="t" o:connecttype="rect"/>
              </v:shapetype>
              <v:shape id="Text Box 29" o:spid="_x0000_s1026" type="#_x0000_t202" style="position:absolute;left:0;text-align:left;margin-left:272pt;margin-top:2.8pt;width:264.9pt;height:8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" fillcolor="white [3201]" stroked="f" strokeweight=".5pt">
                <v:path arrowok="t"/>
                <v:textbox>
                  <w:txbxContent>
                    <w:p w:rsidR="001E3BFC" w:rsidRDefault="00A609F2" w:rsidP="001E3BFC">
                      <w:pPr>
                        <w:rPr>
                          <w:rFonts w:cs="Arial"/>
                          <w:sz w:val="20"/>
                          <w:szCs w:val="20"/>
                        </w:rPr>
                      </w:pPr>
                      <w:r>
                        <w:rPr>
                          <w:rFonts w:cs="Arial"/>
                          <w:sz w:val="20"/>
                          <w:szCs w:val="20"/>
                        </w:rPr>
                        <w:br/>
                      </w:r>
                      <w:r w:rsidR="001E3BFC">
                        <w:rPr>
                          <w:rFonts w:cs="Arial"/>
                          <w:sz w:val="20"/>
                          <w:szCs w:val="20"/>
                        </w:rPr>
                        <w:t>Fasail Yasin</w:t>
                      </w:r>
                    </w:p>
                    <w:p w:rsidR="001E3BFC" w:rsidRDefault="005F678C" w:rsidP="001E3BFC">
                      <w:pPr>
                        <w:rPr>
                          <w:rFonts w:cs="Arial"/>
                          <w:sz w:val="20"/>
                          <w:szCs w:val="20"/>
                        </w:rPr>
                      </w:pPr>
                      <w:r>
                        <w:rPr>
                          <w:rFonts w:cs="Arial"/>
                          <w:sz w:val="20"/>
                          <w:szCs w:val="20"/>
                        </w:rPr>
                        <w:t>April</w:t>
                      </w:r>
                      <w:r w:rsidR="001E3BFC">
                        <w:rPr>
                          <w:rFonts w:cs="Arial"/>
                          <w:sz w:val="20"/>
                          <w:szCs w:val="20"/>
                        </w:rPr>
                        <w:t xml:space="preserve"> 2016 </w:t>
                      </w:r>
                    </w:p>
                    <w:p w:rsidR="001E3BFC" w:rsidRDefault="001E3BFC" w:rsidP="001E3BFC">
                      <w:pPr>
                        <w:rPr>
                          <w:rFonts w:cs="Arial"/>
                          <w:sz w:val="20"/>
                          <w:szCs w:val="20"/>
                        </w:rPr>
                      </w:pPr>
                      <w:r>
                        <w:rPr>
                          <w:rFonts w:cs="Arial"/>
                          <w:sz w:val="20"/>
                          <w:szCs w:val="20"/>
                        </w:rPr>
                        <w:t>DATE OF REVIEW May 2018</w:t>
                      </w:r>
                    </w:p>
                    <w:p w:rsidR="00B30700" w:rsidRDefault="00B30700" w:rsidP="00B30700">
                      <w:pPr>
                        <w:rPr>
                          <w:rFonts w:cs="Arial"/>
                          <w:sz w:val="20"/>
                          <w:szCs w:val="20"/>
                        </w:rPr>
                      </w:pPr>
                    </w:p>
                    <w:p w:rsidR="00B30700" w:rsidRDefault="00B30700"/>
                  </w:txbxContent>
                </v:textbox>
              </v:shape>
            </w:pict>
          </mc:Fallback>
        </mc:AlternateContent>
      </w:r>
    </w:p>
    <w:p w:rsidR="00E238C4" w:rsidRDefault="00B30700" w:rsidP="00B30700">
      <w:pPr>
        <w:pStyle w:val="Default"/>
        <w:rPr>
          <w:rFonts w:asciiTheme="minorHAnsi" w:eastAsiaTheme="minorHAnsi" w:hAnsiTheme="minorHAnsi" w:cstheme="minorHAnsi"/>
          <w:b/>
          <w:color w:val="auto"/>
          <w:sz w:val="22"/>
          <w:szCs w:val="22"/>
          <w:lang w:val="en-US" w:eastAsia="en-US"/>
        </w:rPr>
      </w:pPr>
      <w:r>
        <w:rPr>
          <w:rFonts w:asciiTheme="minorHAnsi" w:hAnsiTheme="minorHAnsi" w:cstheme="minorBidi"/>
          <w:color w:val="auto"/>
          <w:sz w:val="22"/>
          <w:szCs w:val="22"/>
          <w:lang w:val="en-US"/>
        </w:rPr>
        <w:br/>
      </w:r>
    </w:p>
    <w:p w:rsidR="00E238C4" w:rsidRDefault="00E238C4" w:rsidP="00B30700">
      <w:pPr>
        <w:pStyle w:val="Default"/>
        <w:rPr>
          <w:rFonts w:asciiTheme="minorHAnsi" w:eastAsiaTheme="minorHAnsi" w:hAnsiTheme="minorHAnsi" w:cstheme="minorHAnsi"/>
          <w:b/>
          <w:color w:val="auto"/>
          <w:sz w:val="22"/>
          <w:szCs w:val="22"/>
          <w:lang w:val="en-US" w:eastAsia="en-US"/>
        </w:rPr>
      </w:pPr>
    </w:p>
    <w:p w:rsidR="00E238C4" w:rsidRDefault="00E238C4" w:rsidP="00B30700">
      <w:pPr>
        <w:pStyle w:val="Default"/>
        <w:rPr>
          <w:rFonts w:asciiTheme="minorHAnsi" w:eastAsiaTheme="minorHAnsi" w:hAnsiTheme="minorHAnsi" w:cstheme="minorHAnsi"/>
          <w:b/>
          <w:color w:val="auto"/>
          <w:sz w:val="22"/>
          <w:szCs w:val="22"/>
          <w:lang w:val="en-US" w:eastAsia="en-US"/>
        </w:rPr>
      </w:pPr>
    </w:p>
    <w:p w:rsidR="00A609F2" w:rsidRDefault="00A609F2" w:rsidP="00A609F2">
      <w:pPr>
        <w:spacing w:before="120"/>
        <w:rPr>
          <w:rFonts w:ascii="Arial" w:hAnsi="Arial" w:cs="Arial"/>
          <w:b/>
          <w:sz w:val="20"/>
          <w:szCs w:val="20"/>
        </w:rPr>
      </w:pPr>
      <w:r>
        <w:rPr>
          <w:rFonts w:ascii="Arial" w:hAnsi="Arial" w:cs="Arial"/>
          <w:b/>
          <w:sz w:val="20"/>
          <w:szCs w:val="20"/>
        </w:rPr>
        <w:lastRenderedPageBreak/>
        <w:t xml:space="preserve">Section: </w:t>
      </w:r>
      <w:r w:rsidRPr="0057590C">
        <w:rPr>
          <w:rFonts w:ascii="Arial" w:hAnsi="Arial" w:cs="Arial"/>
          <w:sz w:val="20"/>
          <w:szCs w:val="20"/>
        </w:rPr>
        <w:t>British Senior School</w:t>
      </w:r>
    </w:p>
    <w:p w:rsidR="00A609F2" w:rsidRDefault="00A609F2" w:rsidP="00A609F2">
      <w:pPr>
        <w:spacing w:before="120"/>
        <w:rPr>
          <w:rFonts w:ascii="Arial" w:hAnsi="Arial" w:cs="Arial"/>
          <w:b/>
          <w:sz w:val="20"/>
          <w:szCs w:val="20"/>
        </w:rPr>
      </w:pPr>
      <w:r>
        <w:rPr>
          <w:rFonts w:ascii="Arial" w:hAnsi="Arial" w:cs="Arial"/>
          <w:b/>
          <w:sz w:val="20"/>
          <w:szCs w:val="20"/>
        </w:rPr>
        <w:t xml:space="preserve">Job Title: </w:t>
      </w:r>
      <w:r w:rsidRPr="0057590C">
        <w:rPr>
          <w:rFonts w:ascii="Arial" w:hAnsi="Arial" w:cs="Arial"/>
          <w:sz w:val="20"/>
          <w:szCs w:val="20"/>
        </w:rPr>
        <w:t>Teacher</w:t>
      </w:r>
    </w:p>
    <w:p w:rsidR="00A609F2" w:rsidRDefault="00A609F2" w:rsidP="00A609F2">
      <w:pPr>
        <w:spacing w:after="240" w:line="270" w:lineRule="atLeast"/>
        <w:rPr>
          <w:rFonts w:ascii="Arial" w:hAnsi="Arial" w:cs="Arial"/>
          <w:b/>
          <w:sz w:val="20"/>
          <w:szCs w:val="20"/>
        </w:rPr>
      </w:pPr>
      <w:r>
        <w:rPr>
          <w:rFonts w:ascii="Arial" w:hAnsi="Arial" w:cs="Arial"/>
          <w:b/>
          <w:sz w:val="20"/>
          <w:szCs w:val="20"/>
        </w:rPr>
        <w:t xml:space="preserve">Reports To: </w:t>
      </w:r>
      <w:r w:rsidRPr="0057590C">
        <w:rPr>
          <w:rFonts w:ascii="Arial" w:hAnsi="Arial" w:cs="Arial"/>
          <w:sz w:val="20"/>
          <w:szCs w:val="20"/>
        </w:rPr>
        <w:t>Head of Department</w:t>
      </w:r>
      <w:r w:rsidRPr="0057590C">
        <w:rPr>
          <w:rFonts w:ascii="Arial" w:hAnsi="Arial" w:cs="Arial"/>
          <w:b/>
          <w:sz w:val="20"/>
          <w:szCs w:val="20"/>
        </w:rPr>
        <w:t xml:space="preserve"> </w:t>
      </w:r>
    </w:p>
    <w:p w:rsidR="00A609F2" w:rsidRPr="0057590C" w:rsidRDefault="00A609F2" w:rsidP="00A609F2">
      <w:pPr>
        <w:spacing w:after="240" w:line="270" w:lineRule="atLeast"/>
        <w:rPr>
          <w:rFonts w:ascii="Tahoma" w:eastAsia="Times New Roman" w:hAnsi="Tahoma" w:cs="Tahoma"/>
          <w:color w:val="2C4105"/>
          <w:sz w:val="18"/>
          <w:szCs w:val="18"/>
          <w:lang w:val="en"/>
        </w:rPr>
      </w:pPr>
      <w:r w:rsidRPr="008E4215">
        <w:rPr>
          <w:rFonts w:ascii="Arial" w:hAnsi="Arial" w:cs="Arial"/>
          <w:b/>
          <w:sz w:val="20"/>
          <w:szCs w:val="20"/>
        </w:rPr>
        <w:t>Liaise with</w:t>
      </w:r>
    </w:p>
    <w:p w:rsidR="00A609F2" w:rsidRPr="0057590C" w:rsidRDefault="00A609F2" w:rsidP="00A609F2">
      <w:pPr>
        <w:spacing w:after="240" w:line="270" w:lineRule="atLeast"/>
        <w:rPr>
          <w:rFonts w:ascii="Tahoma" w:eastAsia="Times New Roman" w:hAnsi="Tahoma" w:cs="Tahoma"/>
          <w:color w:val="2C4105"/>
          <w:sz w:val="18"/>
          <w:szCs w:val="18"/>
          <w:lang w:val="en"/>
        </w:rPr>
      </w:pPr>
      <w:r w:rsidRPr="00685772">
        <w:rPr>
          <w:rFonts w:ascii="Arial" w:hAnsi="Arial" w:cs="Arial"/>
          <w:sz w:val="20"/>
          <w:szCs w:val="20"/>
        </w:rPr>
        <w:t>Other members of the Department; Key Stage Coordinator (where applicable); Assistant Principal (Teaching and Learning); Assistant Principals of Key stages</w:t>
      </w:r>
    </w:p>
    <w:p w:rsidR="00A609F2" w:rsidRDefault="00A609F2" w:rsidP="00A609F2">
      <w:pPr>
        <w:spacing w:after="240" w:line="270" w:lineRule="atLeast"/>
        <w:rPr>
          <w:rFonts w:ascii="Arial" w:hAnsi="Arial" w:cs="Arial"/>
          <w:sz w:val="20"/>
          <w:szCs w:val="20"/>
        </w:rPr>
      </w:pPr>
      <w:r w:rsidRPr="00F313C8">
        <w:rPr>
          <w:rFonts w:ascii="Arial" w:hAnsi="Arial" w:cs="Arial"/>
          <w:b/>
          <w:sz w:val="20"/>
          <w:szCs w:val="20"/>
        </w:rPr>
        <w:t>Job Purpose</w:t>
      </w:r>
      <w:r>
        <w:rPr>
          <w:rFonts w:ascii="Tahoma" w:eastAsia="Times New Roman" w:hAnsi="Tahoma" w:cs="Tahoma"/>
          <w:color w:val="2C4105"/>
          <w:sz w:val="18"/>
          <w:szCs w:val="18"/>
          <w:lang w:val="en"/>
        </w:rPr>
        <w:br/>
      </w:r>
      <w:r w:rsidRPr="00EE0FF9">
        <w:rPr>
          <w:rFonts w:ascii="Tahoma" w:eastAsia="Times New Roman" w:hAnsi="Tahoma" w:cs="Tahoma"/>
          <w:color w:val="2C4105"/>
          <w:sz w:val="18"/>
          <w:szCs w:val="18"/>
          <w:lang w:val="en"/>
        </w:rPr>
        <w:br/>
      </w:r>
      <w:r w:rsidRPr="00685772">
        <w:rPr>
          <w:rFonts w:ascii="Arial" w:hAnsi="Arial" w:cs="Arial"/>
          <w:sz w:val="20"/>
          <w:szCs w:val="20"/>
        </w:rPr>
        <w:t>To carry out the professional duties of a teacher as circumstances may require and in accordance with the school's policies under the direction of the Head of Secondary.</w:t>
      </w:r>
      <w:r w:rsidRPr="00685772">
        <w:rPr>
          <w:rFonts w:ascii="Arial" w:hAnsi="Arial" w:cs="Arial"/>
          <w:sz w:val="20"/>
          <w:szCs w:val="20"/>
        </w:rPr>
        <w:br/>
        <w:t>To be an effective professional who demonstrates thorough curriculum knowledge, can teach and assess effectively, take responsibility for professional development and has students who achieve well.</w:t>
      </w:r>
    </w:p>
    <w:p w:rsidR="00A609F2" w:rsidRPr="008E4215" w:rsidRDefault="00A609F2" w:rsidP="00A609F2">
      <w:pPr>
        <w:spacing w:after="240" w:line="270" w:lineRule="atLeast"/>
        <w:rPr>
          <w:rFonts w:ascii="Tahoma" w:eastAsia="Times New Roman" w:hAnsi="Tahoma" w:cs="Tahoma"/>
          <w:color w:val="2C4105"/>
          <w:sz w:val="18"/>
          <w:szCs w:val="18"/>
          <w:lang w:val="en"/>
        </w:rPr>
      </w:pPr>
      <w:r w:rsidRPr="008E4215">
        <w:rPr>
          <w:rFonts w:ascii="Arial" w:hAnsi="Arial" w:cs="Arial"/>
          <w:b/>
          <w:sz w:val="20"/>
          <w:szCs w:val="20"/>
        </w:rPr>
        <w:t>Areas of Responsibility and Key Tasks</w:t>
      </w:r>
    </w:p>
    <w:p w:rsidR="00A609F2" w:rsidRPr="00685772" w:rsidRDefault="00A609F2" w:rsidP="00A609F2">
      <w:pPr>
        <w:spacing w:after="240" w:line="270" w:lineRule="atLeast"/>
        <w:rPr>
          <w:rFonts w:ascii="Arial" w:hAnsi="Arial" w:cs="Arial"/>
          <w:sz w:val="20"/>
          <w:szCs w:val="20"/>
        </w:rPr>
      </w:pPr>
      <w:r w:rsidRPr="008E4215">
        <w:rPr>
          <w:rFonts w:ascii="Arial" w:hAnsi="Arial" w:cs="Arial"/>
          <w:b/>
          <w:sz w:val="20"/>
          <w:szCs w:val="20"/>
        </w:rPr>
        <w:t>Planning, Teaching and Class Management</w:t>
      </w:r>
      <w:r w:rsidRPr="00685772">
        <w:rPr>
          <w:rFonts w:ascii="Arial" w:hAnsi="Arial" w:cs="Arial"/>
          <w:sz w:val="20"/>
          <w:szCs w:val="20"/>
        </w:rPr>
        <w:br/>
      </w:r>
      <w:r w:rsidRPr="00685772">
        <w:rPr>
          <w:rFonts w:ascii="Arial" w:hAnsi="Arial" w:cs="Arial"/>
          <w:sz w:val="20"/>
          <w:szCs w:val="20"/>
        </w:rPr>
        <w:br/>
        <w:t>Teach allocated students by planning their teaching to achieve progression of learning through:</w:t>
      </w:r>
    </w:p>
    <w:p w:rsidR="00A609F2" w:rsidRPr="00685772" w:rsidRDefault="00A609F2" w:rsidP="00A609F2">
      <w:pPr>
        <w:numPr>
          <w:ilvl w:val="0"/>
          <w:numId w:val="16"/>
        </w:numPr>
        <w:spacing w:before="45" w:after="45" w:line="270" w:lineRule="atLeast"/>
        <w:ind w:left="240"/>
        <w:rPr>
          <w:rFonts w:ascii="Arial" w:hAnsi="Arial" w:cs="Arial"/>
          <w:sz w:val="20"/>
          <w:szCs w:val="20"/>
        </w:rPr>
      </w:pPr>
      <w:r w:rsidRPr="00685772">
        <w:rPr>
          <w:rFonts w:ascii="Arial" w:hAnsi="Arial" w:cs="Arial"/>
          <w:sz w:val="20"/>
          <w:szCs w:val="20"/>
        </w:rPr>
        <w:t>identifying clear teaching objectives and specifying how they will be taught and assessed;</w:t>
      </w:r>
    </w:p>
    <w:p w:rsidR="00A609F2" w:rsidRPr="00685772" w:rsidRDefault="00A609F2" w:rsidP="00A609F2">
      <w:pPr>
        <w:numPr>
          <w:ilvl w:val="0"/>
          <w:numId w:val="16"/>
        </w:numPr>
        <w:spacing w:before="45" w:after="45" w:line="270" w:lineRule="atLeast"/>
        <w:ind w:left="240"/>
        <w:rPr>
          <w:rFonts w:ascii="Arial" w:hAnsi="Arial" w:cs="Arial"/>
          <w:sz w:val="20"/>
          <w:szCs w:val="20"/>
        </w:rPr>
      </w:pPr>
      <w:r w:rsidRPr="00685772">
        <w:rPr>
          <w:rFonts w:ascii="Arial" w:hAnsi="Arial" w:cs="Arial"/>
          <w:sz w:val="20"/>
          <w:szCs w:val="20"/>
        </w:rPr>
        <w:t>setting tasks which challenge students and ensure high levels of interest;</w:t>
      </w:r>
    </w:p>
    <w:p w:rsidR="00A609F2" w:rsidRPr="00685772" w:rsidRDefault="00A609F2" w:rsidP="00A609F2">
      <w:pPr>
        <w:numPr>
          <w:ilvl w:val="0"/>
          <w:numId w:val="16"/>
        </w:numPr>
        <w:spacing w:before="45" w:after="45" w:line="270" w:lineRule="atLeast"/>
        <w:ind w:left="240"/>
        <w:rPr>
          <w:rFonts w:ascii="Arial" w:hAnsi="Arial" w:cs="Arial"/>
          <w:sz w:val="20"/>
          <w:szCs w:val="20"/>
        </w:rPr>
      </w:pPr>
      <w:r w:rsidRPr="00685772">
        <w:rPr>
          <w:rFonts w:ascii="Arial" w:hAnsi="Arial" w:cs="Arial"/>
          <w:sz w:val="20"/>
          <w:szCs w:val="20"/>
        </w:rPr>
        <w:t>setting appropriate and demanding expectations;</w:t>
      </w:r>
    </w:p>
    <w:p w:rsidR="00A609F2" w:rsidRPr="00685772" w:rsidRDefault="00A609F2" w:rsidP="00A609F2">
      <w:pPr>
        <w:numPr>
          <w:ilvl w:val="0"/>
          <w:numId w:val="16"/>
        </w:numPr>
        <w:spacing w:before="45" w:after="45" w:line="270" w:lineRule="atLeast"/>
        <w:ind w:left="240"/>
        <w:rPr>
          <w:rFonts w:ascii="Arial" w:hAnsi="Arial" w:cs="Arial"/>
          <w:sz w:val="20"/>
          <w:szCs w:val="20"/>
        </w:rPr>
      </w:pPr>
      <w:r w:rsidRPr="00685772">
        <w:rPr>
          <w:rFonts w:ascii="Arial" w:hAnsi="Arial" w:cs="Arial"/>
          <w:sz w:val="20"/>
          <w:szCs w:val="20"/>
        </w:rPr>
        <w:t>setting clear targets, building on prior attainment;</w:t>
      </w:r>
    </w:p>
    <w:p w:rsidR="00A609F2" w:rsidRPr="00685772" w:rsidRDefault="00A609F2" w:rsidP="00A609F2">
      <w:pPr>
        <w:numPr>
          <w:ilvl w:val="0"/>
          <w:numId w:val="16"/>
        </w:numPr>
        <w:spacing w:before="45" w:after="45" w:line="270" w:lineRule="atLeast"/>
        <w:ind w:left="240"/>
        <w:rPr>
          <w:rFonts w:ascii="Arial" w:hAnsi="Arial" w:cs="Arial"/>
          <w:sz w:val="20"/>
          <w:szCs w:val="20"/>
        </w:rPr>
      </w:pPr>
      <w:r w:rsidRPr="00685772">
        <w:rPr>
          <w:rFonts w:ascii="Arial" w:hAnsi="Arial" w:cs="Arial"/>
          <w:sz w:val="20"/>
          <w:szCs w:val="20"/>
        </w:rPr>
        <w:t>be aware of and make provision for</w:t>
      </w:r>
      <w:r>
        <w:rPr>
          <w:rFonts w:ascii="Arial" w:hAnsi="Arial" w:cs="Arial"/>
          <w:sz w:val="20"/>
          <w:szCs w:val="20"/>
        </w:rPr>
        <w:t xml:space="preserve"> students who are SEN, more able</w:t>
      </w:r>
      <w:r w:rsidRPr="00685772">
        <w:rPr>
          <w:rFonts w:ascii="Arial" w:hAnsi="Arial" w:cs="Arial"/>
          <w:sz w:val="20"/>
          <w:szCs w:val="20"/>
        </w:rPr>
        <w:t>, or who have other particular individual needs;</w:t>
      </w:r>
    </w:p>
    <w:p w:rsidR="00A609F2" w:rsidRPr="00685772" w:rsidRDefault="00A609F2" w:rsidP="00A609F2">
      <w:pPr>
        <w:numPr>
          <w:ilvl w:val="0"/>
          <w:numId w:val="16"/>
        </w:numPr>
        <w:spacing w:before="45" w:after="45" w:line="270" w:lineRule="atLeast"/>
        <w:ind w:left="240"/>
        <w:rPr>
          <w:rFonts w:ascii="Arial" w:hAnsi="Arial" w:cs="Arial"/>
          <w:sz w:val="20"/>
          <w:szCs w:val="20"/>
        </w:rPr>
      </w:pPr>
      <w:r w:rsidRPr="00685772">
        <w:rPr>
          <w:rFonts w:ascii="Arial" w:hAnsi="Arial" w:cs="Arial"/>
          <w:sz w:val="20"/>
          <w:szCs w:val="20"/>
        </w:rPr>
        <w:t>providing clear structures for lessons maintaining pace, motivation and challenge;</w:t>
      </w:r>
    </w:p>
    <w:p w:rsidR="00A609F2" w:rsidRPr="00685772" w:rsidRDefault="00A609F2" w:rsidP="00A609F2">
      <w:pPr>
        <w:numPr>
          <w:ilvl w:val="0"/>
          <w:numId w:val="16"/>
        </w:numPr>
        <w:spacing w:before="45" w:after="45" w:line="270" w:lineRule="atLeast"/>
        <w:ind w:left="240"/>
        <w:rPr>
          <w:rFonts w:ascii="Arial" w:hAnsi="Arial" w:cs="Arial"/>
          <w:sz w:val="20"/>
          <w:szCs w:val="20"/>
        </w:rPr>
      </w:pPr>
      <w:r w:rsidRPr="00685772">
        <w:rPr>
          <w:rFonts w:ascii="Arial" w:hAnsi="Arial" w:cs="Arial"/>
          <w:sz w:val="20"/>
          <w:szCs w:val="20"/>
        </w:rPr>
        <w:t>making effective use of assessment and ensure coverage of programmes of study;</w:t>
      </w:r>
    </w:p>
    <w:p w:rsidR="00A609F2" w:rsidRPr="00685772" w:rsidRDefault="00A609F2" w:rsidP="00A609F2">
      <w:pPr>
        <w:numPr>
          <w:ilvl w:val="0"/>
          <w:numId w:val="16"/>
        </w:numPr>
        <w:spacing w:before="45" w:after="45" w:line="270" w:lineRule="atLeast"/>
        <w:ind w:left="240"/>
        <w:rPr>
          <w:rFonts w:ascii="Arial" w:hAnsi="Arial" w:cs="Arial"/>
          <w:sz w:val="20"/>
          <w:szCs w:val="20"/>
        </w:rPr>
      </w:pPr>
      <w:r w:rsidRPr="00685772">
        <w:rPr>
          <w:rFonts w:ascii="Arial" w:hAnsi="Arial" w:cs="Arial"/>
          <w:sz w:val="20"/>
          <w:szCs w:val="20"/>
        </w:rPr>
        <w:t>ensuring effective teaching and best use of available time;</w:t>
      </w:r>
    </w:p>
    <w:p w:rsidR="00A609F2" w:rsidRPr="00685772" w:rsidRDefault="00A609F2" w:rsidP="00A609F2">
      <w:pPr>
        <w:numPr>
          <w:ilvl w:val="0"/>
          <w:numId w:val="16"/>
        </w:numPr>
        <w:spacing w:before="45" w:after="45" w:line="270" w:lineRule="atLeast"/>
        <w:ind w:left="240"/>
        <w:rPr>
          <w:rFonts w:ascii="Arial" w:hAnsi="Arial" w:cs="Arial"/>
          <w:sz w:val="20"/>
          <w:szCs w:val="20"/>
        </w:rPr>
      </w:pPr>
      <w:r w:rsidRPr="00685772">
        <w:rPr>
          <w:rFonts w:ascii="Arial" w:hAnsi="Arial" w:cs="Arial"/>
          <w:sz w:val="20"/>
          <w:szCs w:val="20"/>
        </w:rPr>
        <w:t>maintaining discipline in accordance with the school's procedures and encouraging good practice with regard to punctuality, behaviour, standards of work and homework;</w:t>
      </w:r>
    </w:p>
    <w:p w:rsidR="00A609F2" w:rsidRPr="00685772" w:rsidRDefault="00A609F2" w:rsidP="00A609F2">
      <w:pPr>
        <w:numPr>
          <w:ilvl w:val="0"/>
          <w:numId w:val="16"/>
        </w:numPr>
        <w:spacing w:before="45" w:after="45" w:line="270" w:lineRule="atLeast"/>
        <w:ind w:left="240"/>
        <w:rPr>
          <w:rFonts w:ascii="Arial" w:hAnsi="Arial" w:cs="Arial"/>
          <w:sz w:val="20"/>
          <w:szCs w:val="20"/>
        </w:rPr>
      </w:pPr>
      <w:r w:rsidRPr="00685772">
        <w:rPr>
          <w:rFonts w:ascii="Arial" w:hAnsi="Arial" w:cs="Arial"/>
          <w:sz w:val="20"/>
          <w:szCs w:val="20"/>
        </w:rPr>
        <w:t>using a variety of teaching methods to:</w:t>
      </w:r>
    </w:p>
    <w:p w:rsidR="00A609F2" w:rsidRPr="00685772" w:rsidRDefault="00A609F2" w:rsidP="00A609F2">
      <w:pPr>
        <w:spacing w:after="240" w:line="270" w:lineRule="atLeast"/>
        <w:rPr>
          <w:rFonts w:ascii="Arial" w:hAnsi="Arial" w:cs="Arial"/>
          <w:sz w:val="20"/>
          <w:szCs w:val="20"/>
        </w:rPr>
      </w:pPr>
      <w:r w:rsidRPr="00685772">
        <w:rPr>
          <w:rFonts w:ascii="Arial" w:hAnsi="Arial" w:cs="Arial"/>
          <w:sz w:val="20"/>
          <w:szCs w:val="20"/>
        </w:rPr>
        <w:t>                        i.          match approach to content, structure information, present a set of key ideas and use appropriate vocabulary</w:t>
      </w:r>
      <w:r w:rsidRPr="00685772">
        <w:rPr>
          <w:rFonts w:ascii="Arial" w:hAnsi="Arial" w:cs="Arial"/>
          <w:sz w:val="20"/>
          <w:szCs w:val="20"/>
        </w:rPr>
        <w:br/>
        <w:t>                        ii.          use effective questioning, listen carefully to students, give attention to errors and misconceptions</w:t>
      </w:r>
      <w:r w:rsidRPr="00685772">
        <w:rPr>
          <w:rFonts w:ascii="Arial" w:hAnsi="Arial" w:cs="Arial"/>
          <w:sz w:val="20"/>
          <w:szCs w:val="20"/>
        </w:rPr>
        <w:br/>
        <w:t>                        iii.         select appropriate learning resources and develop study skills.</w:t>
      </w:r>
    </w:p>
    <w:p w:rsidR="00A609F2" w:rsidRPr="00685772" w:rsidRDefault="00A609F2" w:rsidP="00A609F2">
      <w:pPr>
        <w:numPr>
          <w:ilvl w:val="0"/>
          <w:numId w:val="17"/>
        </w:numPr>
        <w:spacing w:before="45" w:after="45" w:line="270" w:lineRule="atLeast"/>
        <w:ind w:left="240"/>
        <w:rPr>
          <w:rFonts w:ascii="Arial" w:hAnsi="Arial" w:cs="Arial"/>
          <w:sz w:val="20"/>
          <w:szCs w:val="20"/>
        </w:rPr>
      </w:pPr>
      <w:r w:rsidRPr="00685772">
        <w:rPr>
          <w:rFonts w:ascii="Arial" w:hAnsi="Arial" w:cs="Arial"/>
          <w:sz w:val="20"/>
          <w:szCs w:val="20"/>
        </w:rPr>
        <w:t>ensuring students acquire and consolidate knowledge, skills and understanding appropriate to the subject taught;</w:t>
      </w:r>
    </w:p>
    <w:p w:rsidR="00A609F2" w:rsidRPr="00685772" w:rsidRDefault="00A609F2" w:rsidP="00A609F2">
      <w:pPr>
        <w:numPr>
          <w:ilvl w:val="0"/>
          <w:numId w:val="17"/>
        </w:numPr>
        <w:spacing w:before="45" w:after="45" w:line="270" w:lineRule="atLeast"/>
        <w:ind w:left="240"/>
        <w:rPr>
          <w:rFonts w:ascii="Arial" w:hAnsi="Arial" w:cs="Arial"/>
          <w:sz w:val="20"/>
          <w:szCs w:val="20"/>
        </w:rPr>
      </w:pPr>
      <w:r w:rsidRPr="00685772">
        <w:rPr>
          <w:rFonts w:ascii="Arial" w:hAnsi="Arial" w:cs="Arial"/>
          <w:sz w:val="20"/>
          <w:szCs w:val="20"/>
        </w:rPr>
        <w:t>evaluating own teaching critically to improve effectiveness;</w:t>
      </w:r>
    </w:p>
    <w:p w:rsidR="00A609F2" w:rsidRPr="00685772" w:rsidRDefault="00A609F2" w:rsidP="00A609F2">
      <w:pPr>
        <w:numPr>
          <w:ilvl w:val="0"/>
          <w:numId w:val="17"/>
        </w:numPr>
        <w:spacing w:before="45" w:after="45" w:line="270" w:lineRule="atLeast"/>
        <w:ind w:left="240"/>
        <w:rPr>
          <w:rFonts w:ascii="Arial" w:hAnsi="Arial" w:cs="Arial"/>
          <w:sz w:val="20"/>
          <w:szCs w:val="20"/>
        </w:rPr>
      </w:pPr>
      <w:r w:rsidRPr="00685772">
        <w:rPr>
          <w:rFonts w:ascii="Arial" w:hAnsi="Arial" w:cs="Arial"/>
          <w:sz w:val="20"/>
          <w:szCs w:val="20"/>
        </w:rPr>
        <w:t>ensuring the effective and efficient deployment of classroom support (where available);</w:t>
      </w:r>
    </w:p>
    <w:p w:rsidR="00A609F2" w:rsidRPr="00685772" w:rsidRDefault="00A609F2" w:rsidP="00A609F2">
      <w:pPr>
        <w:numPr>
          <w:ilvl w:val="0"/>
          <w:numId w:val="17"/>
        </w:numPr>
        <w:spacing w:before="45" w:after="45" w:line="270" w:lineRule="atLeast"/>
        <w:ind w:left="240"/>
        <w:rPr>
          <w:rFonts w:ascii="Arial" w:hAnsi="Arial" w:cs="Arial"/>
          <w:sz w:val="20"/>
          <w:szCs w:val="20"/>
        </w:rPr>
      </w:pPr>
      <w:r w:rsidRPr="00685772">
        <w:rPr>
          <w:rFonts w:ascii="Arial" w:hAnsi="Arial" w:cs="Arial"/>
          <w:sz w:val="20"/>
          <w:szCs w:val="20"/>
        </w:rPr>
        <w:t>liaise with the HoD to ensure the implementation of department policy and best practice.</w:t>
      </w:r>
    </w:p>
    <w:p w:rsidR="00A609F2" w:rsidRPr="008E4215" w:rsidRDefault="00A609F2" w:rsidP="00A609F2">
      <w:pPr>
        <w:spacing w:after="240" w:line="270" w:lineRule="atLeast"/>
        <w:rPr>
          <w:rFonts w:ascii="Arial" w:hAnsi="Arial" w:cs="Arial"/>
          <w:b/>
          <w:sz w:val="20"/>
          <w:szCs w:val="20"/>
        </w:rPr>
      </w:pPr>
      <w:r w:rsidRPr="00685772">
        <w:rPr>
          <w:rFonts w:ascii="Arial" w:hAnsi="Arial" w:cs="Arial"/>
          <w:sz w:val="20"/>
          <w:szCs w:val="20"/>
        </w:rPr>
        <w:lastRenderedPageBreak/>
        <w:t> </w:t>
      </w:r>
      <w:r w:rsidRPr="00685772">
        <w:rPr>
          <w:rFonts w:ascii="Arial" w:hAnsi="Arial" w:cs="Arial"/>
          <w:sz w:val="20"/>
          <w:szCs w:val="20"/>
        </w:rPr>
        <w:br/>
      </w:r>
      <w:r w:rsidRPr="008E4215">
        <w:rPr>
          <w:rFonts w:ascii="Arial" w:hAnsi="Arial" w:cs="Arial"/>
          <w:b/>
          <w:sz w:val="20"/>
          <w:szCs w:val="20"/>
        </w:rPr>
        <w:t>Monitoring, Assessment, Recording, Reporting</w:t>
      </w:r>
    </w:p>
    <w:p w:rsidR="00A609F2" w:rsidRPr="00685772" w:rsidRDefault="00A609F2" w:rsidP="00A609F2">
      <w:pPr>
        <w:numPr>
          <w:ilvl w:val="0"/>
          <w:numId w:val="18"/>
        </w:numPr>
        <w:spacing w:before="45" w:after="45" w:line="270" w:lineRule="atLeast"/>
        <w:ind w:left="240"/>
        <w:rPr>
          <w:rFonts w:ascii="Arial" w:hAnsi="Arial" w:cs="Arial"/>
          <w:sz w:val="20"/>
          <w:szCs w:val="20"/>
        </w:rPr>
      </w:pPr>
      <w:r w:rsidRPr="00685772">
        <w:rPr>
          <w:rFonts w:ascii="Arial" w:hAnsi="Arial" w:cs="Arial"/>
          <w:sz w:val="20"/>
          <w:szCs w:val="20"/>
        </w:rPr>
        <w:t>assess how well learning objectives have been achieved and use them to improve specific aspects of teaching;</w:t>
      </w:r>
    </w:p>
    <w:p w:rsidR="00A609F2" w:rsidRPr="00685772" w:rsidRDefault="00A609F2" w:rsidP="00A609F2">
      <w:pPr>
        <w:numPr>
          <w:ilvl w:val="0"/>
          <w:numId w:val="18"/>
        </w:numPr>
        <w:spacing w:before="45" w:after="45" w:line="270" w:lineRule="atLeast"/>
        <w:ind w:left="240"/>
        <w:rPr>
          <w:rFonts w:ascii="Arial" w:hAnsi="Arial" w:cs="Arial"/>
          <w:sz w:val="20"/>
          <w:szCs w:val="20"/>
        </w:rPr>
      </w:pPr>
      <w:r w:rsidRPr="00685772">
        <w:rPr>
          <w:rFonts w:ascii="Arial" w:hAnsi="Arial" w:cs="Arial"/>
          <w:sz w:val="20"/>
          <w:szCs w:val="20"/>
        </w:rPr>
        <w:t>mark and monitor students' work and set targets for progress;</w:t>
      </w:r>
    </w:p>
    <w:p w:rsidR="00A609F2" w:rsidRPr="00685772" w:rsidRDefault="00A609F2" w:rsidP="00A609F2">
      <w:pPr>
        <w:numPr>
          <w:ilvl w:val="0"/>
          <w:numId w:val="18"/>
        </w:numPr>
        <w:spacing w:before="45" w:after="45" w:line="270" w:lineRule="atLeast"/>
        <w:ind w:left="240"/>
        <w:rPr>
          <w:rFonts w:ascii="Arial" w:hAnsi="Arial" w:cs="Arial"/>
          <w:sz w:val="20"/>
          <w:szCs w:val="20"/>
        </w:rPr>
      </w:pPr>
      <w:r w:rsidRPr="00685772">
        <w:rPr>
          <w:rFonts w:ascii="Arial" w:hAnsi="Arial" w:cs="Arial"/>
          <w:sz w:val="20"/>
          <w:szCs w:val="20"/>
        </w:rPr>
        <w:t>assess and record students' progress systematically and keep records to check work is understood and completed, monitor strengths and weaknesses, inform planning and recognise the level at which the student is achieving;</w:t>
      </w:r>
    </w:p>
    <w:p w:rsidR="00A609F2" w:rsidRDefault="00A609F2" w:rsidP="00A609F2">
      <w:pPr>
        <w:numPr>
          <w:ilvl w:val="0"/>
          <w:numId w:val="18"/>
        </w:numPr>
        <w:spacing w:before="45" w:after="45" w:line="270" w:lineRule="atLeast"/>
        <w:ind w:left="240"/>
        <w:rPr>
          <w:rFonts w:ascii="Arial" w:hAnsi="Arial" w:cs="Arial"/>
          <w:sz w:val="20"/>
          <w:szCs w:val="20"/>
        </w:rPr>
      </w:pPr>
      <w:r w:rsidRPr="00685772">
        <w:rPr>
          <w:rFonts w:ascii="Arial" w:hAnsi="Arial" w:cs="Arial"/>
          <w:sz w:val="20"/>
          <w:szCs w:val="20"/>
        </w:rPr>
        <w:t>undertake assessment of students as requested by examination bodies, departmental and school procedures;</w:t>
      </w:r>
    </w:p>
    <w:p w:rsidR="00A609F2" w:rsidRPr="008E4215" w:rsidRDefault="00A609F2" w:rsidP="00A609F2">
      <w:pPr>
        <w:numPr>
          <w:ilvl w:val="0"/>
          <w:numId w:val="18"/>
        </w:numPr>
        <w:spacing w:before="45" w:after="45" w:line="270" w:lineRule="atLeast"/>
        <w:ind w:left="240"/>
        <w:rPr>
          <w:rFonts w:ascii="Arial" w:hAnsi="Arial" w:cs="Arial"/>
          <w:sz w:val="20"/>
          <w:szCs w:val="20"/>
        </w:rPr>
      </w:pPr>
      <w:r w:rsidRPr="008E4215">
        <w:rPr>
          <w:rFonts w:ascii="Arial" w:hAnsi="Arial" w:cs="Arial"/>
          <w:sz w:val="20"/>
          <w:szCs w:val="20"/>
        </w:rPr>
        <w:t>prepare and present informative reports to parents; Ensure that they are graded appropriately and completed on time.</w:t>
      </w:r>
    </w:p>
    <w:p w:rsidR="00A609F2" w:rsidRPr="008E4215" w:rsidRDefault="00A609F2" w:rsidP="00A609F2">
      <w:pPr>
        <w:numPr>
          <w:ilvl w:val="0"/>
          <w:numId w:val="18"/>
        </w:numPr>
        <w:spacing w:before="45" w:after="45" w:line="270" w:lineRule="atLeast"/>
        <w:ind w:left="240"/>
        <w:rPr>
          <w:rFonts w:ascii="Arial" w:hAnsi="Arial" w:cs="Arial"/>
          <w:sz w:val="20"/>
          <w:szCs w:val="20"/>
        </w:rPr>
      </w:pPr>
      <w:r w:rsidRPr="008E4215">
        <w:rPr>
          <w:rFonts w:ascii="Arial" w:hAnsi="Arial" w:cs="Arial"/>
          <w:sz w:val="20"/>
          <w:szCs w:val="20"/>
        </w:rPr>
        <w:t>undertake assessment of students and participate in the school’s system of reporting to parents.</w:t>
      </w:r>
      <w:r>
        <w:rPr>
          <w:rFonts w:ascii="Arial" w:hAnsi="Arial" w:cs="Arial"/>
          <w:sz w:val="20"/>
          <w:szCs w:val="20"/>
        </w:rPr>
        <w:br/>
      </w:r>
    </w:p>
    <w:p w:rsidR="00A609F2" w:rsidRPr="008E4215" w:rsidRDefault="00A609F2" w:rsidP="00A609F2">
      <w:pPr>
        <w:spacing w:after="240" w:line="270" w:lineRule="atLeast"/>
        <w:rPr>
          <w:rFonts w:ascii="Arial" w:hAnsi="Arial" w:cs="Arial"/>
          <w:b/>
          <w:sz w:val="20"/>
          <w:szCs w:val="20"/>
        </w:rPr>
      </w:pPr>
      <w:r w:rsidRPr="008E4215">
        <w:rPr>
          <w:rFonts w:ascii="Arial" w:hAnsi="Arial" w:cs="Arial"/>
          <w:b/>
          <w:sz w:val="20"/>
          <w:szCs w:val="20"/>
        </w:rPr>
        <w:t>Curriculum Development</w:t>
      </w:r>
    </w:p>
    <w:p w:rsidR="00A609F2" w:rsidRPr="00685772" w:rsidRDefault="00A609F2" w:rsidP="00A609F2">
      <w:pPr>
        <w:numPr>
          <w:ilvl w:val="0"/>
          <w:numId w:val="19"/>
        </w:numPr>
        <w:spacing w:before="45" w:after="45" w:line="270" w:lineRule="atLeast"/>
        <w:ind w:left="240"/>
        <w:rPr>
          <w:rFonts w:ascii="Arial" w:hAnsi="Arial" w:cs="Arial"/>
          <w:sz w:val="20"/>
          <w:szCs w:val="20"/>
        </w:rPr>
      </w:pPr>
      <w:r w:rsidRPr="00685772">
        <w:rPr>
          <w:rFonts w:ascii="Arial" w:hAnsi="Arial" w:cs="Arial"/>
          <w:sz w:val="20"/>
          <w:szCs w:val="20"/>
        </w:rPr>
        <w:t>Have lead responsibility for a</w:t>
      </w:r>
      <w:r>
        <w:rPr>
          <w:rFonts w:ascii="Arial" w:hAnsi="Arial" w:cs="Arial"/>
          <w:sz w:val="20"/>
          <w:szCs w:val="20"/>
        </w:rPr>
        <w:t>n</w:t>
      </w:r>
      <w:r w:rsidRPr="00685772">
        <w:rPr>
          <w:rFonts w:ascii="Arial" w:hAnsi="Arial" w:cs="Arial"/>
          <w:sz w:val="20"/>
          <w:szCs w:val="20"/>
        </w:rPr>
        <w:t xml:space="preserve"> aspect of the department’s work and develop plans which identify clear targets and success criteria for its development and / or maintenance;</w:t>
      </w:r>
    </w:p>
    <w:p w:rsidR="00A609F2" w:rsidRPr="008E4215" w:rsidRDefault="00A609F2" w:rsidP="00A609F2">
      <w:pPr>
        <w:spacing w:after="240" w:line="270" w:lineRule="atLeast"/>
        <w:rPr>
          <w:rFonts w:ascii="Arial" w:hAnsi="Arial" w:cs="Arial"/>
          <w:b/>
          <w:sz w:val="20"/>
          <w:szCs w:val="20"/>
        </w:rPr>
      </w:pPr>
      <w:r w:rsidRPr="00685772">
        <w:rPr>
          <w:rFonts w:ascii="Arial" w:hAnsi="Arial" w:cs="Arial"/>
          <w:sz w:val="20"/>
          <w:szCs w:val="20"/>
        </w:rPr>
        <w:br/>
      </w:r>
      <w:r w:rsidRPr="008E4215">
        <w:rPr>
          <w:rFonts w:ascii="Arial" w:hAnsi="Arial" w:cs="Arial"/>
          <w:b/>
          <w:sz w:val="20"/>
          <w:szCs w:val="20"/>
        </w:rPr>
        <w:t>Pastoral Duties</w:t>
      </w:r>
    </w:p>
    <w:p w:rsidR="00A609F2" w:rsidRPr="00685772" w:rsidRDefault="00A609F2" w:rsidP="00A609F2">
      <w:pPr>
        <w:numPr>
          <w:ilvl w:val="0"/>
          <w:numId w:val="20"/>
        </w:numPr>
        <w:spacing w:before="45" w:after="45" w:line="270" w:lineRule="atLeast"/>
        <w:ind w:left="240"/>
        <w:rPr>
          <w:rFonts w:ascii="Arial" w:hAnsi="Arial" w:cs="Arial"/>
          <w:sz w:val="20"/>
          <w:szCs w:val="20"/>
        </w:rPr>
      </w:pPr>
      <w:r w:rsidRPr="00685772">
        <w:rPr>
          <w:rFonts w:ascii="Arial" w:hAnsi="Arial" w:cs="Arial"/>
          <w:sz w:val="20"/>
          <w:szCs w:val="20"/>
        </w:rPr>
        <w:t>   be a Form Tutor to an assigned group of students;</w:t>
      </w:r>
    </w:p>
    <w:p w:rsidR="00A609F2" w:rsidRPr="00685772" w:rsidRDefault="00A609F2" w:rsidP="00A609F2">
      <w:pPr>
        <w:numPr>
          <w:ilvl w:val="0"/>
          <w:numId w:val="20"/>
        </w:numPr>
        <w:spacing w:before="45" w:after="45" w:line="270" w:lineRule="atLeast"/>
        <w:ind w:left="240"/>
        <w:rPr>
          <w:rFonts w:ascii="Arial" w:hAnsi="Arial" w:cs="Arial"/>
          <w:sz w:val="20"/>
          <w:szCs w:val="20"/>
        </w:rPr>
      </w:pPr>
      <w:r w:rsidRPr="00685772">
        <w:rPr>
          <w:rFonts w:ascii="Arial" w:hAnsi="Arial" w:cs="Arial"/>
          <w:sz w:val="20"/>
          <w:szCs w:val="20"/>
        </w:rPr>
        <w:t>   promote the general progress and well-being of individual students and of the Form Tutor Group as a whole;</w:t>
      </w:r>
    </w:p>
    <w:p w:rsidR="00A609F2" w:rsidRPr="00685772" w:rsidRDefault="00A609F2" w:rsidP="00A609F2">
      <w:pPr>
        <w:numPr>
          <w:ilvl w:val="0"/>
          <w:numId w:val="21"/>
        </w:numPr>
        <w:spacing w:before="45" w:after="45" w:line="270" w:lineRule="atLeast"/>
        <w:ind w:left="240"/>
        <w:rPr>
          <w:rFonts w:ascii="Arial" w:hAnsi="Arial" w:cs="Arial"/>
          <w:sz w:val="20"/>
          <w:szCs w:val="20"/>
        </w:rPr>
      </w:pPr>
      <w:r w:rsidRPr="00685772">
        <w:rPr>
          <w:rFonts w:ascii="Arial" w:hAnsi="Arial" w:cs="Arial"/>
          <w:sz w:val="20"/>
          <w:szCs w:val="20"/>
        </w:rPr>
        <w:t>   liaise with the Assistant Principal to ensure the implementation of the school's pastoral system;</w:t>
      </w:r>
    </w:p>
    <w:p w:rsidR="00A609F2" w:rsidRPr="00685772" w:rsidRDefault="00A609F2" w:rsidP="00A609F2">
      <w:pPr>
        <w:numPr>
          <w:ilvl w:val="0"/>
          <w:numId w:val="22"/>
        </w:numPr>
        <w:spacing w:before="45" w:after="45" w:line="270" w:lineRule="atLeast"/>
        <w:ind w:left="240"/>
        <w:rPr>
          <w:rFonts w:ascii="Arial" w:hAnsi="Arial" w:cs="Arial"/>
          <w:sz w:val="20"/>
          <w:szCs w:val="20"/>
        </w:rPr>
      </w:pPr>
      <w:r w:rsidRPr="00685772">
        <w:rPr>
          <w:rFonts w:ascii="Arial" w:hAnsi="Arial" w:cs="Arial"/>
          <w:sz w:val="20"/>
          <w:szCs w:val="20"/>
        </w:rPr>
        <w:t>register students, accompany them to assemblies, encourage their full attendance at all lessons and their participation in other aspects of school life;</w:t>
      </w:r>
    </w:p>
    <w:p w:rsidR="00A609F2" w:rsidRPr="00685772" w:rsidRDefault="00A609F2" w:rsidP="00A609F2">
      <w:pPr>
        <w:numPr>
          <w:ilvl w:val="0"/>
          <w:numId w:val="23"/>
        </w:numPr>
        <w:spacing w:before="45" w:after="45" w:line="270" w:lineRule="atLeast"/>
        <w:ind w:left="240"/>
        <w:rPr>
          <w:rFonts w:ascii="Arial" w:hAnsi="Arial" w:cs="Arial"/>
          <w:sz w:val="20"/>
          <w:szCs w:val="20"/>
        </w:rPr>
      </w:pPr>
      <w:r w:rsidRPr="00685772">
        <w:rPr>
          <w:rFonts w:ascii="Arial" w:hAnsi="Arial" w:cs="Arial"/>
          <w:sz w:val="20"/>
          <w:szCs w:val="20"/>
        </w:rPr>
        <w:t>   contribute to the preparation of Action Plans and progress files and other reports;</w:t>
      </w:r>
    </w:p>
    <w:p w:rsidR="00A609F2" w:rsidRPr="00685772" w:rsidRDefault="00A609F2" w:rsidP="00A609F2">
      <w:pPr>
        <w:numPr>
          <w:ilvl w:val="0"/>
          <w:numId w:val="23"/>
        </w:numPr>
        <w:spacing w:before="45" w:after="45" w:line="270" w:lineRule="atLeast"/>
        <w:ind w:left="240"/>
        <w:rPr>
          <w:rFonts w:ascii="Arial" w:hAnsi="Arial" w:cs="Arial"/>
          <w:sz w:val="20"/>
          <w:szCs w:val="20"/>
        </w:rPr>
      </w:pPr>
      <w:r w:rsidRPr="00685772">
        <w:rPr>
          <w:rFonts w:ascii="Arial" w:hAnsi="Arial" w:cs="Arial"/>
          <w:sz w:val="20"/>
          <w:szCs w:val="20"/>
        </w:rPr>
        <w:t>   alert appropriate staff to problems experienced by students and make recommendations as to how these may be resolved;</w:t>
      </w:r>
    </w:p>
    <w:p w:rsidR="00A609F2" w:rsidRPr="00685772" w:rsidRDefault="00A609F2" w:rsidP="00A609F2">
      <w:pPr>
        <w:numPr>
          <w:ilvl w:val="0"/>
          <w:numId w:val="23"/>
        </w:numPr>
        <w:spacing w:before="45" w:after="45" w:line="270" w:lineRule="atLeast"/>
        <w:ind w:left="240"/>
        <w:rPr>
          <w:rFonts w:ascii="Arial" w:hAnsi="Arial" w:cs="Arial"/>
          <w:sz w:val="20"/>
          <w:szCs w:val="20"/>
        </w:rPr>
      </w:pPr>
      <w:r w:rsidRPr="00685772">
        <w:rPr>
          <w:rFonts w:ascii="Arial" w:hAnsi="Arial" w:cs="Arial"/>
          <w:sz w:val="20"/>
          <w:szCs w:val="20"/>
        </w:rPr>
        <w:t>   communicate, as appropriate, with parents of students, after consultation with appropriate staff;</w:t>
      </w:r>
    </w:p>
    <w:p w:rsidR="00A609F2" w:rsidRPr="00685772" w:rsidRDefault="00A609F2" w:rsidP="00A609F2">
      <w:pPr>
        <w:numPr>
          <w:ilvl w:val="0"/>
          <w:numId w:val="24"/>
        </w:numPr>
        <w:spacing w:before="45" w:after="45" w:line="270" w:lineRule="atLeast"/>
        <w:ind w:left="240"/>
        <w:rPr>
          <w:rFonts w:ascii="Arial" w:hAnsi="Arial" w:cs="Arial"/>
          <w:sz w:val="20"/>
          <w:szCs w:val="20"/>
        </w:rPr>
      </w:pPr>
      <w:r w:rsidRPr="00685772">
        <w:rPr>
          <w:rFonts w:ascii="Arial" w:hAnsi="Arial" w:cs="Arial"/>
          <w:sz w:val="20"/>
          <w:szCs w:val="20"/>
        </w:rPr>
        <w:t>   contribute to PSHE according to school policy.</w:t>
      </w:r>
    </w:p>
    <w:p w:rsidR="00A609F2" w:rsidRPr="008E4215" w:rsidRDefault="00A609F2" w:rsidP="00A609F2">
      <w:pPr>
        <w:spacing w:after="240" w:line="270" w:lineRule="atLeast"/>
        <w:rPr>
          <w:rFonts w:ascii="Arial" w:hAnsi="Arial" w:cs="Arial"/>
          <w:b/>
          <w:sz w:val="20"/>
          <w:szCs w:val="20"/>
        </w:rPr>
      </w:pPr>
      <w:r w:rsidRPr="00685772">
        <w:rPr>
          <w:rFonts w:ascii="Arial" w:hAnsi="Arial" w:cs="Arial"/>
          <w:sz w:val="20"/>
          <w:szCs w:val="20"/>
        </w:rPr>
        <w:br/>
      </w:r>
      <w:r w:rsidRPr="008E4215">
        <w:rPr>
          <w:rFonts w:ascii="Arial" w:hAnsi="Arial" w:cs="Arial"/>
          <w:b/>
          <w:sz w:val="20"/>
          <w:szCs w:val="20"/>
        </w:rPr>
        <w:t>Other Professional Requirements</w:t>
      </w:r>
    </w:p>
    <w:p w:rsidR="00A609F2" w:rsidRPr="00685772" w:rsidRDefault="00A609F2" w:rsidP="00A609F2">
      <w:pPr>
        <w:numPr>
          <w:ilvl w:val="0"/>
          <w:numId w:val="25"/>
        </w:numPr>
        <w:spacing w:before="45" w:after="45" w:line="270" w:lineRule="atLeast"/>
        <w:ind w:left="240"/>
        <w:rPr>
          <w:rFonts w:ascii="Arial" w:hAnsi="Arial" w:cs="Arial"/>
          <w:sz w:val="20"/>
          <w:szCs w:val="20"/>
        </w:rPr>
      </w:pPr>
      <w:r w:rsidRPr="00685772">
        <w:rPr>
          <w:rFonts w:ascii="Arial" w:hAnsi="Arial" w:cs="Arial"/>
          <w:sz w:val="20"/>
          <w:szCs w:val="20"/>
        </w:rPr>
        <w:t>   have a working knowledge of teachers' professional duties and legal liabilities;</w:t>
      </w:r>
    </w:p>
    <w:p w:rsidR="00A609F2" w:rsidRPr="00685772" w:rsidRDefault="00A609F2" w:rsidP="00A609F2">
      <w:pPr>
        <w:numPr>
          <w:ilvl w:val="0"/>
          <w:numId w:val="26"/>
        </w:numPr>
        <w:spacing w:before="45" w:after="45" w:line="270" w:lineRule="atLeast"/>
        <w:ind w:left="240"/>
        <w:rPr>
          <w:rFonts w:ascii="Arial" w:hAnsi="Arial" w:cs="Arial"/>
          <w:sz w:val="20"/>
          <w:szCs w:val="20"/>
        </w:rPr>
      </w:pPr>
      <w:r w:rsidRPr="00685772">
        <w:rPr>
          <w:rFonts w:ascii="Arial" w:hAnsi="Arial" w:cs="Arial"/>
          <w:sz w:val="20"/>
          <w:szCs w:val="20"/>
        </w:rPr>
        <w:t>   operate at all times within the stated policies and practices of the school;</w:t>
      </w:r>
    </w:p>
    <w:p w:rsidR="00A609F2" w:rsidRPr="00685772" w:rsidRDefault="00A609F2" w:rsidP="00A609F2">
      <w:pPr>
        <w:numPr>
          <w:ilvl w:val="0"/>
          <w:numId w:val="27"/>
        </w:numPr>
        <w:spacing w:before="45" w:after="45" w:line="270" w:lineRule="atLeast"/>
        <w:ind w:left="240"/>
        <w:rPr>
          <w:rFonts w:ascii="Arial" w:hAnsi="Arial" w:cs="Arial"/>
          <w:sz w:val="20"/>
          <w:szCs w:val="20"/>
        </w:rPr>
      </w:pPr>
      <w:r w:rsidRPr="00685772">
        <w:rPr>
          <w:rFonts w:ascii="Arial" w:hAnsi="Arial" w:cs="Arial"/>
          <w:sz w:val="20"/>
          <w:szCs w:val="20"/>
        </w:rPr>
        <w:t>   know subject(s) or specialism(s) to enable effective teaching;</w:t>
      </w:r>
    </w:p>
    <w:p w:rsidR="00A609F2" w:rsidRPr="00685772" w:rsidRDefault="00A609F2" w:rsidP="00A609F2">
      <w:pPr>
        <w:numPr>
          <w:ilvl w:val="0"/>
          <w:numId w:val="27"/>
        </w:numPr>
        <w:spacing w:before="45" w:after="45" w:line="270" w:lineRule="atLeast"/>
        <w:ind w:left="240"/>
        <w:rPr>
          <w:rFonts w:ascii="Arial" w:hAnsi="Arial" w:cs="Arial"/>
          <w:sz w:val="20"/>
          <w:szCs w:val="20"/>
        </w:rPr>
      </w:pPr>
      <w:r w:rsidRPr="00685772">
        <w:rPr>
          <w:rFonts w:ascii="Arial" w:hAnsi="Arial" w:cs="Arial"/>
          <w:sz w:val="20"/>
          <w:szCs w:val="20"/>
        </w:rPr>
        <w:t> take account of wider curriculum developments;</w:t>
      </w:r>
    </w:p>
    <w:p w:rsidR="00A609F2" w:rsidRPr="00685772" w:rsidRDefault="00A609F2" w:rsidP="00A609F2">
      <w:pPr>
        <w:numPr>
          <w:ilvl w:val="0"/>
          <w:numId w:val="27"/>
        </w:numPr>
        <w:spacing w:before="45" w:after="45" w:line="270" w:lineRule="atLeast"/>
        <w:ind w:left="240"/>
        <w:rPr>
          <w:rFonts w:ascii="Arial" w:hAnsi="Arial" w:cs="Arial"/>
          <w:sz w:val="20"/>
          <w:szCs w:val="20"/>
        </w:rPr>
      </w:pPr>
      <w:r w:rsidRPr="00685772">
        <w:rPr>
          <w:rFonts w:ascii="Arial" w:hAnsi="Arial" w:cs="Arial"/>
          <w:sz w:val="20"/>
          <w:szCs w:val="20"/>
        </w:rPr>
        <w:t>establish effective working relationships and set a good example through their presentation and personal and professional conduct;</w:t>
      </w:r>
    </w:p>
    <w:p w:rsidR="00A609F2" w:rsidRPr="00685772" w:rsidRDefault="00A609F2" w:rsidP="00A609F2">
      <w:pPr>
        <w:numPr>
          <w:ilvl w:val="0"/>
          <w:numId w:val="27"/>
        </w:numPr>
        <w:spacing w:before="45" w:after="45" w:line="270" w:lineRule="atLeast"/>
        <w:ind w:left="240"/>
        <w:rPr>
          <w:rFonts w:ascii="Arial" w:hAnsi="Arial" w:cs="Arial"/>
          <w:sz w:val="20"/>
          <w:szCs w:val="20"/>
        </w:rPr>
      </w:pPr>
      <w:r w:rsidRPr="00685772">
        <w:rPr>
          <w:rFonts w:ascii="Arial" w:hAnsi="Arial" w:cs="Arial"/>
          <w:sz w:val="20"/>
          <w:szCs w:val="20"/>
        </w:rPr>
        <w:t>endeavour to give every child the opportunity to reach their potential and meet high expectations;</w:t>
      </w:r>
    </w:p>
    <w:p w:rsidR="00A609F2" w:rsidRDefault="00A609F2" w:rsidP="00A609F2">
      <w:pPr>
        <w:numPr>
          <w:ilvl w:val="0"/>
          <w:numId w:val="28"/>
        </w:numPr>
        <w:spacing w:before="45" w:after="45" w:line="270" w:lineRule="atLeast"/>
        <w:ind w:left="240"/>
        <w:rPr>
          <w:rFonts w:ascii="Arial" w:hAnsi="Arial" w:cs="Arial"/>
          <w:sz w:val="20"/>
          <w:szCs w:val="20"/>
        </w:rPr>
      </w:pPr>
      <w:r w:rsidRPr="00685772">
        <w:rPr>
          <w:rFonts w:ascii="Arial" w:hAnsi="Arial" w:cs="Arial"/>
          <w:sz w:val="20"/>
          <w:szCs w:val="20"/>
        </w:rPr>
        <w:lastRenderedPageBreak/>
        <w:t>co-operate with other staff to ensure a sharing and effective usage of resources to the benefit of the school, department and students;</w:t>
      </w:r>
    </w:p>
    <w:p w:rsidR="00A609F2" w:rsidRPr="008E4215" w:rsidRDefault="00A609F2" w:rsidP="00A609F2">
      <w:pPr>
        <w:numPr>
          <w:ilvl w:val="0"/>
          <w:numId w:val="28"/>
        </w:numPr>
        <w:spacing w:before="45" w:after="45" w:line="270" w:lineRule="atLeast"/>
        <w:ind w:left="240"/>
        <w:rPr>
          <w:rFonts w:ascii="Arial" w:hAnsi="Arial" w:cs="Arial"/>
          <w:sz w:val="20"/>
          <w:szCs w:val="20"/>
        </w:rPr>
      </w:pPr>
      <w:r w:rsidRPr="008E4215">
        <w:rPr>
          <w:rFonts w:ascii="Arial" w:hAnsi="Arial" w:cs="Arial"/>
          <w:sz w:val="20"/>
          <w:szCs w:val="20"/>
        </w:rPr>
        <w:t>Ensure that high quality and up-to-date displays are maintained in main teaching room at all times.</w:t>
      </w:r>
    </w:p>
    <w:p w:rsidR="00A609F2" w:rsidRPr="00685772" w:rsidRDefault="00A609F2" w:rsidP="00A609F2">
      <w:pPr>
        <w:numPr>
          <w:ilvl w:val="0"/>
          <w:numId w:val="29"/>
        </w:numPr>
        <w:spacing w:before="45" w:after="45" w:line="270" w:lineRule="atLeast"/>
        <w:ind w:left="240"/>
        <w:rPr>
          <w:rFonts w:ascii="Arial" w:hAnsi="Arial" w:cs="Arial"/>
          <w:sz w:val="20"/>
          <w:szCs w:val="20"/>
        </w:rPr>
      </w:pPr>
      <w:r w:rsidRPr="00685772">
        <w:rPr>
          <w:rFonts w:ascii="Arial" w:hAnsi="Arial" w:cs="Arial"/>
          <w:sz w:val="20"/>
          <w:szCs w:val="20"/>
        </w:rPr>
        <w:t>take responsibility for own professional development and duties in relation to school policies and practices;</w:t>
      </w:r>
    </w:p>
    <w:p w:rsidR="00A609F2" w:rsidRDefault="00A609F2" w:rsidP="00A609F2">
      <w:pPr>
        <w:numPr>
          <w:ilvl w:val="0"/>
          <w:numId w:val="30"/>
        </w:numPr>
        <w:spacing w:before="45" w:after="45" w:line="270" w:lineRule="atLeast"/>
        <w:ind w:left="240"/>
        <w:rPr>
          <w:rFonts w:ascii="Arial" w:hAnsi="Arial" w:cs="Arial"/>
          <w:sz w:val="20"/>
          <w:szCs w:val="20"/>
        </w:rPr>
      </w:pPr>
      <w:r w:rsidRPr="00685772">
        <w:rPr>
          <w:rFonts w:ascii="Arial" w:hAnsi="Arial" w:cs="Arial"/>
          <w:sz w:val="20"/>
          <w:szCs w:val="20"/>
        </w:rPr>
        <w:t>liaise effectively with parents and Directors (if required).</w:t>
      </w:r>
    </w:p>
    <w:p w:rsidR="00A609F2" w:rsidRDefault="00A609F2" w:rsidP="00A609F2">
      <w:pPr>
        <w:numPr>
          <w:ilvl w:val="0"/>
          <w:numId w:val="30"/>
        </w:numPr>
        <w:spacing w:before="45" w:after="45" w:line="270" w:lineRule="atLeast"/>
        <w:ind w:left="240"/>
        <w:rPr>
          <w:rFonts w:ascii="Arial" w:hAnsi="Arial" w:cs="Arial"/>
          <w:sz w:val="20"/>
          <w:szCs w:val="20"/>
        </w:rPr>
      </w:pPr>
      <w:r>
        <w:rPr>
          <w:rFonts w:ascii="Arial" w:hAnsi="Arial" w:cs="Arial"/>
          <w:sz w:val="20"/>
          <w:szCs w:val="20"/>
        </w:rPr>
        <w:t>p</w:t>
      </w:r>
      <w:r w:rsidRPr="008E4215">
        <w:rPr>
          <w:rFonts w:ascii="Arial" w:hAnsi="Arial" w:cs="Arial"/>
          <w:sz w:val="20"/>
          <w:szCs w:val="20"/>
        </w:rPr>
        <w:t>rovide manageable yet worthwhile cover work in any case of Teacher-absence.</w:t>
      </w:r>
    </w:p>
    <w:p w:rsidR="00A609F2" w:rsidRDefault="00A609F2" w:rsidP="00A609F2">
      <w:pPr>
        <w:numPr>
          <w:ilvl w:val="0"/>
          <w:numId w:val="30"/>
        </w:numPr>
        <w:spacing w:before="45" w:after="45" w:line="270" w:lineRule="atLeast"/>
        <w:ind w:left="240"/>
        <w:rPr>
          <w:rFonts w:ascii="Arial" w:hAnsi="Arial" w:cs="Arial"/>
          <w:sz w:val="20"/>
          <w:szCs w:val="20"/>
        </w:rPr>
      </w:pPr>
      <w:r>
        <w:rPr>
          <w:rFonts w:ascii="Arial" w:hAnsi="Arial" w:cs="Arial"/>
          <w:sz w:val="20"/>
          <w:szCs w:val="20"/>
        </w:rPr>
        <w:t>p</w:t>
      </w:r>
      <w:r w:rsidRPr="008E4215">
        <w:rPr>
          <w:rFonts w:ascii="Arial" w:hAnsi="Arial" w:cs="Arial"/>
          <w:sz w:val="20"/>
          <w:szCs w:val="20"/>
        </w:rPr>
        <w:t>articipate if required in the invigilation of exams including after school and on Fridays.</w:t>
      </w:r>
    </w:p>
    <w:p w:rsidR="00A609F2" w:rsidRDefault="00A609F2" w:rsidP="00A609F2">
      <w:pPr>
        <w:numPr>
          <w:ilvl w:val="0"/>
          <w:numId w:val="30"/>
        </w:numPr>
        <w:spacing w:before="45" w:after="45" w:line="270" w:lineRule="atLeast"/>
        <w:ind w:left="240"/>
        <w:rPr>
          <w:rFonts w:ascii="Arial" w:hAnsi="Arial" w:cs="Arial"/>
          <w:sz w:val="20"/>
          <w:szCs w:val="20"/>
        </w:rPr>
      </w:pPr>
      <w:r>
        <w:rPr>
          <w:rFonts w:ascii="Arial" w:hAnsi="Arial" w:cs="Arial"/>
          <w:sz w:val="20"/>
          <w:szCs w:val="20"/>
        </w:rPr>
        <w:t>c</w:t>
      </w:r>
      <w:r w:rsidRPr="008E4215">
        <w:rPr>
          <w:rFonts w:ascii="Arial" w:hAnsi="Arial" w:cs="Arial"/>
          <w:sz w:val="20"/>
          <w:szCs w:val="20"/>
        </w:rPr>
        <w:t>heck emails and notice boards daily for important information.</w:t>
      </w:r>
    </w:p>
    <w:p w:rsidR="00A609F2" w:rsidRDefault="00A609F2" w:rsidP="00A609F2">
      <w:pPr>
        <w:numPr>
          <w:ilvl w:val="0"/>
          <w:numId w:val="30"/>
        </w:numPr>
        <w:spacing w:before="45" w:after="45" w:line="270" w:lineRule="atLeast"/>
        <w:ind w:left="240"/>
        <w:rPr>
          <w:rFonts w:ascii="Arial" w:hAnsi="Arial" w:cs="Arial"/>
          <w:sz w:val="20"/>
          <w:szCs w:val="20"/>
        </w:rPr>
      </w:pPr>
      <w:r>
        <w:rPr>
          <w:rFonts w:ascii="Arial" w:hAnsi="Arial" w:cs="Arial"/>
          <w:sz w:val="20"/>
          <w:szCs w:val="20"/>
        </w:rPr>
        <w:t>a</w:t>
      </w:r>
      <w:r w:rsidRPr="008E4215">
        <w:rPr>
          <w:rFonts w:ascii="Arial" w:hAnsi="Arial" w:cs="Arial"/>
          <w:sz w:val="20"/>
          <w:szCs w:val="20"/>
        </w:rPr>
        <w:t>ttend meetings and Parents’ Days as required by the Head, Deputy Heads and senior staff (these may include meetings outside the normal school day).</w:t>
      </w:r>
    </w:p>
    <w:p w:rsidR="00A609F2" w:rsidRDefault="00A609F2" w:rsidP="00A609F2">
      <w:pPr>
        <w:numPr>
          <w:ilvl w:val="0"/>
          <w:numId w:val="30"/>
        </w:numPr>
        <w:spacing w:before="45" w:after="45" w:line="270" w:lineRule="atLeast"/>
        <w:ind w:left="240"/>
        <w:rPr>
          <w:rFonts w:ascii="Arial" w:hAnsi="Arial" w:cs="Arial"/>
          <w:sz w:val="20"/>
          <w:szCs w:val="20"/>
        </w:rPr>
      </w:pPr>
      <w:r>
        <w:rPr>
          <w:rFonts w:ascii="Arial" w:hAnsi="Arial" w:cs="Arial"/>
          <w:sz w:val="20"/>
          <w:szCs w:val="20"/>
        </w:rPr>
        <w:t>a</w:t>
      </w:r>
      <w:r w:rsidRPr="008E4215">
        <w:rPr>
          <w:rFonts w:ascii="Arial" w:hAnsi="Arial" w:cs="Arial"/>
          <w:sz w:val="20"/>
          <w:szCs w:val="20"/>
        </w:rPr>
        <w:t>ttend school events such as Graduation, Carnival or Sports Day, and support/attend other school functions.</w:t>
      </w:r>
    </w:p>
    <w:p w:rsidR="00A609F2" w:rsidRDefault="00A609F2" w:rsidP="00A609F2">
      <w:pPr>
        <w:numPr>
          <w:ilvl w:val="0"/>
          <w:numId w:val="30"/>
        </w:numPr>
        <w:spacing w:before="45" w:after="45" w:line="270" w:lineRule="atLeast"/>
        <w:ind w:left="240"/>
        <w:rPr>
          <w:rFonts w:ascii="Arial" w:hAnsi="Arial" w:cs="Arial"/>
          <w:sz w:val="20"/>
          <w:szCs w:val="20"/>
        </w:rPr>
      </w:pPr>
      <w:r>
        <w:rPr>
          <w:rFonts w:ascii="Arial" w:hAnsi="Arial" w:cs="Arial"/>
          <w:sz w:val="20"/>
          <w:szCs w:val="20"/>
        </w:rPr>
        <w:t>r</w:t>
      </w:r>
      <w:r w:rsidRPr="008E4215">
        <w:rPr>
          <w:rFonts w:ascii="Arial" w:hAnsi="Arial" w:cs="Arial"/>
          <w:sz w:val="20"/>
          <w:szCs w:val="20"/>
        </w:rPr>
        <w:t>un or support extra-curricular activities and School Council events.</w:t>
      </w:r>
    </w:p>
    <w:p w:rsidR="00A609F2" w:rsidRPr="008E4215" w:rsidRDefault="00A609F2" w:rsidP="00A609F2">
      <w:pPr>
        <w:numPr>
          <w:ilvl w:val="0"/>
          <w:numId w:val="30"/>
        </w:numPr>
        <w:spacing w:before="45" w:after="45" w:line="270" w:lineRule="atLeast"/>
        <w:ind w:left="240"/>
        <w:rPr>
          <w:rFonts w:ascii="Arial" w:hAnsi="Arial" w:cs="Arial"/>
          <w:sz w:val="20"/>
          <w:szCs w:val="20"/>
        </w:rPr>
      </w:pPr>
      <w:r>
        <w:rPr>
          <w:rFonts w:ascii="Arial" w:hAnsi="Arial" w:cs="Arial"/>
          <w:sz w:val="20"/>
          <w:szCs w:val="20"/>
        </w:rPr>
        <w:t>p</w:t>
      </w:r>
      <w:r w:rsidRPr="008E4215">
        <w:rPr>
          <w:rFonts w:ascii="Arial" w:hAnsi="Arial" w:cs="Arial"/>
          <w:sz w:val="20"/>
          <w:szCs w:val="20"/>
        </w:rPr>
        <w:t>articipate in the annual Performance Development process, and in department or individual  CPD/mentoring as appropriate.</w:t>
      </w:r>
    </w:p>
    <w:p w:rsidR="00A609F2" w:rsidRDefault="00A609F2" w:rsidP="00A609F2">
      <w:pPr>
        <w:tabs>
          <w:tab w:val="left" w:pos="9495"/>
        </w:tabs>
        <w:spacing w:before="40" w:after="0" w:line="240" w:lineRule="auto"/>
        <w:ind w:left="360" w:right="417"/>
        <w:jc w:val="both"/>
        <w:rPr>
          <w:rFonts w:ascii="Arial" w:hAnsi="Arial" w:cs="Arial"/>
          <w:sz w:val="20"/>
          <w:szCs w:val="20"/>
        </w:rPr>
      </w:pPr>
    </w:p>
    <w:p w:rsidR="00A609F2" w:rsidRDefault="00A609F2" w:rsidP="00A609F2">
      <w:pPr>
        <w:tabs>
          <w:tab w:val="left" w:pos="9495"/>
        </w:tabs>
        <w:spacing w:before="40" w:after="0" w:line="240" w:lineRule="auto"/>
        <w:ind w:left="360" w:right="417"/>
        <w:jc w:val="both"/>
        <w:rPr>
          <w:rFonts w:ascii="Arial" w:hAnsi="Arial" w:cs="Arial"/>
          <w:sz w:val="20"/>
          <w:szCs w:val="20"/>
        </w:rPr>
      </w:pPr>
      <w:r w:rsidRPr="00685772">
        <w:rPr>
          <w:rFonts w:ascii="Arial" w:hAnsi="Arial" w:cs="Arial"/>
          <w:sz w:val="20"/>
          <w:szCs w:val="20"/>
        </w:rPr>
        <w:t>Whilst every effort has been made to explain the main duties and responsibilities of the post, each individual task undertaken may not be identified.</w:t>
      </w:r>
      <w:r w:rsidRPr="00685772">
        <w:rPr>
          <w:rFonts w:ascii="Arial" w:hAnsi="Arial" w:cs="Arial"/>
          <w:sz w:val="20"/>
          <w:szCs w:val="20"/>
        </w:rPr>
        <w:br/>
        <w:t>Employees will be expected to comply with any reasonable request from a HoD/coordinator or member of SLT to undertake work of a similar level that is not specified in this job description.</w:t>
      </w:r>
    </w:p>
    <w:p w:rsidR="00A609F2" w:rsidRDefault="00A609F2" w:rsidP="00A609F2">
      <w:pPr>
        <w:tabs>
          <w:tab w:val="left" w:pos="9495"/>
        </w:tabs>
        <w:spacing w:before="40" w:after="0" w:line="240" w:lineRule="auto"/>
        <w:ind w:left="360" w:right="417"/>
        <w:jc w:val="both"/>
        <w:rPr>
          <w:rFonts w:ascii="Arial" w:hAnsi="Arial" w:cs="Arial"/>
          <w:sz w:val="20"/>
          <w:szCs w:val="20"/>
        </w:rPr>
      </w:pPr>
    </w:p>
    <w:p w:rsidR="00A609F2" w:rsidRDefault="00A609F2" w:rsidP="00B30700">
      <w:pPr>
        <w:pStyle w:val="Default"/>
        <w:rPr>
          <w:rFonts w:asciiTheme="minorHAnsi" w:eastAsiaTheme="minorHAnsi" w:hAnsiTheme="minorHAnsi" w:cstheme="minorHAnsi"/>
          <w:b/>
          <w:color w:val="auto"/>
          <w:sz w:val="22"/>
          <w:szCs w:val="22"/>
          <w:lang w:val="en-US" w:eastAsia="en-US"/>
        </w:rPr>
      </w:pPr>
    </w:p>
    <w:sectPr w:rsidR="00A609F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A90" w:rsidRDefault="00904A90" w:rsidP="0057590C">
      <w:pPr>
        <w:spacing w:after="0" w:line="240" w:lineRule="auto"/>
      </w:pPr>
      <w:r>
        <w:separator/>
      </w:r>
    </w:p>
  </w:endnote>
  <w:endnote w:type="continuationSeparator" w:id="0">
    <w:p w:rsidR="00904A90" w:rsidRDefault="00904A90" w:rsidP="00575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001027"/>
      <w:docPartObj>
        <w:docPartGallery w:val="Page Numbers (Bottom of Page)"/>
        <w:docPartUnique/>
      </w:docPartObj>
    </w:sdtPr>
    <w:sdtEndPr>
      <w:rPr>
        <w:noProof/>
      </w:rPr>
    </w:sdtEndPr>
    <w:sdtContent>
      <w:p w:rsidR="00B30700" w:rsidRDefault="00B30700">
        <w:pPr>
          <w:pStyle w:val="Footer"/>
          <w:jc w:val="center"/>
        </w:pPr>
        <w:r>
          <w:fldChar w:fldCharType="begin"/>
        </w:r>
        <w:r>
          <w:instrText xml:space="preserve"> PAGE   \* MERGEFORMAT </w:instrText>
        </w:r>
        <w:r>
          <w:fldChar w:fldCharType="separate"/>
        </w:r>
        <w:r w:rsidR="0036544B">
          <w:rPr>
            <w:noProof/>
          </w:rPr>
          <w:t>4</w:t>
        </w:r>
        <w:r>
          <w:rPr>
            <w:noProof/>
          </w:rPr>
          <w:fldChar w:fldCharType="end"/>
        </w:r>
      </w:p>
    </w:sdtContent>
  </w:sdt>
  <w:p w:rsidR="00B30700" w:rsidRDefault="00B307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A90" w:rsidRDefault="00904A90" w:rsidP="0057590C">
      <w:pPr>
        <w:spacing w:after="0" w:line="240" w:lineRule="auto"/>
      </w:pPr>
      <w:r>
        <w:separator/>
      </w:r>
    </w:p>
  </w:footnote>
  <w:footnote w:type="continuationSeparator" w:id="0">
    <w:p w:rsidR="00904A90" w:rsidRDefault="00904A90" w:rsidP="005759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B80AEC"/>
    <w:multiLevelType w:val="multilevel"/>
    <w:tmpl w:val="42C2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EC6DA3"/>
    <w:multiLevelType w:val="hybridMultilevel"/>
    <w:tmpl w:val="9C3EA66C"/>
    <w:lvl w:ilvl="0" w:tplc="4CB4070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A67CD6"/>
    <w:multiLevelType w:val="hybridMultilevel"/>
    <w:tmpl w:val="12B06608"/>
    <w:lvl w:ilvl="0" w:tplc="B450D3E4">
      <w:start w:val="1"/>
      <w:numFmt w:val="decimal"/>
      <w:lvlText w:val="%1."/>
      <w:lvlJc w:val="left"/>
      <w:pPr>
        <w:tabs>
          <w:tab w:val="num" w:pos="360"/>
        </w:tabs>
        <w:ind w:left="360" w:right="720" w:hanging="360"/>
      </w:pPr>
      <w:rPr>
        <w:b w:val="0"/>
        <w:color w:val="auto"/>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 w15:restartNumberingAfterBreak="0">
    <w:nsid w:val="2FB3297B"/>
    <w:multiLevelType w:val="multilevel"/>
    <w:tmpl w:val="FB7C9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E5091C"/>
    <w:multiLevelType w:val="hybridMultilevel"/>
    <w:tmpl w:val="4A8670A2"/>
    <w:lvl w:ilvl="0" w:tplc="4CB40704">
      <w:start w:val="1"/>
      <w:numFmt w:val="bullet"/>
      <w:lvlText w:val=""/>
      <w:lvlJc w:val="left"/>
      <w:pPr>
        <w:tabs>
          <w:tab w:val="num" w:pos="1800"/>
        </w:tabs>
        <w:ind w:left="16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62FD2"/>
    <w:multiLevelType w:val="hybridMultilevel"/>
    <w:tmpl w:val="6B52A1CE"/>
    <w:lvl w:ilvl="0" w:tplc="4CB40704">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37864DD7"/>
    <w:multiLevelType w:val="multilevel"/>
    <w:tmpl w:val="E708B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945EDE"/>
    <w:multiLevelType w:val="multilevel"/>
    <w:tmpl w:val="45FC3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D04133"/>
    <w:multiLevelType w:val="multilevel"/>
    <w:tmpl w:val="FD80D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4D4622"/>
    <w:multiLevelType w:val="multilevel"/>
    <w:tmpl w:val="931C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DD5F72"/>
    <w:multiLevelType w:val="hybridMultilevel"/>
    <w:tmpl w:val="B9A69D86"/>
    <w:lvl w:ilvl="0" w:tplc="0409000F">
      <w:start w:val="1"/>
      <w:numFmt w:val="decimal"/>
      <w:lvlText w:val="%1."/>
      <w:lvlJc w:val="left"/>
      <w:pPr>
        <w:tabs>
          <w:tab w:val="num" w:pos="900"/>
        </w:tabs>
        <w:ind w:left="900" w:hanging="360"/>
      </w:pPr>
    </w:lvl>
    <w:lvl w:ilvl="1" w:tplc="B8EA5B44">
      <w:start w:val="8"/>
      <w:numFmt w:val="decimal"/>
      <w:lvlText w:val="%2"/>
      <w:lvlJc w:val="left"/>
      <w:pPr>
        <w:tabs>
          <w:tab w:val="num" w:pos="1440"/>
        </w:tabs>
        <w:ind w:left="1440" w:hanging="360"/>
      </w:pPr>
      <w:rPr>
        <w:rFonts w:hint="default"/>
      </w:rPr>
    </w:lvl>
    <w:lvl w:ilvl="2" w:tplc="FB2683DC">
      <w:start w:val="1"/>
      <w:numFmt w:val="bullet"/>
      <w:lvlText w:val=""/>
      <w:lvlJc w:val="left"/>
      <w:pPr>
        <w:tabs>
          <w:tab w:val="num" w:pos="2281"/>
        </w:tabs>
        <w:ind w:left="2167" w:hanging="187"/>
      </w:pPr>
      <w:rPr>
        <w:rFonts w:ascii="Symbol" w:hAnsi="Symbol" w:hint="default"/>
        <w:sz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6842C5"/>
    <w:multiLevelType w:val="hybridMultilevel"/>
    <w:tmpl w:val="93408F80"/>
    <w:lvl w:ilvl="0" w:tplc="CF36E92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67549E"/>
    <w:multiLevelType w:val="multilevel"/>
    <w:tmpl w:val="FF0E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DA2B78"/>
    <w:multiLevelType w:val="hybridMultilevel"/>
    <w:tmpl w:val="CBD073E4"/>
    <w:lvl w:ilvl="0" w:tplc="4CB4070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9726F52"/>
    <w:multiLevelType w:val="multilevel"/>
    <w:tmpl w:val="C43E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0A0F6D"/>
    <w:multiLevelType w:val="multilevel"/>
    <w:tmpl w:val="D4A66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A05621"/>
    <w:multiLevelType w:val="hybridMultilevel"/>
    <w:tmpl w:val="BA6C7898"/>
    <w:lvl w:ilvl="0" w:tplc="4CB4070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1C7001F"/>
    <w:multiLevelType w:val="hybridMultilevel"/>
    <w:tmpl w:val="A57630C2"/>
    <w:lvl w:ilvl="0" w:tplc="4CB4070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653BDF"/>
    <w:multiLevelType w:val="hybridMultilevel"/>
    <w:tmpl w:val="181093C4"/>
    <w:lvl w:ilvl="0" w:tplc="4CB40704">
      <w:start w:val="1"/>
      <w:numFmt w:val="bullet"/>
      <w:lvlText w:val=""/>
      <w:lvlJc w:val="left"/>
      <w:pPr>
        <w:tabs>
          <w:tab w:val="num" w:pos="1800"/>
        </w:tabs>
        <w:ind w:left="16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DC7731"/>
    <w:multiLevelType w:val="hybridMultilevel"/>
    <w:tmpl w:val="BE64903E"/>
    <w:lvl w:ilvl="0" w:tplc="225C7CF2">
      <w:start w:val="1"/>
      <w:numFmt w:val="decimal"/>
      <w:lvlText w:val="%1."/>
      <w:lvlJc w:val="left"/>
      <w:pPr>
        <w:tabs>
          <w:tab w:val="num" w:pos="900"/>
        </w:tabs>
        <w:ind w:left="900" w:hanging="360"/>
      </w:pPr>
      <w:rPr>
        <w:color w:val="auto"/>
      </w:rPr>
    </w:lvl>
    <w:lvl w:ilvl="1" w:tplc="B8EA5B44">
      <w:start w:val="8"/>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AE9AC142">
      <w:numFmt w:val="bullet"/>
      <w:lvlText w:val="-"/>
      <w:lvlJc w:val="left"/>
      <w:pPr>
        <w:ind w:left="2880" w:hanging="360"/>
      </w:pPr>
      <w:rPr>
        <w:rFonts w:ascii="Cambria" w:eastAsia="Times New Roman" w:hAnsi="Cambria"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0975715"/>
    <w:multiLevelType w:val="multilevel"/>
    <w:tmpl w:val="FF087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9624E9"/>
    <w:multiLevelType w:val="multilevel"/>
    <w:tmpl w:val="586EE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733755"/>
    <w:multiLevelType w:val="multilevel"/>
    <w:tmpl w:val="E5929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216082"/>
    <w:multiLevelType w:val="multilevel"/>
    <w:tmpl w:val="38384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2B000D"/>
    <w:multiLevelType w:val="hybridMultilevel"/>
    <w:tmpl w:val="46D81DE8"/>
    <w:lvl w:ilvl="0" w:tplc="4CB407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A959B3"/>
    <w:multiLevelType w:val="hybridMultilevel"/>
    <w:tmpl w:val="F822C018"/>
    <w:lvl w:ilvl="0" w:tplc="4CB4070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6601013"/>
    <w:multiLevelType w:val="multilevel"/>
    <w:tmpl w:val="A3185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EA1575"/>
    <w:multiLevelType w:val="hybridMultilevel"/>
    <w:tmpl w:val="CD2A3A6C"/>
    <w:lvl w:ilvl="0" w:tplc="4CB4070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C4248F2"/>
    <w:multiLevelType w:val="multilevel"/>
    <w:tmpl w:val="3F0C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9668EB"/>
    <w:multiLevelType w:val="hybridMultilevel"/>
    <w:tmpl w:val="8370E8F0"/>
    <w:lvl w:ilvl="0" w:tplc="4CB4070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1"/>
  </w:num>
  <w:num w:numId="2">
    <w:abstractNumId w:val="2"/>
  </w:num>
  <w:num w:numId="3">
    <w:abstractNumId w:val="19"/>
  </w:num>
  <w:num w:numId="4">
    <w:abstractNumId w:val="10"/>
  </w:num>
  <w:num w:numId="5">
    <w:abstractNumId w:val="24"/>
  </w:num>
  <w:num w:numId="6">
    <w:abstractNumId w:val="4"/>
  </w:num>
  <w:num w:numId="7">
    <w:abstractNumId w:val="18"/>
  </w:num>
  <w:num w:numId="8">
    <w:abstractNumId w:val="25"/>
  </w:num>
  <w:num w:numId="9">
    <w:abstractNumId w:val="17"/>
  </w:num>
  <w:num w:numId="10">
    <w:abstractNumId w:val="13"/>
  </w:num>
  <w:num w:numId="11">
    <w:abstractNumId w:val="16"/>
  </w:num>
  <w:num w:numId="12">
    <w:abstractNumId w:val="27"/>
  </w:num>
  <w:num w:numId="13">
    <w:abstractNumId w:val="5"/>
  </w:num>
  <w:num w:numId="14">
    <w:abstractNumId w:val="1"/>
  </w:num>
  <w:num w:numId="15">
    <w:abstractNumId w:val="29"/>
  </w:num>
  <w:num w:numId="16">
    <w:abstractNumId w:val="12"/>
  </w:num>
  <w:num w:numId="17">
    <w:abstractNumId w:val="6"/>
  </w:num>
  <w:num w:numId="18">
    <w:abstractNumId w:val="26"/>
  </w:num>
  <w:num w:numId="19">
    <w:abstractNumId w:val="15"/>
  </w:num>
  <w:num w:numId="20">
    <w:abstractNumId w:val="8"/>
  </w:num>
  <w:num w:numId="21">
    <w:abstractNumId w:val="14"/>
  </w:num>
  <w:num w:numId="22">
    <w:abstractNumId w:val="20"/>
  </w:num>
  <w:num w:numId="23">
    <w:abstractNumId w:val="22"/>
  </w:num>
  <w:num w:numId="24">
    <w:abstractNumId w:val="21"/>
  </w:num>
  <w:num w:numId="25">
    <w:abstractNumId w:val="7"/>
  </w:num>
  <w:num w:numId="26">
    <w:abstractNumId w:val="9"/>
  </w:num>
  <w:num w:numId="27">
    <w:abstractNumId w:val="3"/>
  </w:num>
  <w:num w:numId="28">
    <w:abstractNumId w:val="23"/>
  </w:num>
  <w:num w:numId="29">
    <w:abstractNumId w:val="28"/>
  </w:num>
  <w:num w:numId="30">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FF9"/>
    <w:rsid w:val="00066D4F"/>
    <w:rsid w:val="001473D8"/>
    <w:rsid w:val="00155E18"/>
    <w:rsid w:val="001D0C40"/>
    <w:rsid w:val="001E3BFC"/>
    <w:rsid w:val="00235451"/>
    <w:rsid w:val="00276D9A"/>
    <w:rsid w:val="00286818"/>
    <w:rsid w:val="00293415"/>
    <w:rsid w:val="002A3234"/>
    <w:rsid w:val="002F0273"/>
    <w:rsid w:val="00302487"/>
    <w:rsid w:val="003222DE"/>
    <w:rsid w:val="00337163"/>
    <w:rsid w:val="00341226"/>
    <w:rsid w:val="0035585D"/>
    <w:rsid w:val="00364CD8"/>
    <w:rsid w:val="0036544B"/>
    <w:rsid w:val="00390556"/>
    <w:rsid w:val="00394560"/>
    <w:rsid w:val="00397981"/>
    <w:rsid w:val="003B5822"/>
    <w:rsid w:val="004536D3"/>
    <w:rsid w:val="004B6ED8"/>
    <w:rsid w:val="004F62EB"/>
    <w:rsid w:val="005132DA"/>
    <w:rsid w:val="00542D90"/>
    <w:rsid w:val="0057590C"/>
    <w:rsid w:val="00594C9D"/>
    <w:rsid w:val="005A39A2"/>
    <w:rsid w:val="005E2505"/>
    <w:rsid w:val="005F678C"/>
    <w:rsid w:val="00685772"/>
    <w:rsid w:val="006D6443"/>
    <w:rsid w:val="0071251A"/>
    <w:rsid w:val="007615A5"/>
    <w:rsid w:val="00766BC4"/>
    <w:rsid w:val="00814D1D"/>
    <w:rsid w:val="008174FF"/>
    <w:rsid w:val="0084365A"/>
    <w:rsid w:val="00871AD6"/>
    <w:rsid w:val="00873431"/>
    <w:rsid w:val="008B03C4"/>
    <w:rsid w:val="008B1509"/>
    <w:rsid w:val="008E4215"/>
    <w:rsid w:val="009041A2"/>
    <w:rsid w:val="00904A90"/>
    <w:rsid w:val="009630C6"/>
    <w:rsid w:val="00A609F2"/>
    <w:rsid w:val="00AB7A69"/>
    <w:rsid w:val="00AD6B54"/>
    <w:rsid w:val="00AF1546"/>
    <w:rsid w:val="00B0197A"/>
    <w:rsid w:val="00B10BC6"/>
    <w:rsid w:val="00B30700"/>
    <w:rsid w:val="00B80F01"/>
    <w:rsid w:val="00BA6F43"/>
    <w:rsid w:val="00C571E3"/>
    <w:rsid w:val="00C83431"/>
    <w:rsid w:val="00C8673A"/>
    <w:rsid w:val="00CC777D"/>
    <w:rsid w:val="00D13BC5"/>
    <w:rsid w:val="00DB4EB8"/>
    <w:rsid w:val="00E238C4"/>
    <w:rsid w:val="00E32E4F"/>
    <w:rsid w:val="00E677BC"/>
    <w:rsid w:val="00EB03BD"/>
    <w:rsid w:val="00EE0FF9"/>
    <w:rsid w:val="00F313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24D785-B7FB-41F0-B1A9-31F14741D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BFC"/>
  </w:style>
  <w:style w:type="paragraph" w:styleId="Heading1">
    <w:name w:val="heading 1"/>
    <w:basedOn w:val="Normal"/>
    <w:next w:val="Normal"/>
    <w:link w:val="Heading1Char"/>
    <w:qFormat/>
    <w:rsid w:val="005F678C"/>
    <w:pPr>
      <w:keepNext/>
      <w:spacing w:after="0" w:line="240" w:lineRule="auto"/>
      <w:outlineLvl w:val="0"/>
    </w:pPr>
    <w:rPr>
      <w:rFonts w:ascii="Times New Roman" w:eastAsia="Times New Roman" w:hAnsi="Times New Roman" w:cs="Times New Roman"/>
      <w:b/>
      <w:bCs/>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0FF9"/>
    <w:pPr>
      <w:spacing w:after="24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75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90C"/>
  </w:style>
  <w:style w:type="paragraph" w:styleId="Footer">
    <w:name w:val="footer"/>
    <w:basedOn w:val="Normal"/>
    <w:link w:val="FooterChar"/>
    <w:uiPriority w:val="99"/>
    <w:unhideWhenUsed/>
    <w:rsid w:val="00575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90C"/>
  </w:style>
  <w:style w:type="paragraph" w:styleId="ListParagraph">
    <w:name w:val="List Paragraph"/>
    <w:basedOn w:val="Normal"/>
    <w:uiPriority w:val="34"/>
    <w:qFormat/>
    <w:rsid w:val="005E2505"/>
    <w:pPr>
      <w:ind w:left="720"/>
      <w:contextualSpacing/>
    </w:pPr>
  </w:style>
  <w:style w:type="paragraph" w:customStyle="1" w:styleId="Default">
    <w:name w:val="Default"/>
    <w:rsid w:val="00B30700"/>
    <w:pPr>
      <w:autoSpaceDE w:val="0"/>
      <w:autoSpaceDN w:val="0"/>
      <w:adjustRightInd w:val="0"/>
      <w:spacing w:after="0" w:line="240" w:lineRule="auto"/>
    </w:pPr>
    <w:rPr>
      <w:rFonts w:ascii="Trebuchet MS" w:eastAsiaTheme="minorEastAsia" w:hAnsi="Trebuchet MS" w:cs="Trebuchet MS"/>
      <w:color w:val="000000"/>
      <w:sz w:val="24"/>
      <w:szCs w:val="24"/>
      <w:lang w:val="en-GB" w:eastAsia="en-GB"/>
    </w:rPr>
  </w:style>
  <w:style w:type="character" w:customStyle="1" w:styleId="Heading1Char">
    <w:name w:val="Heading 1 Char"/>
    <w:basedOn w:val="DefaultParagraphFont"/>
    <w:link w:val="Heading1"/>
    <w:rsid w:val="005F678C"/>
    <w:rPr>
      <w:rFonts w:ascii="Times New Roman" w:eastAsia="Times New Roman" w:hAnsi="Times New Roman" w:cs="Times New Roman"/>
      <w:b/>
      <w:bCs/>
      <w:sz w:val="24"/>
      <w:szCs w:val="24"/>
      <w:lang w:eastAsia="ar-SA"/>
    </w:rPr>
  </w:style>
  <w:style w:type="paragraph" w:styleId="BodyTextIndent2">
    <w:name w:val="Body Text Indent 2"/>
    <w:basedOn w:val="Normal"/>
    <w:link w:val="BodyTextIndent2Char"/>
    <w:rsid w:val="005F678C"/>
    <w:pPr>
      <w:spacing w:after="0" w:line="240" w:lineRule="auto"/>
      <w:ind w:left="1620" w:hanging="180"/>
    </w:pPr>
    <w:rPr>
      <w:rFonts w:ascii="Times New Roman" w:eastAsia="Times New Roman" w:hAnsi="Times New Roman" w:cs="Times New Roman"/>
      <w:sz w:val="24"/>
      <w:szCs w:val="24"/>
      <w:lang w:eastAsia="ar-SA"/>
    </w:rPr>
  </w:style>
  <w:style w:type="character" w:customStyle="1" w:styleId="BodyTextIndent2Char">
    <w:name w:val="Body Text Indent 2 Char"/>
    <w:basedOn w:val="DefaultParagraphFont"/>
    <w:link w:val="BodyTextIndent2"/>
    <w:rsid w:val="005F678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298906">
      <w:bodyDiv w:val="1"/>
      <w:marLeft w:val="0"/>
      <w:marRight w:val="0"/>
      <w:marTop w:val="0"/>
      <w:marBottom w:val="0"/>
      <w:divBdr>
        <w:top w:val="none" w:sz="0" w:space="0" w:color="auto"/>
        <w:left w:val="none" w:sz="0" w:space="0" w:color="auto"/>
        <w:bottom w:val="none" w:sz="0" w:space="0" w:color="auto"/>
        <w:right w:val="none" w:sz="0" w:space="0" w:color="auto"/>
      </w:divBdr>
      <w:divsChild>
        <w:div w:id="1888643030">
          <w:marLeft w:val="0"/>
          <w:marRight w:val="0"/>
          <w:marTop w:val="150"/>
          <w:marBottom w:val="0"/>
          <w:divBdr>
            <w:top w:val="none" w:sz="0" w:space="0" w:color="auto"/>
            <w:left w:val="none" w:sz="0" w:space="0" w:color="auto"/>
            <w:bottom w:val="none" w:sz="0" w:space="0" w:color="auto"/>
            <w:right w:val="none" w:sz="0" w:space="0" w:color="auto"/>
          </w:divBdr>
          <w:divsChild>
            <w:div w:id="55254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868062">
      <w:bodyDiv w:val="1"/>
      <w:marLeft w:val="0"/>
      <w:marRight w:val="0"/>
      <w:marTop w:val="0"/>
      <w:marBottom w:val="0"/>
      <w:divBdr>
        <w:top w:val="none" w:sz="0" w:space="0" w:color="auto"/>
        <w:left w:val="none" w:sz="0" w:space="0" w:color="auto"/>
        <w:bottom w:val="none" w:sz="0" w:space="0" w:color="auto"/>
        <w:right w:val="none" w:sz="0" w:space="0" w:color="auto"/>
      </w:divBdr>
      <w:divsChild>
        <w:div w:id="161900516">
          <w:marLeft w:val="0"/>
          <w:marRight w:val="0"/>
          <w:marTop w:val="150"/>
          <w:marBottom w:val="0"/>
          <w:divBdr>
            <w:top w:val="none" w:sz="0" w:space="0" w:color="auto"/>
            <w:left w:val="none" w:sz="0" w:space="0" w:color="auto"/>
            <w:bottom w:val="none" w:sz="0" w:space="0" w:color="auto"/>
            <w:right w:val="none" w:sz="0" w:space="0" w:color="auto"/>
          </w:divBdr>
          <w:divsChild>
            <w:div w:id="90984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871791">
      <w:bodyDiv w:val="1"/>
      <w:marLeft w:val="0"/>
      <w:marRight w:val="0"/>
      <w:marTop w:val="0"/>
      <w:marBottom w:val="0"/>
      <w:divBdr>
        <w:top w:val="none" w:sz="0" w:space="0" w:color="auto"/>
        <w:left w:val="none" w:sz="0" w:space="0" w:color="auto"/>
        <w:bottom w:val="none" w:sz="0" w:space="0" w:color="auto"/>
        <w:right w:val="none" w:sz="0" w:space="0" w:color="auto"/>
      </w:divBdr>
    </w:div>
    <w:div w:id="184997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7DCA4-61C3-4CE0-BC66-483FCA7BA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fasail yasin</dc:creator>
  <cp:lastModifiedBy>mai Mai Yahia</cp:lastModifiedBy>
  <cp:revision>2</cp:revision>
  <dcterms:created xsi:type="dcterms:W3CDTF">2016-10-11T21:18:00Z</dcterms:created>
  <dcterms:modified xsi:type="dcterms:W3CDTF">2016-10-11T21:18:00Z</dcterms:modified>
</cp:coreProperties>
</file>