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8B" w:rsidRPr="00892D9C" w:rsidRDefault="00605C8B" w:rsidP="00605C8B">
      <w:pPr>
        <w:jc w:val="center"/>
        <w:rPr>
          <w:rFonts w:ascii="Georgia" w:hAnsi="Georgia"/>
          <w:color w:val="31849B"/>
          <w:sz w:val="36"/>
          <w:szCs w:val="36"/>
        </w:rPr>
      </w:pPr>
      <w:r w:rsidRPr="00892D9C">
        <w:rPr>
          <w:rFonts w:ascii="Georgia" w:hAnsi="Georgia"/>
          <w:b/>
          <w:color w:val="31849B"/>
          <w:sz w:val="36"/>
          <w:szCs w:val="36"/>
        </w:rPr>
        <w:t xml:space="preserve">Job Description: </w:t>
      </w:r>
      <w:r w:rsidR="007A2009">
        <w:rPr>
          <w:rFonts w:ascii="Georgia" w:hAnsi="Georgia"/>
          <w:b/>
          <w:color w:val="31849B"/>
          <w:sz w:val="36"/>
          <w:szCs w:val="36"/>
        </w:rPr>
        <w:t>Class</w:t>
      </w:r>
      <w:r w:rsidRPr="00892D9C">
        <w:rPr>
          <w:rFonts w:ascii="Georgia" w:hAnsi="Georgia"/>
          <w:b/>
          <w:color w:val="31849B"/>
          <w:sz w:val="36"/>
          <w:szCs w:val="36"/>
        </w:rPr>
        <w:t xml:space="preserve"> Teacher </w:t>
      </w:r>
      <w:r w:rsidR="007A2009">
        <w:rPr>
          <w:rFonts w:ascii="Georgia" w:hAnsi="Georgia"/>
          <w:b/>
          <w:color w:val="31849B"/>
          <w:sz w:val="36"/>
          <w:szCs w:val="36"/>
        </w:rPr>
        <w:t>and English Lead</w:t>
      </w:r>
      <w:r w:rsidRPr="00892D9C">
        <w:rPr>
          <w:rFonts w:ascii="Georgia" w:hAnsi="Georgia"/>
          <w:b/>
          <w:color w:val="31849B"/>
          <w:sz w:val="36"/>
          <w:szCs w:val="36"/>
        </w:rPr>
        <w:br/>
      </w:r>
    </w:p>
    <w:p w:rsidR="00605C8B" w:rsidRPr="005D1803" w:rsidRDefault="00605C8B" w:rsidP="00605C8B">
      <w:pPr>
        <w:rPr>
          <w:rFonts w:ascii="Georgia" w:hAnsi="Georgia"/>
        </w:rPr>
      </w:pPr>
      <w:r w:rsidRPr="005D1803">
        <w:rPr>
          <w:rFonts w:ascii="Georgia" w:hAnsi="Georgia"/>
          <w:b/>
        </w:rPr>
        <w:t>Reporting to:</w:t>
      </w:r>
      <w:r w:rsidRPr="005D1803">
        <w:rPr>
          <w:rFonts w:ascii="Georgia" w:hAnsi="Georgia"/>
        </w:rPr>
        <w:tab/>
      </w:r>
      <w:r w:rsidRPr="005D1803">
        <w:rPr>
          <w:rFonts w:ascii="Georgia" w:hAnsi="Georgia"/>
        </w:rPr>
        <w:tab/>
      </w:r>
      <w:r w:rsidR="007A2009">
        <w:rPr>
          <w:rFonts w:ascii="Georgia" w:hAnsi="Georgia"/>
        </w:rPr>
        <w:t>Head of School</w:t>
      </w:r>
    </w:p>
    <w:p w:rsidR="00605C8B" w:rsidRPr="000C4000" w:rsidRDefault="00605C8B" w:rsidP="00605C8B">
      <w:pPr>
        <w:rPr>
          <w:rFonts w:ascii="Georgia" w:hAnsi="Georgia"/>
          <w:color w:val="auto"/>
        </w:rPr>
      </w:pPr>
      <w:r w:rsidRPr="005D1803">
        <w:rPr>
          <w:rFonts w:ascii="Georgia" w:hAnsi="Georgia"/>
          <w:b/>
        </w:rPr>
        <w:t xml:space="preserve">Start date: </w:t>
      </w:r>
      <w:r w:rsidRPr="005D1803">
        <w:rPr>
          <w:rFonts w:ascii="Georgia" w:hAnsi="Georgia"/>
          <w:b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0C4000" w:rsidRPr="000C4000">
        <w:rPr>
          <w:rFonts w:ascii="Georgia" w:hAnsi="Georgia"/>
          <w:color w:val="auto"/>
        </w:rPr>
        <w:t>16</w:t>
      </w:r>
      <w:r w:rsidR="000C4000" w:rsidRPr="000C4000">
        <w:rPr>
          <w:rFonts w:ascii="Georgia" w:hAnsi="Georgia"/>
          <w:color w:val="auto"/>
          <w:vertAlign w:val="superscript"/>
        </w:rPr>
        <w:t>th</w:t>
      </w:r>
      <w:r w:rsidR="000C4000" w:rsidRPr="000C4000">
        <w:rPr>
          <w:rFonts w:ascii="Georgia" w:hAnsi="Georgia"/>
          <w:color w:val="auto"/>
        </w:rPr>
        <w:t xml:space="preserve"> April 2018</w:t>
      </w:r>
    </w:p>
    <w:p w:rsidR="00605C8B" w:rsidRPr="000C4000" w:rsidRDefault="00605C8B" w:rsidP="00605C8B">
      <w:pPr>
        <w:ind w:left="2880" w:hanging="2880"/>
        <w:rPr>
          <w:rFonts w:ascii="Georgia" w:hAnsi="Georgia"/>
          <w:color w:val="auto"/>
        </w:rPr>
      </w:pPr>
      <w:r w:rsidRPr="000C4000">
        <w:rPr>
          <w:rFonts w:ascii="Georgia" w:hAnsi="Georgia"/>
          <w:b/>
          <w:color w:val="auto"/>
        </w:rPr>
        <w:t>Salary:</w:t>
      </w:r>
      <w:r w:rsidRPr="000C4000">
        <w:rPr>
          <w:rFonts w:ascii="Georgia" w:hAnsi="Georgia"/>
          <w:b/>
          <w:color w:val="auto"/>
        </w:rPr>
        <w:tab/>
      </w:r>
      <w:r w:rsidRPr="000C4000">
        <w:rPr>
          <w:rFonts w:ascii="Georgia" w:hAnsi="Georgia"/>
          <w:color w:val="auto"/>
          <w:lang w:val="en-US"/>
        </w:rPr>
        <w:t xml:space="preserve">Ark MPS </w:t>
      </w:r>
      <w:r w:rsidR="000C4000" w:rsidRPr="000C4000">
        <w:rPr>
          <w:rFonts w:ascii="Georgia" w:hAnsi="Georgia"/>
          <w:color w:val="auto"/>
          <w:lang w:val="en-US"/>
        </w:rPr>
        <w:t>2 - 6</w:t>
      </w:r>
      <w:r w:rsidRPr="000C4000">
        <w:rPr>
          <w:rFonts w:ascii="Georgia" w:hAnsi="Georgia"/>
          <w:color w:val="auto"/>
          <w:lang w:val="en-US"/>
        </w:rPr>
        <w:t xml:space="preserve"> </w:t>
      </w:r>
      <w:r w:rsidR="000C4000" w:rsidRPr="000C4000">
        <w:rPr>
          <w:rFonts w:ascii="Georgia" w:hAnsi="Georgia"/>
          <w:color w:val="auto"/>
          <w:lang w:val="en-US"/>
        </w:rPr>
        <w:t>(</w:t>
      </w:r>
      <w:r w:rsidRPr="000C4000">
        <w:rPr>
          <w:rFonts w:ascii="Georgia" w:hAnsi="Georgia"/>
          <w:color w:val="auto"/>
          <w:lang w:val="en-US"/>
        </w:rPr>
        <w:t>£</w:t>
      </w:r>
      <w:r w:rsidR="000C4000" w:rsidRPr="000C4000">
        <w:rPr>
          <w:rFonts w:ascii="Georgia" w:hAnsi="Georgia"/>
          <w:color w:val="auto"/>
          <w:lang w:val="en-US"/>
        </w:rPr>
        <w:t xml:space="preserve">25,097 – </w:t>
      </w:r>
      <w:r w:rsidR="00E53A04">
        <w:rPr>
          <w:rFonts w:ascii="Georgia" w:hAnsi="Georgia"/>
          <w:color w:val="auto"/>
          <w:lang w:val="en-US"/>
        </w:rPr>
        <w:t>£</w:t>
      </w:r>
      <w:r w:rsidR="000C4000" w:rsidRPr="000C4000">
        <w:rPr>
          <w:rFonts w:ascii="Georgia" w:hAnsi="Georgia"/>
          <w:color w:val="auto"/>
          <w:lang w:val="en-US"/>
        </w:rPr>
        <w:t>34,670)</w:t>
      </w:r>
      <w:r w:rsidRPr="000C4000">
        <w:rPr>
          <w:rFonts w:ascii="Georgia" w:hAnsi="Georgia"/>
          <w:color w:val="auto"/>
          <w:lang w:val="en-US"/>
        </w:rPr>
        <w:t xml:space="preserve"> with TLR 2</w:t>
      </w:r>
      <w:r w:rsidR="000C4000" w:rsidRPr="000C4000">
        <w:rPr>
          <w:rFonts w:ascii="Georgia" w:hAnsi="Georgia"/>
          <w:color w:val="auto"/>
          <w:lang w:val="en-US"/>
        </w:rPr>
        <w:t>A £2,667</w:t>
      </w:r>
      <w:bookmarkStart w:id="0" w:name="_GoBack"/>
      <w:bookmarkEnd w:id="0"/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5D1803" w:rsidRDefault="00605C8B" w:rsidP="00605C8B">
      <w:pPr>
        <w:spacing w:after="120"/>
        <w:rPr>
          <w:rFonts w:ascii="Georgia" w:hAnsi="Georgia"/>
          <w:b/>
          <w:color w:val="235A67"/>
          <w:sz w:val="28"/>
          <w:szCs w:val="28"/>
        </w:rPr>
      </w:pPr>
      <w:r w:rsidRPr="005D1803">
        <w:rPr>
          <w:rFonts w:ascii="Georgia" w:hAnsi="Georgia"/>
          <w:b/>
          <w:color w:val="235A67"/>
          <w:sz w:val="28"/>
          <w:szCs w:val="28"/>
        </w:rPr>
        <w:t>The Role</w:t>
      </w:r>
    </w:p>
    <w:p w:rsidR="00605C8B" w:rsidRPr="005D1803" w:rsidRDefault="00605C8B" w:rsidP="00605C8B">
      <w:pPr>
        <w:spacing w:line="276" w:lineRule="auto"/>
        <w:rPr>
          <w:rFonts w:ascii="Georgia" w:hAnsi="Georgia" w:cs="Arial"/>
        </w:rPr>
      </w:pPr>
      <w:r w:rsidRPr="005D1803">
        <w:rPr>
          <w:rFonts w:ascii="Georgia" w:hAnsi="Georgia" w:cs="Arial"/>
        </w:rPr>
        <w:t>To deliver outstanding teaching and learning and therefore help students achieve excellent academic results, and be a role-model/impact the academy more widely.</w:t>
      </w:r>
    </w:p>
    <w:p w:rsidR="00605C8B" w:rsidRPr="005D1803" w:rsidRDefault="00605C8B" w:rsidP="00605C8B">
      <w:pPr>
        <w:spacing w:line="276" w:lineRule="auto"/>
        <w:rPr>
          <w:rFonts w:ascii="Georgia" w:hAnsi="Georgia" w:cs="Arial"/>
        </w:rPr>
      </w:pPr>
      <w:r w:rsidRPr="005D1803">
        <w:rPr>
          <w:rFonts w:ascii="Georgia" w:hAnsi="Georgia" w:cs="Arial"/>
        </w:rPr>
        <w:t>To design an engaging and challenging curriculum that inspires children to appreciate the range of subjects and their application.</w:t>
      </w:r>
    </w:p>
    <w:p w:rsidR="00605C8B" w:rsidRPr="005D1803" w:rsidRDefault="00605C8B" w:rsidP="00605C8B">
      <w:pPr>
        <w:rPr>
          <w:rFonts w:ascii="Georgia" w:hAnsi="Georgia" w:cs="Arial"/>
        </w:rPr>
      </w:pPr>
    </w:p>
    <w:p w:rsidR="00605C8B" w:rsidRPr="00892D9C" w:rsidRDefault="00605C8B" w:rsidP="00605C8B">
      <w:pPr>
        <w:spacing w:after="120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Key Responsibilities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To plan, resource and deliver lessons and sequences of lessons to the highest standard that ensure real learning takes place and students make superior progress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To provide a nurturing classroom and academy environment that helps students to develop as learners 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To help to maintain/establish discipline across the whole academy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To contribute to the effective working of the academy.</w:t>
      </w:r>
    </w:p>
    <w:p w:rsidR="00605C8B" w:rsidRPr="005D1803" w:rsidRDefault="00605C8B" w:rsidP="00605C8B">
      <w:pPr>
        <w:rPr>
          <w:rFonts w:ascii="Georgia" w:hAnsi="Georgia"/>
          <w:b/>
          <w:color w:val="1F497D"/>
        </w:rPr>
      </w:pPr>
    </w:p>
    <w:p w:rsidR="00605C8B" w:rsidRPr="00892D9C" w:rsidRDefault="00605C8B" w:rsidP="00605C8B">
      <w:pPr>
        <w:spacing w:after="120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Outcomes and Activities</w:t>
      </w:r>
    </w:p>
    <w:p w:rsidR="00605C8B" w:rsidRPr="005D1803" w:rsidRDefault="00605C8B" w:rsidP="00605C8B">
      <w:pPr>
        <w:pStyle w:val="PlainText"/>
        <w:spacing w:line="276" w:lineRule="auto"/>
        <w:rPr>
          <w:rFonts w:ascii="Georgia" w:hAnsi="Georgia" w:cs="Arial"/>
          <w:b/>
          <w:bCs/>
          <w:sz w:val="24"/>
          <w:szCs w:val="24"/>
        </w:rPr>
      </w:pPr>
      <w:r w:rsidRPr="005D1803">
        <w:rPr>
          <w:rFonts w:ascii="Georgia" w:hAnsi="Georgia" w:cs="Arial"/>
          <w:b/>
          <w:bCs/>
          <w:sz w:val="24"/>
          <w:szCs w:val="24"/>
        </w:rPr>
        <w:t>Teaching and Learning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Enrich the curriculum with trips and visits to enhance the learning experience of all students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With direction from the </w:t>
      </w:r>
      <w:r>
        <w:rPr>
          <w:rFonts w:ascii="Georgia" w:hAnsi="Georgia"/>
        </w:rPr>
        <w:t xml:space="preserve">Principal </w:t>
      </w:r>
      <w:r w:rsidRPr="005D1803">
        <w:rPr>
          <w:rFonts w:ascii="Georgia" w:hAnsi="Georgia"/>
        </w:rPr>
        <w:t>and within the context of the academies curriculum and schemes of work, plan and prepare effective teaching modules and lessons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Teach engaging and effective lessons that motivate, inspire and improve pupil attainment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Use regular assessments to set targets for students, monitor student progress and respond accordingly to the results of such monitoring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To produce/contribute to oral and written assessments, reports and references relating to individual and groups of pupils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Develop plans and processes for the classroom with measurable results and evaluate those results to make improvements in student achievement  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Ensure that all students achieve at least at chronological age level or, if well below level, make significant and continuing progress towards achieving at chronological age level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Maintain regular and productive communication with pupils, parents and carers, to report on progress, sanctions and rewards and all other communications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lastRenderedPageBreak/>
        <w:t>Provide or contribute to oral and written assessments, reports and references relating to individual pupils and groups of pupils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Direct and supervise support staff assigned to lessons and when required participate in related recruitment and selection activities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Implement and adhere to the academies behaviour management policy, ensuring the health and well-being of pupils is maintained at all times</w:t>
      </w:r>
    </w:p>
    <w:p w:rsidR="00605C8B" w:rsidRPr="00605C8B" w:rsidRDefault="00605C8B" w:rsidP="00605C8B">
      <w:pPr>
        <w:rPr>
          <w:rFonts w:ascii="Georgia" w:hAnsi="Georgia" w:cs="Arial"/>
          <w:b/>
          <w:bCs/>
        </w:rPr>
      </w:pPr>
    </w:p>
    <w:p w:rsidR="00605C8B" w:rsidRPr="00605C8B" w:rsidRDefault="00605C8B" w:rsidP="00605C8B">
      <w:pPr>
        <w:spacing w:line="276" w:lineRule="auto"/>
        <w:rPr>
          <w:rFonts w:ascii="Georgia" w:hAnsi="Georgia"/>
          <w:b/>
        </w:rPr>
      </w:pPr>
      <w:r w:rsidRPr="00605C8B">
        <w:rPr>
          <w:rFonts w:ascii="Georgia" w:hAnsi="Georgia"/>
          <w:b/>
        </w:rPr>
        <w:t>Subject Leader Responsibilities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be accountable for securing the highest standards of pupil achievement</w:t>
      </w:r>
    </w:p>
    <w:p w:rsidR="00605C8B" w:rsidRPr="007A2009" w:rsidRDefault="00605C8B" w:rsidP="00605C8B">
      <w:pPr>
        <w:pStyle w:val="ListParagraph"/>
        <w:spacing w:after="0" w:line="276" w:lineRule="auto"/>
        <w:ind w:left="426" w:hanging="142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across</w:t>
      </w:r>
      <w:proofErr w:type="gramEnd"/>
      <w:r w:rsidRPr="007A2009">
        <w:rPr>
          <w:rFonts w:ascii="Georgia" w:hAnsi="Georgia"/>
          <w:sz w:val="24"/>
          <w:szCs w:val="24"/>
        </w:rPr>
        <w:t xml:space="preserve"> the English curriculum through effective monitoring and evaluation.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formulate and review all policy documentation linked to the English National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Curriculum as set out in the School Development Plan, in full consultation with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the</w:t>
      </w:r>
      <w:proofErr w:type="gramEnd"/>
      <w:r w:rsidRPr="007A2009">
        <w:rPr>
          <w:rFonts w:ascii="Georgia" w:hAnsi="Georgia"/>
          <w:sz w:val="24"/>
          <w:szCs w:val="24"/>
        </w:rPr>
        <w:t xml:space="preserve"> SLT and teaching staff.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use data analysis effectively (national, local, school data and inspection data) to inform policies, teaching and learning and whole school improvement.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interrogate termly data, identify areas of poor performance and take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effective</w:t>
      </w:r>
      <w:proofErr w:type="gramEnd"/>
      <w:r w:rsidRPr="007A2009">
        <w:rPr>
          <w:rFonts w:ascii="Georgia" w:hAnsi="Georgia"/>
          <w:sz w:val="24"/>
          <w:szCs w:val="24"/>
        </w:rPr>
        <w:t xml:space="preserve"> action to remedy and eradicate underachievement.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write an English action plan as part of the School Development Plan and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evaluate</w:t>
      </w:r>
      <w:proofErr w:type="gramEnd"/>
      <w:r w:rsidRPr="007A2009">
        <w:rPr>
          <w:rFonts w:ascii="Georgia" w:hAnsi="Georgia"/>
          <w:sz w:val="24"/>
          <w:szCs w:val="24"/>
        </w:rPr>
        <w:t xml:space="preserve"> the effectiveness of the plan on </w:t>
      </w:r>
      <w:r w:rsidR="007A2009">
        <w:rPr>
          <w:rFonts w:ascii="Georgia" w:hAnsi="Georgia"/>
          <w:sz w:val="24"/>
          <w:szCs w:val="24"/>
        </w:rPr>
        <w:t>a half-termly</w:t>
      </w:r>
      <w:r w:rsidRPr="007A2009">
        <w:rPr>
          <w:rFonts w:ascii="Georgia" w:hAnsi="Georgia"/>
          <w:sz w:val="24"/>
          <w:szCs w:val="24"/>
        </w:rPr>
        <w:t xml:space="preserve"> basis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collaborate with and support teachers in ensuring progression and continuity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across</w:t>
      </w:r>
      <w:proofErr w:type="gramEnd"/>
      <w:r w:rsidRPr="007A2009">
        <w:rPr>
          <w:rFonts w:ascii="Georgia" w:hAnsi="Georgia"/>
          <w:sz w:val="24"/>
          <w:szCs w:val="24"/>
        </w:rPr>
        <w:t xml:space="preserve"> year groups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advise and inform staff about assessment, recording and reporting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procedures</w:t>
      </w:r>
      <w:proofErr w:type="gramEnd"/>
      <w:r w:rsidRPr="007A2009">
        <w:rPr>
          <w:rFonts w:ascii="Georgia" w:hAnsi="Georgia"/>
          <w:sz w:val="24"/>
          <w:szCs w:val="24"/>
        </w:rPr>
        <w:t xml:space="preserve"> within the school and new information/resources/guidance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 xml:space="preserve">To assist </w:t>
      </w:r>
      <w:r w:rsidR="007A2009">
        <w:rPr>
          <w:rFonts w:ascii="Georgia" w:hAnsi="Georgia"/>
          <w:sz w:val="24"/>
          <w:szCs w:val="24"/>
        </w:rPr>
        <w:t>SLT</w:t>
      </w:r>
      <w:r w:rsidRPr="007A2009">
        <w:rPr>
          <w:rFonts w:ascii="Georgia" w:hAnsi="Georgia"/>
          <w:sz w:val="24"/>
          <w:szCs w:val="24"/>
        </w:rPr>
        <w:t xml:space="preserve"> in the monitoring and evaluation of the quality of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teaching</w:t>
      </w:r>
      <w:proofErr w:type="gramEnd"/>
      <w:r w:rsidRPr="007A2009">
        <w:rPr>
          <w:rFonts w:ascii="Georgia" w:hAnsi="Georgia"/>
          <w:sz w:val="24"/>
          <w:szCs w:val="24"/>
        </w:rPr>
        <w:t xml:space="preserve"> and learning in English throughout the school through teaching and</w:t>
      </w:r>
    </w:p>
    <w:p w:rsidR="00605C8B" w:rsidRPr="007A2009" w:rsidRDefault="007A2009" w:rsidP="007A2009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learning</w:t>
      </w:r>
      <w:proofErr w:type="gramEnd"/>
      <w:r>
        <w:rPr>
          <w:rFonts w:ascii="Georgia" w:hAnsi="Georgia"/>
          <w:sz w:val="24"/>
          <w:szCs w:val="24"/>
        </w:rPr>
        <w:t xml:space="preserve"> observations </w:t>
      </w:r>
      <w:r w:rsidR="00605C8B" w:rsidRPr="007A2009">
        <w:rPr>
          <w:rFonts w:ascii="Georgia" w:hAnsi="Georgia"/>
          <w:sz w:val="24"/>
          <w:szCs w:val="24"/>
        </w:rPr>
        <w:t>and work scrutiny where appropriate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lead staff development sessions for teaching and support staff as agreed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with</w:t>
      </w:r>
      <w:proofErr w:type="gramEnd"/>
      <w:r w:rsidRPr="007A2009">
        <w:rPr>
          <w:rFonts w:ascii="Georgia" w:hAnsi="Georgia"/>
          <w:sz w:val="24"/>
          <w:szCs w:val="24"/>
        </w:rPr>
        <w:t xml:space="preserve"> </w:t>
      </w:r>
      <w:r w:rsidR="007A2009">
        <w:rPr>
          <w:rFonts w:ascii="Georgia" w:hAnsi="Georgia"/>
          <w:sz w:val="24"/>
          <w:szCs w:val="24"/>
        </w:rPr>
        <w:t>SLT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attend courses and meetings as appropriate and to evaluate and report back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to</w:t>
      </w:r>
      <w:proofErr w:type="gramEnd"/>
      <w:r w:rsidRPr="007A2009">
        <w:rPr>
          <w:rFonts w:ascii="Georgia" w:hAnsi="Georgia"/>
          <w:sz w:val="24"/>
          <w:szCs w:val="24"/>
        </w:rPr>
        <w:t xml:space="preserve"> staff on the essential issues covered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keep up to date with current trends and research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audit, order, organise and allocate resources throughout the school, both in</w:t>
      </w:r>
    </w:p>
    <w:p w:rsidR="00605C8B" w:rsidRPr="007A2009" w:rsidRDefault="00605C8B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proofErr w:type="gramStart"/>
      <w:r w:rsidRPr="007A2009">
        <w:rPr>
          <w:rFonts w:ascii="Georgia" w:hAnsi="Georgia"/>
          <w:sz w:val="24"/>
          <w:szCs w:val="24"/>
        </w:rPr>
        <w:t>classrooms</w:t>
      </w:r>
      <w:proofErr w:type="gramEnd"/>
      <w:r w:rsidRPr="007A2009">
        <w:rPr>
          <w:rFonts w:ascii="Georgia" w:hAnsi="Georgia"/>
          <w:sz w:val="24"/>
          <w:szCs w:val="24"/>
        </w:rPr>
        <w:t xml:space="preserve"> and in resources areas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take an active role in organising special curriculum events as agreed with the</w:t>
      </w:r>
    </w:p>
    <w:p w:rsidR="00605C8B" w:rsidRPr="007A2009" w:rsidRDefault="007A2009" w:rsidP="00605C8B">
      <w:pPr>
        <w:pStyle w:val="ListParagraph"/>
        <w:spacing w:after="0" w:line="276" w:lineRule="auto"/>
        <w:ind w:left="28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Head of School</w:t>
      </w:r>
    </w:p>
    <w:p w:rsidR="00605C8B" w:rsidRPr="007A2009" w:rsidRDefault="00605C8B" w:rsidP="007A200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 xml:space="preserve">To provide information for the Governing Body </w:t>
      </w:r>
      <w:r w:rsidR="007A2009">
        <w:rPr>
          <w:rFonts w:ascii="Georgia" w:hAnsi="Georgia"/>
          <w:sz w:val="24"/>
          <w:szCs w:val="24"/>
        </w:rPr>
        <w:t>as requested</w:t>
      </w:r>
    </w:p>
    <w:p w:rsidR="00605C8B" w:rsidRPr="007A2009" w:rsidRDefault="00605C8B" w:rsidP="00605C8B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Georgia" w:hAnsi="Georgia"/>
          <w:sz w:val="24"/>
          <w:szCs w:val="24"/>
        </w:rPr>
      </w:pPr>
      <w:r w:rsidRPr="007A2009">
        <w:rPr>
          <w:rFonts w:ascii="Georgia" w:hAnsi="Georgia"/>
          <w:sz w:val="24"/>
          <w:szCs w:val="24"/>
        </w:rPr>
        <w:t>To maintain a well organised and up to date Subject Leader File.</w:t>
      </w:r>
    </w:p>
    <w:p w:rsidR="00605C8B" w:rsidRDefault="00605C8B" w:rsidP="00605C8B">
      <w:pPr>
        <w:pStyle w:val="PlainText"/>
        <w:spacing w:line="276" w:lineRule="auto"/>
        <w:rPr>
          <w:rFonts w:ascii="Georgia" w:hAnsi="Georgia" w:cs="Arial"/>
          <w:b/>
          <w:bCs/>
          <w:sz w:val="24"/>
          <w:szCs w:val="24"/>
        </w:rPr>
      </w:pPr>
    </w:p>
    <w:p w:rsidR="00605C8B" w:rsidRDefault="00605C8B" w:rsidP="00605C8B">
      <w:pPr>
        <w:pStyle w:val="PlainText"/>
        <w:spacing w:line="276" w:lineRule="auto"/>
        <w:rPr>
          <w:rFonts w:ascii="Georgia" w:hAnsi="Georgia" w:cs="Arial"/>
          <w:b/>
          <w:bCs/>
          <w:sz w:val="24"/>
          <w:szCs w:val="24"/>
        </w:rPr>
      </w:pPr>
    </w:p>
    <w:p w:rsidR="00605C8B" w:rsidRPr="005D1803" w:rsidRDefault="00605C8B" w:rsidP="00605C8B">
      <w:pPr>
        <w:pStyle w:val="PlainText"/>
        <w:spacing w:line="276" w:lineRule="auto"/>
        <w:rPr>
          <w:rFonts w:ascii="Georgia" w:hAnsi="Georgia" w:cs="Arial"/>
          <w:b/>
          <w:bCs/>
          <w:sz w:val="24"/>
          <w:szCs w:val="24"/>
        </w:rPr>
      </w:pPr>
      <w:r w:rsidRPr="005D1803">
        <w:rPr>
          <w:rFonts w:ascii="Georgia" w:hAnsi="Georgia" w:cs="Arial"/>
          <w:b/>
          <w:bCs/>
          <w:sz w:val="24"/>
          <w:szCs w:val="24"/>
        </w:rPr>
        <w:t>Academy Culture</w:t>
      </w:r>
    </w:p>
    <w:p w:rsidR="00605C8B" w:rsidRPr="005D1803" w:rsidRDefault="007A2009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Support the academy’</w:t>
      </w:r>
      <w:r w:rsidR="00605C8B" w:rsidRPr="005D1803">
        <w:rPr>
          <w:rFonts w:ascii="Georgia" w:hAnsi="Georgia"/>
        </w:rPr>
        <w:t>s values and ethos by contributing to the development and implementation of policies practices and procedures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lastRenderedPageBreak/>
        <w:t>Help create a strong academy community, characterised by consistent, orderly behaviour and caring, respectful relationships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Help develop a culture and ethos that is utterly committed to achievement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To be active in issues of student welfare and support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>Support and work in collaboration with colleagues and other professional in and beyond the school, covering lessons and providing other support as required.</w:t>
      </w:r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892D9C" w:rsidRDefault="00605C8B" w:rsidP="00605C8B">
      <w:pPr>
        <w:spacing w:after="120"/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Other</w:t>
      </w:r>
    </w:p>
    <w:p w:rsidR="00605C8B" w:rsidRPr="005D1803" w:rsidRDefault="007A2009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Undertake</w:t>
      </w:r>
      <w:r w:rsidR="00605C8B" w:rsidRPr="005D1803">
        <w:rPr>
          <w:rFonts w:ascii="Georgia" w:hAnsi="Georgia"/>
        </w:rPr>
        <w:t>, and when required, deliver or be part of  the appraisal system and relevant training and professional development</w:t>
      </w:r>
    </w:p>
    <w:p w:rsidR="00605C8B" w:rsidRPr="005D1803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5D1803">
        <w:rPr>
          <w:rFonts w:ascii="Georgia" w:hAnsi="Georgia"/>
        </w:rPr>
        <w:t xml:space="preserve">Undertake other various responsibilities as directed by the line manager or </w:t>
      </w:r>
      <w:r w:rsidR="007A2009">
        <w:rPr>
          <w:rFonts w:ascii="Georgia" w:hAnsi="Georgia"/>
        </w:rPr>
        <w:t>Head of School</w:t>
      </w:r>
      <w:r w:rsidRPr="005D1803">
        <w:rPr>
          <w:rFonts w:ascii="Georgia" w:hAnsi="Georgia"/>
        </w:rPr>
        <w:t>.</w:t>
      </w:r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892D9C" w:rsidRDefault="00605C8B" w:rsidP="00605C8B">
      <w:pPr>
        <w:jc w:val="center"/>
        <w:rPr>
          <w:rFonts w:ascii="Georgia" w:hAnsi="Georgia"/>
          <w:b/>
          <w:color w:val="31849B"/>
          <w:sz w:val="36"/>
          <w:szCs w:val="36"/>
        </w:rPr>
      </w:pPr>
      <w:r w:rsidRPr="005D1803">
        <w:rPr>
          <w:rFonts w:ascii="Georgia" w:hAnsi="Georgia"/>
          <w:b/>
          <w:color w:val="1F497D"/>
          <w:sz w:val="36"/>
          <w:szCs w:val="36"/>
        </w:rPr>
        <w:br w:type="page"/>
      </w:r>
      <w:r w:rsidRPr="00892D9C">
        <w:rPr>
          <w:rFonts w:ascii="Georgia" w:hAnsi="Georgia"/>
          <w:b/>
          <w:color w:val="31849B"/>
          <w:sz w:val="36"/>
          <w:szCs w:val="36"/>
        </w:rPr>
        <w:lastRenderedPageBreak/>
        <w:t>Person Specification: Primary Teacher</w:t>
      </w:r>
      <w:r>
        <w:rPr>
          <w:rFonts w:ascii="Georgia" w:hAnsi="Georgia"/>
          <w:b/>
          <w:color w:val="31849B"/>
          <w:sz w:val="36"/>
          <w:szCs w:val="36"/>
        </w:rPr>
        <w:t xml:space="preserve"> and English Leader</w:t>
      </w:r>
    </w:p>
    <w:p w:rsidR="00605C8B" w:rsidRPr="00892D9C" w:rsidRDefault="00605C8B" w:rsidP="00605C8B">
      <w:pPr>
        <w:rPr>
          <w:rFonts w:ascii="Georgia" w:hAnsi="Georgia"/>
          <w:b/>
          <w:color w:val="31849B"/>
        </w:rPr>
      </w:pPr>
    </w:p>
    <w:p w:rsidR="00605C8B" w:rsidRPr="00892D9C" w:rsidRDefault="00605C8B" w:rsidP="00605C8B">
      <w:pPr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Qualification Criteria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 xml:space="preserve">Qualified to degree level and above 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Qualified to teach and work in the UK.</w:t>
      </w:r>
    </w:p>
    <w:p w:rsidR="00605C8B" w:rsidRPr="005D1803" w:rsidRDefault="00605C8B" w:rsidP="00605C8B">
      <w:pPr>
        <w:rPr>
          <w:rFonts w:ascii="Georgia" w:hAnsi="Georgia"/>
          <w:b/>
          <w:color w:val="365F91"/>
          <w:sz w:val="28"/>
          <w:szCs w:val="28"/>
        </w:rPr>
      </w:pPr>
    </w:p>
    <w:p w:rsidR="00605C8B" w:rsidRPr="005D1803" w:rsidRDefault="00605C8B" w:rsidP="00605C8B">
      <w:pPr>
        <w:rPr>
          <w:rFonts w:ascii="Georgia" w:hAnsi="Georgia"/>
          <w:b/>
          <w:color w:val="235A67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Experience</w:t>
      </w:r>
    </w:p>
    <w:p w:rsidR="00605C8B" w:rsidRPr="00605C8B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605C8B">
        <w:rPr>
          <w:rFonts w:ascii="Georgia" w:hAnsi="Georgia" w:cs="Arial"/>
        </w:rPr>
        <w:t>Experience of raising attainment of all pupils in a challenging classroom environment</w:t>
      </w:r>
    </w:p>
    <w:p w:rsidR="00605C8B" w:rsidRPr="00605C8B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605C8B">
        <w:rPr>
          <w:rFonts w:ascii="Georgia" w:hAnsi="Georgia"/>
        </w:rPr>
        <w:t xml:space="preserve">Experience of reflecting on and improving teaching practice to increase student achievement </w:t>
      </w:r>
      <w:r w:rsidRPr="00605C8B">
        <w:rPr>
          <w:rFonts w:ascii="Georgia" w:hAnsi="Georgia" w:cs="Arial"/>
        </w:rPr>
        <w:t xml:space="preserve"> </w:t>
      </w:r>
    </w:p>
    <w:p w:rsidR="00605C8B" w:rsidRPr="00605C8B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605C8B">
        <w:rPr>
          <w:rFonts w:ascii="Georgia" w:hAnsi="Georgia" w:cs="Arial"/>
        </w:rPr>
        <w:t>Evidence of continually improving the teaching and learning in their year group though schemes of work, assessment and extra-curricular activities etc.</w:t>
      </w:r>
    </w:p>
    <w:p w:rsidR="00605C8B" w:rsidRPr="00A01298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A01298">
        <w:rPr>
          <w:rFonts w:ascii="Georgia" w:hAnsi="Georgia"/>
        </w:rPr>
        <w:t>Experience of having led whole school initiatives</w:t>
      </w:r>
    </w:p>
    <w:p w:rsidR="00605C8B" w:rsidRPr="005D1803" w:rsidRDefault="00605C8B" w:rsidP="00605C8B">
      <w:pPr>
        <w:shd w:val="clear" w:color="auto" w:fill="FFFFFF"/>
        <w:tabs>
          <w:tab w:val="left" w:pos="276"/>
        </w:tabs>
        <w:rPr>
          <w:rFonts w:ascii="Georgia" w:hAnsi="Georgia"/>
          <w:b/>
          <w:bCs/>
        </w:rPr>
      </w:pPr>
    </w:p>
    <w:p w:rsidR="00605C8B" w:rsidRPr="00892D9C" w:rsidRDefault="00605C8B" w:rsidP="00605C8B">
      <w:pPr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>Knowledge</w:t>
      </w:r>
    </w:p>
    <w:p w:rsidR="00A01298" w:rsidRDefault="00605C8B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 w:rsidRPr="005D1803">
        <w:rPr>
          <w:rFonts w:ascii="Georgia" w:hAnsi="Georgia"/>
        </w:rPr>
        <w:t>Up to date knowl</w:t>
      </w:r>
      <w:r w:rsidR="00A01298">
        <w:rPr>
          <w:rFonts w:ascii="Georgia" w:hAnsi="Georgia"/>
        </w:rPr>
        <w:t xml:space="preserve">edge of the primary curriculum </w:t>
      </w:r>
    </w:p>
    <w:p w:rsidR="00605C8B" w:rsidRDefault="00A01298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>
        <w:rPr>
          <w:rFonts w:ascii="Georgia" w:hAnsi="Georgia"/>
        </w:rPr>
        <w:t>U</w:t>
      </w:r>
      <w:r w:rsidR="00605C8B" w:rsidRPr="005D1803">
        <w:rPr>
          <w:rFonts w:ascii="Georgia" w:hAnsi="Georgia"/>
        </w:rPr>
        <w:t xml:space="preserve">nderstanding of strategies needed to establish </w:t>
      </w:r>
      <w:r w:rsidR="00802590">
        <w:rPr>
          <w:rFonts w:ascii="Georgia" w:hAnsi="Georgia"/>
        </w:rPr>
        <w:t>effective classroom practice</w:t>
      </w:r>
    </w:p>
    <w:p w:rsidR="00802590" w:rsidRPr="005D1803" w:rsidRDefault="00802590" w:rsidP="00605C8B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</w:rPr>
      </w:pPr>
      <w:r>
        <w:rPr>
          <w:rFonts w:ascii="Georgia" w:hAnsi="Georgia"/>
        </w:rPr>
        <w:t>Secure subject knowledge, particularly in English</w:t>
      </w:r>
    </w:p>
    <w:p w:rsidR="00605C8B" w:rsidRPr="005D1803" w:rsidRDefault="00605C8B" w:rsidP="00605C8B">
      <w:pPr>
        <w:rPr>
          <w:rFonts w:ascii="Georgia" w:hAnsi="Georgia"/>
          <w:b/>
          <w:color w:val="365F91"/>
        </w:rPr>
      </w:pPr>
    </w:p>
    <w:p w:rsidR="00605C8B" w:rsidRPr="00892D9C" w:rsidRDefault="00605C8B" w:rsidP="00605C8B">
      <w:pPr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t xml:space="preserve">Behaviours </w:t>
      </w:r>
    </w:p>
    <w:p w:rsidR="00605C8B" w:rsidRPr="005D1803" w:rsidRDefault="00605C8B" w:rsidP="00605C8B">
      <w:pPr>
        <w:rPr>
          <w:rFonts w:ascii="Georgia" w:hAnsi="Georgia"/>
          <w:b/>
          <w:bCs/>
          <w:lang w:val="en-US"/>
        </w:rPr>
      </w:pPr>
      <w:r w:rsidRPr="005D1803">
        <w:rPr>
          <w:rFonts w:ascii="Georgia" w:hAnsi="Georgia"/>
          <w:b/>
          <w:bCs/>
          <w:lang w:val="en-US"/>
        </w:rPr>
        <w:t>Leadership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Effective team member and leader</w:t>
      </w:r>
      <w:r w:rsidR="00802590">
        <w:rPr>
          <w:rFonts w:ascii="Georgia" w:hAnsi="Georgia" w:cs="Arial"/>
        </w:rPr>
        <w:t xml:space="preserve"> with experience of observation and feedback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High expectations for accountability and consistency</w:t>
      </w:r>
    </w:p>
    <w:p w:rsidR="00605C8B" w:rsidRPr="005D1803" w:rsidRDefault="00802590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>Vision aligned with Tindal’s high aspirations alongside</w:t>
      </w:r>
      <w:r w:rsidR="00605C8B" w:rsidRPr="005D1803">
        <w:rPr>
          <w:rFonts w:ascii="Georgia" w:hAnsi="Georgia" w:cs="Arial"/>
        </w:rPr>
        <w:t xml:space="preserve"> high expectations of self and others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Genuine passion</w:t>
      </w:r>
      <w:r w:rsidR="00802590">
        <w:rPr>
          <w:rFonts w:ascii="Georgia" w:hAnsi="Georgia" w:cs="Arial"/>
        </w:rPr>
        <w:t xml:space="preserve"> for education</w:t>
      </w:r>
      <w:r w:rsidRPr="005D1803">
        <w:rPr>
          <w:rFonts w:ascii="Georgia" w:hAnsi="Georgia" w:cs="Arial"/>
        </w:rPr>
        <w:t xml:space="preserve"> and a belief in the potential of every pupil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Motivation to continually improve standards and achieve excellence</w:t>
      </w:r>
    </w:p>
    <w:p w:rsidR="00605C8B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Commitment to the safegua</w:t>
      </w:r>
      <w:r w:rsidR="00802590">
        <w:rPr>
          <w:rFonts w:ascii="Georgia" w:hAnsi="Georgia" w:cs="Arial"/>
        </w:rPr>
        <w:t>rding and welfare of all pupils</w:t>
      </w:r>
    </w:p>
    <w:p w:rsidR="00802590" w:rsidRPr="005D1803" w:rsidRDefault="00802590" w:rsidP="00802590">
      <w:pPr>
        <w:tabs>
          <w:tab w:val="left" w:pos="720"/>
        </w:tabs>
        <w:rPr>
          <w:rFonts w:ascii="Georgia" w:hAnsi="Georgia" w:cs="Arial"/>
        </w:rPr>
      </w:pPr>
    </w:p>
    <w:p w:rsidR="00605C8B" w:rsidRPr="005D1803" w:rsidRDefault="00605C8B" w:rsidP="00605C8B">
      <w:pPr>
        <w:rPr>
          <w:rFonts w:ascii="Georgia" w:hAnsi="Georgia"/>
          <w:b/>
          <w:bCs/>
          <w:lang w:val="en-US"/>
        </w:rPr>
      </w:pPr>
    </w:p>
    <w:p w:rsidR="00605C8B" w:rsidRPr="005D1803" w:rsidRDefault="00605C8B" w:rsidP="00605C8B">
      <w:pPr>
        <w:rPr>
          <w:rFonts w:ascii="Georgia" w:hAnsi="Georgia"/>
          <w:b/>
          <w:bCs/>
          <w:lang w:val="en-US"/>
        </w:rPr>
      </w:pPr>
      <w:r w:rsidRPr="005D1803">
        <w:rPr>
          <w:rFonts w:ascii="Georgia" w:hAnsi="Georgia"/>
          <w:b/>
          <w:bCs/>
          <w:lang w:val="en-US"/>
        </w:rPr>
        <w:t>Teaching and Learning</w:t>
      </w:r>
    </w:p>
    <w:p w:rsidR="00605C8B" w:rsidRPr="005D1803" w:rsidRDefault="00802590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>Outstanding</w:t>
      </w:r>
      <w:r w:rsidR="00605C8B" w:rsidRPr="005D1803">
        <w:rPr>
          <w:rFonts w:ascii="Georgia" w:hAnsi="Georgia" w:cs="Arial"/>
        </w:rPr>
        <w:t xml:space="preserve"> classroom practitioner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 xml:space="preserve">Effective and </w:t>
      </w:r>
      <w:r w:rsidR="00802590">
        <w:rPr>
          <w:rFonts w:ascii="Georgia" w:hAnsi="Georgia" w:cs="Arial"/>
        </w:rPr>
        <w:t>systematic behaviour management</w:t>
      </w:r>
      <w:r w:rsidRPr="005D1803">
        <w:rPr>
          <w:rFonts w:ascii="Georgia" w:hAnsi="Georgia" w:cs="Arial"/>
        </w:rPr>
        <w:t xml:space="preserve"> with clear boundaries, sanctions, praise and reward</w:t>
      </w:r>
    </w:p>
    <w:p w:rsidR="00605C8B" w:rsidRPr="005D1803" w:rsidRDefault="00802590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>G</w:t>
      </w:r>
      <w:r w:rsidR="00605C8B" w:rsidRPr="005D1803">
        <w:rPr>
          <w:rFonts w:ascii="Georgia" w:hAnsi="Georgia" w:cs="Arial"/>
        </w:rPr>
        <w:t>ood communication, planning and organisational skills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Demonstrates resilience, motivation and commitment to driving up standards of achievement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Acts as a role model to staff and pupils</w:t>
      </w:r>
    </w:p>
    <w:p w:rsidR="00605C8B" w:rsidRPr="005D1803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Commitment to regular and on-going professional development and training to establish outstanding classroom practice.</w:t>
      </w:r>
    </w:p>
    <w:p w:rsidR="00605C8B" w:rsidRPr="005D1803" w:rsidRDefault="00605C8B" w:rsidP="00605C8B">
      <w:pPr>
        <w:rPr>
          <w:rFonts w:ascii="Georgia" w:hAnsi="Georgia"/>
          <w:b/>
          <w:bCs/>
          <w:lang w:val="en-US"/>
        </w:rPr>
      </w:pPr>
    </w:p>
    <w:p w:rsidR="00605C8B" w:rsidRPr="005D1803" w:rsidRDefault="00605C8B" w:rsidP="00605C8B">
      <w:pPr>
        <w:rPr>
          <w:rFonts w:ascii="Georgia" w:hAnsi="Georgia"/>
          <w:b/>
          <w:bCs/>
          <w:lang w:val="en-US"/>
        </w:rPr>
      </w:pPr>
      <w:r w:rsidRPr="005D1803">
        <w:rPr>
          <w:rFonts w:ascii="Georgia" w:hAnsi="Georgia"/>
          <w:b/>
          <w:bCs/>
          <w:lang w:val="en-US"/>
        </w:rPr>
        <w:t>Other desirable training and skills</w:t>
      </w:r>
    </w:p>
    <w:p w:rsidR="00605C8B" w:rsidRDefault="00605C8B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5D1803">
        <w:rPr>
          <w:rFonts w:ascii="Georgia" w:hAnsi="Georgia" w:cs="Arial"/>
        </w:rPr>
        <w:t>Training and practice in Ruth Miskin’s ‘Read, Write Inc.’</w:t>
      </w:r>
    </w:p>
    <w:p w:rsidR="00802590" w:rsidRPr="005D1803" w:rsidRDefault="00802590" w:rsidP="00605C8B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>Training and practice in Talk for Writing</w:t>
      </w:r>
    </w:p>
    <w:p w:rsidR="00802590" w:rsidRDefault="00802590" w:rsidP="00605C8B">
      <w:pPr>
        <w:rPr>
          <w:rFonts w:ascii="Georgia" w:hAnsi="Georgia"/>
          <w:b/>
          <w:color w:val="31849B"/>
          <w:sz w:val="28"/>
          <w:szCs w:val="28"/>
        </w:rPr>
      </w:pPr>
    </w:p>
    <w:p w:rsidR="00605C8B" w:rsidRPr="00892D9C" w:rsidRDefault="00605C8B" w:rsidP="00605C8B">
      <w:pPr>
        <w:rPr>
          <w:rFonts w:ascii="Georgia" w:hAnsi="Georgia"/>
          <w:b/>
          <w:color w:val="31849B"/>
          <w:sz w:val="28"/>
          <w:szCs w:val="28"/>
        </w:rPr>
      </w:pPr>
      <w:r w:rsidRPr="00892D9C">
        <w:rPr>
          <w:rFonts w:ascii="Georgia" w:hAnsi="Georgia"/>
          <w:b/>
          <w:color w:val="31849B"/>
          <w:sz w:val="28"/>
          <w:szCs w:val="28"/>
        </w:rPr>
        <w:lastRenderedPageBreak/>
        <w:t xml:space="preserve">Other </w:t>
      </w:r>
    </w:p>
    <w:p w:rsidR="00605C8B" w:rsidRPr="005D1803" w:rsidRDefault="00605C8B" w:rsidP="00605C8B">
      <w:pPr>
        <w:numPr>
          <w:ilvl w:val="0"/>
          <w:numId w:val="2"/>
        </w:numPr>
        <w:rPr>
          <w:rFonts w:ascii="Georgia" w:hAnsi="Georgia" w:cs="Arial"/>
        </w:rPr>
      </w:pPr>
      <w:r w:rsidRPr="005D1803">
        <w:rPr>
          <w:rFonts w:ascii="Georgia" w:hAnsi="Georgia" w:cs="Arial"/>
        </w:rPr>
        <w:t>Commitment to equality of opportunity and the safeguarding and welfare of all pupils</w:t>
      </w:r>
    </w:p>
    <w:p w:rsidR="00605C8B" w:rsidRPr="005D1803" w:rsidRDefault="00605C8B" w:rsidP="00605C8B">
      <w:pPr>
        <w:numPr>
          <w:ilvl w:val="0"/>
          <w:numId w:val="2"/>
        </w:numPr>
        <w:rPr>
          <w:rFonts w:ascii="Georgia" w:hAnsi="Georgia" w:cs="Arial"/>
        </w:rPr>
      </w:pPr>
      <w:r w:rsidRPr="005D1803">
        <w:rPr>
          <w:rFonts w:ascii="Georgia" w:hAnsi="Georgia" w:cs="Arial"/>
        </w:rPr>
        <w:t>Willingness to undertake training</w:t>
      </w:r>
    </w:p>
    <w:p w:rsidR="00605C8B" w:rsidRPr="005D1803" w:rsidRDefault="00605C8B" w:rsidP="00605C8B">
      <w:pPr>
        <w:numPr>
          <w:ilvl w:val="0"/>
          <w:numId w:val="2"/>
        </w:numPr>
        <w:rPr>
          <w:rFonts w:ascii="Georgia" w:hAnsi="Georgia" w:cs="Arial"/>
        </w:rPr>
      </w:pPr>
      <w:r w:rsidRPr="005D1803">
        <w:rPr>
          <w:rFonts w:ascii="Georgia" w:hAnsi="Georgia" w:cs="Arial"/>
        </w:rPr>
        <w:t xml:space="preserve">This post is subject to an enhanced </w:t>
      </w:r>
      <w:r>
        <w:rPr>
          <w:rFonts w:ascii="Georgia" w:hAnsi="Georgia" w:cs="Arial"/>
        </w:rPr>
        <w:t>DBS check.</w:t>
      </w:r>
    </w:p>
    <w:p w:rsidR="0095301C" w:rsidRPr="00802590" w:rsidRDefault="0095301C">
      <w:pPr>
        <w:rPr>
          <w:rFonts w:ascii="Georgia" w:hAnsi="Georgia"/>
        </w:rPr>
      </w:pPr>
    </w:p>
    <w:sectPr w:rsidR="0095301C" w:rsidRPr="0080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BD644B"/>
    <w:multiLevelType w:val="hybridMultilevel"/>
    <w:tmpl w:val="144A9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8B"/>
    <w:rsid w:val="000C4000"/>
    <w:rsid w:val="00605C8B"/>
    <w:rsid w:val="006F5B5E"/>
    <w:rsid w:val="007A2009"/>
    <w:rsid w:val="00802590"/>
    <w:rsid w:val="0095301C"/>
    <w:rsid w:val="00A01298"/>
    <w:rsid w:val="00E53A04"/>
    <w:rsid w:val="00F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403D"/>
  <w15:docId w15:val="{3782D770-F0E1-4C31-889C-ACCF917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C8B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05C8B"/>
    <w:rPr>
      <w:rFonts w:ascii="Courier New" w:hAnsi="Courier New" w:cs="Courier New"/>
      <w:noProof w:val="0"/>
      <w:color w:val="auto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605C8B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5">
    <w:name w:val="p5"/>
    <w:basedOn w:val="Normal"/>
    <w:uiPriority w:val="99"/>
    <w:rsid w:val="00605C8B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noProof w:val="0"/>
      <w:color w:val="auto"/>
    </w:rPr>
  </w:style>
  <w:style w:type="paragraph" w:styleId="ListParagraph">
    <w:name w:val="List Paragraph"/>
    <w:basedOn w:val="Normal"/>
    <w:uiPriority w:val="34"/>
    <w:qFormat/>
    <w:rsid w:val="00605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Bemrose</dc:creator>
  <cp:keywords/>
  <dc:description/>
  <cp:lastModifiedBy>Heather Armitage</cp:lastModifiedBy>
  <cp:revision>4</cp:revision>
  <dcterms:created xsi:type="dcterms:W3CDTF">2018-02-02T10:00:00Z</dcterms:created>
  <dcterms:modified xsi:type="dcterms:W3CDTF">2018-02-02T11:02:00Z</dcterms:modified>
</cp:coreProperties>
</file>