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F6" w:rsidRDefault="00B143F6" w:rsidP="00B143F6">
      <w:pPr>
        <w:contextualSpacing/>
        <w:jc w:val="center"/>
        <w:rPr>
          <w:rFonts w:ascii="Arial" w:hAnsi="Arial" w:cs="Arial"/>
          <w:sz w:val="44"/>
          <w:szCs w:val="44"/>
        </w:rPr>
      </w:pPr>
      <w:r w:rsidRPr="003F24DC">
        <w:rPr>
          <w:rFonts w:ascii="Arial" w:hAnsi="Arial" w:cs="Arial"/>
          <w:sz w:val="44"/>
          <w:szCs w:val="44"/>
        </w:rPr>
        <w:t>Person Specification</w:t>
      </w:r>
    </w:p>
    <w:p w:rsidR="00B143F6" w:rsidRPr="001B21F7" w:rsidRDefault="00B143F6" w:rsidP="00B143F6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b/>
          <w:bCs/>
        </w:rPr>
      </w:pPr>
      <w:r w:rsidRPr="001B21F7">
        <w:rPr>
          <w:rFonts w:ascii="Arial" w:hAnsi="Arial" w:cs="Arial"/>
          <w:b/>
          <w:bCs/>
        </w:rPr>
        <w:t xml:space="preserve">Job Title: Clerk to the Corporation </w:t>
      </w:r>
    </w:p>
    <w:p w:rsidR="00B143F6" w:rsidRPr="00864F58" w:rsidRDefault="00E27F09" w:rsidP="00B143F6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Job Ref: 00022</w:t>
      </w:r>
      <w:bookmarkStart w:id="0" w:name="_GoBack"/>
      <w:bookmarkEnd w:id="0"/>
    </w:p>
    <w:tbl>
      <w:tblPr>
        <w:tblpPr w:leftFromText="180" w:rightFromText="180" w:vertAnchor="text" w:horzAnchor="margin" w:tblpY="901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0"/>
        <w:gridCol w:w="60"/>
        <w:gridCol w:w="4700"/>
      </w:tblGrid>
      <w:tr w:rsidR="00B143F6" w:rsidRPr="00B277A5" w:rsidTr="003F5A36">
        <w:trPr>
          <w:tblHeader/>
        </w:trPr>
        <w:tc>
          <w:tcPr>
            <w:tcW w:w="4820" w:type="dxa"/>
            <w:gridSpan w:val="2"/>
            <w:shd w:val="clear" w:color="auto" w:fill="FFFFFF"/>
          </w:tcPr>
          <w:p w:rsidR="00B143F6" w:rsidRPr="009C23BB" w:rsidRDefault="00B143F6" w:rsidP="003F5A36">
            <w:pPr>
              <w:ind w:left="142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B143F6" w:rsidRPr="009C23BB" w:rsidRDefault="00B143F6" w:rsidP="003F5A36">
            <w:pPr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C23BB">
              <w:rPr>
                <w:rFonts w:ascii="Arial" w:hAnsi="Arial" w:cs="Arial"/>
                <w:b/>
                <w:bCs/>
                <w:sz w:val="36"/>
                <w:szCs w:val="36"/>
              </w:rPr>
              <w:t>E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ssential </w:t>
            </w:r>
          </w:p>
          <w:p w:rsidR="00B143F6" w:rsidRPr="00B277A5" w:rsidRDefault="00B143F6" w:rsidP="003F5A36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00" w:type="dxa"/>
            <w:shd w:val="clear" w:color="auto" w:fill="FFFFFF"/>
          </w:tcPr>
          <w:p w:rsidR="00B143F6" w:rsidRDefault="00B143F6" w:rsidP="003F5A36">
            <w:pPr>
              <w:ind w:left="142"/>
              <w:contextualSpacing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B143F6" w:rsidRPr="009C23BB" w:rsidRDefault="00B143F6" w:rsidP="003F5A36">
            <w:pPr>
              <w:ind w:left="142"/>
              <w:contextualSpacing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Desirable</w:t>
            </w:r>
          </w:p>
        </w:tc>
      </w:tr>
      <w:tr w:rsidR="00B143F6" w:rsidRPr="00B277A5" w:rsidTr="003F5A36">
        <w:tc>
          <w:tcPr>
            <w:tcW w:w="9520" w:type="dxa"/>
            <w:gridSpan w:val="3"/>
            <w:shd w:val="clear" w:color="auto" w:fill="C6D9F1"/>
          </w:tcPr>
          <w:p w:rsidR="00B143F6" w:rsidRDefault="00B143F6" w:rsidP="003F5A36">
            <w:pPr>
              <w:contextualSpacing/>
              <w:jc w:val="both"/>
              <w:rPr>
                <w:rFonts w:ascii="Arial" w:hAnsi="Arial" w:cs="Arial"/>
              </w:rPr>
            </w:pPr>
          </w:p>
          <w:p w:rsidR="00B143F6" w:rsidRPr="00B143F6" w:rsidRDefault="00B143F6" w:rsidP="003F5A36">
            <w:pPr>
              <w:contextualSpacing/>
              <w:jc w:val="center"/>
              <w:rPr>
                <w:rFonts w:ascii="Arial" w:hAnsi="Arial" w:cs="Arial"/>
              </w:rPr>
            </w:pPr>
            <w:r w:rsidRPr="00B143F6">
              <w:rPr>
                <w:rFonts w:ascii="Arial" w:hAnsi="Arial" w:cs="Arial"/>
              </w:rPr>
              <w:t>Qualifications</w:t>
            </w:r>
          </w:p>
          <w:p w:rsidR="00B143F6" w:rsidRPr="004444FB" w:rsidRDefault="00B143F6" w:rsidP="003F5A3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B143F6" w:rsidRPr="00B277A5" w:rsidTr="003F5A36">
        <w:tc>
          <w:tcPr>
            <w:tcW w:w="4820" w:type="dxa"/>
            <w:gridSpan w:val="2"/>
          </w:tcPr>
          <w:p w:rsidR="00B143F6" w:rsidRPr="004444FB" w:rsidRDefault="00B143F6" w:rsidP="003F5A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B77614">
              <w:rPr>
                <w:rFonts w:ascii="Arial" w:hAnsi="Arial" w:cs="Arial"/>
              </w:rPr>
              <w:t>Honours degree or equivalent or appropriate exempting professional experience</w:t>
            </w:r>
          </w:p>
        </w:tc>
        <w:tc>
          <w:tcPr>
            <w:tcW w:w="4700" w:type="dxa"/>
          </w:tcPr>
          <w:p w:rsidR="00B143F6" w:rsidRDefault="00B143F6" w:rsidP="003F5A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502D03">
              <w:rPr>
                <w:rFonts w:ascii="Arial" w:hAnsi="Arial" w:cs="Arial"/>
              </w:rPr>
              <w:t>Diploma in Governance for Clerks</w:t>
            </w:r>
          </w:p>
        </w:tc>
      </w:tr>
      <w:tr w:rsidR="00B143F6" w:rsidRPr="00B277A5" w:rsidTr="003F5A36">
        <w:tc>
          <w:tcPr>
            <w:tcW w:w="9520" w:type="dxa"/>
            <w:gridSpan w:val="3"/>
            <w:shd w:val="clear" w:color="auto" w:fill="C6D9F1"/>
          </w:tcPr>
          <w:p w:rsidR="00B143F6" w:rsidRPr="00B143F6" w:rsidRDefault="00B143F6" w:rsidP="00B143F6">
            <w:pPr>
              <w:rPr>
                <w:rFonts w:ascii="Arial" w:hAnsi="Arial" w:cs="Arial"/>
                <w:sz w:val="8"/>
              </w:rPr>
            </w:pPr>
          </w:p>
          <w:p w:rsidR="00B143F6" w:rsidRDefault="00B143F6" w:rsidP="00B143F6">
            <w:pPr>
              <w:jc w:val="center"/>
              <w:rPr>
                <w:rFonts w:ascii="Arial" w:hAnsi="Arial" w:cs="Arial"/>
              </w:rPr>
            </w:pPr>
            <w:r w:rsidRPr="008327D3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ork related Experience and Training</w:t>
            </w:r>
          </w:p>
        </w:tc>
      </w:tr>
      <w:tr w:rsidR="00B143F6" w:rsidRPr="00B277A5" w:rsidTr="003F5A36">
        <w:tc>
          <w:tcPr>
            <w:tcW w:w="4820" w:type="dxa"/>
            <w:gridSpan w:val="2"/>
            <w:shd w:val="clear" w:color="auto" w:fill="FFFFFF"/>
          </w:tcPr>
          <w:p w:rsidR="00B143F6" w:rsidRPr="004444FB" w:rsidRDefault="00B143F6" w:rsidP="003F5A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B77614">
              <w:rPr>
                <w:rFonts w:ascii="Arial" w:hAnsi="Arial" w:cs="Arial"/>
              </w:rPr>
              <w:t xml:space="preserve">Knowledge of the requirements of </w:t>
            </w:r>
            <w:r>
              <w:rPr>
                <w:rFonts w:ascii="Arial" w:hAnsi="Arial" w:cs="Arial"/>
              </w:rPr>
              <w:t xml:space="preserve"> M</w:t>
            </w:r>
            <w:r w:rsidRPr="00B77614">
              <w:rPr>
                <w:rFonts w:ascii="Arial" w:hAnsi="Arial" w:cs="Arial"/>
              </w:rPr>
              <w:t>emorandum/instruments and articles of government</w:t>
            </w:r>
          </w:p>
        </w:tc>
        <w:tc>
          <w:tcPr>
            <w:tcW w:w="4700" w:type="dxa"/>
            <w:shd w:val="clear" w:color="auto" w:fill="FFFFFF"/>
          </w:tcPr>
          <w:p w:rsidR="00B143F6" w:rsidRPr="00B77614" w:rsidRDefault="00B143F6" w:rsidP="003F5A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Cs/>
              </w:rPr>
            </w:pPr>
            <w:r w:rsidRPr="00B77614">
              <w:rPr>
                <w:rFonts w:ascii="Arial" w:hAnsi="Arial" w:cs="Arial"/>
                <w:iCs/>
              </w:rPr>
              <w:t>Recent experience of dealing with governance issues</w:t>
            </w:r>
          </w:p>
          <w:p w:rsidR="00B143F6" w:rsidRDefault="00B143F6" w:rsidP="003F5A36">
            <w:pPr>
              <w:pStyle w:val="Default"/>
              <w:rPr>
                <w:rFonts w:ascii="Arial" w:hAnsi="Arial" w:cs="Arial"/>
              </w:rPr>
            </w:pPr>
          </w:p>
        </w:tc>
      </w:tr>
      <w:tr w:rsidR="00B143F6" w:rsidRPr="00B277A5" w:rsidTr="003F5A36">
        <w:tc>
          <w:tcPr>
            <w:tcW w:w="4820" w:type="dxa"/>
            <w:gridSpan w:val="2"/>
          </w:tcPr>
          <w:p w:rsidR="00B143F6" w:rsidRPr="004444FB" w:rsidRDefault="00B143F6" w:rsidP="003F5A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B77614">
              <w:rPr>
                <w:rFonts w:ascii="Arial" w:hAnsi="Arial" w:cs="Arial"/>
              </w:rPr>
              <w:t>Servicing or serving on committees</w:t>
            </w:r>
          </w:p>
        </w:tc>
        <w:tc>
          <w:tcPr>
            <w:tcW w:w="4700" w:type="dxa"/>
          </w:tcPr>
          <w:p w:rsidR="00B143F6" w:rsidRDefault="00B143F6" w:rsidP="003F5A36">
            <w:pPr>
              <w:pStyle w:val="Default"/>
              <w:rPr>
                <w:rFonts w:ascii="Arial" w:hAnsi="Arial" w:cs="Arial"/>
              </w:rPr>
            </w:pPr>
          </w:p>
        </w:tc>
      </w:tr>
      <w:tr w:rsidR="00B143F6" w:rsidRPr="00B277A5" w:rsidTr="003F5A36">
        <w:tc>
          <w:tcPr>
            <w:tcW w:w="4820" w:type="dxa"/>
            <w:gridSpan w:val="2"/>
          </w:tcPr>
          <w:p w:rsidR="00B143F6" w:rsidRDefault="00B143F6" w:rsidP="003F5A36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the p</w:t>
            </w:r>
            <w:r w:rsidRPr="00B77614">
              <w:rPr>
                <w:rFonts w:ascii="Arial" w:hAnsi="Arial" w:cs="Arial"/>
                <w:sz w:val="22"/>
                <w:szCs w:val="22"/>
              </w:rPr>
              <w:t>rinciples and practices of effective governance</w:t>
            </w:r>
          </w:p>
        </w:tc>
        <w:tc>
          <w:tcPr>
            <w:tcW w:w="4700" w:type="dxa"/>
          </w:tcPr>
          <w:p w:rsidR="00B143F6" w:rsidRDefault="00B143F6" w:rsidP="003F5A36">
            <w:pPr>
              <w:pStyle w:val="Default"/>
              <w:rPr>
                <w:rFonts w:ascii="Arial" w:hAnsi="Arial" w:cs="Arial"/>
              </w:rPr>
            </w:pPr>
          </w:p>
        </w:tc>
      </w:tr>
      <w:tr w:rsidR="00B143F6" w:rsidRPr="00B277A5" w:rsidTr="003F5A36">
        <w:tc>
          <w:tcPr>
            <w:tcW w:w="9520" w:type="dxa"/>
            <w:gridSpan w:val="3"/>
            <w:shd w:val="clear" w:color="auto" w:fill="C6D9F1"/>
          </w:tcPr>
          <w:p w:rsidR="00B143F6" w:rsidRDefault="00B143F6" w:rsidP="003F5A36">
            <w:pPr>
              <w:pStyle w:val="Default"/>
              <w:rPr>
                <w:rFonts w:ascii="Arial" w:hAnsi="Arial" w:cs="Arial"/>
              </w:rPr>
            </w:pPr>
          </w:p>
          <w:p w:rsidR="00B143F6" w:rsidRPr="00B143F6" w:rsidRDefault="00B143F6" w:rsidP="003F5A36">
            <w:pPr>
              <w:pStyle w:val="Default"/>
              <w:jc w:val="center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B143F6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Specialist  Knowledge</w:t>
            </w:r>
          </w:p>
          <w:p w:rsidR="00B143F6" w:rsidRDefault="00B143F6" w:rsidP="003F5A36">
            <w:pPr>
              <w:pStyle w:val="Default"/>
              <w:rPr>
                <w:rFonts w:ascii="Arial" w:hAnsi="Arial" w:cs="Arial"/>
              </w:rPr>
            </w:pPr>
          </w:p>
        </w:tc>
      </w:tr>
      <w:tr w:rsidR="00B143F6" w:rsidRPr="00B277A5" w:rsidTr="003F5A36">
        <w:tc>
          <w:tcPr>
            <w:tcW w:w="4820" w:type="dxa"/>
            <w:gridSpan w:val="2"/>
          </w:tcPr>
          <w:p w:rsidR="00B143F6" w:rsidRPr="004444FB" w:rsidRDefault="00B143F6" w:rsidP="003F5A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B77614">
              <w:rPr>
                <w:rFonts w:ascii="Arial" w:hAnsi="Arial" w:cs="Arial"/>
              </w:rPr>
              <w:t>Awareness of current issues in FE and HE and their effect on governance</w:t>
            </w:r>
          </w:p>
        </w:tc>
        <w:tc>
          <w:tcPr>
            <w:tcW w:w="4700" w:type="dxa"/>
          </w:tcPr>
          <w:p w:rsidR="00B143F6" w:rsidRPr="00B77614" w:rsidRDefault="00B143F6" w:rsidP="003F5A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B77614">
              <w:rPr>
                <w:rFonts w:ascii="Arial" w:hAnsi="Arial" w:cs="Arial"/>
              </w:rPr>
              <w:t>Knowle</w:t>
            </w:r>
            <w:r>
              <w:rPr>
                <w:rFonts w:ascii="Arial" w:hAnsi="Arial" w:cs="Arial"/>
              </w:rPr>
              <w:t>dge of the requirements of the F</w:t>
            </w:r>
            <w:r w:rsidRPr="00B77614">
              <w:rPr>
                <w:rFonts w:ascii="Arial" w:hAnsi="Arial" w:cs="Arial"/>
              </w:rPr>
              <w:t xml:space="preserve">inancial </w:t>
            </w:r>
            <w:r>
              <w:rPr>
                <w:rFonts w:ascii="Arial" w:hAnsi="Arial" w:cs="Arial"/>
              </w:rPr>
              <w:t>M</w:t>
            </w:r>
            <w:r w:rsidRPr="00B77614">
              <w:rPr>
                <w:rFonts w:ascii="Arial" w:hAnsi="Arial" w:cs="Arial"/>
              </w:rPr>
              <w:t>emorandum</w:t>
            </w:r>
          </w:p>
          <w:p w:rsidR="00B143F6" w:rsidRDefault="00B143F6" w:rsidP="003F5A36">
            <w:pPr>
              <w:pStyle w:val="Default"/>
              <w:rPr>
                <w:rFonts w:ascii="Arial" w:hAnsi="Arial" w:cs="Arial"/>
              </w:rPr>
            </w:pPr>
          </w:p>
        </w:tc>
      </w:tr>
      <w:tr w:rsidR="00B143F6" w:rsidRPr="004444FB" w:rsidTr="003F5A36">
        <w:trPr>
          <w:trHeight w:val="182"/>
        </w:trPr>
        <w:tc>
          <w:tcPr>
            <w:tcW w:w="4820" w:type="dxa"/>
            <w:gridSpan w:val="2"/>
          </w:tcPr>
          <w:p w:rsidR="00B143F6" w:rsidRPr="004444FB" w:rsidRDefault="00B143F6" w:rsidP="003F5A36">
            <w:pPr>
              <w:contextualSpacing/>
              <w:jc w:val="both"/>
              <w:rPr>
                <w:rFonts w:ascii="Arial" w:hAnsi="Arial" w:cs="Arial"/>
              </w:rPr>
            </w:pPr>
            <w:r w:rsidRPr="00B77614">
              <w:rPr>
                <w:rFonts w:ascii="Arial" w:hAnsi="Arial" w:cs="Arial"/>
              </w:rPr>
              <w:t>Knowledge of Charity and Company Law relating to Education</w:t>
            </w:r>
          </w:p>
        </w:tc>
        <w:tc>
          <w:tcPr>
            <w:tcW w:w="4700" w:type="dxa"/>
          </w:tcPr>
          <w:p w:rsidR="00B143F6" w:rsidRPr="00B77614" w:rsidRDefault="00B143F6" w:rsidP="003F5A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B77614">
              <w:rPr>
                <w:rFonts w:ascii="Arial" w:hAnsi="Arial" w:cs="Arial"/>
              </w:rPr>
              <w:t>Knowledge of the Audit Code of Practice</w:t>
            </w:r>
          </w:p>
          <w:p w:rsidR="00B143F6" w:rsidRDefault="00B143F6" w:rsidP="003F5A36">
            <w:pPr>
              <w:pStyle w:val="Default"/>
              <w:rPr>
                <w:rFonts w:ascii="Arial" w:hAnsi="Arial" w:cs="Arial"/>
              </w:rPr>
            </w:pPr>
          </w:p>
        </w:tc>
      </w:tr>
      <w:tr w:rsidR="00B143F6" w:rsidRPr="004444FB" w:rsidTr="003F5A36">
        <w:trPr>
          <w:trHeight w:val="182"/>
        </w:trPr>
        <w:tc>
          <w:tcPr>
            <w:tcW w:w="9520" w:type="dxa"/>
            <w:gridSpan w:val="3"/>
            <w:shd w:val="clear" w:color="auto" w:fill="C6D9F1"/>
          </w:tcPr>
          <w:p w:rsidR="00B143F6" w:rsidRDefault="00B143F6" w:rsidP="003F5A36">
            <w:pPr>
              <w:pStyle w:val="Default"/>
              <w:rPr>
                <w:rFonts w:ascii="Arial" w:hAnsi="Arial" w:cs="Arial"/>
              </w:rPr>
            </w:pPr>
          </w:p>
          <w:p w:rsidR="00B143F6" w:rsidRDefault="00B143F6" w:rsidP="003F5A36">
            <w:pPr>
              <w:pStyle w:val="Default"/>
              <w:jc w:val="center"/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  <w:r w:rsidRPr="00B143F6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Skills</w:t>
            </w:r>
          </w:p>
          <w:p w:rsidR="00B143F6" w:rsidRDefault="00B143F6" w:rsidP="003F5A36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143F6" w:rsidRPr="004444FB" w:rsidTr="003F5A36">
        <w:trPr>
          <w:trHeight w:val="182"/>
        </w:trPr>
        <w:tc>
          <w:tcPr>
            <w:tcW w:w="4820" w:type="dxa"/>
            <w:gridSpan w:val="2"/>
          </w:tcPr>
          <w:p w:rsidR="00B143F6" w:rsidRPr="004444FB" w:rsidRDefault="00B143F6" w:rsidP="003F5A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B77614">
              <w:rPr>
                <w:rFonts w:ascii="Arial" w:hAnsi="Arial" w:cs="Arial"/>
              </w:rPr>
              <w:t>Excellent communication skills, both oral and written, including the ability to write and present original reports</w:t>
            </w:r>
          </w:p>
        </w:tc>
        <w:tc>
          <w:tcPr>
            <w:tcW w:w="4700" w:type="dxa"/>
            <w:shd w:val="clear" w:color="auto" w:fill="FFFFFF"/>
          </w:tcPr>
          <w:p w:rsidR="00B143F6" w:rsidRPr="00B77614" w:rsidRDefault="00B143F6" w:rsidP="003F5A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B77614">
              <w:rPr>
                <w:rFonts w:ascii="Arial" w:hAnsi="Arial" w:cs="Arial"/>
              </w:rPr>
              <w:t>Able to demonstrate currency of skills and knowledge</w:t>
            </w:r>
          </w:p>
          <w:p w:rsidR="00B143F6" w:rsidRPr="00502D03" w:rsidRDefault="00B143F6" w:rsidP="003F5A36">
            <w:pPr>
              <w:pStyle w:val="Default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B143F6" w:rsidRPr="00B277A5" w:rsidTr="003F5A36">
        <w:tc>
          <w:tcPr>
            <w:tcW w:w="4820" w:type="dxa"/>
            <w:gridSpan w:val="2"/>
          </w:tcPr>
          <w:p w:rsidR="00B143F6" w:rsidRPr="004444FB" w:rsidRDefault="00B143F6" w:rsidP="003F5A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B77614">
              <w:rPr>
                <w:rFonts w:ascii="Arial" w:hAnsi="Arial" w:cs="Arial"/>
              </w:rPr>
              <w:t xml:space="preserve">Competence in use of </w:t>
            </w:r>
            <w:r>
              <w:rPr>
                <w:rFonts w:ascii="Arial" w:hAnsi="Arial" w:cs="Arial"/>
              </w:rPr>
              <w:t>IT</w:t>
            </w:r>
          </w:p>
        </w:tc>
        <w:tc>
          <w:tcPr>
            <w:tcW w:w="4700" w:type="dxa"/>
          </w:tcPr>
          <w:p w:rsidR="00B143F6" w:rsidRPr="00502D03" w:rsidRDefault="00B143F6" w:rsidP="003F5A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502D03">
              <w:rPr>
                <w:rFonts w:ascii="Arial" w:hAnsi="Arial" w:cs="Arial"/>
              </w:rPr>
              <w:t>Analytical skills – ability to analyse a problem scenario and identify and evaluate a range of solutions</w:t>
            </w:r>
          </w:p>
          <w:p w:rsidR="00B143F6" w:rsidRPr="00502D03" w:rsidRDefault="00B143F6" w:rsidP="003F5A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</w:p>
        </w:tc>
      </w:tr>
      <w:tr w:rsidR="00B143F6" w:rsidRPr="00B277A5" w:rsidTr="003F5A36">
        <w:tc>
          <w:tcPr>
            <w:tcW w:w="4820" w:type="dxa"/>
            <w:gridSpan w:val="2"/>
          </w:tcPr>
          <w:p w:rsidR="00B143F6" w:rsidRPr="004444FB" w:rsidRDefault="00B143F6" w:rsidP="003F5A36">
            <w:pPr>
              <w:rPr>
                <w:rFonts w:ascii="Arial" w:hAnsi="Arial" w:cs="Arial"/>
              </w:rPr>
            </w:pPr>
            <w:bookmarkStart w:id="1" w:name="OLE_LINK1"/>
            <w:bookmarkStart w:id="2" w:name="OLE_LINK2"/>
            <w:r w:rsidRPr="00B77614">
              <w:rPr>
                <w:rFonts w:ascii="Arial" w:hAnsi="Arial" w:cs="Arial"/>
              </w:rPr>
              <w:t xml:space="preserve">Excellent organisational </w:t>
            </w:r>
            <w:bookmarkEnd w:id="1"/>
            <w:bookmarkEnd w:id="2"/>
            <w:r w:rsidRPr="00B77614">
              <w:rPr>
                <w:rFonts w:ascii="Arial" w:hAnsi="Arial" w:cs="Arial"/>
              </w:rPr>
              <w:t xml:space="preserve">and administrative </w:t>
            </w:r>
            <w:r w:rsidRPr="00B77614">
              <w:rPr>
                <w:rFonts w:ascii="Arial" w:hAnsi="Arial" w:cs="Arial"/>
              </w:rPr>
              <w:lastRenderedPageBreak/>
              <w:t xml:space="preserve">skills </w:t>
            </w:r>
            <w:r>
              <w:rPr>
                <w:rFonts w:ascii="Arial" w:hAnsi="Arial" w:cs="Arial"/>
              </w:rPr>
              <w:t>including the ability to work accurately</w:t>
            </w:r>
            <w:r w:rsidRPr="00B776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00" w:type="dxa"/>
          </w:tcPr>
          <w:p w:rsidR="00B143F6" w:rsidRDefault="00B143F6" w:rsidP="003F5A36">
            <w:pPr>
              <w:pStyle w:val="Default"/>
              <w:rPr>
                <w:rFonts w:ascii="Arial" w:hAnsi="Arial" w:cs="Arial"/>
              </w:rPr>
            </w:pPr>
          </w:p>
        </w:tc>
      </w:tr>
      <w:tr w:rsidR="00B143F6" w:rsidRPr="00B277A5" w:rsidTr="003F5A36">
        <w:tc>
          <w:tcPr>
            <w:tcW w:w="4820" w:type="dxa"/>
            <w:gridSpan w:val="2"/>
          </w:tcPr>
          <w:p w:rsidR="00B143F6" w:rsidRPr="00502D03" w:rsidRDefault="00B143F6" w:rsidP="003F5A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High level </w:t>
            </w:r>
            <w:r w:rsidRPr="00B77614">
              <w:rPr>
                <w:rFonts w:ascii="Arial" w:hAnsi="Arial" w:cs="Arial"/>
              </w:rPr>
              <w:t>interpersonal skills</w:t>
            </w:r>
            <w:r>
              <w:rPr>
                <w:rFonts w:ascii="Arial" w:hAnsi="Arial" w:cs="Arial"/>
              </w:rPr>
              <w:t xml:space="preserve"> including diplomacy and negotiation.</w:t>
            </w:r>
          </w:p>
        </w:tc>
        <w:tc>
          <w:tcPr>
            <w:tcW w:w="4700" w:type="dxa"/>
            <w:shd w:val="clear" w:color="auto" w:fill="FFFFFF"/>
          </w:tcPr>
          <w:p w:rsidR="00B143F6" w:rsidRDefault="00B143F6" w:rsidP="003F5A3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B143F6" w:rsidRPr="00B277A5" w:rsidTr="003F5A36">
        <w:tc>
          <w:tcPr>
            <w:tcW w:w="4820" w:type="dxa"/>
            <w:gridSpan w:val="2"/>
          </w:tcPr>
          <w:p w:rsidR="00B143F6" w:rsidRPr="00B77614" w:rsidRDefault="00B143F6" w:rsidP="003F5A36">
            <w:pPr>
              <w:rPr>
                <w:rFonts w:ascii="Arial" w:hAnsi="Arial" w:cs="Arial"/>
              </w:rPr>
            </w:pPr>
            <w:r w:rsidRPr="00B77614">
              <w:rPr>
                <w:rFonts w:ascii="Arial" w:hAnsi="Arial" w:cs="Arial"/>
              </w:rPr>
              <w:t xml:space="preserve">Adaptable – able to respond to varying needs of the </w:t>
            </w:r>
            <w:r>
              <w:rPr>
                <w:rFonts w:ascii="Arial" w:hAnsi="Arial" w:cs="Arial"/>
              </w:rPr>
              <w:t>College</w:t>
            </w:r>
          </w:p>
        </w:tc>
        <w:tc>
          <w:tcPr>
            <w:tcW w:w="4700" w:type="dxa"/>
          </w:tcPr>
          <w:p w:rsidR="00B143F6" w:rsidRDefault="00B143F6" w:rsidP="003F5A36">
            <w:pPr>
              <w:pStyle w:val="Default"/>
              <w:rPr>
                <w:rFonts w:ascii="Arial" w:hAnsi="Arial" w:cs="Arial"/>
              </w:rPr>
            </w:pPr>
          </w:p>
        </w:tc>
      </w:tr>
      <w:tr w:rsidR="00B143F6" w:rsidRPr="00B277A5" w:rsidTr="003F5A36">
        <w:tc>
          <w:tcPr>
            <w:tcW w:w="4820" w:type="dxa"/>
            <w:gridSpan w:val="2"/>
          </w:tcPr>
          <w:p w:rsidR="00B143F6" w:rsidRPr="00B77614" w:rsidRDefault="00B143F6" w:rsidP="003F5A36">
            <w:pPr>
              <w:pStyle w:val="DefaultText"/>
              <w:rPr>
                <w:rFonts w:ascii="Arial" w:hAnsi="Arial" w:cs="Arial"/>
                <w:sz w:val="22"/>
                <w:szCs w:val="22"/>
              </w:rPr>
            </w:pPr>
            <w:r w:rsidRPr="00420068">
              <w:rPr>
                <w:rFonts w:ascii="Arial" w:eastAsiaTheme="minorHAnsi" w:hAnsi="Arial" w:cs="Arial"/>
                <w:sz w:val="22"/>
                <w:szCs w:val="22"/>
              </w:rPr>
              <w:t>Resilience to flourish in change and uncertainty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700" w:type="dxa"/>
          </w:tcPr>
          <w:p w:rsidR="00B143F6" w:rsidRDefault="00B143F6" w:rsidP="003F5A36">
            <w:pPr>
              <w:pStyle w:val="Default"/>
              <w:rPr>
                <w:rFonts w:ascii="Arial" w:hAnsi="Arial" w:cs="Arial"/>
              </w:rPr>
            </w:pPr>
          </w:p>
        </w:tc>
      </w:tr>
      <w:tr w:rsidR="00B143F6" w:rsidRPr="00B277A5" w:rsidTr="003F5A36">
        <w:tc>
          <w:tcPr>
            <w:tcW w:w="9520" w:type="dxa"/>
            <w:gridSpan w:val="3"/>
            <w:shd w:val="clear" w:color="auto" w:fill="C6D9F1"/>
          </w:tcPr>
          <w:p w:rsidR="00B143F6" w:rsidRDefault="00B143F6" w:rsidP="003F5A36">
            <w:pPr>
              <w:contextualSpacing/>
              <w:jc w:val="center"/>
              <w:rPr>
                <w:rFonts w:ascii="Arial" w:hAnsi="Arial" w:cs="Arial"/>
              </w:rPr>
            </w:pPr>
          </w:p>
          <w:p w:rsidR="00B143F6" w:rsidRDefault="00B143F6" w:rsidP="003F5A3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Special Working Conditions </w:t>
            </w:r>
          </w:p>
          <w:p w:rsidR="00B143F6" w:rsidRDefault="00B143F6" w:rsidP="003F5A36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B143F6" w:rsidRPr="00B277A5" w:rsidTr="003F5A36">
        <w:trPr>
          <w:trHeight w:val="380"/>
        </w:trPr>
        <w:tc>
          <w:tcPr>
            <w:tcW w:w="4760" w:type="dxa"/>
            <w:shd w:val="clear" w:color="auto" w:fill="FFFFFF"/>
          </w:tcPr>
          <w:p w:rsidR="00B143F6" w:rsidRDefault="00B143F6" w:rsidP="003F5A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B77614">
              <w:rPr>
                <w:rFonts w:ascii="Arial" w:hAnsi="Arial" w:cs="Arial"/>
              </w:rPr>
              <w:t xml:space="preserve">Current driving licence and access to transport for work purposes to enable travel to all </w:t>
            </w:r>
            <w:r>
              <w:rPr>
                <w:rFonts w:ascii="Arial" w:hAnsi="Arial" w:cs="Arial"/>
              </w:rPr>
              <w:t>C</w:t>
            </w:r>
            <w:r w:rsidRPr="00B77614">
              <w:rPr>
                <w:rFonts w:ascii="Arial" w:hAnsi="Arial" w:cs="Arial"/>
              </w:rPr>
              <w:t xml:space="preserve">ollege sites </w:t>
            </w:r>
          </w:p>
        </w:tc>
        <w:tc>
          <w:tcPr>
            <w:tcW w:w="4760" w:type="dxa"/>
            <w:gridSpan w:val="2"/>
            <w:shd w:val="clear" w:color="auto" w:fill="FFFFFF"/>
          </w:tcPr>
          <w:p w:rsidR="00B143F6" w:rsidRDefault="00B143F6" w:rsidP="003F5A36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B143F6" w:rsidRPr="00B277A5" w:rsidTr="003F5A36">
        <w:trPr>
          <w:trHeight w:val="380"/>
        </w:trPr>
        <w:tc>
          <w:tcPr>
            <w:tcW w:w="4760" w:type="dxa"/>
            <w:shd w:val="clear" w:color="auto" w:fill="FFFFFF"/>
          </w:tcPr>
          <w:p w:rsidR="00B143F6" w:rsidRPr="00B77614" w:rsidRDefault="00B143F6" w:rsidP="003F5A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B77614">
              <w:rPr>
                <w:rFonts w:ascii="Arial" w:hAnsi="Arial" w:cs="Arial"/>
              </w:rPr>
              <w:t>Willing to deliver hours flexibly according to need</w:t>
            </w:r>
          </w:p>
        </w:tc>
        <w:tc>
          <w:tcPr>
            <w:tcW w:w="4760" w:type="dxa"/>
            <w:gridSpan w:val="2"/>
            <w:shd w:val="clear" w:color="auto" w:fill="FFFFFF"/>
          </w:tcPr>
          <w:p w:rsidR="00B143F6" w:rsidRDefault="00B143F6" w:rsidP="003F5A36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B143F6" w:rsidRPr="00B277A5" w:rsidRDefault="00B143F6" w:rsidP="00B143F6">
      <w:pPr>
        <w:contextualSpacing/>
        <w:jc w:val="both"/>
        <w:rPr>
          <w:rFonts w:ascii="Arial" w:hAnsi="Arial" w:cs="Arial"/>
        </w:rPr>
      </w:pPr>
    </w:p>
    <w:p w:rsidR="00B143F6" w:rsidRDefault="00B143F6" w:rsidP="00B143F6">
      <w:pPr>
        <w:spacing w:after="0" w:line="240" w:lineRule="auto"/>
      </w:pPr>
    </w:p>
    <w:p w:rsidR="00BF5DA8" w:rsidRDefault="00B143F6">
      <w:r>
        <w:br w:type="page"/>
      </w:r>
    </w:p>
    <w:sectPr w:rsidR="00BF5D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F6"/>
    <w:rsid w:val="00B143F6"/>
    <w:rsid w:val="00BF5DA8"/>
    <w:rsid w:val="00E2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43F6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eastAsia="en-GB"/>
    </w:rPr>
  </w:style>
  <w:style w:type="paragraph" w:customStyle="1" w:styleId="DefaultText">
    <w:name w:val="Default Text"/>
    <w:basedOn w:val="Normal"/>
    <w:rsid w:val="00B1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43F6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eastAsia="en-GB"/>
    </w:rPr>
  </w:style>
  <w:style w:type="paragraph" w:customStyle="1" w:styleId="DefaultText">
    <w:name w:val="Default Text"/>
    <w:basedOn w:val="Normal"/>
    <w:rsid w:val="00B14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Bristol College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Harvatt</dc:creator>
  <cp:lastModifiedBy>Holly Harvatt</cp:lastModifiedBy>
  <cp:revision>2</cp:revision>
  <dcterms:created xsi:type="dcterms:W3CDTF">2017-07-24T13:36:00Z</dcterms:created>
  <dcterms:modified xsi:type="dcterms:W3CDTF">2017-07-25T07:37:00Z</dcterms:modified>
</cp:coreProperties>
</file>