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49AC" w:rsidR="00F302C2" w:rsidP="00F302C2" w:rsidRDefault="00F302C2" w14:paraId="15E1967E" w14:textId="229A6960">
      <w:pPr>
        <w:pStyle w:val="Address"/>
        <w:spacing w:before="0" w:after="0" w:line="240" w:lineRule="auto"/>
        <w:rPr>
          <w:rStyle w:val="Heading1Char"/>
          <w:rFonts w:cstheme="majorHAnsi"/>
          <w:szCs w:val="22"/>
        </w:rPr>
      </w:pPr>
    </w:p>
    <w:p w:rsidRPr="00D049AC" w:rsidR="004E4298" w:rsidP="00F302C2" w:rsidRDefault="004E4298" w14:paraId="46EEECCA" w14:textId="0602D7B5">
      <w:pPr>
        <w:pStyle w:val="Address"/>
        <w:spacing w:before="0" w:after="0" w:line="240" w:lineRule="auto"/>
        <w:rPr>
          <w:rStyle w:val="Heading1Char"/>
          <w:rFonts w:cstheme="majorHAnsi"/>
          <w:szCs w:val="22"/>
        </w:rPr>
      </w:pPr>
      <w:r w:rsidRPr="00D049AC">
        <w:rPr>
          <w:rStyle w:val="Heading1Char"/>
          <w:rFonts w:cstheme="majorHAnsi"/>
          <w:szCs w:val="22"/>
        </w:rPr>
        <w:t>Learning Support Coordinator</w:t>
      </w:r>
      <w:r w:rsidR="00B95D27">
        <w:rPr>
          <w:rStyle w:val="Heading1Char"/>
          <w:rFonts w:cstheme="majorHAnsi"/>
          <w:szCs w:val="22"/>
        </w:rPr>
        <w:t xml:space="preserve"> (SENCO)</w:t>
      </w:r>
    </w:p>
    <w:p w:rsidRPr="00D049AC" w:rsidR="00A93581" w:rsidP="00F302C2" w:rsidRDefault="00A93581" w14:paraId="6438B3A8" w14:textId="74539E5B">
      <w:pPr>
        <w:pStyle w:val="Address"/>
        <w:spacing w:before="0" w:after="0" w:line="240" w:lineRule="auto"/>
        <w:rPr>
          <w:rStyle w:val="Heading1Char"/>
          <w:rFonts w:cstheme="majorHAnsi"/>
          <w:color w:val="1D95A4" w:themeColor="accent2"/>
          <w:szCs w:val="22"/>
        </w:rPr>
      </w:pPr>
      <w:r w:rsidRPr="00D049AC">
        <w:rPr>
          <w:rStyle w:val="Heading1Char"/>
          <w:rFonts w:cstheme="majorHAnsi"/>
          <w:color w:val="1D95A4" w:themeColor="accent2"/>
          <w:szCs w:val="22"/>
        </w:rPr>
        <w:t>job description</w:t>
      </w:r>
    </w:p>
    <w:p w:rsidRPr="00D049AC" w:rsidR="002B36CD" w:rsidP="00F302C2" w:rsidRDefault="002B36CD" w14:paraId="42D31B96" w14:textId="77777777">
      <w:pPr>
        <w:pStyle w:val="Address"/>
        <w:spacing w:before="0" w:after="0" w:line="240" w:lineRule="auto"/>
        <w:rPr>
          <w:rStyle w:val="Heading1Char"/>
          <w:rFonts w:cstheme="majorHAnsi"/>
          <w:color w:val="1D95A4" w:themeColor="accent2"/>
          <w:szCs w:val="22"/>
        </w:rPr>
      </w:pPr>
    </w:p>
    <w:tbl>
      <w:tblPr>
        <w:tblStyle w:val="TableGrid"/>
        <w:tblW w:w="10343" w:type="dxa"/>
        <w:tblCellMar>
          <w:top w:w="113" w:type="dxa"/>
          <w:bottom w:w="113" w:type="dxa"/>
        </w:tblCellMar>
        <w:tblLook w:val="04A0" w:firstRow="1" w:lastRow="0" w:firstColumn="1" w:lastColumn="0" w:noHBand="0" w:noVBand="1"/>
      </w:tblPr>
      <w:tblGrid>
        <w:gridCol w:w="3114"/>
        <w:gridCol w:w="7229"/>
      </w:tblGrid>
      <w:tr w:rsidRPr="00D049AC" w:rsidR="00A93581" w:rsidTr="2AC3A887" w14:paraId="1355339B" w14:textId="77777777">
        <w:trPr>
          <w:trHeight w:val="400"/>
        </w:trPr>
        <w:tc>
          <w:tcPr>
            <w:tcW w:w="3114" w:type="dxa"/>
            <w:shd w:val="clear" w:color="auto" w:fill="1D95A4" w:themeFill="accent2"/>
            <w:tcMar/>
          </w:tcPr>
          <w:p w:rsidRPr="00D049AC" w:rsidR="00A93581" w:rsidP="00F302C2" w:rsidRDefault="00A93581" w14:paraId="12C98142" w14:textId="534E5C25">
            <w:pPr>
              <w:spacing w:after="0"/>
              <w:rPr>
                <w:rFonts w:asciiTheme="majorHAnsi" w:hAnsiTheme="majorHAnsi" w:cstheme="majorHAnsi"/>
                <w:b/>
                <w:bCs/>
                <w:color w:val="FFFFFF" w:themeColor="background1"/>
              </w:rPr>
            </w:pPr>
            <w:r w:rsidRPr="00D049AC">
              <w:rPr>
                <w:rFonts w:asciiTheme="majorHAnsi" w:hAnsiTheme="majorHAnsi" w:cstheme="majorHAnsi"/>
                <w:b/>
                <w:bCs/>
                <w:color w:val="FFFFFF" w:themeColor="background1"/>
              </w:rPr>
              <w:t>LOCATION</w:t>
            </w:r>
          </w:p>
        </w:tc>
        <w:tc>
          <w:tcPr>
            <w:tcW w:w="7229" w:type="dxa"/>
            <w:tcMar/>
          </w:tcPr>
          <w:p w:rsidRPr="00D049AC" w:rsidR="00A93581" w:rsidP="00FF14FB" w:rsidRDefault="0025209B" w14:paraId="5770896E" w14:textId="3EBB8F07">
            <w:pPr>
              <w:spacing w:after="0"/>
              <w:rPr>
                <w:rFonts w:asciiTheme="majorHAnsi" w:hAnsiTheme="majorHAnsi" w:cstheme="majorHAnsi"/>
              </w:rPr>
            </w:pPr>
            <w:r w:rsidRPr="00D049AC">
              <w:rPr>
                <w:rFonts w:asciiTheme="majorHAnsi" w:hAnsiTheme="majorHAnsi" w:cstheme="majorHAnsi"/>
              </w:rPr>
              <w:t>BRITISH INTERNATIONAL SCHOOL HANOI</w:t>
            </w:r>
          </w:p>
        </w:tc>
      </w:tr>
      <w:tr w:rsidRPr="00D049AC" w:rsidR="00A93581" w:rsidTr="2AC3A887" w14:paraId="2A699CB9" w14:textId="77777777">
        <w:tc>
          <w:tcPr>
            <w:tcW w:w="3114" w:type="dxa"/>
            <w:shd w:val="clear" w:color="auto" w:fill="1D95A4" w:themeFill="accent2"/>
            <w:tcMar/>
          </w:tcPr>
          <w:p w:rsidRPr="00D049AC" w:rsidR="00A93581" w:rsidP="00F302C2" w:rsidRDefault="00A93581" w14:paraId="46A97156" w14:textId="63C224C9">
            <w:pPr>
              <w:spacing w:after="0"/>
              <w:rPr>
                <w:rFonts w:asciiTheme="majorHAnsi" w:hAnsiTheme="majorHAnsi" w:cstheme="majorHAnsi"/>
                <w:b/>
                <w:bCs/>
                <w:color w:val="FFFFFF" w:themeColor="background1"/>
              </w:rPr>
            </w:pPr>
            <w:r w:rsidRPr="00D049AC">
              <w:rPr>
                <w:rFonts w:asciiTheme="majorHAnsi" w:hAnsiTheme="majorHAnsi" w:cstheme="majorHAnsi"/>
                <w:b/>
                <w:bCs/>
                <w:color w:val="FFFFFF" w:themeColor="background1"/>
              </w:rPr>
              <w:t>JOB PURPOSE</w:t>
            </w:r>
          </w:p>
        </w:tc>
        <w:tc>
          <w:tcPr>
            <w:tcW w:w="7229" w:type="dxa"/>
            <w:tcMar/>
          </w:tcPr>
          <w:p w:rsidRPr="00D049AC" w:rsidR="00F106C9" w:rsidP="00940CFD" w:rsidRDefault="00940CFD" w14:paraId="6D6DDAA3" w14:textId="71746B24">
            <w:pPr>
              <w:spacing w:after="0"/>
              <w:rPr>
                <w:rFonts w:asciiTheme="majorHAnsi" w:hAnsiTheme="majorHAnsi" w:cstheme="majorHAnsi"/>
              </w:rPr>
            </w:pPr>
            <w:r w:rsidRPr="00D049AC">
              <w:rPr>
                <w:rFonts w:asciiTheme="majorHAnsi" w:hAnsiTheme="majorHAnsi" w:cstheme="majorHAnsi"/>
              </w:rPr>
              <w:t>To provide opportunities for all Secondary School students to access, thrive, and respond to personalised academic challenge within our learning environment. The post-holder will provide support to identified students, while inspiring Secondary staff to ensure a tailored and inclusive approach to teaching and learning.</w:t>
            </w:r>
          </w:p>
        </w:tc>
      </w:tr>
      <w:tr w:rsidRPr="00D049AC" w:rsidR="00A93581" w:rsidTr="2AC3A887" w14:paraId="0F851349" w14:textId="77777777">
        <w:trPr>
          <w:trHeight w:val="272"/>
        </w:trPr>
        <w:tc>
          <w:tcPr>
            <w:tcW w:w="3114" w:type="dxa"/>
            <w:shd w:val="clear" w:color="auto" w:fill="1D95A4" w:themeFill="accent2"/>
            <w:tcMar/>
          </w:tcPr>
          <w:p w:rsidRPr="00D049AC" w:rsidR="00A93581" w:rsidP="00F302C2" w:rsidRDefault="00A93581" w14:paraId="30AE2246" w14:textId="25C825EF">
            <w:pPr>
              <w:spacing w:after="0"/>
              <w:rPr>
                <w:rFonts w:asciiTheme="majorHAnsi" w:hAnsiTheme="majorHAnsi" w:cstheme="majorHAnsi"/>
                <w:b/>
                <w:bCs/>
                <w:color w:val="FFFFFF" w:themeColor="background1"/>
              </w:rPr>
            </w:pPr>
            <w:r w:rsidRPr="00D049AC">
              <w:rPr>
                <w:rFonts w:asciiTheme="majorHAnsi" w:hAnsiTheme="majorHAnsi" w:cstheme="majorHAnsi"/>
                <w:b/>
                <w:bCs/>
                <w:color w:val="FFFFFF" w:themeColor="background1"/>
              </w:rPr>
              <w:t>REPORTING TO</w:t>
            </w:r>
          </w:p>
        </w:tc>
        <w:tc>
          <w:tcPr>
            <w:tcW w:w="7229" w:type="dxa"/>
            <w:tcMar/>
          </w:tcPr>
          <w:p w:rsidRPr="00D049AC" w:rsidR="00A93581" w:rsidP="001F3972" w:rsidRDefault="001F3972" w14:paraId="2365B2B2" w14:textId="25404329">
            <w:pPr>
              <w:spacing w:after="0"/>
              <w:rPr>
                <w:rFonts w:asciiTheme="majorHAnsi" w:hAnsiTheme="majorHAnsi" w:cstheme="majorHAnsi"/>
              </w:rPr>
            </w:pPr>
            <w:r w:rsidRPr="00D049AC">
              <w:rPr>
                <w:rFonts w:asciiTheme="majorHAnsi" w:hAnsiTheme="majorHAnsi" w:cstheme="majorHAnsi"/>
              </w:rPr>
              <w:t>Deputy Head of Secondary or other member of Secondary School Leadership Team (SSLT)</w:t>
            </w:r>
          </w:p>
        </w:tc>
      </w:tr>
      <w:tr w:rsidRPr="00D049AC" w:rsidR="00A93581" w:rsidTr="2AC3A887" w14:paraId="31BCC71E" w14:textId="77777777">
        <w:trPr>
          <w:trHeight w:val="296"/>
        </w:trPr>
        <w:tc>
          <w:tcPr>
            <w:tcW w:w="3114" w:type="dxa"/>
            <w:shd w:val="clear" w:color="auto" w:fill="1D95A4" w:themeFill="accent2"/>
            <w:tcMar/>
          </w:tcPr>
          <w:p w:rsidRPr="00D049AC" w:rsidR="00A93581" w:rsidP="00F302C2" w:rsidRDefault="00A93581" w14:paraId="7F4188F8" w14:textId="7AE3788B">
            <w:pPr>
              <w:spacing w:after="0"/>
              <w:rPr>
                <w:rFonts w:asciiTheme="majorHAnsi" w:hAnsiTheme="majorHAnsi" w:cstheme="majorHAnsi"/>
                <w:b/>
                <w:bCs/>
                <w:color w:val="FFFFFF" w:themeColor="background1"/>
              </w:rPr>
            </w:pPr>
            <w:r w:rsidRPr="00D049AC">
              <w:rPr>
                <w:rFonts w:asciiTheme="majorHAnsi" w:hAnsiTheme="majorHAnsi" w:cstheme="majorHAnsi"/>
                <w:b/>
                <w:bCs/>
                <w:color w:val="FFFFFF" w:themeColor="background1"/>
              </w:rPr>
              <w:t>DIRECT REPORTS</w:t>
            </w:r>
          </w:p>
        </w:tc>
        <w:tc>
          <w:tcPr>
            <w:tcW w:w="7229" w:type="dxa"/>
            <w:tcMar/>
          </w:tcPr>
          <w:p w:rsidRPr="00D049AC" w:rsidR="00A93581" w:rsidP="00F302C2" w:rsidRDefault="00AC48EB" w14:paraId="10308DCE" w14:textId="44C5DFF9">
            <w:pPr>
              <w:spacing w:after="0"/>
              <w:rPr>
                <w:rFonts w:asciiTheme="majorHAnsi" w:hAnsiTheme="majorHAnsi" w:cstheme="majorHAnsi"/>
              </w:rPr>
            </w:pPr>
            <w:r w:rsidRPr="00D049AC">
              <w:rPr>
                <w:rFonts w:asciiTheme="majorHAnsi" w:hAnsiTheme="majorHAnsi" w:cstheme="majorHAnsi"/>
              </w:rPr>
              <w:t xml:space="preserve">Learning Support </w:t>
            </w:r>
            <w:r w:rsidR="00B47B33">
              <w:rPr>
                <w:rFonts w:asciiTheme="majorHAnsi" w:hAnsiTheme="majorHAnsi" w:cstheme="majorHAnsi"/>
              </w:rPr>
              <w:t>Learning</w:t>
            </w:r>
            <w:r w:rsidRPr="00D049AC">
              <w:rPr>
                <w:rFonts w:asciiTheme="majorHAnsi" w:hAnsiTheme="majorHAnsi" w:cstheme="majorHAnsi"/>
              </w:rPr>
              <w:t xml:space="preserve"> </w:t>
            </w:r>
            <w:r w:rsidRPr="7CB107CE">
              <w:rPr>
                <w:rFonts w:asciiTheme="majorHAnsi" w:hAnsiTheme="majorHAnsi" w:cstheme="majorBidi"/>
              </w:rPr>
              <w:t>Assistant</w:t>
            </w:r>
            <w:r w:rsidRPr="7CB107CE" w:rsidR="236F7A99">
              <w:rPr>
                <w:rFonts w:asciiTheme="majorHAnsi" w:hAnsiTheme="majorHAnsi" w:cstheme="majorBidi"/>
              </w:rPr>
              <w:t>s</w:t>
            </w:r>
          </w:p>
        </w:tc>
      </w:tr>
      <w:tr w:rsidRPr="00D049AC" w:rsidR="000B677D" w:rsidTr="2AC3A887" w14:paraId="5FF30D84" w14:textId="77777777">
        <w:trPr>
          <w:trHeight w:val="296"/>
        </w:trPr>
        <w:tc>
          <w:tcPr>
            <w:tcW w:w="3114" w:type="dxa"/>
            <w:shd w:val="clear" w:color="auto" w:fill="1D95A4" w:themeFill="accent2"/>
            <w:tcMar/>
          </w:tcPr>
          <w:p w:rsidRPr="00D049AC" w:rsidR="000B677D" w:rsidP="00F302C2" w:rsidRDefault="000B677D" w14:paraId="72F05782" w14:textId="7D276989">
            <w:pPr>
              <w:spacing w:after="0"/>
              <w:rPr>
                <w:rFonts w:asciiTheme="majorHAnsi" w:hAnsiTheme="majorHAnsi" w:cstheme="majorHAnsi"/>
                <w:b/>
                <w:bCs/>
                <w:color w:val="FFFFFF" w:themeColor="background1"/>
              </w:rPr>
            </w:pPr>
            <w:r w:rsidRPr="00D049AC">
              <w:rPr>
                <w:rFonts w:asciiTheme="majorHAnsi" w:hAnsiTheme="majorHAnsi" w:cstheme="majorHAnsi"/>
                <w:b/>
                <w:bCs/>
                <w:color w:val="FFFFFF" w:themeColor="background1"/>
              </w:rPr>
              <w:t>OTHER KEY RELATIONSHIPS</w:t>
            </w:r>
          </w:p>
        </w:tc>
        <w:tc>
          <w:tcPr>
            <w:tcW w:w="7229" w:type="dxa"/>
            <w:tcMar/>
          </w:tcPr>
          <w:p w:rsidRPr="00D049AC" w:rsidR="000B677D" w:rsidP="66F7E6AE" w:rsidRDefault="000B677D" w14:paraId="095A1562" w14:textId="2ECD447C">
            <w:pPr>
              <w:spacing w:after="0"/>
              <w:rPr>
                <w:rFonts w:asciiTheme="majorHAnsi" w:hAnsiTheme="majorHAnsi" w:cstheme="majorBidi"/>
              </w:rPr>
            </w:pPr>
            <w:r w:rsidRPr="66F7E6AE">
              <w:rPr>
                <w:rFonts w:asciiTheme="majorHAnsi" w:hAnsiTheme="majorHAnsi" w:cstheme="majorBidi"/>
              </w:rPr>
              <w:t xml:space="preserve">Head of Secondary, Assistant Headteachers, Secondary teachers, Secondary Teaching Assistants, </w:t>
            </w:r>
            <w:r w:rsidRPr="66F7E6AE" w:rsidR="600A4B53">
              <w:rPr>
                <w:rFonts w:asciiTheme="majorHAnsi" w:hAnsiTheme="majorHAnsi" w:cstheme="majorBidi"/>
              </w:rPr>
              <w:t xml:space="preserve">EAL Coordinator, </w:t>
            </w:r>
            <w:r w:rsidRPr="66F7E6AE">
              <w:rPr>
                <w:rFonts w:asciiTheme="majorHAnsi" w:hAnsiTheme="majorHAnsi" w:cstheme="majorBidi"/>
              </w:rPr>
              <w:t>Counsellor, Exams Officer, Primary Learning Support Teacher</w:t>
            </w:r>
          </w:p>
        </w:tc>
      </w:tr>
      <w:tr w:rsidRPr="00D049AC" w:rsidR="009C413D" w:rsidTr="2AC3A887" w14:paraId="53C9D781" w14:textId="77777777">
        <w:trPr>
          <w:trHeight w:val="337"/>
        </w:trPr>
        <w:tc>
          <w:tcPr>
            <w:tcW w:w="10343" w:type="dxa"/>
            <w:gridSpan w:val="2"/>
            <w:shd w:val="clear" w:color="auto" w:fill="1D95A4" w:themeFill="accent2"/>
            <w:tcMar/>
          </w:tcPr>
          <w:p w:rsidRPr="00D049AC" w:rsidR="009C413D" w:rsidP="00F302C2" w:rsidRDefault="00272902" w14:paraId="46A079F6" w14:textId="21B4A863">
            <w:pPr>
              <w:spacing w:after="0"/>
              <w:rPr>
                <w:rFonts w:asciiTheme="majorHAnsi" w:hAnsiTheme="majorHAnsi" w:cstheme="majorHAnsi"/>
                <w:b/>
                <w:bCs/>
                <w:color w:val="FFFFFF" w:themeColor="background1"/>
              </w:rPr>
            </w:pPr>
            <w:r w:rsidRPr="00D049AC">
              <w:rPr>
                <w:rFonts w:asciiTheme="majorHAnsi" w:hAnsiTheme="majorHAnsi" w:cstheme="majorHAnsi"/>
                <w:b/>
                <w:bCs/>
                <w:color w:val="FFFFFF" w:themeColor="background1"/>
              </w:rPr>
              <w:t>KEY RESULTS AREA</w:t>
            </w:r>
          </w:p>
        </w:tc>
      </w:tr>
      <w:tr w:rsidRPr="00D049AC" w:rsidR="006A787F" w:rsidTr="2AC3A887" w14:paraId="5FF9574A" w14:textId="77777777">
        <w:tc>
          <w:tcPr>
            <w:tcW w:w="10343" w:type="dxa"/>
            <w:gridSpan w:val="2"/>
            <w:shd w:val="clear" w:color="auto" w:fill="003253" w:themeFill="text2"/>
            <w:tcMar/>
          </w:tcPr>
          <w:p w:rsidRPr="00D049AC" w:rsidR="006A787F" w:rsidP="2AC3A887" w:rsidRDefault="007C6940" w14:paraId="758A9169" w14:textId="03FA78EB">
            <w:pPr>
              <w:spacing w:after="0"/>
              <w:rPr>
                <w:rFonts w:ascii="Arial" w:hAnsi="Arial" w:cs="Arial" w:asciiTheme="majorAscii" w:hAnsiTheme="majorAscii" w:cstheme="majorAscii"/>
                <w:b w:val="1"/>
                <w:bCs w:val="1"/>
                <w:caps w:val="1"/>
                <w:color w:val="FFFFFF" w:themeColor="background1"/>
              </w:rPr>
            </w:pPr>
            <w:r w:rsidRPr="2AC3A887" w:rsidR="75E31D75">
              <w:rPr>
                <w:rFonts w:ascii="Arial" w:hAnsi="Arial" w:cs="Arial" w:asciiTheme="majorAscii" w:hAnsiTheme="majorAscii" w:cstheme="majorAscii"/>
                <w:b w:val="1"/>
                <w:bCs w:val="1"/>
                <w:caps w:val="1"/>
                <w:color w:val="FFFFFF" w:themeColor="background1" w:themeTint="FF" w:themeShade="FF"/>
              </w:rPr>
              <w:t>SEN TEACHING AND COORDINATION OF LEARNING SUPPORT (LS) PROVISION</w:t>
            </w:r>
          </w:p>
        </w:tc>
      </w:tr>
      <w:tr w:rsidRPr="00D049AC" w:rsidR="005549FE" w:rsidTr="2AC3A887" w14:paraId="307731B8" w14:textId="77777777">
        <w:trPr>
          <w:trHeight w:val="22"/>
        </w:trPr>
        <w:tc>
          <w:tcPr>
            <w:tcW w:w="10343" w:type="dxa"/>
            <w:gridSpan w:val="2"/>
            <w:shd w:val="clear" w:color="auto" w:fill="FFFFFF" w:themeFill="background1"/>
            <w:tcMar/>
          </w:tcPr>
          <w:p w:rsidR="45514B1E" w:rsidP="2AC3A887" w:rsidRDefault="45514B1E" w14:paraId="53688AB1" w14:textId="0DA161CC">
            <w:pPr>
              <w:pStyle w:val="TableParagraph"/>
              <w:numPr>
                <w:ilvl w:val="0"/>
                <w:numId w:val="13"/>
              </w:numPr>
              <w:tabs>
                <w:tab w:val="left" w:leader="none" w:pos="831"/>
              </w:tabs>
              <w:ind w:right="91"/>
              <w:jc w:val="both"/>
              <w:rPr>
                <w:rFonts w:ascii="Arial" w:hAnsi="Arial" w:cs="Arial" w:asciiTheme="majorAscii" w:hAnsiTheme="majorAscii" w:cstheme="majorAscii"/>
              </w:rPr>
            </w:pPr>
            <w:r w:rsidRPr="2AC3A887" w:rsidR="45514B1E">
              <w:rPr>
                <w:rFonts w:ascii="Arial" w:hAnsi="Arial" w:cs="Arial" w:asciiTheme="majorAscii" w:hAnsiTheme="majorAscii" w:cstheme="majorAscii"/>
              </w:rPr>
              <w:t>Work in collaboration with teachers through collaborative planning, sharing of strategies, preparation of differentiated resources, small group or team teaching in lessons to improve the learning outcomes for LS students</w:t>
            </w:r>
          </w:p>
          <w:p w:rsidR="45514B1E" w:rsidP="2AC3A887" w:rsidRDefault="45514B1E" w14:paraId="3E47BB5D" w14:textId="4F519175">
            <w:pPr>
              <w:pStyle w:val="TableParagraph"/>
              <w:numPr>
                <w:ilvl w:val="0"/>
                <w:numId w:val="13"/>
              </w:numPr>
              <w:tabs>
                <w:tab w:val="left" w:leader="none" w:pos="831"/>
              </w:tabs>
              <w:ind w:right="91"/>
              <w:jc w:val="both"/>
              <w:rPr>
                <w:rFonts w:ascii="Arial" w:hAnsi="Arial" w:cs="" w:asciiTheme="majorAscii" w:hAnsiTheme="majorAscii" w:cstheme="majorBidi"/>
              </w:rPr>
            </w:pPr>
            <w:r w:rsidRPr="2AC3A887" w:rsidR="45514B1E">
              <w:rPr>
                <w:rFonts w:ascii="Arial" w:hAnsi="Arial" w:cs="" w:asciiTheme="majorAscii" w:hAnsiTheme="majorAscii" w:cstheme="majorBidi"/>
              </w:rPr>
              <w:t>Work closely with EAL department and Pastoral and Wellbeing staff to coordinate support for LS students</w:t>
            </w:r>
          </w:p>
          <w:p w:rsidR="45514B1E" w:rsidP="2AC3A887" w:rsidRDefault="45514B1E" w14:paraId="2C09A7D6" w14:textId="3605E2F9">
            <w:pPr>
              <w:pStyle w:val="TableParagraph"/>
              <w:numPr>
                <w:ilvl w:val="0"/>
                <w:numId w:val="13"/>
              </w:numPr>
              <w:tabs>
                <w:tab w:val="left" w:leader="none" w:pos="831"/>
              </w:tabs>
              <w:ind w:right="91"/>
              <w:jc w:val="both"/>
              <w:rPr>
                <w:rFonts w:ascii="Arial" w:hAnsi="Arial" w:cs="" w:asciiTheme="majorAscii" w:hAnsiTheme="majorAscii" w:cstheme="majorBidi"/>
              </w:rPr>
            </w:pPr>
            <w:r w:rsidRPr="2AC3A887" w:rsidR="45514B1E">
              <w:rPr>
                <w:rFonts w:ascii="Arial" w:hAnsi="Arial" w:cs="" w:asciiTheme="majorAscii" w:hAnsiTheme="majorAscii" w:cstheme="majorBidi"/>
              </w:rPr>
              <w:t>Engage families in their child’s learning by collaborating with parents/guardians in regular meetings to report on progress and to share information and strategies</w:t>
            </w:r>
          </w:p>
          <w:p w:rsidR="2AC3A887" w:rsidP="2AC3A887" w:rsidRDefault="2AC3A887" w14:paraId="671206D0" w14:textId="6EBF2027">
            <w:pPr>
              <w:pStyle w:val="TableParagraph"/>
              <w:tabs>
                <w:tab w:val="left" w:leader="none" w:pos="831"/>
              </w:tabs>
              <w:ind w:left="0" w:right="91"/>
              <w:jc w:val="both"/>
              <w:rPr>
                <w:rFonts w:ascii="Arial" w:hAnsi="Arial" w:cs="" w:asciiTheme="majorAscii" w:hAnsiTheme="majorAscii" w:cstheme="majorBidi"/>
                <w:b w:val="1"/>
                <w:bCs w:val="1"/>
                <w:u w:val="single"/>
              </w:rPr>
            </w:pPr>
          </w:p>
          <w:p w:rsidR="3E87915C" w:rsidP="2AC3A887" w:rsidRDefault="3E87915C" w14:paraId="403747BB" w14:textId="6FC7109D">
            <w:pPr>
              <w:pStyle w:val="TableParagraph"/>
              <w:tabs>
                <w:tab w:val="left" w:leader="none" w:pos="831"/>
              </w:tabs>
              <w:ind w:left="0" w:right="91"/>
              <w:jc w:val="both"/>
              <w:rPr>
                <w:rFonts w:ascii="Arial" w:hAnsi="Arial" w:cs="" w:asciiTheme="majorAscii" w:hAnsiTheme="majorAscii" w:cstheme="majorBidi"/>
                <w:b w:val="1"/>
                <w:bCs w:val="1"/>
                <w:u w:val="single"/>
              </w:rPr>
            </w:pPr>
            <w:r w:rsidRPr="2AC3A887" w:rsidR="3E87915C">
              <w:rPr>
                <w:rFonts w:ascii="Arial" w:hAnsi="Arial" w:cs="" w:asciiTheme="majorAscii" w:hAnsiTheme="majorAscii" w:cstheme="majorBidi"/>
                <w:b w:val="1"/>
                <w:bCs w:val="1"/>
                <w:u w:val="single"/>
              </w:rPr>
              <w:t>With support from SSLT:</w:t>
            </w:r>
          </w:p>
          <w:p w:rsidR="2AC3A887" w:rsidP="2AC3A887" w:rsidRDefault="2AC3A887" w14:paraId="05D19251" w14:textId="4473CD25">
            <w:pPr>
              <w:pStyle w:val="TableParagraph"/>
              <w:tabs>
                <w:tab w:val="left" w:leader="none" w:pos="831"/>
              </w:tabs>
              <w:ind w:left="0" w:right="91"/>
              <w:jc w:val="both"/>
              <w:rPr>
                <w:rFonts w:ascii="Arial" w:hAnsi="Arial" w:cs="Arial" w:asciiTheme="majorAscii" w:hAnsiTheme="majorAscii" w:cstheme="majorAscii"/>
              </w:rPr>
            </w:pPr>
          </w:p>
          <w:p w:rsidR="00251987" w:rsidP="00251987" w:rsidRDefault="00251987" w14:paraId="10288EAB" w14:textId="7A998AEE">
            <w:pPr>
              <w:pStyle w:val="TableParagraph"/>
              <w:numPr>
                <w:ilvl w:val="0"/>
                <w:numId w:val="13"/>
              </w:numPr>
              <w:tabs>
                <w:tab w:val="left" w:pos="831"/>
              </w:tabs>
              <w:ind w:right="91"/>
              <w:jc w:val="both"/>
              <w:rPr>
                <w:rFonts w:asciiTheme="majorHAnsi" w:hAnsiTheme="majorHAnsi" w:cstheme="majorHAnsi"/>
              </w:rPr>
            </w:pPr>
            <w:r w:rsidRPr="00D049AC">
              <w:rPr>
                <w:rFonts w:asciiTheme="majorHAnsi" w:hAnsiTheme="majorHAnsi" w:cstheme="majorHAnsi"/>
              </w:rPr>
              <w:t xml:space="preserve">To maintain an effective system for identifying students who need special consideration regarding physical, sensory, social, emotion, communication, or cognitive development both in lessons and in preparation for </w:t>
            </w:r>
            <w:r w:rsidR="00ED0711">
              <w:rPr>
                <w:rFonts w:asciiTheme="majorHAnsi" w:hAnsiTheme="majorHAnsi" w:cstheme="majorHAnsi"/>
              </w:rPr>
              <w:t xml:space="preserve">accommodations in </w:t>
            </w:r>
            <w:r w:rsidRPr="00D049AC">
              <w:rPr>
                <w:rFonts w:asciiTheme="majorHAnsi" w:hAnsiTheme="majorHAnsi" w:cstheme="majorHAnsi"/>
              </w:rPr>
              <w:t>external examinations</w:t>
            </w:r>
          </w:p>
          <w:p w:rsidRPr="00D049AC" w:rsidR="00251987" w:rsidP="66F7E6AE" w:rsidRDefault="00751833" w14:paraId="7EF60145" w14:textId="65C1AE78">
            <w:pPr>
              <w:pStyle w:val="TableParagraph"/>
              <w:numPr>
                <w:ilvl w:val="0"/>
                <w:numId w:val="13"/>
              </w:numPr>
              <w:tabs>
                <w:tab w:val="left" w:pos="831"/>
              </w:tabs>
              <w:ind w:right="91"/>
              <w:jc w:val="both"/>
              <w:rPr>
                <w:rFonts w:asciiTheme="majorHAnsi" w:hAnsiTheme="majorHAnsi" w:cstheme="majorBidi"/>
              </w:rPr>
            </w:pPr>
            <w:r w:rsidRPr="2AC3A887" w:rsidR="00751833">
              <w:rPr>
                <w:rFonts w:ascii="Arial" w:hAnsi="Arial" w:cs="" w:asciiTheme="majorAscii" w:hAnsiTheme="majorAscii" w:cstheme="majorBidi"/>
              </w:rPr>
              <w:t xml:space="preserve">Direct </w:t>
            </w:r>
            <w:r w:rsidRPr="2AC3A887" w:rsidR="231B0BFD">
              <w:rPr>
                <w:rFonts w:ascii="Arial" w:hAnsi="Arial" w:cs="" w:asciiTheme="majorAscii" w:hAnsiTheme="majorAscii" w:cstheme="majorBidi"/>
              </w:rPr>
              <w:t xml:space="preserve">and develop </w:t>
            </w:r>
            <w:r w:rsidRPr="2AC3A887" w:rsidR="00751833">
              <w:rPr>
                <w:rFonts w:ascii="Arial" w:hAnsi="Arial" w:cs="" w:asciiTheme="majorAscii" w:hAnsiTheme="majorAscii" w:cstheme="majorBidi"/>
              </w:rPr>
              <w:t>the work of the Learning Support Learning Assistants t</w:t>
            </w:r>
            <w:r w:rsidRPr="2AC3A887" w:rsidR="00251987">
              <w:rPr>
                <w:rFonts w:ascii="Arial" w:hAnsi="Arial" w:cs="" w:asciiTheme="majorAscii" w:hAnsiTheme="majorAscii" w:cstheme="majorBidi"/>
              </w:rPr>
              <w:t>o support identified students in the areas of Special Education Needs (SEN) and Most Able (MA), including push-in and pull-out where necessary, to achieve the best possible learning outcomes</w:t>
            </w:r>
          </w:p>
          <w:p w:rsidRPr="00D049AC" w:rsidR="00251987" w:rsidP="00251987" w:rsidRDefault="00251987" w14:paraId="36CE1368" w14:textId="77777777">
            <w:pPr>
              <w:pStyle w:val="TableParagraph"/>
              <w:numPr>
                <w:ilvl w:val="0"/>
                <w:numId w:val="13"/>
              </w:numPr>
              <w:tabs>
                <w:tab w:val="left" w:pos="831"/>
              </w:tabs>
              <w:ind w:right="91"/>
              <w:jc w:val="both"/>
              <w:rPr>
                <w:rFonts w:asciiTheme="majorHAnsi" w:hAnsiTheme="majorHAnsi" w:cstheme="majorHAnsi"/>
              </w:rPr>
            </w:pPr>
            <w:r w:rsidRPr="00D049AC">
              <w:rPr>
                <w:rFonts w:asciiTheme="majorHAnsi" w:hAnsiTheme="majorHAnsi" w:cstheme="majorHAnsi"/>
              </w:rPr>
              <w:t>Maintain and continually improve LS policies and procedures, including referral procedures, and work closely with the Primary LS specialist for vertical alignment</w:t>
            </w:r>
          </w:p>
          <w:p w:rsidRPr="00D049AC" w:rsidR="00251987" w:rsidP="00251987" w:rsidRDefault="00251987" w14:paraId="1ACB4025" w14:textId="77777777">
            <w:pPr>
              <w:pStyle w:val="TableParagraph"/>
              <w:numPr>
                <w:ilvl w:val="0"/>
                <w:numId w:val="13"/>
              </w:numPr>
              <w:tabs>
                <w:tab w:val="left" w:pos="831"/>
              </w:tabs>
              <w:ind w:right="91"/>
              <w:jc w:val="both"/>
              <w:rPr>
                <w:rFonts w:asciiTheme="majorHAnsi" w:hAnsiTheme="majorHAnsi" w:cstheme="majorHAnsi"/>
              </w:rPr>
            </w:pPr>
            <w:r w:rsidRPr="00D049AC">
              <w:rPr>
                <w:rFonts w:asciiTheme="majorHAnsi" w:hAnsiTheme="majorHAnsi" w:cstheme="majorHAnsi"/>
              </w:rPr>
              <w:t>Maintain confidentiality of student records and student information</w:t>
            </w:r>
          </w:p>
          <w:p w:rsidRPr="00D049AC" w:rsidR="00251987" w:rsidP="00251987" w:rsidRDefault="00251987" w14:paraId="02688A3C" w14:textId="4871FB46">
            <w:pPr>
              <w:pStyle w:val="TableParagraph"/>
              <w:numPr>
                <w:ilvl w:val="0"/>
                <w:numId w:val="13"/>
              </w:numPr>
              <w:tabs>
                <w:tab w:val="left" w:pos="831"/>
              </w:tabs>
              <w:ind w:right="91"/>
              <w:jc w:val="both"/>
              <w:rPr>
                <w:rFonts w:asciiTheme="majorHAnsi" w:hAnsiTheme="majorHAnsi" w:cstheme="majorHAnsi"/>
              </w:rPr>
            </w:pPr>
            <w:r w:rsidRPr="00D049AC">
              <w:rPr>
                <w:rFonts w:asciiTheme="majorHAnsi" w:hAnsiTheme="majorHAnsi" w:cstheme="majorHAnsi"/>
              </w:rPr>
              <w:t>Consult with necessary personnel to create, develop and monitor IEPs (Individual Education Plans) for students on the school register</w:t>
            </w:r>
          </w:p>
          <w:p w:rsidRPr="00D049AC" w:rsidR="00251987" w:rsidP="00251987" w:rsidRDefault="00251987" w14:paraId="7F8BDB83" w14:textId="77777777">
            <w:pPr>
              <w:pStyle w:val="TableParagraph"/>
              <w:numPr>
                <w:ilvl w:val="0"/>
                <w:numId w:val="13"/>
              </w:numPr>
              <w:tabs>
                <w:tab w:val="left" w:pos="831"/>
              </w:tabs>
              <w:ind w:right="91"/>
              <w:jc w:val="both"/>
              <w:rPr>
                <w:rFonts w:asciiTheme="majorHAnsi" w:hAnsiTheme="majorHAnsi" w:cstheme="majorHAnsi"/>
              </w:rPr>
            </w:pPr>
            <w:r w:rsidRPr="00D049AC">
              <w:rPr>
                <w:rFonts w:asciiTheme="majorHAnsi" w:hAnsiTheme="majorHAnsi" w:cstheme="majorHAnsi"/>
              </w:rPr>
              <w:t>Complete termly IEP progress reports and share with relevant stakeholders including parents/guardians and teachers</w:t>
            </w:r>
          </w:p>
          <w:p w:rsidRPr="00D049AC" w:rsidR="00251987" w:rsidP="00251987" w:rsidRDefault="00251987" w14:paraId="337127E1" w14:textId="77777777">
            <w:pPr>
              <w:pStyle w:val="TableParagraph"/>
              <w:numPr>
                <w:ilvl w:val="0"/>
                <w:numId w:val="13"/>
              </w:numPr>
              <w:tabs>
                <w:tab w:val="left" w:pos="831"/>
              </w:tabs>
              <w:ind w:right="91"/>
              <w:jc w:val="both"/>
              <w:rPr>
                <w:rFonts w:asciiTheme="majorHAnsi" w:hAnsiTheme="majorHAnsi" w:cstheme="majorHAnsi"/>
              </w:rPr>
            </w:pPr>
            <w:r w:rsidRPr="00D049AC">
              <w:rPr>
                <w:rFonts w:asciiTheme="majorHAnsi" w:hAnsiTheme="majorHAnsi" w:cstheme="majorHAnsi"/>
              </w:rPr>
              <w:t>Ensure appropriate Mock and PCT exam arrangements are in place for LS students, and liaise with relevant SSLT member regarding IGCSE and IB requirements</w:t>
            </w:r>
          </w:p>
          <w:p w:rsidRPr="00D049AC" w:rsidR="00251987" w:rsidP="00251987" w:rsidRDefault="00251987" w14:paraId="1713B3E3" w14:textId="77777777">
            <w:pPr>
              <w:pStyle w:val="TableParagraph"/>
              <w:numPr>
                <w:ilvl w:val="0"/>
                <w:numId w:val="13"/>
              </w:numPr>
              <w:tabs>
                <w:tab w:val="left" w:pos="831"/>
              </w:tabs>
              <w:ind w:right="91"/>
              <w:jc w:val="both"/>
              <w:rPr>
                <w:rFonts w:asciiTheme="majorHAnsi" w:hAnsiTheme="majorHAnsi" w:cstheme="majorHAnsi"/>
              </w:rPr>
            </w:pPr>
            <w:r w:rsidRPr="2AC3A887" w:rsidR="00251987">
              <w:rPr>
                <w:rFonts w:ascii="Arial" w:hAnsi="Arial" w:cs="Arial" w:asciiTheme="majorAscii" w:hAnsiTheme="majorAscii" w:cstheme="majorAscii"/>
              </w:rPr>
              <w:t>Establish relationships and communications with relevant outside agencies</w:t>
            </w:r>
          </w:p>
          <w:p w:rsidRPr="00D049AC" w:rsidR="00251987" w:rsidP="00251987" w:rsidRDefault="00251987" w14:paraId="2510E5C3" w14:textId="77777777">
            <w:pPr>
              <w:pStyle w:val="TableParagraph"/>
              <w:numPr>
                <w:ilvl w:val="0"/>
                <w:numId w:val="13"/>
              </w:numPr>
              <w:tabs>
                <w:tab w:val="left" w:pos="831"/>
              </w:tabs>
              <w:ind w:right="91"/>
              <w:jc w:val="both"/>
              <w:rPr>
                <w:rFonts w:asciiTheme="majorHAnsi" w:hAnsiTheme="majorHAnsi" w:cstheme="majorHAnsi"/>
              </w:rPr>
            </w:pPr>
            <w:r w:rsidRPr="00D049AC">
              <w:rPr>
                <w:rFonts w:asciiTheme="majorHAnsi" w:hAnsiTheme="majorHAnsi" w:cstheme="majorHAnsi"/>
              </w:rPr>
              <w:t>Coordinate policies and procedures, maintain relationships, and share resources and expertise</w:t>
            </w:r>
          </w:p>
          <w:p w:rsidRPr="00D049AC" w:rsidR="005549FE" w:rsidP="00251987" w:rsidRDefault="00251987" w14:paraId="4145DE8A" w14:textId="144B32F9">
            <w:pPr>
              <w:pStyle w:val="BodyText"/>
              <w:numPr>
                <w:ilvl w:val="0"/>
                <w:numId w:val="13"/>
              </w:numPr>
              <w:rPr>
                <w:rFonts w:eastAsia="Times New Roman" w:asciiTheme="majorHAnsi" w:hAnsiTheme="majorHAnsi" w:cstheme="majorHAnsi"/>
                <w:color w:val="242424"/>
                <w:sz w:val="22"/>
                <w:szCs w:val="22"/>
                <w:lang w:eastAsia="en-GB"/>
              </w:rPr>
            </w:pPr>
            <w:r w:rsidRPr="00D049AC">
              <w:rPr>
                <w:rFonts w:asciiTheme="majorHAnsi" w:hAnsiTheme="majorHAnsi" w:cstheme="majorHAnsi"/>
                <w:sz w:val="22"/>
                <w:szCs w:val="22"/>
              </w:rPr>
              <w:t>with the BIS Group of schools in Vietnam and with Nord Anglia more broadly where appropriate</w:t>
            </w:r>
          </w:p>
        </w:tc>
      </w:tr>
      <w:tr w:rsidRPr="00D049AC" w:rsidR="00CE66CD" w:rsidTr="2AC3A887" w14:paraId="645289A7" w14:textId="77777777">
        <w:tc>
          <w:tcPr>
            <w:tcW w:w="10343" w:type="dxa"/>
            <w:gridSpan w:val="2"/>
            <w:shd w:val="clear" w:color="auto" w:fill="003253" w:themeFill="text2"/>
            <w:tcMar/>
          </w:tcPr>
          <w:p w:rsidRPr="00D049AC" w:rsidR="00CE66CD" w:rsidP="00F302C2" w:rsidRDefault="00EF1BCC" w14:paraId="6AC00A28" w14:textId="38E4C4CF">
            <w:pPr>
              <w:spacing w:after="0"/>
              <w:rPr>
                <w:rFonts w:asciiTheme="majorHAnsi" w:hAnsiTheme="majorHAnsi" w:cstheme="majorHAnsi"/>
                <w:b/>
                <w:bCs/>
                <w:caps/>
                <w:color w:val="FF3650" w:themeColor="accent6"/>
              </w:rPr>
            </w:pPr>
            <w:r w:rsidRPr="00D049AC">
              <w:rPr>
                <w:rFonts w:asciiTheme="majorHAnsi" w:hAnsiTheme="majorHAnsi" w:cstheme="majorHAnsi"/>
                <w:b/>
                <w:caps/>
              </w:rPr>
              <w:t>Champion an Inclusive Learning Culture</w:t>
            </w:r>
          </w:p>
        </w:tc>
      </w:tr>
      <w:tr w:rsidRPr="00D049AC" w:rsidR="00B46491" w:rsidTr="2AC3A887" w14:paraId="44AFBD48" w14:textId="77777777">
        <w:trPr>
          <w:trHeight w:val="22"/>
        </w:trPr>
        <w:tc>
          <w:tcPr>
            <w:tcW w:w="10343" w:type="dxa"/>
            <w:gridSpan w:val="2"/>
            <w:shd w:val="clear" w:color="auto" w:fill="FFFFFF" w:themeFill="background1"/>
            <w:tcMar/>
          </w:tcPr>
          <w:p w:rsidRPr="00D049AC" w:rsidR="0090687F" w:rsidP="0090687F" w:rsidRDefault="0090687F" w14:paraId="60DABA62" w14:textId="77777777">
            <w:pPr>
              <w:pStyle w:val="TableParagraph"/>
              <w:numPr>
                <w:ilvl w:val="0"/>
                <w:numId w:val="14"/>
              </w:numPr>
              <w:tabs>
                <w:tab w:val="left" w:pos="831"/>
              </w:tabs>
              <w:ind w:right="93"/>
              <w:jc w:val="both"/>
              <w:rPr>
                <w:rFonts w:asciiTheme="majorHAnsi" w:hAnsiTheme="majorHAnsi" w:cstheme="majorHAnsi"/>
              </w:rPr>
            </w:pPr>
            <w:r w:rsidRPr="00D049AC">
              <w:rPr>
                <w:rFonts w:asciiTheme="majorHAnsi" w:hAnsiTheme="majorHAnsi" w:cstheme="majorHAnsi"/>
              </w:rPr>
              <w:t>To promote high-quality inclusive teaching and learning practices within all activities in school</w:t>
            </w:r>
          </w:p>
          <w:p w:rsidRPr="00D049AC" w:rsidR="0090687F" w:rsidP="0090687F" w:rsidRDefault="0090687F" w14:paraId="422D3AE9" w14:textId="77777777">
            <w:pPr>
              <w:pStyle w:val="TableParagraph"/>
              <w:numPr>
                <w:ilvl w:val="0"/>
                <w:numId w:val="14"/>
              </w:numPr>
              <w:tabs>
                <w:tab w:val="left" w:pos="831"/>
              </w:tabs>
              <w:ind w:right="93"/>
              <w:jc w:val="both"/>
              <w:rPr>
                <w:rFonts w:asciiTheme="majorHAnsi" w:hAnsiTheme="majorHAnsi" w:cstheme="majorHAnsi"/>
              </w:rPr>
            </w:pPr>
            <w:r w:rsidRPr="00D049AC">
              <w:rPr>
                <w:rFonts w:asciiTheme="majorHAnsi" w:hAnsiTheme="majorHAnsi" w:cstheme="majorHAnsi"/>
              </w:rPr>
              <w:lastRenderedPageBreak/>
              <w:t>Support Secondary Staff in upholding inclusive teaching and learning practices and LS policies, undertaking and delivering further training where appropriate</w:t>
            </w:r>
          </w:p>
          <w:p w:rsidRPr="00D049AC" w:rsidR="0090687F" w:rsidP="0090687F" w:rsidRDefault="0090687F" w14:paraId="5C39D968" w14:textId="77777777">
            <w:pPr>
              <w:pStyle w:val="TableParagraph"/>
              <w:numPr>
                <w:ilvl w:val="0"/>
                <w:numId w:val="14"/>
              </w:numPr>
              <w:tabs>
                <w:tab w:val="left" w:pos="831"/>
              </w:tabs>
              <w:ind w:right="93"/>
              <w:jc w:val="both"/>
              <w:rPr>
                <w:rFonts w:asciiTheme="majorHAnsi" w:hAnsiTheme="majorHAnsi" w:cstheme="majorHAnsi"/>
              </w:rPr>
            </w:pPr>
            <w:r w:rsidRPr="00D049AC">
              <w:rPr>
                <w:rFonts w:asciiTheme="majorHAnsi" w:hAnsiTheme="majorHAnsi" w:cstheme="majorHAnsi"/>
              </w:rPr>
              <w:t>Integrate new developments, research findings and best practices into ongoing programs and new initiatives.</w:t>
            </w:r>
          </w:p>
          <w:p w:rsidRPr="00D049AC" w:rsidR="00B46491" w:rsidP="0090687F" w:rsidRDefault="0090687F" w14:paraId="15CBC0CA" w14:textId="32563FAD">
            <w:pPr>
              <w:pStyle w:val="ListParagraph"/>
              <w:numPr>
                <w:ilvl w:val="0"/>
                <w:numId w:val="14"/>
              </w:numPr>
              <w:spacing w:after="0"/>
              <w:rPr>
                <w:rFonts w:asciiTheme="majorHAnsi" w:hAnsiTheme="majorHAnsi" w:cstheme="majorHAnsi"/>
              </w:rPr>
            </w:pPr>
            <w:r w:rsidRPr="00D049AC">
              <w:rPr>
                <w:rFonts w:asciiTheme="majorHAnsi" w:hAnsiTheme="majorHAnsi" w:cstheme="majorHAnsi"/>
              </w:rPr>
              <w:t>Attend conferences, workshops, and webinars in the relevant fields of study and direct learning into school improvements</w:t>
            </w:r>
          </w:p>
        </w:tc>
      </w:tr>
      <w:tr w:rsidRPr="00D049AC" w:rsidR="009D3BF9" w:rsidTr="2AC3A887" w14:paraId="0E15FCFD" w14:textId="77777777">
        <w:trPr>
          <w:trHeight w:val="17"/>
        </w:trPr>
        <w:tc>
          <w:tcPr>
            <w:tcW w:w="10343" w:type="dxa"/>
            <w:gridSpan w:val="2"/>
            <w:shd w:val="clear" w:color="auto" w:fill="003253" w:themeFill="text2"/>
            <w:tcMar/>
          </w:tcPr>
          <w:p w:rsidRPr="00D049AC" w:rsidR="009D3BF9" w:rsidP="009D3BF9" w:rsidRDefault="001E13F2" w14:paraId="6478EC81" w14:textId="66ECEFE0">
            <w:pPr>
              <w:spacing w:after="0"/>
              <w:rPr>
                <w:rFonts w:asciiTheme="majorHAnsi" w:hAnsiTheme="majorHAnsi" w:cstheme="majorHAnsi"/>
                <w:b/>
                <w:bCs/>
                <w:caps/>
                <w:color w:val="FFFFFF" w:themeColor="background1"/>
              </w:rPr>
            </w:pPr>
            <w:r w:rsidRPr="00D049AC">
              <w:rPr>
                <w:rFonts w:asciiTheme="majorHAnsi" w:hAnsiTheme="majorHAnsi" w:cstheme="majorHAnsi"/>
                <w:b/>
                <w:bCs/>
                <w:caps/>
                <w:color w:val="FFFFFF" w:themeColor="background1"/>
              </w:rPr>
              <w:lastRenderedPageBreak/>
              <w:t>Assessment for learning</w:t>
            </w:r>
          </w:p>
        </w:tc>
      </w:tr>
      <w:tr w:rsidRPr="00D049AC" w:rsidR="001E13F2" w:rsidTr="2AC3A887" w14:paraId="28BCE504" w14:textId="77777777">
        <w:trPr>
          <w:trHeight w:val="17"/>
        </w:trPr>
        <w:tc>
          <w:tcPr>
            <w:tcW w:w="10343" w:type="dxa"/>
            <w:gridSpan w:val="2"/>
            <w:shd w:val="clear" w:color="auto" w:fill="FFFFFF" w:themeFill="background1"/>
            <w:tcMar/>
          </w:tcPr>
          <w:p w:rsidRPr="00D049AC" w:rsidR="00CA60FE" w:rsidP="00CA60FE" w:rsidRDefault="00CA60FE" w14:paraId="188E7A4B" w14:textId="77777777">
            <w:pPr>
              <w:pStyle w:val="TableParagraph"/>
              <w:numPr>
                <w:ilvl w:val="0"/>
                <w:numId w:val="17"/>
              </w:numPr>
              <w:tabs>
                <w:tab w:val="left" w:pos="830"/>
                <w:tab w:val="left" w:pos="831"/>
              </w:tabs>
              <w:ind w:right="97"/>
              <w:rPr>
                <w:rFonts w:asciiTheme="majorHAnsi" w:hAnsiTheme="majorHAnsi" w:cstheme="majorBidi"/>
              </w:rPr>
            </w:pPr>
            <w:r w:rsidRPr="00D049AC">
              <w:rPr>
                <w:rFonts w:asciiTheme="majorHAnsi" w:hAnsiTheme="majorHAnsi" w:cstheme="majorBidi"/>
              </w:rPr>
              <w:t>To uphold effective assessment and tracking of individual students by using appropriate diagnostic tools to identify students’ needs and establish improvement targets and maintaining up-to-date information on IEPs</w:t>
            </w:r>
          </w:p>
          <w:p w:rsidRPr="00D049AC" w:rsidR="00CA60FE" w:rsidP="00CA60FE" w:rsidRDefault="00CA60FE" w14:paraId="2CF64C2A" w14:textId="77777777">
            <w:pPr>
              <w:pStyle w:val="TableParagraph"/>
              <w:numPr>
                <w:ilvl w:val="0"/>
                <w:numId w:val="17"/>
              </w:numPr>
              <w:tabs>
                <w:tab w:val="left" w:pos="830"/>
                <w:tab w:val="left" w:pos="831"/>
              </w:tabs>
              <w:ind w:right="97"/>
              <w:rPr>
                <w:rFonts w:asciiTheme="majorHAnsi" w:hAnsiTheme="majorHAnsi" w:cstheme="majorBidi"/>
              </w:rPr>
            </w:pPr>
            <w:r w:rsidRPr="00D049AC">
              <w:rPr>
                <w:rFonts w:asciiTheme="majorHAnsi" w:hAnsiTheme="majorHAnsi" w:cstheme="majorBidi"/>
              </w:rPr>
              <w:t>Allow for students to be active participants in their own learning, assessment, and reflection, creating a culture where students can use criteria effectively to identify their own next learning steps</w:t>
            </w:r>
          </w:p>
          <w:p w:rsidRPr="00D049AC" w:rsidR="001E13F2" w:rsidP="00CA60FE" w:rsidRDefault="00CA60FE" w14:paraId="71A6D817" w14:textId="193371D8">
            <w:pPr>
              <w:pStyle w:val="TableParagraph"/>
              <w:numPr>
                <w:ilvl w:val="0"/>
                <w:numId w:val="17"/>
              </w:numPr>
              <w:tabs>
                <w:tab w:val="left" w:pos="830"/>
                <w:tab w:val="left" w:pos="831"/>
              </w:tabs>
              <w:ind w:right="97"/>
              <w:rPr>
                <w:rFonts w:asciiTheme="majorHAnsi" w:hAnsiTheme="majorHAnsi" w:cstheme="majorBidi"/>
              </w:rPr>
            </w:pPr>
            <w:r w:rsidRPr="00D049AC">
              <w:rPr>
                <w:rFonts w:asciiTheme="majorHAnsi" w:hAnsiTheme="majorHAnsi" w:cstheme="majorBidi"/>
              </w:rPr>
              <w:t>Use baseline data effectively to measure learning effectiveness for individual students, therefore informing teaching and learning choices and proactively personalising support</w:t>
            </w:r>
          </w:p>
        </w:tc>
      </w:tr>
      <w:tr w:rsidRPr="00D049AC" w:rsidR="009D3BF9" w:rsidTr="2AC3A887" w14:paraId="4CA6EC5A" w14:textId="77777777">
        <w:trPr>
          <w:trHeight w:val="17"/>
        </w:trPr>
        <w:tc>
          <w:tcPr>
            <w:tcW w:w="10343" w:type="dxa"/>
            <w:gridSpan w:val="2"/>
            <w:shd w:val="clear" w:color="auto" w:fill="003253" w:themeFill="text2"/>
            <w:tcMar/>
          </w:tcPr>
          <w:p w:rsidRPr="00D049AC" w:rsidR="009D3BF9" w:rsidP="009D3BF9" w:rsidRDefault="009D3BF9" w14:paraId="6AD3711A" w14:textId="78B09F77">
            <w:pPr>
              <w:spacing w:after="0"/>
              <w:rPr>
                <w:rFonts w:asciiTheme="majorHAnsi" w:hAnsiTheme="majorHAnsi" w:cstheme="majorHAnsi"/>
                <w:b/>
                <w:bCs/>
                <w:caps/>
                <w:color w:val="FFFFFF" w:themeColor="background1"/>
              </w:rPr>
            </w:pPr>
            <w:r w:rsidRPr="00D049AC">
              <w:rPr>
                <w:rFonts w:asciiTheme="majorHAnsi" w:hAnsiTheme="majorHAnsi" w:cstheme="majorHAnsi"/>
                <w:b/>
                <w:bCs/>
                <w:caps/>
                <w:color w:val="FFFFFF" w:themeColor="background1"/>
              </w:rPr>
              <w:t>Professional expectations</w:t>
            </w:r>
          </w:p>
        </w:tc>
      </w:tr>
      <w:tr w:rsidRPr="00D049AC" w:rsidR="009D3BF9" w:rsidTr="2AC3A887" w14:paraId="72A80C5E" w14:textId="77777777">
        <w:trPr>
          <w:trHeight w:val="22"/>
        </w:trPr>
        <w:tc>
          <w:tcPr>
            <w:tcW w:w="10343" w:type="dxa"/>
            <w:gridSpan w:val="2"/>
            <w:shd w:val="clear" w:color="auto" w:fill="FFFFFF" w:themeFill="background1"/>
            <w:tcMar/>
          </w:tcPr>
          <w:p w:rsidRPr="00D049AC" w:rsidR="00D80558" w:rsidP="00D80558" w:rsidRDefault="00D80558" w14:paraId="3CCC275C" w14:textId="77777777">
            <w:pPr>
              <w:pStyle w:val="TableParagraph"/>
              <w:numPr>
                <w:ilvl w:val="0"/>
                <w:numId w:val="17"/>
              </w:numPr>
              <w:tabs>
                <w:tab w:val="left" w:pos="830"/>
                <w:tab w:val="left" w:pos="831"/>
              </w:tabs>
              <w:ind w:right="97"/>
              <w:rPr>
                <w:rFonts w:asciiTheme="majorHAnsi" w:hAnsiTheme="majorHAnsi" w:cstheme="majorBidi"/>
              </w:rPr>
            </w:pPr>
            <w:r w:rsidRPr="00D049AC">
              <w:rPr>
                <w:rFonts w:asciiTheme="majorHAnsi" w:hAnsiTheme="majorHAnsi" w:cstheme="majorBidi"/>
              </w:rPr>
              <w:t>Plan and deliver engaging, differentiated learning, setting clear learning intentions and ambitious expectations for students, incorporating key content, skills, and concepts through a variety of learning activities</w:t>
            </w:r>
          </w:p>
          <w:p w:rsidRPr="00D049AC" w:rsidR="00D80558" w:rsidP="00D80558" w:rsidRDefault="00D80558" w14:paraId="7F0ED48D" w14:textId="77777777">
            <w:pPr>
              <w:pStyle w:val="TableParagraph"/>
              <w:numPr>
                <w:ilvl w:val="0"/>
                <w:numId w:val="17"/>
              </w:numPr>
              <w:tabs>
                <w:tab w:val="left" w:pos="830"/>
                <w:tab w:val="left" w:pos="831"/>
              </w:tabs>
              <w:ind w:right="97"/>
              <w:rPr>
                <w:rFonts w:asciiTheme="majorHAnsi" w:hAnsiTheme="majorHAnsi" w:cstheme="majorBidi"/>
              </w:rPr>
            </w:pPr>
            <w:r w:rsidRPr="00D049AC">
              <w:rPr>
                <w:rFonts w:asciiTheme="majorHAnsi" w:hAnsiTheme="majorHAnsi" w:cstheme="majorBidi"/>
              </w:rPr>
              <w:t>Commit to knowing students and our context well, ensuring that learning can be personalised so students can take their own next step in their learning progress</w:t>
            </w:r>
          </w:p>
          <w:p w:rsidRPr="00D049AC" w:rsidR="00D80558" w:rsidP="00D80558" w:rsidRDefault="00D80558" w14:paraId="76FD2725" w14:textId="77777777">
            <w:pPr>
              <w:pStyle w:val="TableParagraph"/>
              <w:numPr>
                <w:ilvl w:val="0"/>
                <w:numId w:val="17"/>
              </w:numPr>
              <w:tabs>
                <w:tab w:val="left" w:pos="830"/>
                <w:tab w:val="left" w:pos="831"/>
              </w:tabs>
              <w:ind w:right="97"/>
              <w:rPr>
                <w:rFonts w:asciiTheme="majorHAnsi" w:hAnsiTheme="majorHAnsi" w:cstheme="majorBidi"/>
              </w:rPr>
            </w:pPr>
            <w:r w:rsidRPr="00D049AC">
              <w:rPr>
                <w:rFonts w:asciiTheme="majorHAnsi" w:hAnsiTheme="majorHAnsi" w:cstheme="majorBidi"/>
              </w:rPr>
              <w:t>Demonstrate confidence in the use of learning platforms and technology, completing ongoing professional learning as required to facilitate excellence in either face to face or virtual learning.</w:t>
            </w:r>
          </w:p>
          <w:p w:rsidRPr="00D049AC" w:rsidR="00D80558" w:rsidP="00D80558" w:rsidRDefault="00D80558" w14:paraId="68D3B571" w14:textId="77777777">
            <w:pPr>
              <w:pStyle w:val="TableParagraph"/>
              <w:numPr>
                <w:ilvl w:val="0"/>
                <w:numId w:val="17"/>
              </w:numPr>
              <w:tabs>
                <w:tab w:val="left" w:pos="830"/>
                <w:tab w:val="left" w:pos="831"/>
              </w:tabs>
              <w:ind w:right="97"/>
              <w:rPr>
                <w:rFonts w:asciiTheme="majorHAnsi" w:hAnsiTheme="majorHAnsi" w:cstheme="majorBidi"/>
              </w:rPr>
            </w:pPr>
            <w:r w:rsidRPr="00D049AC">
              <w:rPr>
                <w:rFonts w:asciiTheme="majorHAnsi" w:hAnsiTheme="majorHAnsi" w:cstheme="majorBidi"/>
              </w:rPr>
              <w:t>Continually look for opportunities for innovation, trying new teaching and learning strategies in the classroom, contributing to a culture of experimentation and risk-taking</w:t>
            </w:r>
          </w:p>
          <w:p w:rsidRPr="00D049AC" w:rsidR="00D80558" w:rsidP="00D80558" w:rsidRDefault="00D80558" w14:paraId="1CE4ABC3" w14:textId="77777777">
            <w:pPr>
              <w:pStyle w:val="TableParagraph"/>
              <w:numPr>
                <w:ilvl w:val="0"/>
                <w:numId w:val="17"/>
              </w:numPr>
              <w:tabs>
                <w:tab w:val="left" w:pos="830"/>
                <w:tab w:val="left" w:pos="831"/>
              </w:tabs>
              <w:ind w:right="97"/>
              <w:rPr>
                <w:rFonts w:asciiTheme="majorHAnsi" w:hAnsiTheme="majorHAnsi" w:cstheme="majorBidi"/>
              </w:rPr>
            </w:pPr>
            <w:r w:rsidRPr="00D049AC">
              <w:rPr>
                <w:rFonts w:asciiTheme="majorHAnsi" w:hAnsiTheme="majorHAnsi" w:cstheme="majorBidi"/>
              </w:rPr>
              <w:t>Positively manage behaviour in the classroom, using student data management systems (iSAMS) and involving other Secondary staff where necessary</w:t>
            </w:r>
          </w:p>
          <w:p w:rsidRPr="00D049AC" w:rsidR="009D3BF9" w:rsidP="00D80558" w:rsidRDefault="00D80558" w14:paraId="16D23220" w14:textId="2AD4D10C">
            <w:pPr>
              <w:pStyle w:val="BodyText"/>
              <w:numPr>
                <w:ilvl w:val="0"/>
                <w:numId w:val="17"/>
              </w:numPr>
              <w:rPr>
                <w:rFonts w:asciiTheme="majorHAnsi" w:hAnsiTheme="majorHAnsi" w:cstheme="majorHAnsi"/>
                <w:sz w:val="22"/>
                <w:szCs w:val="22"/>
              </w:rPr>
            </w:pPr>
            <w:r w:rsidRPr="00D049AC">
              <w:rPr>
                <w:rFonts w:asciiTheme="majorHAnsi" w:hAnsiTheme="majorHAnsi" w:cstheme="majorBidi"/>
                <w:sz w:val="22"/>
                <w:szCs w:val="22"/>
              </w:rPr>
              <w:t>Always promote wellbeing of students, and proactively safeguard students according to school safeguarding policies and procedures, following them at all times.</w:t>
            </w:r>
          </w:p>
          <w:p w:rsidRPr="00D049AC" w:rsidR="00D1207F" w:rsidP="00D1207F" w:rsidRDefault="00D1207F" w14:paraId="60625E1D" w14:textId="77777777">
            <w:pPr>
              <w:pStyle w:val="BodyText"/>
              <w:numPr>
                <w:ilvl w:val="0"/>
                <w:numId w:val="17"/>
              </w:numPr>
              <w:rPr>
                <w:rFonts w:asciiTheme="majorHAnsi" w:hAnsiTheme="majorHAnsi" w:cstheme="majorHAnsi"/>
                <w:sz w:val="22"/>
                <w:szCs w:val="22"/>
              </w:rPr>
            </w:pPr>
            <w:r w:rsidRPr="00D049AC">
              <w:rPr>
                <w:rFonts w:asciiTheme="majorHAnsi" w:hAnsiTheme="majorHAnsi" w:cstheme="majorHAnsi"/>
                <w:sz w:val="22"/>
                <w:szCs w:val="22"/>
              </w:rPr>
              <w:t>Take responsibility for upholding health and safety practices, completing risk assessments/near misses or accident reports as appropriate</w:t>
            </w:r>
          </w:p>
          <w:p w:rsidRPr="00D049AC" w:rsidR="00D1207F" w:rsidP="00D1207F" w:rsidRDefault="00D1207F" w14:paraId="38C1608B" w14:textId="26CCB4A0">
            <w:pPr>
              <w:pStyle w:val="BodyText"/>
              <w:numPr>
                <w:ilvl w:val="0"/>
                <w:numId w:val="17"/>
              </w:numPr>
              <w:rPr>
                <w:rFonts w:asciiTheme="majorHAnsi" w:hAnsiTheme="majorHAnsi" w:cstheme="majorHAnsi"/>
                <w:sz w:val="22"/>
                <w:szCs w:val="22"/>
              </w:rPr>
            </w:pPr>
            <w:r w:rsidRPr="00D049AC">
              <w:rPr>
                <w:rFonts w:asciiTheme="majorHAnsi" w:hAnsiTheme="majorHAnsi" w:cstheme="majorHAnsi"/>
                <w:sz w:val="22"/>
                <w:szCs w:val="22"/>
              </w:rPr>
              <w:t xml:space="preserve">Liaise with Line Manager to contribute to annual </w:t>
            </w:r>
            <w:r w:rsidR="00C43A04">
              <w:rPr>
                <w:rFonts w:asciiTheme="majorHAnsi" w:hAnsiTheme="majorHAnsi" w:cstheme="majorHAnsi"/>
                <w:sz w:val="22"/>
                <w:szCs w:val="22"/>
              </w:rPr>
              <w:t xml:space="preserve">budget </w:t>
            </w:r>
            <w:r w:rsidRPr="00D049AC">
              <w:rPr>
                <w:rFonts w:asciiTheme="majorHAnsi" w:hAnsiTheme="majorHAnsi" w:cstheme="majorHAnsi"/>
                <w:sz w:val="22"/>
                <w:szCs w:val="22"/>
              </w:rPr>
              <w:t>requisition</w:t>
            </w:r>
          </w:p>
          <w:p w:rsidRPr="00D049AC" w:rsidR="00D1207F" w:rsidP="00D1207F" w:rsidRDefault="00D1207F" w14:paraId="6DA17E73" w14:textId="77777777">
            <w:pPr>
              <w:pStyle w:val="BodyText"/>
              <w:numPr>
                <w:ilvl w:val="0"/>
                <w:numId w:val="17"/>
              </w:numPr>
              <w:rPr>
                <w:rFonts w:asciiTheme="majorHAnsi" w:hAnsiTheme="majorHAnsi" w:cstheme="majorHAnsi"/>
                <w:sz w:val="22"/>
                <w:szCs w:val="22"/>
              </w:rPr>
            </w:pPr>
            <w:r w:rsidRPr="00D049AC">
              <w:rPr>
                <w:rFonts w:asciiTheme="majorHAnsi" w:hAnsiTheme="majorHAnsi" w:cstheme="majorHAnsi"/>
                <w:sz w:val="22"/>
                <w:szCs w:val="22"/>
              </w:rPr>
              <w:t>Contribute to the provision of subject or Year Group related trips and expeditions</w:t>
            </w:r>
          </w:p>
          <w:p w:rsidRPr="00D049AC" w:rsidR="00D1207F" w:rsidP="00D1207F" w:rsidRDefault="00D1207F" w14:paraId="677CE654" w14:textId="77777777">
            <w:pPr>
              <w:pStyle w:val="BodyText"/>
              <w:numPr>
                <w:ilvl w:val="0"/>
                <w:numId w:val="17"/>
              </w:numPr>
              <w:rPr>
                <w:rFonts w:asciiTheme="majorHAnsi" w:hAnsiTheme="majorHAnsi" w:cstheme="majorHAnsi"/>
                <w:sz w:val="22"/>
                <w:szCs w:val="22"/>
              </w:rPr>
            </w:pPr>
            <w:r w:rsidRPr="00D049AC">
              <w:rPr>
                <w:rFonts w:asciiTheme="majorHAnsi" w:hAnsiTheme="majorHAnsi" w:cstheme="majorHAnsi"/>
                <w:sz w:val="22"/>
                <w:szCs w:val="22"/>
              </w:rPr>
              <w:t>Maintain excellent quality displays in classrooms and public areas which relate to the children’s</w:t>
            </w:r>
          </w:p>
          <w:p w:rsidRPr="00D049AC" w:rsidR="00D1207F" w:rsidP="00F80062" w:rsidRDefault="00D1207F" w14:paraId="3D9D1BBA" w14:textId="77777777">
            <w:pPr>
              <w:pStyle w:val="BodyText"/>
              <w:rPr>
                <w:rFonts w:asciiTheme="majorHAnsi" w:hAnsiTheme="majorHAnsi" w:cstheme="majorHAnsi"/>
                <w:sz w:val="22"/>
                <w:szCs w:val="22"/>
              </w:rPr>
            </w:pPr>
            <w:r w:rsidRPr="00D049AC">
              <w:rPr>
                <w:rFonts w:asciiTheme="majorHAnsi" w:hAnsiTheme="majorHAnsi" w:cstheme="majorHAnsi"/>
                <w:sz w:val="22"/>
                <w:szCs w:val="22"/>
              </w:rPr>
              <w:t>learning</w:t>
            </w:r>
          </w:p>
          <w:p w:rsidRPr="00D049AC" w:rsidR="00D1207F" w:rsidP="00D1207F" w:rsidRDefault="00D1207F" w14:paraId="4F3D8809" w14:textId="77777777">
            <w:pPr>
              <w:pStyle w:val="BodyText"/>
              <w:numPr>
                <w:ilvl w:val="0"/>
                <w:numId w:val="17"/>
              </w:numPr>
              <w:rPr>
                <w:rFonts w:asciiTheme="majorHAnsi" w:hAnsiTheme="majorHAnsi" w:cstheme="majorHAnsi"/>
                <w:sz w:val="22"/>
                <w:szCs w:val="22"/>
              </w:rPr>
            </w:pPr>
            <w:r w:rsidRPr="00D049AC">
              <w:rPr>
                <w:rFonts w:asciiTheme="majorHAnsi" w:hAnsiTheme="majorHAnsi" w:cstheme="majorHAnsi"/>
                <w:sz w:val="22"/>
                <w:szCs w:val="22"/>
              </w:rPr>
              <w:t>Offer exciting Extra Curricular Opportunities that meet the needs of the student cohort</w:t>
            </w:r>
          </w:p>
          <w:p w:rsidRPr="00D049AC" w:rsidR="00D1207F" w:rsidP="00D1207F" w:rsidRDefault="00D1207F" w14:paraId="06989678" w14:textId="77777777">
            <w:pPr>
              <w:pStyle w:val="BodyText"/>
              <w:numPr>
                <w:ilvl w:val="0"/>
                <w:numId w:val="17"/>
              </w:numPr>
              <w:rPr>
                <w:rFonts w:asciiTheme="majorHAnsi" w:hAnsiTheme="majorHAnsi" w:cstheme="majorHAnsi"/>
                <w:sz w:val="22"/>
                <w:szCs w:val="22"/>
              </w:rPr>
            </w:pPr>
            <w:r w:rsidRPr="00D049AC">
              <w:rPr>
                <w:rFonts w:asciiTheme="majorHAnsi" w:hAnsiTheme="majorHAnsi" w:cstheme="majorHAnsi"/>
                <w:sz w:val="22"/>
                <w:szCs w:val="22"/>
              </w:rPr>
              <w:t>Provide occasional cover for absent colleagues</w:t>
            </w:r>
          </w:p>
          <w:p w:rsidRPr="00D049AC" w:rsidR="00D1207F" w:rsidP="00D1207F" w:rsidRDefault="00D1207F" w14:paraId="26D11ADD" w14:textId="7CF758C8">
            <w:pPr>
              <w:pStyle w:val="BodyText"/>
              <w:numPr>
                <w:ilvl w:val="0"/>
                <w:numId w:val="17"/>
              </w:numPr>
              <w:rPr>
                <w:rFonts w:asciiTheme="majorHAnsi" w:hAnsiTheme="majorHAnsi" w:cstheme="majorHAnsi"/>
                <w:sz w:val="22"/>
                <w:szCs w:val="22"/>
              </w:rPr>
            </w:pPr>
            <w:r w:rsidRPr="00D049AC">
              <w:rPr>
                <w:rFonts w:asciiTheme="majorHAnsi" w:hAnsiTheme="majorHAnsi" w:cstheme="majorHAnsi"/>
                <w:sz w:val="22"/>
                <w:szCs w:val="22"/>
              </w:rPr>
              <w:t>Attend Parent Evenings throughout the year, providing parents and students with constructive feedback and next steps for learning</w:t>
            </w:r>
          </w:p>
          <w:p w:rsidRPr="00D049AC" w:rsidR="00D1207F" w:rsidP="00D1207F" w:rsidRDefault="00D1207F" w14:paraId="3F005CA3" w14:textId="77777777">
            <w:pPr>
              <w:pStyle w:val="BodyText"/>
              <w:numPr>
                <w:ilvl w:val="0"/>
                <w:numId w:val="17"/>
              </w:numPr>
              <w:rPr>
                <w:rFonts w:asciiTheme="majorHAnsi" w:hAnsiTheme="majorHAnsi" w:cstheme="majorHAnsi"/>
                <w:sz w:val="22"/>
                <w:szCs w:val="22"/>
              </w:rPr>
            </w:pPr>
            <w:r w:rsidRPr="00D049AC">
              <w:rPr>
                <w:rFonts w:asciiTheme="majorHAnsi" w:hAnsiTheme="majorHAnsi" w:cstheme="majorHAnsi"/>
                <w:sz w:val="22"/>
                <w:szCs w:val="22"/>
              </w:rPr>
              <w:t>Establish and maintain effective working relationships with professional colleagues</w:t>
            </w:r>
          </w:p>
          <w:p w:rsidRPr="00D049AC" w:rsidR="00D1207F" w:rsidP="00D1207F" w:rsidRDefault="00D1207F" w14:paraId="0BEEB694" w14:textId="77777777">
            <w:pPr>
              <w:pStyle w:val="BodyText"/>
              <w:numPr>
                <w:ilvl w:val="0"/>
                <w:numId w:val="17"/>
              </w:numPr>
              <w:rPr>
                <w:rFonts w:asciiTheme="majorHAnsi" w:hAnsiTheme="majorHAnsi" w:cstheme="majorHAnsi"/>
                <w:sz w:val="22"/>
                <w:szCs w:val="22"/>
              </w:rPr>
            </w:pPr>
            <w:r w:rsidRPr="00D049AC">
              <w:rPr>
                <w:rFonts w:asciiTheme="majorHAnsi" w:hAnsiTheme="majorHAnsi" w:cstheme="majorHAnsi"/>
                <w:sz w:val="22"/>
                <w:szCs w:val="22"/>
              </w:rPr>
              <w:t>Supervise students as part of a duty rota</w:t>
            </w:r>
          </w:p>
          <w:p w:rsidRPr="00D049AC" w:rsidR="00D1207F" w:rsidP="66F7E6AE" w:rsidRDefault="00D1207F" w14:paraId="5FDF0BAE" w14:textId="3EE59052">
            <w:pPr>
              <w:pStyle w:val="BodyText"/>
              <w:numPr>
                <w:ilvl w:val="0"/>
                <w:numId w:val="17"/>
              </w:numPr>
              <w:rPr>
                <w:rFonts w:asciiTheme="majorHAnsi" w:hAnsiTheme="majorHAnsi" w:cstheme="majorBidi"/>
                <w:sz w:val="22"/>
                <w:szCs w:val="22"/>
              </w:rPr>
            </w:pPr>
            <w:r w:rsidRPr="66F7E6AE">
              <w:rPr>
                <w:rFonts w:asciiTheme="majorHAnsi" w:hAnsiTheme="majorHAnsi" w:cstheme="majorBidi"/>
                <w:sz w:val="22"/>
                <w:szCs w:val="22"/>
              </w:rPr>
              <w:t>Supervise examinations,</w:t>
            </w:r>
            <w:r w:rsidRPr="66F7E6AE" w:rsidR="2C2FDB62">
              <w:rPr>
                <w:rFonts w:asciiTheme="majorHAnsi" w:hAnsiTheme="majorHAnsi" w:cstheme="majorBidi"/>
                <w:sz w:val="22"/>
                <w:szCs w:val="22"/>
              </w:rPr>
              <w:t xml:space="preserve"> requiring LS accommodations</w:t>
            </w:r>
            <w:r w:rsidRPr="66F7E6AE">
              <w:rPr>
                <w:rFonts w:asciiTheme="majorHAnsi" w:hAnsiTheme="majorHAnsi" w:cstheme="majorBidi"/>
                <w:sz w:val="22"/>
                <w:szCs w:val="22"/>
              </w:rPr>
              <w:t xml:space="preserve"> ensuring exam board regulations are adhered to</w:t>
            </w:r>
          </w:p>
          <w:p w:rsidRPr="00D049AC" w:rsidR="00D80558" w:rsidP="00D1207F" w:rsidRDefault="00D1207F" w14:paraId="630C871B" w14:textId="65466467">
            <w:pPr>
              <w:pStyle w:val="BodyText"/>
              <w:numPr>
                <w:ilvl w:val="0"/>
                <w:numId w:val="17"/>
              </w:numPr>
              <w:rPr>
                <w:rFonts w:asciiTheme="majorHAnsi" w:hAnsiTheme="majorHAnsi" w:cstheme="majorHAnsi"/>
                <w:sz w:val="22"/>
                <w:szCs w:val="22"/>
              </w:rPr>
            </w:pPr>
            <w:r w:rsidRPr="00D049AC">
              <w:rPr>
                <w:rFonts w:asciiTheme="majorHAnsi" w:hAnsiTheme="majorHAnsi" w:cstheme="majorHAnsi"/>
                <w:sz w:val="22"/>
                <w:szCs w:val="22"/>
              </w:rPr>
              <w:t>Any other reasonable task assigned by the Principal or Head of Secondary</w:t>
            </w:r>
          </w:p>
        </w:tc>
      </w:tr>
      <w:tr w:rsidRPr="00D049AC" w:rsidR="009D3BF9" w:rsidTr="2AC3A887" w14:paraId="1AB5049D" w14:textId="77777777">
        <w:tc>
          <w:tcPr>
            <w:tcW w:w="10343" w:type="dxa"/>
            <w:gridSpan w:val="2"/>
            <w:shd w:val="clear" w:color="auto" w:fill="003253" w:themeFill="text2"/>
            <w:tcMar/>
          </w:tcPr>
          <w:p w:rsidRPr="00D049AC" w:rsidR="009D3BF9" w:rsidP="009D3BF9" w:rsidRDefault="009D3BF9" w14:paraId="2780FEA0" w14:textId="603DD24E">
            <w:pPr>
              <w:spacing w:after="0"/>
              <w:rPr>
                <w:rFonts w:asciiTheme="majorHAnsi" w:hAnsiTheme="majorHAnsi" w:cstheme="majorHAnsi"/>
                <w:b/>
                <w:bCs/>
                <w:color w:val="FFFFFF" w:themeColor="background1"/>
              </w:rPr>
            </w:pPr>
            <w:r w:rsidRPr="00D049AC">
              <w:rPr>
                <w:rFonts w:asciiTheme="majorHAnsi" w:hAnsiTheme="majorHAnsi" w:cstheme="majorHAnsi"/>
                <w:b/>
              </w:rPr>
              <w:t>PROFESSIONAL AND PERSONAL DEVELOPMENT</w:t>
            </w:r>
          </w:p>
        </w:tc>
      </w:tr>
      <w:tr w:rsidRPr="00D049AC" w:rsidR="009D3BF9" w:rsidTr="2AC3A887" w14:paraId="1DCCC07D" w14:textId="77777777">
        <w:trPr>
          <w:trHeight w:val="22"/>
        </w:trPr>
        <w:tc>
          <w:tcPr>
            <w:tcW w:w="10343" w:type="dxa"/>
            <w:gridSpan w:val="2"/>
            <w:shd w:val="clear" w:color="auto" w:fill="FFFFFF" w:themeFill="background1"/>
            <w:tcMar/>
          </w:tcPr>
          <w:p w:rsidRPr="00D049AC" w:rsidR="00782B1B" w:rsidP="00782B1B" w:rsidRDefault="00782B1B" w14:paraId="16651EB0" w14:textId="77777777">
            <w:pPr>
              <w:pStyle w:val="TableParagraph"/>
              <w:numPr>
                <w:ilvl w:val="0"/>
                <w:numId w:val="18"/>
              </w:numPr>
              <w:tabs>
                <w:tab w:val="left" w:pos="470"/>
                <w:tab w:val="left" w:pos="471"/>
              </w:tabs>
              <w:ind w:right="823"/>
              <w:rPr>
                <w:rFonts w:asciiTheme="minorHAnsi" w:hAnsiTheme="minorHAnsi" w:cstheme="minorHAnsi"/>
              </w:rPr>
            </w:pPr>
            <w:r w:rsidRPr="00D049AC">
              <w:rPr>
                <w:rFonts w:asciiTheme="minorHAnsi" w:hAnsiTheme="minorHAnsi" w:cstheme="minorHAnsi"/>
              </w:rPr>
              <w:t>Positively and constructively contribute to staff meetings, workshops, and trainings, and seek ambitious professional development opportunities</w:t>
            </w:r>
          </w:p>
          <w:p w:rsidRPr="00D049AC" w:rsidR="009D3BF9" w:rsidP="00782B1B" w:rsidRDefault="00782B1B" w14:paraId="1AA3ED21" w14:textId="50B42A8B">
            <w:pPr>
              <w:pStyle w:val="TableParagraph"/>
              <w:numPr>
                <w:ilvl w:val="0"/>
                <w:numId w:val="18"/>
              </w:numPr>
              <w:tabs>
                <w:tab w:val="left" w:pos="470"/>
                <w:tab w:val="left" w:pos="471"/>
              </w:tabs>
              <w:ind w:right="823"/>
              <w:rPr>
                <w:rFonts w:asciiTheme="minorHAnsi" w:hAnsiTheme="minorHAnsi" w:cstheme="minorHAnsi"/>
              </w:rPr>
            </w:pPr>
            <w:r w:rsidRPr="00D049AC">
              <w:rPr>
                <w:rFonts w:asciiTheme="minorHAnsi" w:hAnsiTheme="minorHAnsi" w:cstheme="minorHAnsi"/>
              </w:rPr>
              <w:t>Continual develop through the identification and implementation of professional development targets, interacting with the SuccessFactors system and performance management process to reflect on teaching and learning practice</w:t>
            </w:r>
          </w:p>
        </w:tc>
      </w:tr>
      <w:tr w:rsidRPr="00D049AC" w:rsidR="009D3BF9" w:rsidTr="2AC3A887" w14:paraId="5E5AE89D" w14:textId="77777777">
        <w:tc>
          <w:tcPr>
            <w:tcW w:w="10343" w:type="dxa"/>
            <w:gridSpan w:val="2"/>
            <w:shd w:val="clear" w:color="auto" w:fill="1D95A4" w:themeFill="accent2"/>
            <w:tcMar/>
          </w:tcPr>
          <w:p w:rsidRPr="00D049AC" w:rsidR="009D3BF9" w:rsidP="009D3BF9" w:rsidRDefault="009D3BF9" w14:paraId="3F453DA6" w14:textId="2C6B0F56">
            <w:pPr>
              <w:spacing w:after="0"/>
              <w:rPr>
                <w:rFonts w:asciiTheme="majorHAnsi" w:hAnsiTheme="majorHAnsi" w:cstheme="majorHAnsi"/>
                <w:b/>
                <w:bCs/>
                <w:color w:val="FFFFFF" w:themeColor="background1"/>
              </w:rPr>
            </w:pPr>
            <w:r w:rsidRPr="00D049AC">
              <w:rPr>
                <w:rFonts w:asciiTheme="majorHAnsi" w:hAnsiTheme="majorHAnsi" w:cstheme="majorHAnsi"/>
                <w:b/>
                <w:bCs/>
                <w:color w:val="FFFFFF" w:themeColor="background1"/>
              </w:rPr>
              <w:t>PERSONAL SPECIFICATIONS</w:t>
            </w:r>
          </w:p>
        </w:tc>
      </w:tr>
      <w:tr w:rsidRPr="00D049AC" w:rsidR="009D3BF9" w:rsidTr="2AC3A887" w14:paraId="4881A940" w14:textId="77777777">
        <w:tc>
          <w:tcPr>
            <w:tcW w:w="10343" w:type="dxa"/>
            <w:gridSpan w:val="2"/>
            <w:shd w:val="clear" w:color="auto" w:fill="FFFFFF" w:themeFill="background1"/>
            <w:tcMar/>
          </w:tcPr>
          <w:p w:rsidRPr="00D049AC" w:rsidR="009D3BF9" w:rsidP="009D3BF9" w:rsidRDefault="009D3BF9" w14:paraId="6B64126D" w14:textId="77777777">
            <w:pPr>
              <w:pStyle w:val="BodyText"/>
              <w:numPr>
                <w:ilvl w:val="0"/>
                <w:numId w:val="27"/>
              </w:numPr>
              <w:rPr>
                <w:rFonts w:asciiTheme="majorHAnsi" w:hAnsiTheme="majorHAnsi" w:cstheme="majorHAnsi"/>
                <w:b/>
                <w:bCs/>
                <w:sz w:val="22"/>
                <w:szCs w:val="22"/>
              </w:rPr>
            </w:pPr>
            <w:r w:rsidRPr="00D049AC">
              <w:rPr>
                <w:rFonts w:asciiTheme="majorHAnsi" w:hAnsiTheme="majorHAnsi" w:cstheme="majorHAnsi"/>
                <w:b/>
                <w:bCs/>
                <w:sz w:val="22"/>
                <w:szCs w:val="22"/>
              </w:rPr>
              <w:lastRenderedPageBreak/>
              <w:t>Qualifications/Training</w:t>
            </w:r>
          </w:p>
          <w:p w:rsidRPr="00D049AC" w:rsidR="009D3BF9" w:rsidP="009D3BF9" w:rsidRDefault="009D3BF9" w14:paraId="7923C054" w14:textId="2672D6B1">
            <w:pPr>
              <w:pStyle w:val="BodyText"/>
              <w:numPr>
                <w:ilvl w:val="1"/>
                <w:numId w:val="27"/>
              </w:numPr>
              <w:rPr>
                <w:rFonts w:asciiTheme="majorHAnsi" w:hAnsiTheme="majorHAnsi" w:cstheme="majorHAnsi"/>
                <w:sz w:val="22"/>
                <w:szCs w:val="22"/>
              </w:rPr>
            </w:pPr>
            <w:r w:rsidRPr="00D049AC">
              <w:rPr>
                <w:rFonts w:asciiTheme="majorHAnsi" w:hAnsiTheme="majorHAnsi" w:cstheme="majorHAnsi"/>
                <w:sz w:val="22"/>
                <w:szCs w:val="22"/>
              </w:rPr>
              <w:t>Degree in relevant field and plus teaching qualification - Essential</w:t>
            </w:r>
          </w:p>
          <w:p w:rsidRPr="00D049AC" w:rsidR="009D3BF9" w:rsidP="009D3BF9" w:rsidRDefault="009D3BF9" w14:paraId="6B964389" w14:textId="1723A702">
            <w:pPr>
              <w:pStyle w:val="BodyText"/>
              <w:numPr>
                <w:ilvl w:val="1"/>
                <w:numId w:val="27"/>
              </w:numPr>
              <w:rPr>
                <w:rFonts w:asciiTheme="majorHAnsi" w:hAnsiTheme="majorHAnsi" w:cstheme="majorHAnsi"/>
                <w:sz w:val="22"/>
                <w:szCs w:val="22"/>
              </w:rPr>
            </w:pPr>
            <w:r w:rsidRPr="00D049AC">
              <w:rPr>
                <w:rFonts w:asciiTheme="majorHAnsi" w:hAnsiTheme="majorHAnsi" w:cstheme="majorHAnsi"/>
                <w:sz w:val="22"/>
                <w:szCs w:val="22"/>
              </w:rPr>
              <w:t>CELTA/DELTA or Equivalent - Desirable</w:t>
            </w:r>
          </w:p>
          <w:p w:rsidRPr="00D049AC" w:rsidR="009D3BF9" w:rsidP="009D3BF9" w:rsidRDefault="009D3BF9" w14:paraId="7EA9C3B2" w14:textId="5A42CCC7">
            <w:pPr>
              <w:pStyle w:val="BodyText"/>
              <w:numPr>
                <w:ilvl w:val="1"/>
                <w:numId w:val="27"/>
              </w:numPr>
              <w:rPr>
                <w:rFonts w:asciiTheme="majorHAnsi" w:hAnsiTheme="majorHAnsi" w:cstheme="majorHAnsi"/>
                <w:sz w:val="22"/>
                <w:szCs w:val="22"/>
              </w:rPr>
            </w:pPr>
            <w:r w:rsidRPr="00D049AC">
              <w:rPr>
                <w:rFonts w:asciiTheme="majorHAnsi" w:hAnsiTheme="majorHAnsi" w:cstheme="majorHAnsi"/>
                <w:sz w:val="22"/>
                <w:szCs w:val="22"/>
              </w:rPr>
              <w:t>Master’s Degree - Desirable</w:t>
            </w:r>
          </w:p>
          <w:p w:rsidRPr="00D049AC" w:rsidR="009D3BF9" w:rsidP="009D3BF9" w:rsidRDefault="009D3BF9" w14:paraId="51C57747" w14:textId="39D36410">
            <w:pPr>
              <w:pStyle w:val="BodyText"/>
              <w:numPr>
                <w:ilvl w:val="1"/>
                <w:numId w:val="27"/>
              </w:numPr>
              <w:rPr>
                <w:rFonts w:asciiTheme="majorHAnsi" w:hAnsiTheme="majorHAnsi" w:cstheme="majorHAnsi"/>
                <w:sz w:val="22"/>
                <w:szCs w:val="22"/>
              </w:rPr>
            </w:pPr>
            <w:r w:rsidRPr="00D049AC">
              <w:rPr>
                <w:rFonts w:asciiTheme="majorHAnsi" w:hAnsiTheme="majorHAnsi" w:cstheme="majorHAnsi"/>
                <w:sz w:val="22"/>
                <w:szCs w:val="22"/>
              </w:rPr>
              <w:t>Minimum of 3 years recent teaching experience in the classroom - Essential</w:t>
            </w:r>
          </w:p>
          <w:p w:rsidRPr="00D049AC" w:rsidR="009D3BF9" w:rsidP="009D3BF9" w:rsidRDefault="009D3BF9" w14:paraId="1F7DC320" w14:textId="77777777">
            <w:pPr>
              <w:pStyle w:val="BodyText"/>
              <w:numPr>
                <w:ilvl w:val="0"/>
                <w:numId w:val="27"/>
              </w:numPr>
              <w:rPr>
                <w:rFonts w:asciiTheme="majorHAnsi" w:hAnsiTheme="majorHAnsi" w:cstheme="majorHAnsi"/>
                <w:b/>
                <w:bCs/>
                <w:sz w:val="22"/>
                <w:szCs w:val="22"/>
              </w:rPr>
            </w:pPr>
            <w:r w:rsidRPr="00D049AC">
              <w:rPr>
                <w:rFonts w:asciiTheme="majorHAnsi" w:hAnsiTheme="majorHAnsi" w:cstheme="majorHAnsi"/>
                <w:b/>
                <w:bCs/>
                <w:sz w:val="22"/>
                <w:szCs w:val="22"/>
              </w:rPr>
              <w:t>Experience / Knowledge</w:t>
            </w:r>
          </w:p>
          <w:p w:rsidRPr="00D049AC" w:rsidR="009D3BF9" w:rsidP="009D3BF9" w:rsidRDefault="009D3BF9" w14:paraId="36B35E6B" w14:textId="258EB3B8">
            <w:pPr>
              <w:pStyle w:val="BodyText"/>
              <w:numPr>
                <w:ilvl w:val="1"/>
                <w:numId w:val="27"/>
              </w:numPr>
              <w:rPr>
                <w:rFonts w:asciiTheme="majorHAnsi" w:hAnsiTheme="majorHAnsi" w:cstheme="majorHAnsi"/>
                <w:sz w:val="22"/>
                <w:szCs w:val="22"/>
              </w:rPr>
            </w:pPr>
            <w:r w:rsidRPr="00D049AC">
              <w:rPr>
                <w:rFonts w:asciiTheme="majorHAnsi" w:hAnsiTheme="majorHAnsi" w:cstheme="majorHAnsi"/>
                <w:sz w:val="22"/>
                <w:szCs w:val="22"/>
              </w:rPr>
              <w:t>Experience working in international education - Desirable</w:t>
            </w:r>
          </w:p>
          <w:p w:rsidRPr="00D049AC" w:rsidR="009D3BF9" w:rsidP="009D3BF9" w:rsidRDefault="009D3BF9" w14:paraId="1A3A06C4" w14:textId="5B0B681C">
            <w:pPr>
              <w:pStyle w:val="BodyText"/>
              <w:numPr>
                <w:ilvl w:val="1"/>
                <w:numId w:val="27"/>
              </w:numPr>
              <w:rPr>
                <w:rFonts w:asciiTheme="majorHAnsi" w:hAnsiTheme="majorHAnsi" w:cstheme="majorHAnsi"/>
                <w:sz w:val="22"/>
                <w:szCs w:val="22"/>
              </w:rPr>
            </w:pPr>
            <w:r w:rsidRPr="00D049AC">
              <w:rPr>
                <w:rFonts w:asciiTheme="majorHAnsi" w:hAnsiTheme="majorHAnsi" w:cstheme="majorHAnsi"/>
                <w:sz w:val="22"/>
                <w:szCs w:val="22"/>
              </w:rPr>
              <w:t>Good working knowledge of the English National Curriculum and Cambridge IGCSE or its equivalent - Desirable</w:t>
            </w:r>
          </w:p>
          <w:p w:rsidRPr="00D049AC" w:rsidR="009D3BF9" w:rsidP="009D3BF9" w:rsidRDefault="009D3BF9" w14:paraId="3F224327" w14:textId="7B07C320">
            <w:pPr>
              <w:pStyle w:val="BodyText"/>
              <w:numPr>
                <w:ilvl w:val="1"/>
                <w:numId w:val="27"/>
              </w:numPr>
              <w:rPr>
                <w:rFonts w:asciiTheme="majorHAnsi" w:hAnsiTheme="majorHAnsi" w:cstheme="majorHAnsi"/>
                <w:sz w:val="22"/>
                <w:szCs w:val="22"/>
              </w:rPr>
            </w:pPr>
            <w:r w:rsidRPr="00D049AC">
              <w:rPr>
                <w:rFonts w:asciiTheme="majorHAnsi" w:hAnsiTheme="majorHAnsi" w:cstheme="majorHAnsi"/>
                <w:sz w:val="22"/>
                <w:szCs w:val="22"/>
              </w:rPr>
              <w:t>Excellent classroom practice - Essential</w:t>
            </w:r>
          </w:p>
          <w:p w:rsidRPr="00D049AC" w:rsidR="009D3BF9" w:rsidP="009D3BF9" w:rsidRDefault="009D3BF9" w14:paraId="3BA5A0ED" w14:textId="2F3CC4CA">
            <w:pPr>
              <w:pStyle w:val="BodyText"/>
              <w:numPr>
                <w:ilvl w:val="1"/>
                <w:numId w:val="27"/>
              </w:numPr>
              <w:rPr>
                <w:rFonts w:asciiTheme="majorHAnsi" w:hAnsiTheme="majorHAnsi" w:cstheme="majorHAnsi"/>
                <w:sz w:val="22"/>
                <w:szCs w:val="22"/>
              </w:rPr>
            </w:pPr>
            <w:r w:rsidRPr="00D049AC">
              <w:rPr>
                <w:rFonts w:asciiTheme="majorHAnsi" w:hAnsiTheme="majorHAnsi" w:cstheme="majorHAnsi"/>
                <w:sz w:val="22"/>
                <w:szCs w:val="22"/>
              </w:rPr>
              <w:t>Understanding of effective teaching and learning theory and practice of providing effectively for the individual needs of all children through classroom organi</w:t>
            </w:r>
            <w:r w:rsidR="00C725CB">
              <w:rPr>
                <w:rFonts w:asciiTheme="majorHAnsi" w:hAnsiTheme="majorHAnsi" w:cstheme="majorHAnsi"/>
                <w:sz w:val="22"/>
                <w:szCs w:val="22"/>
              </w:rPr>
              <w:t>s</w:t>
            </w:r>
            <w:r w:rsidRPr="00D049AC">
              <w:rPr>
                <w:rFonts w:asciiTheme="majorHAnsi" w:hAnsiTheme="majorHAnsi" w:cstheme="majorHAnsi"/>
                <w:sz w:val="22"/>
                <w:szCs w:val="22"/>
              </w:rPr>
              <w:t>ation, differentiation and learning strategies - Essential</w:t>
            </w:r>
          </w:p>
          <w:p w:rsidRPr="00D049AC" w:rsidR="009D3BF9" w:rsidP="009D3BF9" w:rsidRDefault="009D3BF9" w14:paraId="5C1B6941" w14:textId="1FB30361">
            <w:pPr>
              <w:pStyle w:val="BodyText"/>
              <w:numPr>
                <w:ilvl w:val="1"/>
                <w:numId w:val="27"/>
              </w:numPr>
              <w:rPr>
                <w:rFonts w:asciiTheme="majorHAnsi" w:hAnsiTheme="majorHAnsi" w:cstheme="majorHAnsi"/>
                <w:sz w:val="22"/>
                <w:szCs w:val="22"/>
              </w:rPr>
            </w:pPr>
            <w:r w:rsidRPr="00D049AC">
              <w:rPr>
                <w:rFonts w:asciiTheme="majorHAnsi" w:hAnsiTheme="majorHAnsi" w:cstheme="majorHAnsi"/>
                <w:sz w:val="22"/>
                <w:szCs w:val="22"/>
              </w:rPr>
              <w:t>Understanding of IB Structure and Philosophy - Desirable</w:t>
            </w:r>
          </w:p>
          <w:p w:rsidRPr="00D049AC" w:rsidR="009D3BF9" w:rsidP="009D3BF9" w:rsidRDefault="009D3BF9" w14:paraId="22A1D58E" w14:textId="4A7CB0D9">
            <w:pPr>
              <w:pStyle w:val="BodyText"/>
              <w:numPr>
                <w:ilvl w:val="1"/>
                <w:numId w:val="27"/>
              </w:numPr>
              <w:rPr>
                <w:rFonts w:asciiTheme="majorHAnsi" w:hAnsiTheme="majorHAnsi" w:cstheme="majorHAnsi"/>
                <w:sz w:val="22"/>
                <w:szCs w:val="22"/>
              </w:rPr>
            </w:pPr>
            <w:r w:rsidRPr="00D049AC">
              <w:rPr>
                <w:rFonts w:asciiTheme="majorHAnsi" w:hAnsiTheme="majorHAnsi" w:cstheme="majorHAnsi"/>
                <w:sz w:val="22"/>
                <w:szCs w:val="22"/>
              </w:rPr>
              <w:t>Knowledge of EAL in the mainstream - Desirable</w:t>
            </w:r>
          </w:p>
          <w:p w:rsidRPr="00D049AC" w:rsidR="009D3BF9" w:rsidP="009D3BF9" w:rsidRDefault="009D3BF9" w14:paraId="697F8FDB" w14:textId="77777777">
            <w:pPr>
              <w:pStyle w:val="BodyText"/>
              <w:numPr>
                <w:ilvl w:val="0"/>
                <w:numId w:val="27"/>
              </w:numPr>
              <w:rPr>
                <w:rFonts w:asciiTheme="minorHAnsi" w:hAnsiTheme="minorHAnsi" w:cstheme="minorHAnsi"/>
                <w:b/>
                <w:bCs/>
                <w:sz w:val="22"/>
                <w:szCs w:val="22"/>
              </w:rPr>
            </w:pPr>
            <w:r w:rsidRPr="00D049AC">
              <w:rPr>
                <w:rFonts w:asciiTheme="minorHAnsi" w:hAnsiTheme="minorHAnsi" w:cstheme="minorHAnsi"/>
                <w:b/>
                <w:bCs/>
                <w:sz w:val="22"/>
                <w:szCs w:val="22"/>
              </w:rPr>
              <w:t xml:space="preserve">Skills </w:t>
            </w:r>
          </w:p>
          <w:p w:rsidRPr="00D049AC" w:rsidR="009D3BF9" w:rsidP="009D3BF9" w:rsidRDefault="009D3BF9" w14:paraId="5DBEB15A" w14:textId="593ED147">
            <w:pPr>
              <w:pStyle w:val="BodyText"/>
              <w:numPr>
                <w:ilvl w:val="1"/>
                <w:numId w:val="27"/>
              </w:numPr>
              <w:rPr>
                <w:rFonts w:asciiTheme="minorHAnsi" w:hAnsiTheme="minorHAnsi" w:cstheme="minorHAnsi"/>
                <w:sz w:val="22"/>
                <w:szCs w:val="22"/>
              </w:rPr>
            </w:pPr>
            <w:r w:rsidRPr="00D049AC">
              <w:rPr>
                <w:rFonts w:asciiTheme="minorHAnsi" w:hAnsiTheme="minorHAnsi" w:cstheme="minorHAnsi"/>
                <w:sz w:val="22"/>
                <w:szCs w:val="22"/>
              </w:rPr>
              <w:t>Interpersonal skills and ability to work as part of a team - Essential</w:t>
            </w:r>
          </w:p>
          <w:p w:rsidRPr="00D049AC" w:rsidR="009D3BF9" w:rsidP="009D3BF9" w:rsidRDefault="009D3BF9" w14:paraId="77A6C001" w14:textId="025726F6">
            <w:pPr>
              <w:pStyle w:val="BodyText"/>
              <w:numPr>
                <w:ilvl w:val="1"/>
                <w:numId w:val="27"/>
              </w:numPr>
              <w:rPr>
                <w:rFonts w:asciiTheme="minorHAnsi" w:hAnsiTheme="minorHAnsi" w:cstheme="minorHAnsi"/>
                <w:sz w:val="22"/>
                <w:szCs w:val="22"/>
              </w:rPr>
            </w:pPr>
            <w:r w:rsidRPr="00D049AC">
              <w:rPr>
                <w:rFonts w:asciiTheme="minorHAnsi" w:hAnsiTheme="minorHAnsi" w:cstheme="minorHAnsi"/>
                <w:sz w:val="22"/>
                <w:szCs w:val="22"/>
              </w:rPr>
              <w:t>High level of IT competence – Essential</w:t>
            </w:r>
          </w:p>
          <w:p w:rsidRPr="00D049AC" w:rsidR="009D3BF9" w:rsidP="009D3BF9" w:rsidRDefault="009D3BF9" w14:paraId="3B5ED987" w14:textId="77777777">
            <w:pPr>
              <w:pStyle w:val="ListParagraph"/>
              <w:numPr>
                <w:ilvl w:val="1"/>
                <w:numId w:val="27"/>
              </w:numPr>
              <w:rPr>
                <w:rFonts w:cstheme="minorHAnsi"/>
              </w:rPr>
            </w:pPr>
            <w:r w:rsidRPr="00D049AC">
              <w:rPr>
                <w:rFonts w:eastAsia="PMingLiU" w:cstheme="minorHAnsi"/>
              </w:rPr>
              <w:t>Able to collaborate with colleagues to promote a common approach to skills- based learning across a range of Humanities subjects</w:t>
            </w:r>
          </w:p>
          <w:p w:rsidRPr="00A16E24" w:rsidR="009D3BF9" w:rsidP="00A16E24" w:rsidRDefault="009D3BF9" w14:paraId="008AC58F" w14:textId="5BA2F5A0">
            <w:pPr>
              <w:pStyle w:val="ListParagraph"/>
              <w:numPr>
                <w:ilvl w:val="1"/>
                <w:numId w:val="27"/>
              </w:numPr>
              <w:rPr>
                <w:rFonts w:cstheme="minorHAnsi"/>
              </w:rPr>
            </w:pPr>
            <w:r w:rsidRPr="00D049AC">
              <w:rPr>
                <w:rFonts w:cstheme="minorHAnsi"/>
              </w:rPr>
              <w:t>Use of iSAMS - Desirable</w:t>
            </w:r>
            <w:r w:rsidRPr="00A16E24">
              <w:rPr>
                <w:rFonts w:asciiTheme="majorHAnsi" w:hAnsiTheme="majorHAnsi" w:cstheme="majorHAnsi"/>
              </w:rPr>
              <w:t>.</w:t>
            </w:r>
          </w:p>
          <w:p w:rsidRPr="00D049AC" w:rsidR="009D3BF9" w:rsidP="009D3BF9" w:rsidRDefault="009D3BF9" w14:paraId="66C99E7E" w14:textId="562ADCA6">
            <w:pPr>
              <w:pStyle w:val="BodyText"/>
              <w:numPr>
                <w:ilvl w:val="0"/>
                <w:numId w:val="27"/>
              </w:numPr>
              <w:rPr>
                <w:rFonts w:asciiTheme="majorHAnsi" w:hAnsiTheme="majorHAnsi" w:cstheme="majorHAnsi"/>
                <w:sz w:val="22"/>
                <w:szCs w:val="22"/>
              </w:rPr>
            </w:pPr>
            <w:r w:rsidRPr="00D049AC">
              <w:rPr>
                <w:rFonts w:asciiTheme="majorHAnsi" w:hAnsiTheme="majorHAnsi" w:cstheme="majorHAnsi"/>
                <w:sz w:val="22"/>
                <w:szCs w:val="22"/>
              </w:rPr>
              <w:t>Good cross-cultural, interpersonal and communication skills to interact with diverse nationalities and cultures.</w:t>
            </w:r>
          </w:p>
          <w:p w:rsidRPr="00D049AC" w:rsidR="009D3BF9" w:rsidP="009D3BF9" w:rsidRDefault="009D3BF9" w14:paraId="5FD233AB" w14:textId="73FBE6B0">
            <w:pPr>
              <w:pStyle w:val="BodyText"/>
              <w:numPr>
                <w:ilvl w:val="0"/>
                <w:numId w:val="27"/>
              </w:numPr>
              <w:rPr>
                <w:rFonts w:asciiTheme="majorHAnsi" w:hAnsiTheme="majorHAnsi" w:cstheme="majorHAnsi"/>
                <w:sz w:val="22"/>
                <w:szCs w:val="22"/>
              </w:rPr>
            </w:pPr>
            <w:r w:rsidRPr="00D049AC">
              <w:rPr>
                <w:rFonts w:asciiTheme="majorHAnsi" w:hAnsiTheme="majorHAnsi" w:cstheme="majorHAnsi"/>
                <w:sz w:val="22"/>
                <w:szCs w:val="22"/>
              </w:rPr>
              <w:t>Excellent analytical skills – with the passion and drive to demonstrate and quantify success.</w:t>
            </w:r>
          </w:p>
          <w:p w:rsidRPr="00D049AC" w:rsidR="009D3BF9" w:rsidP="009D3BF9" w:rsidRDefault="009D3BF9" w14:paraId="1E152202" w14:textId="54434641">
            <w:pPr>
              <w:pStyle w:val="BodyText"/>
              <w:numPr>
                <w:ilvl w:val="0"/>
                <w:numId w:val="27"/>
              </w:numPr>
              <w:rPr>
                <w:rFonts w:asciiTheme="majorHAnsi" w:hAnsiTheme="majorHAnsi" w:cstheme="majorHAnsi"/>
                <w:sz w:val="22"/>
                <w:szCs w:val="22"/>
              </w:rPr>
            </w:pPr>
            <w:r w:rsidRPr="00D049AC">
              <w:rPr>
                <w:rFonts w:asciiTheme="majorHAnsi" w:hAnsiTheme="majorHAnsi" w:cstheme="majorHAnsi"/>
                <w:sz w:val="22"/>
                <w:szCs w:val="22"/>
              </w:rPr>
              <w:t>Results orientated with the ability to consistently map efforts against identified KPIs.</w:t>
            </w:r>
          </w:p>
          <w:p w:rsidRPr="00D049AC" w:rsidR="009D3BF9" w:rsidP="009D3BF9" w:rsidRDefault="009D3BF9" w14:paraId="575CF383" w14:textId="77777777">
            <w:pPr>
              <w:pStyle w:val="BodyText"/>
              <w:numPr>
                <w:ilvl w:val="0"/>
                <w:numId w:val="27"/>
              </w:numPr>
              <w:rPr>
                <w:rFonts w:asciiTheme="majorHAnsi" w:hAnsiTheme="majorHAnsi" w:cstheme="majorHAnsi"/>
                <w:sz w:val="22"/>
                <w:szCs w:val="22"/>
              </w:rPr>
            </w:pPr>
            <w:r w:rsidRPr="00D049AC">
              <w:rPr>
                <w:rFonts w:asciiTheme="majorHAnsi" w:hAnsiTheme="majorHAnsi" w:cstheme="majorHAnsi"/>
                <w:sz w:val="22"/>
                <w:szCs w:val="22"/>
              </w:rPr>
              <w:t>Excellent time management skills and flexibility in dealing with multi-functional tasks.</w:t>
            </w:r>
          </w:p>
          <w:p w:rsidRPr="00D049AC" w:rsidR="009D3BF9" w:rsidP="00A16E24" w:rsidRDefault="009D3BF9" w14:paraId="4E4F050D" w14:textId="11CC9A4E">
            <w:pPr>
              <w:pStyle w:val="BodyText"/>
              <w:rPr>
                <w:rFonts w:asciiTheme="majorHAnsi" w:hAnsiTheme="majorHAnsi" w:cstheme="majorHAnsi"/>
                <w:sz w:val="22"/>
                <w:szCs w:val="22"/>
              </w:rPr>
            </w:pPr>
          </w:p>
        </w:tc>
      </w:tr>
      <w:tr w:rsidRPr="00D049AC" w:rsidR="009D3BF9" w:rsidTr="2AC3A887" w14:paraId="61B4619A" w14:textId="77777777">
        <w:tc>
          <w:tcPr>
            <w:tcW w:w="10343" w:type="dxa"/>
            <w:gridSpan w:val="2"/>
            <w:shd w:val="clear" w:color="auto" w:fill="1D95A4" w:themeFill="accent2"/>
            <w:tcMar/>
          </w:tcPr>
          <w:p w:rsidRPr="00D049AC" w:rsidR="009D3BF9" w:rsidP="009D3BF9" w:rsidRDefault="009D3BF9" w14:paraId="0494F62A" w14:textId="59638DF1">
            <w:pPr>
              <w:spacing w:after="0"/>
              <w:rPr>
                <w:rFonts w:eastAsia="Source Han Sans JP" w:asciiTheme="majorHAnsi" w:hAnsiTheme="majorHAnsi" w:cstheme="majorHAnsi"/>
                <w:b/>
                <w:bCs/>
              </w:rPr>
            </w:pPr>
            <w:r w:rsidRPr="00D049AC">
              <w:rPr>
                <w:rFonts w:asciiTheme="majorHAnsi" w:hAnsiTheme="majorHAnsi" w:cstheme="majorHAnsi"/>
                <w:b/>
                <w:bCs/>
                <w:color w:val="FFFFFF" w:themeColor="background1"/>
              </w:rPr>
              <w:t>PERSONAL ATTRIBUTES</w:t>
            </w:r>
          </w:p>
        </w:tc>
      </w:tr>
      <w:tr w:rsidRPr="00D049AC" w:rsidR="009D3BF9" w:rsidTr="2AC3A887" w14:paraId="3C7A4874" w14:textId="77777777">
        <w:tc>
          <w:tcPr>
            <w:tcW w:w="10343" w:type="dxa"/>
            <w:gridSpan w:val="2"/>
            <w:shd w:val="clear" w:color="auto" w:fill="FFFFFF" w:themeFill="background1"/>
            <w:tcMar/>
          </w:tcPr>
          <w:p w:rsidRPr="00D049AC" w:rsidR="009D3BF9" w:rsidP="009D3BF9" w:rsidRDefault="009D3BF9" w14:paraId="6CCAFDE4" w14:textId="77777777">
            <w:pPr>
              <w:pStyle w:val="TableParagraph"/>
              <w:numPr>
                <w:ilvl w:val="0"/>
                <w:numId w:val="26"/>
              </w:numPr>
              <w:tabs>
                <w:tab w:val="left" w:pos="463"/>
                <w:tab w:val="left" w:pos="464"/>
              </w:tabs>
              <w:rPr>
                <w:rFonts w:asciiTheme="majorHAnsi" w:hAnsiTheme="majorHAnsi" w:eastAsiaTheme="minorHAnsi" w:cstheme="majorHAnsi"/>
              </w:rPr>
            </w:pPr>
            <w:r w:rsidRPr="00D049AC">
              <w:rPr>
                <w:rFonts w:asciiTheme="majorHAnsi" w:hAnsiTheme="majorHAnsi" w:eastAsiaTheme="minorHAnsi" w:cstheme="majorHAnsi"/>
              </w:rPr>
              <w:t>High levels of personal integrity</w:t>
            </w:r>
          </w:p>
          <w:p w:rsidRPr="00D049AC" w:rsidR="009D3BF9" w:rsidP="009D3BF9" w:rsidRDefault="009D3BF9" w14:paraId="427B135B" w14:textId="77777777">
            <w:pPr>
              <w:pStyle w:val="TableParagraph"/>
              <w:numPr>
                <w:ilvl w:val="0"/>
                <w:numId w:val="26"/>
              </w:numPr>
              <w:tabs>
                <w:tab w:val="left" w:pos="463"/>
                <w:tab w:val="left" w:pos="464"/>
              </w:tabs>
              <w:rPr>
                <w:rFonts w:asciiTheme="majorHAnsi" w:hAnsiTheme="majorHAnsi" w:eastAsiaTheme="minorHAnsi" w:cstheme="majorHAnsi"/>
              </w:rPr>
            </w:pPr>
            <w:r w:rsidRPr="00D049AC">
              <w:rPr>
                <w:rFonts w:asciiTheme="majorHAnsi" w:hAnsiTheme="majorHAnsi" w:eastAsiaTheme="minorHAnsi" w:cstheme="majorHAnsi"/>
              </w:rPr>
              <w:t>Excellent organisational and time-management skills</w:t>
            </w:r>
          </w:p>
          <w:p w:rsidRPr="00D049AC" w:rsidR="009D3BF9" w:rsidP="009D3BF9" w:rsidRDefault="009D3BF9" w14:paraId="06A269E5" w14:textId="77777777">
            <w:pPr>
              <w:pStyle w:val="TableParagraph"/>
              <w:numPr>
                <w:ilvl w:val="0"/>
                <w:numId w:val="26"/>
              </w:numPr>
              <w:tabs>
                <w:tab w:val="left" w:pos="463"/>
                <w:tab w:val="left" w:pos="464"/>
              </w:tabs>
              <w:rPr>
                <w:rFonts w:asciiTheme="majorHAnsi" w:hAnsiTheme="majorHAnsi" w:eastAsiaTheme="minorHAnsi" w:cstheme="majorHAnsi"/>
              </w:rPr>
            </w:pPr>
            <w:r w:rsidRPr="00D049AC">
              <w:rPr>
                <w:rFonts w:asciiTheme="majorHAnsi" w:hAnsiTheme="majorHAnsi" w:eastAsiaTheme="minorHAnsi" w:cstheme="majorHAnsi"/>
              </w:rPr>
              <w:t>Attention to detail</w:t>
            </w:r>
          </w:p>
          <w:p w:rsidRPr="00D049AC" w:rsidR="009D3BF9" w:rsidP="009D3BF9" w:rsidRDefault="009D3BF9" w14:paraId="1FC535E2" w14:textId="77777777">
            <w:pPr>
              <w:pStyle w:val="TableParagraph"/>
              <w:numPr>
                <w:ilvl w:val="0"/>
                <w:numId w:val="26"/>
              </w:numPr>
              <w:tabs>
                <w:tab w:val="left" w:pos="463"/>
                <w:tab w:val="left" w:pos="464"/>
              </w:tabs>
              <w:rPr>
                <w:rFonts w:asciiTheme="majorHAnsi" w:hAnsiTheme="majorHAnsi" w:eastAsiaTheme="minorHAnsi" w:cstheme="majorHAnsi"/>
              </w:rPr>
            </w:pPr>
            <w:r w:rsidRPr="00D049AC">
              <w:rPr>
                <w:rFonts w:asciiTheme="majorHAnsi" w:hAnsiTheme="majorHAnsi" w:eastAsiaTheme="minorHAnsi" w:cstheme="majorHAnsi"/>
              </w:rPr>
              <w:t>Ability to work under pressure and remain calm</w:t>
            </w:r>
          </w:p>
          <w:p w:rsidRPr="00D049AC" w:rsidR="009D3BF9" w:rsidP="009D3BF9" w:rsidRDefault="009D3BF9" w14:paraId="6BB0E1B6" w14:textId="77777777">
            <w:pPr>
              <w:pStyle w:val="TableParagraph"/>
              <w:numPr>
                <w:ilvl w:val="0"/>
                <w:numId w:val="26"/>
              </w:numPr>
              <w:tabs>
                <w:tab w:val="left" w:pos="463"/>
                <w:tab w:val="left" w:pos="464"/>
              </w:tabs>
              <w:rPr>
                <w:rFonts w:asciiTheme="majorHAnsi" w:hAnsiTheme="majorHAnsi" w:eastAsiaTheme="minorHAnsi" w:cstheme="majorHAnsi"/>
              </w:rPr>
            </w:pPr>
            <w:r w:rsidRPr="00D049AC">
              <w:rPr>
                <w:rFonts w:asciiTheme="majorHAnsi" w:hAnsiTheme="majorHAnsi" w:eastAsiaTheme="minorHAnsi" w:cstheme="majorHAnsi"/>
              </w:rPr>
              <w:t>Willingness to take on multiple tasks</w:t>
            </w:r>
          </w:p>
          <w:p w:rsidRPr="00D049AC" w:rsidR="009D3BF9" w:rsidP="009D3BF9" w:rsidRDefault="009D3BF9" w14:paraId="7BCFEF4F" w14:textId="77777777">
            <w:pPr>
              <w:pStyle w:val="TableParagraph"/>
              <w:numPr>
                <w:ilvl w:val="0"/>
                <w:numId w:val="26"/>
              </w:numPr>
              <w:tabs>
                <w:tab w:val="left" w:pos="463"/>
                <w:tab w:val="left" w:pos="464"/>
              </w:tabs>
              <w:rPr>
                <w:rFonts w:asciiTheme="majorHAnsi" w:hAnsiTheme="majorHAnsi" w:eastAsiaTheme="minorHAnsi" w:cstheme="majorHAnsi"/>
              </w:rPr>
            </w:pPr>
            <w:r w:rsidRPr="00D049AC">
              <w:rPr>
                <w:rFonts w:asciiTheme="majorHAnsi" w:hAnsiTheme="majorHAnsi" w:eastAsiaTheme="minorHAnsi" w:cstheme="majorHAnsi"/>
              </w:rPr>
              <w:t>Proactive and able to prompt others to ensure deadlines are achieved</w:t>
            </w:r>
          </w:p>
          <w:p w:rsidRPr="00D049AC" w:rsidR="009D3BF9" w:rsidP="009D3BF9" w:rsidRDefault="009D3BF9" w14:paraId="731CB4FD" w14:textId="77777777">
            <w:pPr>
              <w:pStyle w:val="TableParagraph"/>
              <w:numPr>
                <w:ilvl w:val="0"/>
                <w:numId w:val="26"/>
              </w:numPr>
              <w:tabs>
                <w:tab w:val="left" w:pos="463"/>
                <w:tab w:val="left" w:pos="464"/>
              </w:tabs>
              <w:rPr>
                <w:rFonts w:asciiTheme="majorHAnsi" w:hAnsiTheme="majorHAnsi" w:eastAsiaTheme="minorHAnsi" w:cstheme="majorHAnsi"/>
              </w:rPr>
            </w:pPr>
            <w:r w:rsidRPr="00D049AC">
              <w:rPr>
                <w:rFonts w:asciiTheme="majorHAnsi" w:hAnsiTheme="majorHAnsi" w:eastAsiaTheme="minorHAnsi" w:cstheme="majorHAnsi"/>
              </w:rPr>
              <w:t>Self-motivated, enthusiastic and relentlessly positive</w:t>
            </w:r>
          </w:p>
          <w:p w:rsidRPr="00D049AC" w:rsidR="009D3BF9" w:rsidP="009D3BF9" w:rsidRDefault="009D3BF9" w14:paraId="2F584187" w14:textId="77777777">
            <w:pPr>
              <w:pStyle w:val="TableParagraph"/>
              <w:numPr>
                <w:ilvl w:val="0"/>
                <w:numId w:val="26"/>
              </w:numPr>
              <w:tabs>
                <w:tab w:val="left" w:pos="463"/>
                <w:tab w:val="left" w:pos="464"/>
              </w:tabs>
              <w:rPr>
                <w:rFonts w:asciiTheme="majorHAnsi" w:hAnsiTheme="majorHAnsi" w:eastAsiaTheme="minorHAnsi" w:cstheme="majorHAnsi"/>
              </w:rPr>
            </w:pPr>
            <w:r w:rsidRPr="00D049AC">
              <w:rPr>
                <w:rFonts w:asciiTheme="majorHAnsi" w:hAnsiTheme="majorHAnsi" w:eastAsiaTheme="minorHAnsi" w:cstheme="majorHAnsi"/>
              </w:rPr>
              <w:t>Ability to work independently</w:t>
            </w:r>
          </w:p>
          <w:p w:rsidRPr="00D049AC" w:rsidR="009D3BF9" w:rsidP="009D3BF9" w:rsidRDefault="009D3BF9" w14:paraId="67D69602" w14:textId="77777777">
            <w:pPr>
              <w:pStyle w:val="TableParagraph"/>
              <w:numPr>
                <w:ilvl w:val="0"/>
                <w:numId w:val="26"/>
              </w:numPr>
              <w:tabs>
                <w:tab w:val="left" w:pos="463"/>
                <w:tab w:val="left" w:pos="464"/>
              </w:tabs>
              <w:rPr>
                <w:rFonts w:asciiTheme="majorHAnsi" w:hAnsiTheme="majorHAnsi" w:eastAsiaTheme="minorHAnsi" w:cstheme="majorHAnsi"/>
              </w:rPr>
            </w:pPr>
            <w:r w:rsidRPr="00D049AC">
              <w:rPr>
                <w:rFonts w:asciiTheme="majorHAnsi" w:hAnsiTheme="majorHAnsi" w:eastAsiaTheme="minorHAnsi" w:cstheme="majorHAnsi"/>
              </w:rPr>
              <w:t>Continually strive for improvement</w:t>
            </w:r>
          </w:p>
          <w:p w:rsidRPr="00D049AC" w:rsidR="009D3BF9" w:rsidP="009D3BF9" w:rsidRDefault="009D3BF9" w14:paraId="2E45ACE2" w14:textId="77777777">
            <w:pPr>
              <w:pStyle w:val="TableParagraph"/>
              <w:numPr>
                <w:ilvl w:val="0"/>
                <w:numId w:val="26"/>
              </w:numPr>
              <w:tabs>
                <w:tab w:val="left" w:pos="463"/>
                <w:tab w:val="left" w:pos="464"/>
              </w:tabs>
              <w:rPr>
                <w:rFonts w:asciiTheme="majorHAnsi" w:hAnsiTheme="majorHAnsi" w:eastAsiaTheme="minorHAnsi" w:cstheme="majorHAnsi"/>
              </w:rPr>
            </w:pPr>
            <w:r w:rsidRPr="00D049AC">
              <w:rPr>
                <w:rFonts w:asciiTheme="majorHAnsi" w:hAnsiTheme="majorHAnsi" w:eastAsiaTheme="minorHAnsi" w:cstheme="majorHAnsi"/>
              </w:rPr>
              <w:t>Adaptability</w:t>
            </w:r>
          </w:p>
          <w:p w:rsidRPr="00D049AC" w:rsidR="009D3BF9" w:rsidP="009D3BF9" w:rsidRDefault="009D3BF9" w14:paraId="110D0B61" w14:textId="1330ECE1">
            <w:pPr>
              <w:pStyle w:val="TableParagraph"/>
              <w:numPr>
                <w:ilvl w:val="0"/>
                <w:numId w:val="26"/>
              </w:numPr>
              <w:tabs>
                <w:tab w:val="left" w:pos="463"/>
                <w:tab w:val="left" w:pos="464"/>
              </w:tabs>
              <w:rPr>
                <w:rFonts w:asciiTheme="majorHAnsi" w:hAnsiTheme="majorHAnsi" w:eastAsiaTheme="minorHAnsi" w:cstheme="majorHAnsi"/>
              </w:rPr>
            </w:pPr>
            <w:r w:rsidRPr="00D049AC">
              <w:rPr>
                <w:rFonts w:asciiTheme="majorHAnsi" w:hAnsiTheme="majorHAnsi" w:eastAsiaTheme="minorHAnsi" w:cstheme="majorHAnsi"/>
              </w:rPr>
              <w:t>Sense of Humour</w:t>
            </w:r>
          </w:p>
        </w:tc>
      </w:tr>
      <w:tr w:rsidRPr="00D049AC" w:rsidR="009D3BF9" w:rsidTr="2AC3A887" w14:paraId="7FB9A0A4" w14:textId="77777777">
        <w:trPr>
          <w:trHeight w:val="67"/>
        </w:trPr>
        <w:tc>
          <w:tcPr>
            <w:tcW w:w="10343" w:type="dxa"/>
            <w:gridSpan w:val="2"/>
            <w:shd w:val="clear" w:color="auto" w:fill="1D95A4" w:themeFill="accent2"/>
            <w:tcMar/>
          </w:tcPr>
          <w:p w:rsidRPr="00D049AC" w:rsidR="009D3BF9" w:rsidP="009D3BF9" w:rsidRDefault="009D3BF9" w14:paraId="6B2EDBF8" w14:textId="4678FA42">
            <w:pPr>
              <w:spacing w:after="0"/>
              <w:rPr>
                <w:rFonts w:eastAsia="Source Han Sans JP" w:asciiTheme="majorHAnsi" w:hAnsiTheme="majorHAnsi" w:cstheme="majorHAnsi"/>
                <w:b/>
                <w:bCs/>
              </w:rPr>
            </w:pPr>
            <w:r w:rsidRPr="00D049AC">
              <w:rPr>
                <w:rFonts w:asciiTheme="majorHAnsi" w:hAnsiTheme="majorHAnsi" w:cstheme="majorHAnsi"/>
                <w:b/>
                <w:bCs/>
                <w:color w:val="FFFFFF" w:themeColor="background1"/>
              </w:rPr>
              <w:t>CREATE YOUR FUTURE</w:t>
            </w:r>
          </w:p>
        </w:tc>
      </w:tr>
      <w:tr w:rsidRPr="00D049AC" w:rsidR="009D3BF9" w:rsidTr="2AC3A887" w14:paraId="5F758834" w14:textId="77777777">
        <w:trPr>
          <w:trHeight w:val="726"/>
        </w:trPr>
        <w:tc>
          <w:tcPr>
            <w:tcW w:w="10343" w:type="dxa"/>
            <w:gridSpan w:val="2"/>
            <w:shd w:val="clear" w:color="auto" w:fill="FFFFFF" w:themeFill="background1"/>
            <w:tcMar/>
          </w:tcPr>
          <w:p w:rsidRPr="00D049AC" w:rsidR="009D3BF9" w:rsidP="009D3BF9" w:rsidRDefault="009D3BF9" w14:paraId="705F2AAC" w14:textId="05367DCB">
            <w:pPr>
              <w:spacing w:after="0"/>
              <w:rPr>
                <w:rFonts w:eastAsia="Times New Roman" w:asciiTheme="majorHAnsi" w:hAnsiTheme="majorHAnsi" w:cstheme="majorHAnsi"/>
                <w:lang w:eastAsia="en-GB"/>
              </w:rPr>
            </w:pPr>
            <w:r w:rsidRPr="00D049AC">
              <w:rPr>
                <w:rFonts w:asciiTheme="majorHAnsi" w:hAnsiTheme="majorHAnsi" w:cstheme="majorHAnsi"/>
              </w:rPr>
              <w:t xml:space="preserve">We’re </w:t>
            </w:r>
            <w:hyperlink w:history="1" r:id="rId11">
              <w:r w:rsidRPr="00D049AC">
                <w:rPr>
                  <w:rStyle w:val="Hyperlink"/>
                  <w:rFonts w:asciiTheme="majorHAnsi" w:hAnsiTheme="majorHAnsi" w:cstheme="majorHAnsi"/>
                </w:rPr>
                <w:t>Nord Anglia Education</w:t>
              </w:r>
            </w:hyperlink>
            <w:r w:rsidRPr="00D049AC">
              <w:rPr>
                <w:rFonts w:asciiTheme="majorHAnsi" w:hAnsiTheme="majorHAnsi" w:cstheme="majorHAnsi"/>
              </w:rPr>
              <w:t xml:space="preserve">, </w:t>
            </w:r>
            <w:r w:rsidRPr="00D049AC">
              <w:rPr>
                <w:rFonts w:eastAsia="Times New Roman" w:asciiTheme="majorHAnsi" w:hAnsiTheme="majorHAnsi" w:cstheme="majorHAnsi"/>
                <w:lang w:eastAsia="en-GB"/>
              </w:rPr>
              <w:t xml:space="preserve">one of the world’s largest premium international schools organisations. Every day, our teachers and support colleagues help our thousands of students achieve more than they ever imagined possible. </w:t>
            </w:r>
          </w:p>
          <w:p w:rsidRPr="00D049AC" w:rsidR="009D3BF9" w:rsidP="009D3BF9" w:rsidRDefault="009D3BF9" w14:paraId="0DF4FE0D" w14:textId="77777777">
            <w:pPr>
              <w:spacing w:after="0"/>
              <w:rPr>
                <w:rFonts w:eastAsia="Times New Roman" w:asciiTheme="majorHAnsi" w:hAnsiTheme="majorHAnsi" w:cstheme="majorHAnsi"/>
                <w:lang w:eastAsia="en-GB"/>
              </w:rPr>
            </w:pPr>
          </w:p>
          <w:p w:rsidRPr="00D049AC" w:rsidR="009D3BF9" w:rsidP="009D3BF9" w:rsidRDefault="009D3BF9" w14:paraId="0AC2EC0D" w14:textId="77777777">
            <w:pPr>
              <w:spacing w:after="0"/>
              <w:rPr>
                <w:rFonts w:eastAsia="Times New Roman" w:asciiTheme="majorHAnsi" w:hAnsiTheme="majorHAnsi" w:cstheme="majorHAnsi"/>
                <w:lang w:eastAsia="en-GB"/>
              </w:rPr>
            </w:pPr>
            <w:r w:rsidRPr="00D049AC">
              <w:rPr>
                <w:rFonts w:eastAsia="Times New Roman" w:asciiTheme="majorHAnsi" w:hAnsiTheme="majorHAnsi" w:cstheme="majorHAnsi"/>
                <w:lang w:eastAsia="en-GB"/>
              </w:rPr>
              <w:t xml:space="preserve">A transformational education at one of our schools is focussed on excellent academic outcomes, creativity, wellbeing, and international connectedness. Our innovative use of educational technology also creates a personalised, 21st century learning experience for all students, while our global scale means we can recruit and retain the world’s best teachers and offer unforgettable events and expeditions. </w:t>
            </w:r>
          </w:p>
          <w:p w:rsidRPr="00D049AC" w:rsidR="009D3BF9" w:rsidP="009D3BF9" w:rsidRDefault="009D3BF9" w14:paraId="72E67274" w14:textId="77777777">
            <w:pPr>
              <w:spacing w:after="0"/>
              <w:rPr>
                <w:rFonts w:eastAsia="Times New Roman" w:asciiTheme="majorHAnsi" w:hAnsiTheme="majorHAnsi" w:cstheme="majorHAnsi"/>
                <w:lang w:eastAsia="en-GB"/>
              </w:rPr>
            </w:pPr>
          </w:p>
          <w:p w:rsidRPr="00D049AC" w:rsidR="009D3BF9" w:rsidP="009D3BF9" w:rsidRDefault="009D3BF9" w14:paraId="0DC1D424" w14:textId="77777777">
            <w:pPr>
              <w:spacing w:after="0"/>
              <w:rPr>
                <w:rFonts w:eastAsia="Times New Roman" w:asciiTheme="majorHAnsi" w:hAnsiTheme="majorHAnsi" w:cstheme="majorHAnsi"/>
                <w:lang w:eastAsia="en-GB"/>
              </w:rPr>
            </w:pPr>
            <w:r w:rsidRPr="00D049AC">
              <w:rPr>
                <w:rFonts w:eastAsia="Times New Roman" w:asciiTheme="majorHAnsi" w:hAnsiTheme="majorHAnsi" w:cstheme="majorHAnsi"/>
                <w:lang w:eastAsia="en-GB"/>
              </w:rPr>
              <w:t xml:space="preserve">Our people are empowered to make a difference in their fields of expertise. Our fast pace of growth requires evolution and change from everyone, giving you the chance to define the role you do in the </w:t>
            </w:r>
            <w:r w:rsidRPr="00D049AC">
              <w:rPr>
                <w:rFonts w:eastAsia="Times New Roman" w:asciiTheme="majorHAnsi" w:hAnsiTheme="majorHAnsi" w:cstheme="majorHAnsi"/>
                <w:lang w:eastAsia="en-GB"/>
              </w:rPr>
              <w:lastRenderedPageBreak/>
              <w:t>future. This challenges the learning agility of our employees and ensures every day brings interesting new experiences.</w:t>
            </w:r>
          </w:p>
          <w:p w:rsidRPr="00D049AC" w:rsidR="009D3BF9" w:rsidP="009D3BF9" w:rsidRDefault="009D3BF9" w14:paraId="5FF41044" w14:textId="77777777">
            <w:pPr>
              <w:spacing w:after="0"/>
              <w:rPr>
                <w:rFonts w:eastAsia="Times New Roman" w:asciiTheme="majorHAnsi" w:hAnsiTheme="majorHAnsi" w:cstheme="majorHAnsi"/>
                <w:lang w:eastAsia="en-GB"/>
              </w:rPr>
            </w:pPr>
          </w:p>
          <w:p w:rsidRPr="00D049AC" w:rsidR="009D3BF9" w:rsidP="009D3BF9" w:rsidRDefault="009D3BF9" w14:paraId="3120DA78" w14:textId="77777777">
            <w:pPr>
              <w:spacing w:after="0"/>
              <w:rPr>
                <w:rFonts w:eastAsia="Times New Roman" w:asciiTheme="majorHAnsi" w:hAnsiTheme="majorHAnsi" w:cstheme="majorHAnsi"/>
                <w:lang w:eastAsia="en-GB"/>
              </w:rPr>
            </w:pPr>
            <w:r w:rsidRPr="00D049AC">
              <w:rPr>
                <w:rFonts w:eastAsia="Times New Roman" w:asciiTheme="majorHAnsi" w:hAnsiTheme="majorHAnsi" w:cstheme="majorHAnsi"/>
                <w:lang w:eastAsia="en-GB"/>
              </w:rPr>
              <w:t xml:space="preserve">Founded in 1972 in the United Kingdom, our first international school opened in 1992 in Warsaw, followed by rapid growth across the world since the 2000s. </w:t>
            </w:r>
          </w:p>
          <w:p w:rsidRPr="00D049AC" w:rsidR="009D3BF9" w:rsidP="009D3BF9" w:rsidRDefault="009D3BF9" w14:paraId="5469F84C" w14:textId="77777777">
            <w:pPr>
              <w:spacing w:after="0"/>
              <w:rPr>
                <w:rFonts w:eastAsia="Times New Roman" w:asciiTheme="majorHAnsi" w:hAnsiTheme="majorHAnsi" w:cstheme="majorHAnsi"/>
                <w:lang w:eastAsia="en-GB"/>
              </w:rPr>
            </w:pPr>
          </w:p>
          <w:p w:rsidRPr="00D049AC" w:rsidR="009D3BF9" w:rsidP="009D3BF9" w:rsidRDefault="009D3BF9" w14:paraId="00675920" w14:textId="77777777">
            <w:pPr>
              <w:spacing w:after="0"/>
              <w:rPr>
                <w:rFonts w:eastAsia="Times New Roman" w:asciiTheme="majorHAnsi" w:hAnsiTheme="majorHAnsi" w:cstheme="majorHAnsi"/>
                <w:lang w:eastAsia="en-GB"/>
              </w:rPr>
            </w:pPr>
            <w:r w:rsidRPr="00D049AC">
              <w:rPr>
                <w:rFonts w:eastAsia="Times New Roman" w:asciiTheme="majorHAnsi" w:hAnsiTheme="majorHAnsi" w:cstheme="majorHAnsi"/>
                <w:lang w:eastAsia="en-GB"/>
              </w:rPr>
              <w:t>When you join our team, you’ll become part of a global family of experts working for a fast-growing premium international brand.</w:t>
            </w:r>
          </w:p>
          <w:p w:rsidRPr="00D049AC" w:rsidR="009D3BF9" w:rsidP="009D3BF9" w:rsidRDefault="009D3BF9" w14:paraId="602751AF" w14:textId="5B7A336F">
            <w:pPr>
              <w:spacing w:after="0"/>
              <w:rPr>
                <w:rFonts w:asciiTheme="majorHAnsi" w:hAnsiTheme="majorHAnsi" w:cstheme="majorHAnsi"/>
              </w:rPr>
            </w:pPr>
          </w:p>
        </w:tc>
      </w:tr>
    </w:tbl>
    <w:p w:rsidRPr="00D049AC" w:rsidR="004B3DDB" w:rsidP="755B33FD" w:rsidRDefault="004B3DDB" w14:paraId="30896A28" w14:textId="77777777">
      <w:pPr>
        <w:spacing w:after="0" w:line="240" w:lineRule="auto"/>
        <w:jc w:val="both"/>
        <w:rPr>
          <w:rFonts w:ascii="Arial" w:hAnsi="Arial" w:eastAsia="Arial" w:cs="Arial"/>
          <w:b/>
          <w:bCs/>
        </w:rPr>
      </w:pPr>
    </w:p>
    <w:p w:rsidRPr="00D049AC" w:rsidR="00B8098A" w:rsidP="755B33FD" w:rsidRDefault="77C40BF0" w14:paraId="26F2BE11" w14:textId="54B4A0CB">
      <w:pPr>
        <w:spacing w:after="0" w:line="240" w:lineRule="auto"/>
        <w:jc w:val="both"/>
      </w:pPr>
      <w:r w:rsidRPr="00D049AC">
        <w:rPr>
          <w:rFonts w:ascii="Arial" w:hAnsi="Arial" w:eastAsia="Arial" w:cs="Arial"/>
          <w:b/>
          <w:bCs/>
        </w:rPr>
        <w:t>OTHER CONDITIONS</w:t>
      </w:r>
    </w:p>
    <w:p w:rsidRPr="00D049AC" w:rsidR="00B8098A" w:rsidP="755B33FD" w:rsidRDefault="77C40BF0" w14:paraId="1460CE06" w14:textId="0A64602A">
      <w:pPr>
        <w:spacing w:after="0" w:line="240" w:lineRule="auto"/>
        <w:jc w:val="both"/>
      </w:pPr>
      <w:r w:rsidRPr="00D049AC">
        <w:rPr>
          <w:rFonts w:ascii="Arial" w:hAnsi="Arial" w:eastAsia="Arial" w:cs="Arial"/>
          <w:b/>
          <w:bCs/>
        </w:rPr>
        <w:t xml:space="preserve"> </w:t>
      </w:r>
    </w:p>
    <w:p w:rsidRPr="00D049AC" w:rsidR="00B8098A" w:rsidP="755B33FD" w:rsidRDefault="77C40BF0" w14:paraId="2D7BC293" w14:textId="3D07D2E3">
      <w:pPr>
        <w:spacing w:after="0" w:line="240" w:lineRule="auto"/>
        <w:jc w:val="both"/>
      </w:pPr>
      <w:r w:rsidRPr="00D049AC">
        <w:rPr>
          <w:rFonts w:ascii="Arial" w:hAnsi="Arial" w:eastAsia="Arial" w:cs="Arial"/>
        </w:rPr>
        <w:t xml:space="preserve">Compliance with visa requirements for working in </w:t>
      </w:r>
      <w:r w:rsidRPr="00D049AC">
        <w:rPr>
          <w:rFonts w:ascii="Arial" w:hAnsi="Arial" w:eastAsia="Arial" w:cs="Arial"/>
          <w:b/>
          <w:bCs/>
        </w:rPr>
        <w:t>Vietnam</w:t>
      </w:r>
    </w:p>
    <w:p w:rsidRPr="00D049AC" w:rsidR="00B8098A" w:rsidP="755B33FD" w:rsidRDefault="77C40BF0" w14:paraId="22C3EEA9" w14:textId="55435019">
      <w:pPr>
        <w:spacing w:after="0" w:line="240" w:lineRule="auto"/>
        <w:jc w:val="both"/>
      </w:pPr>
      <w:r w:rsidRPr="00D049AC">
        <w:rPr>
          <w:rFonts w:ascii="Arial" w:hAnsi="Arial" w:eastAsia="Arial" w:cs="Arial"/>
        </w:rPr>
        <w:t xml:space="preserve"> </w:t>
      </w:r>
    </w:p>
    <w:p w:rsidR="00B8098A" w:rsidP="755B33FD" w:rsidRDefault="77C40BF0" w14:paraId="65D32485" w14:textId="291A7C3A">
      <w:pPr>
        <w:spacing w:after="0" w:line="240" w:lineRule="auto"/>
        <w:jc w:val="both"/>
        <w:rPr>
          <w:rFonts w:ascii="Arial" w:hAnsi="Arial" w:eastAsia="Arial" w:cs="Arial"/>
        </w:rPr>
      </w:pPr>
      <w:r w:rsidRPr="00D049AC">
        <w:rPr>
          <w:rFonts w:ascii="Arial" w:hAnsi="Arial" w:eastAsia="Arial" w:cs="Arial"/>
        </w:rPr>
        <w:t xml:space="preserve">At Nord Anglia Education we are committed to providing a world class, safe, happy environment in which children and young people are able to thrive and learn. We are committed to safeguarding and promoting the welfare of all our pupils irrespective of race, ability, religion, gender or culture. </w:t>
      </w:r>
    </w:p>
    <w:p w:rsidRPr="00D049AC" w:rsidR="001866F3" w:rsidP="755B33FD" w:rsidRDefault="001866F3" w14:paraId="1B2F9A11" w14:textId="77777777">
      <w:pPr>
        <w:spacing w:after="0" w:line="240" w:lineRule="auto"/>
        <w:jc w:val="both"/>
      </w:pPr>
    </w:p>
    <w:p w:rsidRPr="00D049AC" w:rsidR="00B8098A" w:rsidP="755B33FD" w:rsidRDefault="77C40BF0" w14:paraId="38C59F8B" w14:textId="15C56239">
      <w:pPr>
        <w:spacing w:after="0" w:line="240" w:lineRule="auto"/>
        <w:jc w:val="both"/>
      </w:pPr>
      <w:r w:rsidRPr="00D049AC">
        <w:rPr>
          <w:rFonts w:ascii="Arial" w:hAnsi="Arial" w:eastAsia="Arial" w:cs="Arial"/>
        </w:rPr>
        <w:t>All post holders in regulated activity (having regular unsupervised contact with children) are subject to appropriate national and international vetting procedures including satisfactory criminal record checks from both Country of residence/birth and any Country of residence within the last 10 years.</w:t>
      </w:r>
    </w:p>
    <w:p w:rsidRPr="00D049AC" w:rsidR="00B8098A" w:rsidP="00F302C2" w:rsidRDefault="00B8098A" w14:paraId="3469B472" w14:textId="23651210">
      <w:pPr>
        <w:spacing w:after="0" w:line="240" w:lineRule="auto"/>
        <w:ind w:right="-2"/>
        <w:rPr>
          <w:rFonts w:eastAsia="ArialMT" w:asciiTheme="majorHAnsi" w:hAnsiTheme="majorHAnsi" w:cstheme="majorBidi"/>
        </w:rPr>
      </w:pPr>
    </w:p>
    <w:sectPr w:rsidRPr="00D049AC" w:rsidR="00B8098A" w:rsidSect="004B3DDB">
      <w:headerReference w:type="even" r:id="rId12"/>
      <w:headerReference w:type="default" r:id="rId13"/>
      <w:footerReference w:type="even" r:id="rId14"/>
      <w:footerReference w:type="default" r:id="rId15"/>
      <w:headerReference w:type="first" r:id="rId16"/>
      <w:footerReference w:type="first" r:id="rId17"/>
      <w:pgSz w:w="11906" w:h="16838" w:orient="portrait"/>
      <w:pgMar w:top="709" w:right="836" w:bottom="709"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1A5A" w:rsidP="00DA7D88" w:rsidRDefault="00341A5A" w14:paraId="18066052" w14:textId="77777777">
      <w:pPr>
        <w:spacing w:after="0" w:line="240" w:lineRule="auto"/>
      </w:pPr>
      <w:r>
        <w:separator/>
      </w:r>
    </w:p>
  </w:endnote>
  <w:endnote w:type="continuationSeparator" w:id="0">
    <w:p w:rsidR="00341A5A" w:rsidP="00DA7D88" w:rsidRDefault="00341A5A" w14:paraId="59A8D63D" w14:textId="77777777">
      <w:pPr>
        <w:spacing w:after="0" w:line="240" w:lineRule="auto"/>
      </w:pPr>
      <w:r>
        <w:continuationSeparator/>
      </w:r>
    </w:p>
  </w:endnote>
  <w:endnote w:type="continuationNotice" w:id="1">
    <w:p w:rsidR="00341A5A" w:rsidRDefault="00341A5A" w14:paraId="6B5D5CE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ource Han Sans JP">
    <w:charset w:val="80"/>
    <w:family w:val="swiss"/>
    <w:pitch w:val="variable"/>
    <w:sig w:usb0="20000003" w:usb1="2ADF3C10" w:usb2="00000016" w:usb3="00000000" w:csb0="00060107" w:csb1="00000000"/>
  </w:font>
  <w:font w:name="ArialMT">
    <w:altName w:val="Arial"/>
    <w:panose1 w:val="00000000000000000000"/>
    <w:charset w:val="4D"/>
    <w:family w:val="auto"/>
    <w:notTrueType/>
    <w:pitch w:val="default"/>
    <w:sig w:usb0="00000003" w:usb1="08080000"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7862169"/>
      <w:docPartObj>
        <w:docPartGallery w:val="Page Numbers (Bottom of Page)"/>
        <w:docPartUnique/>
      </w:docPartObj>
    </w:sdtPr>
    <w:sdtEndPr>
      <w:rPr>
        <w:rStyle w:val="PageNumber"/>
      </w:rPr>
    </w:sdtEndPr>
    <w:sdtContent>
      <w:p w:rsidR="00A16E24" w:rsidP="00C537DB" w:rsidRDefault="00A16E24" w14:paraId="63A308D5" w14:textId="31E1739A">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E39BF" w:rsidP="00A16E24" w:rsidRDefault="00EE39BF" w14:paraId="7845520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5200401"/>
      <w:docPartObj>
        <w:docPartGallery w:val="Page Numbers (Bottom of Page)"/>
        <w:docPartUnique/>
      </w:docPartObj>
    </w:sdtPr>
    <w:sdtEndPr>
      <w:rPr>
        <w:rStyle w:val="PageNumber"/>
      </w:rPr>
    </w:sdtEndPr>
    <w:sdtContent>
      <w:p w:rsidR="00A16E24" w:rsidP="00C537DB" w:rsidRDefault="00A16E24" w14:paraId="3CF4D7CB" w14:textId="257E6203">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rsidR="00EE39BF" w:rsidP="00A16E24" w:rsidRDefault="00EE39BF" w14:paraId="6E992343"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6510D" w:rsidR="002650D7" w:rsidP="002650D7" w:rsidRDefault="002650D7" w14:paraId="1F383D36" w14:textId="77777777">
    <w:pPr>
      <w:pStyle w:val="Footer"/>
      <w:tabs>
        <w:tab w:val="clear" w:pos="9026"/>
        <w:tab w:val="right" w:pos="10490"/>
      </w:tabs>
      <w:ind w:right="-1845"/>
      <w:rPr>
        <w:color w:val="A6A6A6" w:themeColor="background1" w:themeShade="A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1A5A" w:rsidP="00DA7D88" w:rsidRDefault="00341A5A" w14:paraId="143EE554" w14:textId="77777777">
      <w:pPr>
        <w:spacing w:after="0" w:line="240" w:lineRule="auto"/>
      </w:pPr>
      <w:r>
        <w:separator/>
      </w:r>
    </w:p>
  </w:footnote>
  <w:footnote w:type="continuationSeparator" w:id="0">
    <w:p w:rsidR="00341A5A" w:rsidP="00DA7D88" w:rsidRDefault="00341A5A" w14:paraId="623584C2" w14:textId="77777777">
      <w:pPr>
        <w:spacing w:after="0" w:line="240" w:lineRule="auto"/>
      </w:pPr>
      <w:r>
        <w:continuationSeparator/>
      </w:r>
    </w:p>
  </w:footnote>
  <w:footnote w:type="continuationNotice" w:id="1">
    <w:p w:rsidR="00341A5A" w:rsidRDefault="00341A5A" w14:paraId="4C8F583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9BF" w:rsidRDefault="00EE39BF" w14:paraId="212ED3C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9BF" w:rsidRDefault="00EE39BF" w14:paraId="7A2431C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6510D" w:rsidR="002650D7" w:rsidP="002650D7" w:rsidRDefault="00EE39BF" w14:paraId="45EBCBDC" w14:textId="1C28598A">
    <w:pPr>
      <w:pStyle w:val="Footer"/>
      <w:tabs>
        <w:tab w:val="clear" w:pos="9026"/>
        <w:tab w:val="right" w:pos="10490"/>
      </w:tabs>
      <w:ind w:right="-1845"/>
      <w:rPr>
        <w:color w:val="A6A6A6" w:themeColor="background1" w:themeShade="A6"/>
        <w:sz w:val="16"/>
        <w:szCs w:val="16"/>
      </w:rPr>
    </w:pPr>
    <w:r>
      <w:rPr>
        <w:rFonts w:asciiTheme="majorHAnsi" w:hAnsiTheme="majorHAnsi" w:eastAsiaTheme="majorEastAsia" w:cstheme="majorHAnsi"/>
        <w:b/>
        <w:caps/>
        <w:noProof/>
        <w:color w:val="2FCCD6" w:themeColor="background2"/>
        <w:sz w:val="28"/>
        <w:szCs w:val="28"/>
      </w:rPr>
      <w:drawing>
        <wp:inline distT="0" distB="0" distL="0" distR="0" wp14:anchorId="52FFD2B5" wp14:editId="6DA7FF9B">
          <wp:extent cx="2155879" cy="485775"/>
          <wp:effectExtent l="0" t="0" r="0" b="0"/>
          <wp:docPr id="27" name="Picture 2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185360" cy="492418"/>
                  </a:xfrm>
                  <a:prstGeom prst="rect">
                    <a:avLst/>
                  </a:prstGeom>
                </pic:spPr>
              </pic:pic>
            </a:graphicData>
          </a:graphic>
        </wp:inline>
      </w:drawing>
    </w:r>
    <w:r w:rsidR="00F3746A">
      <w:rPr>
        <w:noProof/>
        <w:color w:val="A6A6A6" w:themeColor="background1" w:themeShade="A6"/>
        <w:sz w:val="16"/>
        <w:szCs w:val="16"/>
      </w:rPr>
      <mc:AlternateContent>
        <mc:Choice Requires="wps">
          <w:drawing>
            <wp:inline distT="0" distB="0" distL="0" distR="0" wp14:anchorId="40F01327" wp14:editId="1C9F28F8">
              <wp:extent cx="194400" cy="367008"/>
              <wp:effectExtent l="0" t="0" r="0" b="0"/>
              <wp:docPr id="4" name="Rectangle 4"/>
              <wp:cNvGraphicFramePr/>
              <a:graphic xmlns:a="http://schemas.openxmlformats.org/drawingml/2006/main">
                <a:graphicData uri="http://schemas.microsoft.com/office/word/2010/wordprocessingShape">
                  <wps:wsp>
                    <wps:cNvSpPr/>
                    <wps:spPr>
                      <a:xfrm>
                        <a:off x="0" y="0"/>
                        <a:ext cx="194400" cy="36700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w:pict>
            <v:rect id="Rectangle 4" style="width:15.3pt;height:28.9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d="f" strokeweight="1pt" w14:anchorId="22C7E3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">
              <w10:anchorlock/>
            </v:rect>
          </w:pict>
        </mc:Fallback>
      </mc:AlternateContent>
    </w:r>
  </w:p>
  <w:p w:rsidR="0026510D" w:rsidRDefault="0026510D" w14:paraId="01F8A3C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600D"/>
    <w:multiLevelType w:val="hybridMultilevel"/>
    <w:tmpl w:val="476082B4"/>
    <w:lvl w:ilvl="0" w:tplc="04090001">
      <w:start w:val="1"/>
      <w:numFmt w:val="bullet"/>
      <w:lvlText w:val=""/>
      <w:lvlJc w:val="left"/>
      <w:pPr>
        <w:ind w:left="-326" w:hanging="360"/>
      </w:pPr>
      <w:rPr>
        <w:rFonts w:hint="default" w:ascii="Symbol" w:hAnsi="Symbol"/>
      </w:rPr>
    </w:lvl>
    <w:lvl w:ilvl="1" w:tplc="08090003" w:tentative="1">
      <w:start w:val="1"/>
      <w:numFmt w:val="bullet"/>
      <w:lvlText w:val="o"/>
      <w:lvlJc w:val="left"/>
      <w:pPr>
        <w:ind w:left="394" w:hanging="360"/>
      </w:pPr>
      <w:rPr>
        <w:rFonts w:hint="default" w:ascii="Courier New" w:hAnsi="Courier New" w:cs="Courier New"/>
      </w:rPr>
    </w:lvl>
    <w:lvl w:ilvl="2" w:tplc="08090005" w:tentative="1">
      <w:start w:val="1"/>
      <w:numFmt w:val="bullet"/>
      <w:lvlText w:val=""/>
      <w:lvlJc w:val="left"/>
      <w:pPr>
        <w:ind w:left="1114" w:hanging="360"/>
      </w:pPr>
      <w:rPr>
        <w:rFonts w:hint="default" w:ascii="Wingdings" w:hAnsi="Wingdings"/>
      </w:rPr>
    </w:lvl>
    <w:lvl w:ilvl="3" w:tplc="08090001" w:tentative="1">
      <w:start w:val="1"/>
      <w:numFmt w:val="bullet"/>
      <w:lvlText w:val=""/>
      <w:lvlJc w:val="left"/>
      <w:pPr>
        <w:ind w:left="1834" w:hanging="360"/>
      </w:pPr>
      <w:rPr>
        <w:rFonts w:hint="default" w:ascii="Symbol" w:hAnsi="Symbol"/>
      </w:rPr>
    </w:lvl>
    <w:lvl w:ilvl="4" w:tplc="08090003" w:tentative="1">
      <w:start w:val="1"/>
      <w:numFmt w:val="bullet"/>
      <w:lvlText w:val="o"/>
      <w:lvlJc w:val="left"/>
      <w:pPr>
        <w:ind w:left="2554" w:hanging="360"/>
      </w:pPr>
      <w:rPr>
        <w:rFonts w:hint="default" w:ascii="Courier New" w:hAnsi="Courier New" w:cs="Courier New"/>
      </w:rPr>
    </w:lvl>
    <w:lvl w:ilvl="5" w:tplc="08090005" w:tentative="1">
      <w:start w:val="1"/>
      <w:numFmt w:val="bullet"/>
      <w:lvlText w:val=""/>
      <w:lvlJc w:val="left"/>
      <w:pPr>
        <w:ind w:left="3274" w:hanging="360"/>
      </w:pPr>
      <w:rPr>
        <w:rFonts w:hint="default" w:ascii="Wingdings" w:hAnsi="Wingdings"/>
      </w:rPr>
    </w:lvl>
    <w:lvl w:ilvl="6" w:tplc="08090001" w:tentative="1">
      <w:start w:val="1"/>
      <w:numFmt w:val="bullet"/>
      <w:lvlText w:val=""/>
      <w:lvlJc w:val="left"/>
      <w:pPr>
        <w:ind w:left="3994" w:hanging="360"/>
      </w:pPr>
      <w:rPr>
        <w:rFonts w:hint="default" w:ascii="Symbol" w:hAnsi="Symbol"/>
      </w:rPr>
    </w:lvl>
    <w:lvl w:ilvl="7" w:tplc="08090003" w:tentative="1">
      <w:start w:val="1"/>
      <w:numFmt w:val="bullet"/>
      <w:lvlText w:val="o"/>
      <w:lvlJc w:val="left"/>
      <w:pPr>
        <w:ind w:left="4714" w:hanging="360"/>
      </w:pPr>
      <w:rPr>
        <w:rFonts w:hint="default" w:ascii="Courier New" w:hAnsi="Courier New" w:cs="Courier New"/>
      </w:rPr>
    </w:lvl>
    <w:lvl w:ilvl="8" w:tplc="08090005" w:tentative="1">
      <w:start w:val="1"/>
      <w:numFmt w:val="bullet"/>
      <w:lvlText w:val=""/>
      <w:lvlJc w:val="left"/>
      <w:pPr>
        <w:ind w:left="5434" w:hanging="360"/>
      </w:pPr>
      <w:rPr>
        <w:rFonts w:hint="default" w:ascii="Wingdings" w:hAnsi="Wingdings"/>
      </w:rPr>
    </w:lvl>
  </w:abstractNum>
  <w:abstractNum w:abstractNumId="1" w15:restartNumberingAfterBreak="0">
    <w:nsid w:val="066F0996"/>
    <w:multiLevelType w:val="hybridMultilevel"/>
    <w:tmpl w:val="71D0C09C"/>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8A00CF3"/>
    <w:multiLevelType w:val="hybridMultilevel"/>
    <w:tmpl w:val="D1066010"/>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936111D"/>
    <w:multiLevelType w:val="hybridMultilevel"/>
    <w:tmpl w:val="91E0BA94"/>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0F1849E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E251B2"/>
    <w:multiLevelType w:val="multilevel"/>
    <w:tmpl w:val="D0DAC0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48561DA"/>
    <w:multiLevelType w:val="hybridMultilevel"/>
    <w:tmpl w:val="4954AC68"/>
    <w:lvl w:ilvl="0" w:tplc="C0D2AEAC">
      <w:numFmt w:val="bullet"/>
      <w:lvlText w:val="•"/>
      <w:lvlJc w:val="left"/>
      <w:pPr>
        <w:ind w:left="724" w:hanging="690"/>
      </w:pPr>
      <w:rPr>
        <w:rFonts w:hint="eastAsia" w:ascii="PMingLiU" w:hAnsi="PMingLiU" w:eastAsia="PMingLiU" w:cs="Aria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7" w15:restartNumberingAfterBreak="0">
    <w:nsid w:val="15C260F2"/>
    <w:multiLevelType w:val="hybridMultilevel"/>
    <w:tmpl w:val="D9D210CE"/>
    <w:lvl w:ilvl="0" w:tplc="08090005">
      <w:start w:val="1"/>
      <w:numFmt w:val="bullet"/>
      <w:lvlText w:val=""/>
      <w:lvlJc w:val="left"/>
      <w:pPr>
        <w:ind w:left="360" w:hanging="360"/>
      </w:pPr>
      <w:rPr>
        <w:rFonts w:hint="default" w:ascii="Wingdings" w:hAnsi="Wingdings"/>
      </w:rPr>
    </w:lvl>
    <w:lvl w:ilvl="1" w:tplc="08090005">
      <w:start w:val="1"/>
      <w:numFmt w:val="bullet"/>
      <w:lvlText w:val=""/>
      <w:lvlJc w:val="left"/>
      <w:pPr>
        <w:ind w:left="360" w:hanging="360"/>
      </w:pPr>
      <w:rPr>
        <w:rFonts w:hint="default" w:ascii="Wingdings" w:hAnsi="Wingdings"/>
      </w:rPr>
    </w:lvl>
    <w:lvl w:ilvl="2" w:tplc="08090005">
      <w:start w:val="1"/>
      <w:numFmt w:val="bullet"/>
      <w:lvlText w:val=""/>
      <w:lvlJc w:val="left"/>
      <w:pPr>
        <w:ind w:left="326" w:hanging="360"/>
      </w:pPr>
      <w:rPr>
        <w:rFonts w:hint="default" w:ascii="Wingdings" w:hAnsi="Wingdings"/>
      </w:rPr>
    </w:lvl>
    <w:lvl w:ilvl="3" w:tplc="08090001" w:tentative="1">
      <w:start w:val="1"/>
      <w:numFmt w:val="bullet"/>
      <w:lvlText w:val=""/>
      <w:lvlJc w:val="left"/>
      <w:pPr>
        <w:ind w:left="1800" w:hanging="360"/>
      </w:pPr>
      <w:rPr>
        <w:rFonts w:hint="default" w:ascii="Symbol" w:hAnsi="Symbol"/>
      </w:rPr>
    </w:lvl>
    <w:lvl w:ilvl="4" w:tplc="08090003" w:tentative="1">
      <w:start w:val="1"/>
      <w:numFmt w:val="bullet"/>
      <w:lvlText w:val="o"/>
      <w:lvlJc w:val="left"/>
      <w:pPr>
        <w:ind w:left="2520" w:hanging="360"/>
      </w:pPr>
      <w:rPr>
        <w:rFonts w:hint="default" w:ascii="Courier New" w:hAnsi="Courier New" w:cs="Courier New"/>
      </w:rPr>
    </w:lvl>
    <w:lvl w:ilvl="5" w:tplc="08090005" w:tentative="1">
      <w:start w:val="1"/>
      <w:numFmt w:val="bullet"/>
      <w:lvlText w:val=""/>
      <w:lvlJc w:val="left"/>
      <w:pPr>
        <w:ind w:left="3240" w:hanging="360"/>
      </w:pPr>
      <w:rPr>
        <w:rFonts w:hint="default" w:ascii="Wingdings" w:hAnsi="Wingdings"/>
      </w:rPr>
    </w:lvl>
    <w:lvl w:ilvl="6" w:tplc="08090001" w:tentative="1">
      <w:start w:val="1"/>
      <w:numFmt w:val="bullet"/>
      <w:lvlText w:val=""/>
      <w:lvlJc w:val="left"/>
      <w:pPr>
        <w:ind w:left="3960" w:hanging="360"/>
      </w:pPr>
      <w:rPr>
        <w:rFonts w:hint="default" w:ascii="Symbol" w:hAnsi="Symbol"/>
      </w:rPr>
    </w:lvl>
    <w:lvl w:ilvl="7" w:tplc="08090003" w:tentative="1">
      <w:start w:val="1"/>
      <w:numFmt w:val="bullet"/>
      <w:lvlText w:val="o"/>
      <w:lvlJc w:val="left"/>
      <w:pPr>
        <w:ind w:left="4680" w:hanging="360"/>
      </w:pPr>
      <w:rPr>
        <w:rFonts w:hint="default" w:ascii="Courier New" w:hAnsi="Courier New" w:cs="Courier New"/>
      </w:rPr>
    </w:lvl>
    <w:lvl w:ilvl="8" w:tplc="08090005" w:tentative="1">
      <w:start w:val="1"/>
      <w:numFmt w:val="bullet"/>
      <w:lvlText w:val=""/>
      <w:lvlJc w:val="left"/>
      <w:pPr>
        <w:ind w:left="5400" w:hanging="360"/>
      </w:pPr>
      <w:rPr>
        <w:rFonts w:hint="default" w:ascii="Wingdings" w:hAnsi="Wingdings"/>
      </w:rPr>
    </w:lvl>
  </w:abstractNum>
  <w:abstractNum w:abstractNumId="8" w15:restartNumberingAfterBreak="0">
    <w:nsid w:val="180D5B86"/>
    <w:multiLevelType w:val="hybridMultilevel"/>
    <w:tmpl w:val="C004CA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82579FA"/>
    <w:multiLevelType w:val="hybridMultilevel"/>
    <w:tmpl w:val="57BACB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C2A3720"/>
    <w:multiLevelType w:val="hybridMultilevel"/>
    <w:tmpl w:val="1E5AC3B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1C6A505C"/>
    <w:multiLevelType w:val="hybridMultilevel"/>
    <w:tmpl w:val="2CBA307A"/>
    <w:lvl w:ilvl="0" w:tplc="361C41C6">
      <w:numFmt w:val="bullet"/>
      <w:lvlText w:val="■"/>
      <w:lvlJc w:val="left"/>
      <w:pPr>
        <w:ind w:left="830" w:hanging="360"/>
      </w:pPr>
      <w:rPr>
        <w:rFonts w:hint="default" w:ascii="Arial" w:hAnsi="Arial" w:eastAsia="Arial" w:cs="Arial"/>
        <w:b w:val="0"/>
        <w:bCs w:val="0"/>
        <w:i w:val="0"/>
        <w:iCs w:val="0"/>
        <w:w w:val="76"/>
        <w:sz w:val="22"/>
        <w:szCs w:val="22"/>
      </w:rPr>
    </w:lvl>
    <w:lvl w:ilvl="1" w:tplc="CEE85772">
      <w:numFmt w:val="bullet"/>
      <w:lvlText w:val="•"/>
      <w:lvlJc w:val="left"/>
      <w:pPr>
        <w:ind w:left="1545" w:hanging="360"/>
      </w:pPr>
      <w:rPr>
        <w:rFonts w:hint="default"/>
      </w:rPr>
    </w:lvl>
    <w:lvl w:ilvl="2" w:tplc="464AD404">
      <w:numFmt w:val="bullet"/>
      <w:lvlText w:val="•"/>
      <w:lvlJc w:val="left"/>
      <w:pPr>
        <w:ind w:left="2251" w:hanging="360"/>
      </w:pPr>
      <w:rPr>
        <w:rFonts w:hint="default"/>
      </w:rPr>
    </w:lvl>
    <w:lvl w:ilvl="3" w:tplc="25E29BF8">
      <w:numFmt w:val="bullet"/>
      <w:lvlText w:val="•"/>
      <w:lvlJc w:val="left"/>
      <w:pPr>
        <w:ind w:left="2956" w:hanging="360"/>
      </w:pPr>
      <w:rPr>
        <w:rFonts w:hint="default"/>
      </w:rPr>
    </w:lvl>
    <w:lvl w:ilvl="4" w:tplc="13DAD594">
      <w:numFmt w:val="bullet"/>
      <w:lvlText w:val="•"/>
      <w:lvlJc w:val="left"/>
      <w:pPr>
        <w:ind w:left="3662" w:hanging="360"/>
      </w:pPr>
      <w:rPr>
        <w:rFonts w:hint="default"/>
      </w:rPr>
    </w:lvl>
    <w:lvl w:ilvl="5" w:tplc="1884E8FE">
      <w:numFmt w:val="bullet"/>
      <w:lvlText w:val="•"/>
      <w:lvlJc w:val="left"/>
      <w:pPr>
        <w:ind w:left="4368" w:hanging="360"/>
      </w:pPr>
      <w:rPr>
        <w:rFonts w:hint="default"/>
      </w:rPr>
    </w:lvl>
    <w:lvl w:ilvl="6" w:tplc="0054E464">
      <w:numFmt w:val="bullet"/>
      <w:lvlText w:val="•"/>
      <w:lvlJc w:val="left"/>
      <w:pPr>
        <w:ind w:left="5073" w:hanging="360"/>
      </w:pPr>
      <w:rPr>
        <w:rFonts w:hint="default"/>
      </w:rPr>
    </w:lvl>
    <w:lvl w:ilvl="7" w:tplc="59B03A86">
      <w:numFmt w:val="bullet"/>
      <w:lvlText w:val="•"/>
      <w:lvlJc w:val="left"/>
      <w:pPr>
        <w:ind w:left="5779" w:hanging="360"/>
      </w:pPr>
      <w:rPr>
        <w:rFonts w:hint="default"/>
      </w:rPr>
    </w:lvl>
    <w:lvl w:ilvl="8" w:tplc="AF2A4C9C">
      <w:numFmt w:val="bullet"/>
      <w:lvlText w:val="•"/>
      <w:lvlJc w:val="left"/>
      <w:pPr>
        <w:ind w:left="6484" w:hanging="360"/>
      </w:pPr>
      <w:rPr>
        <w:rFonts w:hint="default"/>
      </w:rPr>
    </w:lvl>
  </w:abstractNum>
  <w:abstractNum w:abstractNumId="12" w15:restartNumberingAfterBreak="0">
    <w:nsid w:val="21F02829"/>
    <w:multiLevelType w:val="hybridMultilevel"/>
    <w:tmpl w:val="AB9AD3A0"/>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3" w15:restartNumberingAfterBreak="0">
    <w:nsid w:val="22F6718E"/>
    <w:multiLevelType w:val="hybridMultilevel"/>
    <w:tmpl w:val="44B676F8"/>
    <w:lvl w:ilvl="0" w:tplc="7D627B06">
      <w:numFmt w:val="bullet"/>
      <w:lvlText w:val=""/>
      <w:lvlJc w:val="left"/>
      <w:pPr>
        <w:ind w:left="830" w:hanging="360"/>
      </w:pPr>
      <w:rPr>
        <w:rFonts w:hint="default" w:ascii="Symbol" w:hAnsi="Symbol" w:eastAsia="Symbol" w:cs="Symbol"/>
        <w:b w:val="0"/>
        <w:bCs w:val="0"/>
        <w:i w:val="0"/>
        <w:iCs w:val="0"/>
        <w:w w:val="100"/>
        <w:sz w:val="20"/>
        <w:szCs w:val="20"/>
      </w:rPr>
    </w:lvl>
    <w:lvl w:ilvl="1" w:tplc="35F8BF38">
      <w:numFmt w:val="bullet"/>
      <w:lvlText w:val="•"/>
      <w:lvlJc w:val="left"/>
      <w:pPr>
        <w:ind w:left="1718" w:hanging="360"/>
      </w:pPr>
      <w:rPr>
        <w:rFonts w:hint="default"/>
      </w:rPr>
    </w:lvl>
    <w:lvl w:ilvl="2" w:tplc="5364B3E8">
      <w:numFmt w:val="bullet"/>
      <w:lvlText w:val="•"/>
      <w:lvlJc w:val="left"/>
      <w:pPr>
        <w:ind w:left="2596" w:hanging="360"/>
      </w:pPr>
      <w:rPr>
        <w:rFonts w:hint="default"/>
      </w:rPr>
    </w:lvl>
    <w:lvl w:ilvl="3" w:tplc="5040F732">
      <w:numFmt w:val="bullet"/>
      <w:lvlText w:val="•"/>
      <w:lvlJc w:val="left"/>
      <w:pPr>
        <w:ind w:left="3475" w:hanging="360"/>
      </w:pPr>
      <w:rPr>
        <w:rFonts w:hint="default"/>
      </w:rPr>
    </w:lvl>
    <w:lvl w:ilvl="4" w:tplc="BABA0D26">
      <w:numFmt w:val="bullet"/>
      <w:lvlText w:val="•"/>
      <w:lvlJc w:val="left"/>
      <w:pPr>
        <w:ind w:left="4353" w:hanging="360"/>
      </w:pPr>
      <w:rPr>
        <w:rFonts w:hint="default"/>
      </w:rPr>
    </w:lvl>
    <w:lvl w:ilvl="5" w:tplc="CC64A910">
      <w:numFmt w:val="bullet"/>
      <w:lvlText w:val="•"/>
      <w:lvlJc w:val="left"/>
      <w:pPr>
        <w:ind w:left="5232" w:hanging="360"/>
      </w:pPr>
      <w:rPr>
        <w:rFonts w:hint="default"/>
      </w:rPr>
    </w:lvl>
    <w:lvl w:ilvl="6" w:tplc="3EFA8E98">
      <w:numFmt w:val="bullet"/>
      <w:lvlText w:val="•"/>
      <w:lvlJc w:val="left"/>
      <w:pPr>
        <w:ind w:left="6110" w:hanging="360"/>
      </w:pPr>
      <w:rPr>
        <w:rFonts w:hint="default"/>
      </w:rPr>
    </w:lvl>
    <w:lvl w:ilvl="7" w:tplc="E924CE58">
      <w:numFmt w:val="bullet"/>
      <w:lvlText w:val="•"/>
      <w:lvlJc w:val="left"/>
      <w:pPr>
        <w:ind w:left="6988" w:hanging="360"/>
      </w:pPr>
      <w:rPr>
        <w:rFonts w:hint="default"/>
      </w:rPr>
    </w:lvl>
    <w:lvl w:ilvl="8" w:tplc="8758A94C">
      <w:numFmt w:val="bullet"/>
      <w:lvlText w:val="•"/>
      <w:lvlJc w:val="left"/>
      <w:pPr>
        <w:ind w:left="7867" w:hanging="360"/>
      </w:pPr>
      <w:rPr>
        <w:rFonts w:hint="default"/>
      </w:rPr>
    </w:lvl>
  </w:abstractNum>
  <w:abstractNum w:abstractNumId="14" w15:restartNumberingAfterBreak="0">
    <w:nsid w:val="230E01C3"/>
    <w:multiLevelType w:val="hybridMultilevel"/>
    <w:tmpl w:val="BDDAD6D8"/>
    <w:lvl w:ilvl="0" w:tplc="08090005">
      <w:start w:val="1"/>
      <w:numFmt w:val="bullet"/>
      <w:lvlText w:val=""/>
      <w:lvlJc w:val="left"/>
      <w:pPr>
        <w:ind w:left="360" w:hanging="360"/>
      </w:pPr>
      <w:rPr>
        <w:rFonts w:hint="default" w:ascii="Wingdings" w:hAnsi="Wingdings"/>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2D4A3AC4"/>
    <w:multiLevelType w:val="hybridMultilevel"/>
    <w:tmpl w:val="158044A6"/>
    <w:lvl w:ilvl="0" w:tplc="08090005">
      <w:start w:val="1"/>
      <w:numFmt w:val="bullet"/>
      <w:lvlText w:val=""/>
      <w:lvlJc w:val="left"/>
      <w:pPr>
        <w:ind w:left="360" w:hanging="360"/>
      </w:pPr>
      <w:rPr>
        <w:rFonts w:hint="default" w:ascii="Wingdings" w:hAnsi="Wingdings"/>
      </w:rPr>
    </w:lvl>
    <w:lvl w:ilvl="1" w:tplc="6FC8C57E">
      <w:numFmt w:val="bullet"/>
      <w:lvlText w:val="-"/>
      <w:lvlJc w:val="left"/>
      <w:pPr>
        <w:ind w:left="1440" w:hanging="360"/>
      </w:pPr>
      <w:rPr>
        <w:rFonts w:hint="default" w:ascii="Arial" w:hAnsi="Arial" w:eastAsia="Times New Roman" w:cs="Arial"/>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6" w15:restartNumberingAfterBreak="0">
    <w:nsid w:val="31A07A5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DA1D4C"/>
    <w:multiLevelType w:val="hybridMultilevel"/>
    <w:tmpl w:val="FE38769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37E2BE7"/>
    <w:multiLevelType w:val="hybridMultilevel"/>
    <w:tmpl w:val="BC9099AE"/>
    <w:lvl w:ilvl="0" w:tplc="08090005">
      <w:start w:val="1"/>
      <w:numFmt w:val="bullet"/>
      <w:lvlText w:val=""/>
      <w:lvlJc w:val="left"/>
      <w:pPr>
        <w:ind w:left="360" w:hanging="360"/>
      </w:pPr>
      <w:rPr>
        <w:rFonts w:hint="default" w:ascii="Wingdings" w:hAnsi="Wingdings"/>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3EB6101A"/>
    <w:multiLevelType w:val="multilevel"/>
    <w:tmpl w:val="EC6ECA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F124FE4"/>
    <w:multiLevelType w:val="hybridMultilevel"/>
    <w:tmpl w:val="37F4185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40925755"/>
    <w:multiLevelType w:val="hybridMultilevel"/>
    <w:tmpl w:val="6DA49FCC"/>
    <w:lvl w:ilvl="0" w:tplc="4D147A7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5290846"/>
    <w:multiLevelType w:val="hybridMultilevel"/>
    <w:tmpl w:val="1A00F8CA"/>
    <w:lvl w:ilvl="0" w:tplc="0809000F">
      <w:start w:val="1"/>
      <w:numFmt w:val="decimal"/>
      <w:lvlText w:val="%1."/>
      <w:lvlJc w:val="left"/>
      <w:pPr>
        <w:ind w:left="720" w:hanging="360"/>
      </w:pPr>
      <w:rPr>
        <w:rFonts w:hint="default" w:cs="Times New Roman"/>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65F6D24"/>
    <w:multiLevelType w:val="hybridMultilevel"/>
    <w:tmpl w:val="5CB403D2"/>
    <w:lvl w:ilvl="0" w:tplc="1250055A">
      <w:start w:val="1"/>
      <w:numFmt w:val="bullet"/>
      <w:lvlText w:val=""/>
      <w:lvlJc w:val="left"/>
      <w:pPr>
        <w:ind w:left="360" w:hanging="360"/>
      </w:pPr>
      <w:rPr>
        <w:rFonts w:hint="default" w:ascii="Wingdings" w:hAnsi="Wingdings"/>
        <w:color w:val="auto"/>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4" w15:restartNumberingAfterBreak="0">
    <w:nsid w:val="4A3341AA"/>
    <w:multiLevelType w:val="hybridMultilevel"/>
    <w:tmpl w:val="920AF8BA"/>
    <w:lvl w:ilvl="0" w:tplc="A7C48B84">
      <w:numFmt w:val="bullet"/>
      <w:lvlText w:val=""/>
      <w:lvlJc w:val="left"/>
      <w:pPr>
        <w:ind w:left="830" w:hanging="360"/>
      </w:pPr>
      <w:rPr>
        <w:rFonts w:hint="default" w:ascii="Symbol" w:hAnsi="Symbol" w:eastAsia="Symbol" w:cs="Symbol"/>
        <w:b w:val="0"/>
        <w:bCs w:val="0"/>
        <w:i w:val="0"/>
        <w:iCs w:val="0"/>
        <w:w w:val="100"/>
        <w:sz w:val="20"/>
        <w:szCs w:val="20"/>
      </w:rPr>
    </w:lvl>
    <w:lvl w:ilvl="1" w:tplc="C5409E2A">
      <w:numFmt w:val="bullet"/>
      <w:lvlText w:val="•"/>
      <w:lvlJc w:val="left"/>
      <w:pPr>
        <w:ind w:left="1718" w:hanging="360"/>
      </w:pPr>
      <w:rPr>
        <w:rFonts w:hint="default"/>
      </w:rPr>
    </w:lvl>
    <w:lvl w:ilvl="2" w:tplc="2AD6D00C">
      <w:numFmt w:val="bullet"/>
      <w:lvlText w:val="•"/>
      <w:lvlJc w:val="left"/>
      <w:pPr>
        <w:ind w:left="2596" w:hanging="360"/>
      </w:pPr>
      <w:rPr>
        <w:rFonts w:hint="default"/>
      </w:rPr>
    </w:lvl>
    <w:lvl w:ilvl="3" w:tplc="DE2CF008">
      <w:numFmt w:val="bullet"/>
      <w:lvlText w:val="•"/>
      <w:lvlJc w:val="left"/>
      <w:pPr>
        <w:ind w:left="3475" w:hanging="360"/>
      </w:pPr>
      <w:rPr>
        <w:rFonts w:hint="default"/>
      </w:rPr>
    </w:lvl>
    <w:lvl w:ilvl="4" w:tplc="FEF48BA2">
      <w:numFmt w:val="bullet"/>
      <w:lvlText w:val="•"/>
      <w:lvlJc w:val="left"/>
      <w:pPr>
        <w:ind w:left="4353" w:hanging="360"/>
      </w:pPr>
      <w:rPr>
        <w:rFonts w:hint="default"/>
      </w:rPr>
    </w:lvl>
    <w:lvl w:ilvl="5" w:tplc="4858B6A0">
      <w:numFmt w:val="bullet"/>
      <w:lvlText w:val="•"/>
      <w:lvlJc w:val="left"/>
      <w:pPr>
        <w:ind w:left="5232" w:hanging="360"/>
      </w:pPr>
      <w:rPr>
        <w:rFonts w:hint="default"/>
      </w:rPr>
    </w:lvl>
    <w:lvl w:ilvl="6" w:tplc="CE34478C">
      <w:numFmt w:val="bullet"/>
      <w:lvlText w:val="•"/>
      <w:lvlJc w:val="left"/>
      <w:pPr>
        <w:ind w:left="6110" w:hanging="360"/>
      </w:pPr>
      <w:rPr>
        <w:rFonts w:hint="default"/>
      </w:rPr>
    </w:lvl>
    <w:lvl w:ilvl="7" w:tplc="4CA23FF8">
      <w:numFmt w:val="bullet"/>
      <w:lvlText w:val="•"/>
      <w:lvlJc w:val="left"/>
      <w:pPr>
        <w:ind w:left="6988" w:hanging="360"/>
      </w:pPr>
      <w:rPr>
        <w:rFonts w:hint="default"/>
      </w:rPr>
    </w:lvl>
    <w:lvl w:ilvl="8" w:tplc="5E9E696A">
      <w:numFmt w:val="bullet"/>
      <w:lvlText w:val="•"/>
      <w:lvlJc w:val="left"/>
      <w:pPr>
        <w:ind w:left="7867" w:hanging="360"/>
      </w:pPr>
      <w:rPr>
        <w:rFonts w:hint="default"/>
      </w:rPr>
    </w:lvl>
  </w:abstractNum>
  <w:abstractNum w:abstractNumId="25" w15:restartNumberingAfterBreak="0">
    <w:nsid w:val="4E030B64"/>
    <w:multiLevelType w:val="hybridMultilevel"/>
    <w:tmpl w:val="F3849720"/>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533617ED"/>
    <w:multiLevelType w:val="hybridMultilevel"/>
    <w:tmpl w:val="2E5A90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8A32DF3"/>
    <w:multiLevelType w:val="hybridMultilevel"/>
    <w:tmpl w:val="01E6474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58AD20B5"/>
    <w:multiLevelType w:val="hybridMultilevel"/>
    <w:tmpl w:val="D562B136"/>
    <w:lvl w:ilvl="0" w:tplc="DB749D2E">
      <w:numFmt w:val="bullet"/>
      <w:lvlText w:val=""/>
      <w:lvlJc w:val="left"/>
      <w:pPr>
        <w:ind w:left="830" w:hanging="360"/>
      </w:pPr>
      <w:rPr>
        <w:rFonts w:hint="default" w:ascii="Symbol" w:hAnsi="Symbol" w:eastAsia="Symbol" w:cs="Symbol"/>
        <w:b w:val="0"/>
        <w:bCs w:val="0"/>
        <w:i w:val="0"/>
        <w:iCs w:val="0"/>
        <w:w w:val="100"/>
        <w:sz w:val="20"/>
        <w:szCs w:val="20"/>
      </w:rPr>
    </w:lvl>
    <w:lvl w:ilvl="1" w:tplc="8C565624">
      <w:numFmt w:val="bullet"/>
      <w:lvlText w:val="•"/>
      <w:lvlJc w:val="left"/>
      <w:pPr>
        <w:ind w:left="1718" w:hanging="360"/>
      </w:pPr>
      <w:rPr>
        <w:rFonts w:hint="default"/>
      </w:rPr>
    </w:lvl>
    <w:lvl w:ilvl="2" w:tplc="19EE04DA">
      <w:numFmt w:val="bullet"/>
      <w:lvlText w:val="•"/>
      <w:lvlJc w:val="left"/>
      <w:pPr>
        <w:ind w:left="2596" w:hanging="360"/>
      </w:pPr>
      <w:rPr>
        <w:rFonts w:hint="default"/>
      </w:rPr>
    </w:lvl>
    <w:lvl w:ilvl="3" w:tplc="79540700">
      <w:numFmt w:val="bullet"/>
      <w:lvlText w:val="•"/>
      <w:lvlJc w:val="left"/>
      <w:pPr>
        <w:ind w:left="3475" w:hanging="360"/>
      </w:pPr>
      <w:rPr>
        <w:rFonts w:hint="default"/>
      </w:rPr>
    </w:lvl>
    <w:lvl w:ilvl="4" w:tplc="FB86E8F0">
      <w:numFmt w:val="bullet"/>
      <w:lvlText w:val="•"/>
      <w:lvlJc w:val="left"/>
      <w:pPr>
        <w:ind w:left="4353" w:hanging="360"/>
      </w:pPr>
      <w:rPr>
        <w:rFonts w:hint="default"/>
      </w:rPr>
    </w:lvl>
    <w:lvl w:ilvl="5" w:tplc="E7ECD126">
      <w:numFmt w:val="bullet"/>
      <w:lvlText w:val="•"/>
      <w:lvlJc w:val="left"/>
      <w:pPr>
        <w:ind w:left="5232" w:hanging="360"/>
      </w:pPr>
      <w:rPr>
        <w:rFonts w:hint="default"/>
      </w:rPr>
    </w:lvl>
    <w:lvl w:ilvl="6" w:tplc="336E7E1C">
      <w:numFmt w:val="bullet"/>
      <w:lvlText w:val="•"/>
      <w:lvlJc w:val="left"/>
      <w:pPr>
        <w:ind w:left="6110" w:hanging="360"/>
      </w:pPr>
      <w:rPr>
        <w:rFonts w:hint="default"/>
      </w:rPr>
    </w:lvl>
    <w:lvl w:ilvl="7" w:tplc="8D92897A">
      <w:numFmt w:val="bullet"/>
      <w:lvlText w:val="•"/>
      <w:lvlJc w:val="left"/>
      <w:pPr>
        <w:ind w:left="6988" w:hanging="360"/>
      </w:pPr>
      <w:rPr>
        <w:rFonts w:hint="default"/>
      </w:rPr>
    </w:lvl>
    <w:lvl w:ilvl="8" w:tplc="AD72995C">
      <w:numFmt w:val="bullet"/>
      <w:lvlText w:val="•"/>
      <w:lvlJc w:val="left"/>
      <w:pPr>
        <w:ind w:left="7867" w:hanging="360"/>
      </w:pPr>
      <w:rPr>
        <w:rFonts w:hint="default"/>
      </w:rPr>
    </w:lvl>
  </w:abstractNum>
  <w:abstractNum w:abstractNumId="29" w15:restartNumberingAfterBreak="0">
    <w:nsid w:val="5A3561E4"/>
    <w:multiLevelType w:val="hybridMultilevel"/>
    <w:tmpl w:val="70CA8C5A"/>
    <w:lvl w:ilvl="0" w:tplc="F25C538E">
      <w:numFmt w:val="bullet"/>
      <w:lvlText w:val="■"/>
      <w:lvlJc w:val="left"/>
      <w:pPr>
        <w:ind w:left="830" w:hanging="360"/>
      </w:pPr>
      <w:rPr>
        <w:rFonts w:hint="default" w:ascii="Arial" w:hAnsi="Arial" w:eastAsia="Arial" w:cs="Arial"/>
        <w:b w:val="0"/>
        <w:bCs w:val="0"/>
        <w:i w:val="0"/>
        <w:iCs w:val="0"/>
        <w:w w:val="76"/>
        <w:sz w:val="22"/>
        <w:szCs w:val="22"/>
      </w:rPr>
    </w:lvl>
    <w:lvl w:ilvl="1" w:tplc="E93651AE">
      <w:numFmt w:val="bullet"/>
      <w:lvlText w:val="•"/>
      <w:lvlJc w:val="left"/>
      <w:pPr>
        <w:ind w:left="1545" w:hanging="360"/>
      </w:pPr>
      <w:rPr>
        <w:rFonts w:hint="default"/>
      </w:rPr>
    </w:lvl>
    <w:lvl w:ilvl="2" w:tplc="17DE27E6">
      <w:numFmt w:val="bullet"/>
      <w:lvlText w:val="•"/>
      <w:lvlJc w:val="left"/>
      <w:pPr>
        <w:ind w:left="2251" w:hanging="360"/>
      </w:pPr>
      <w:rPr>
        <w:rFonts w:hint="default"/>
      </w:rPr>
    </w:lvl>
    <w:lvl w:ilvl="3" w:tplc="ECB43412">
      <w:numFmt w:val="bullet"/>
      <w:lvlText w:val="•"/>
      <w:lvlJc w:val="left"/>
      <w:pPr>
        <w:ind w:left="2956" w:hanging="360"/>
      </w:pPr>
      <w:rPr>
        <w:rFonts w:hint="default"/>
      </w:rPr>
    </w:lvl>
    <w:lvl w:ilvl="4" w:tplc="0C067D4E">
      <w:numFmt w:val="bullet"/>
      <w:lvlText w:val="•"/>
      <w:lvlJc w:val="left"/>
      <w:pPr>
        <w:ind w:left="3662" w:hanging="360"/>
      </w:pPr>
      <w:rPr>
        <w:rFonts w:hint="default"/>
      </w:rPr>
    </w:lvl>
    <w:lvl w:ilvl="5" w:tplc="9C225652">
      <w:numFmt w:val="bullet"/>
      <w:lvlText w:val="•"/>
      <w:lvlJc w:val="left"/>
      <w:pPr>
        <w:ind w:left="4368" w:hanging="360"/>
      </w:pPr>
      <w:rPr>
        <w:rFonts w:hint="default"/>
      </w:rPr>
    </w:lvl>
    <w:lvl w:ilvl="6" w:tplc="F39AF4D2">
      <w:numFmt w:val="bullet"/>
      <w:lvlText w:val="•"/>
      <w:lvlJc w:val="left"/>
      <w:pPr>
        <w:ind w:left="5073" w:hanging="360"/>
      </w:pPr>
      <w:rPr>
        <w:rFonts w:hint="default"/>
      </w:rPr>
    </w:lvl>
    <w:lvl w:ilvl="7" w:tplc="AAA6509A">
      <w:numFmt w:val="bullet"/>
      <w:lvlText w:val="•"/>
      <w:lvlJc w:val="left"/>
      <w:pPr>
        <w:ind w:left="5779" w:hanging="360"/>
      </w:pPr>
      <w:rPr>
        <w:rFonts w:hint="default"/>
      </w:rPr>
    </w:lvl>
    <w:lvl w:ilvl="8" w:tplc="9A808E36">
      <w:numFmt w:val="bullet"/>
      <w:lvlText w:val="•"/>
      <w:lvlJc w:val="left"/>
      <w:pPr>
        <w:ind w:left="6484" w:hanging="360"/>
      </w:pPr>
      <w:rPr>
        <w:rFonts w:hint="default"/>
      </w:rPr>
    </w:lvl>
  </w:abstractNum>
  <w:abstractNum w:abstractNumId="30" w15:restartNumberingAfterBreak="0">
    <w:nsid w:val="5C57520A"/>
    <w:multiLevelType w:val="hybridMultilevel"/>
    <w:tmpl w:val="DBAA8DAE"/>
    <w:lvl w:ilvl="0" w:tplc="04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5D79327A"/>
    <w:multiLevelType w:val="multilevel"/>
    <w:tmpl w:val="41E207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62C56FFF"/>
    <w:multiLevelType w:val="hybridMultilevel"/>
    <w:tmpl w:val="A6FCBD1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62EA6638"/>
    <w:multiLevelType w:val="hybridMultilevel"/>
    <w:tmpl w:val="6F8474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4461926"/>
    <w:multiLevelType w:val="hybridMultilevel"/>
    <w:tmpl w:val="7842DB14"/>
    <w:lvl w:ilvl="0" w:tplc="08090005">
      <w:start w:val="1"/>
      <w:numFmt w:val="bullet"/>
      <w:lvlText w:val=""/>
      <w:lvlJc w:val="left"/>
      <w:pPr>
        <w:ind w:left="690" w:hanging="690"/>
      </w:pPr>
      <w:rPr>
        <w:rFonts w:hint="default" w:ascii="Wingdings" w:hAnsi="Wingdings"/>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35" w15:restartNumberingAfterBreak="0">
    <w:nsid w:val="65677563"/>
    <w:multiLevelType w:val="hybridMultilevel"/>
    <w:tmpl w:val="38CAE68C"/>
    <w:lvl w:ilvl="0" w:tplc="4DBC7FA4">
      <w:numFmt w:val="bullet"/>
      <w:lvlText w:val=""/>
      <w:lvlJc w:val="left"/>
      <w:pPr>
        <w:ind w:left="464" w:hanging="370"/>
      </w:pPr>
      <w:rPr>
        <w:rFonts w:hint="default" w:ascii="Wingdings" w:hAnsi="Wingdings" w:eastAsia="Wingdings" w:cs="Wingdings"/>
        <w:w w:val="100"/>
        <w:position w:val="1"/>
        <w:sz w:val="22"/>
        <w:szCs w:val="22"/>
        <w:lang w:val="en-GB" w:eastAsia="en-US" w:bidi="ar-SA"/>
      </w:rPr>
    </w:lvl>
    <w:lvl w:ilvl="1" w:tplc="54EAE7EE">
      <w:numFmt w:val="bullet"/>
      <w:lvlText w:val="•"/>
      <w:lvlJc w:val="left"/>
      <w:pPr>
        <w:ind w:left="1461" w:hanging="370"/>
      </w:pPr>
      <w:rPr>
        <w:rFonts w:hint="default"/>
        <w:lang w:val="en-GB" w:eastAsia="en-US" w:bidi="ar-SA"/>
      </w:rPr>
    </w:lvl>
    <w:lvl w:ilvl="2" w:tplc="33E426C6">
      <w:numFmt w:val="bullet"/>
      <w:lvlText w:val="•"/>
      <w:lvlJc w:val="left"/>
      <w:pPr>
        <w:ind w:left="2463" w:hanging="370"/>
      </w:pPr>
      <w:rPr>
        <w:rFonts w:hint="default"/>
        <w:lang w:val="en-GB" w:eastAsia="en-US" w:bidi="ar-SA"/>
      </w:rPr>
    </w:lvl>
    <w:lvl w:ilvl="3" w:tplc="E0907FEE">
      <w:numFmt w:val="bullet"/>
      <w:lvlText w:val="•"/>
      <w:lvlJc w:val="left"/>
      <w:pPr>
        <w:ind w:left="3465" w:hanging="370"/>
      </w:pPr>
      <w:rPr>
        <w:rFonts w:hint="default"/>
        <w:lang w:val="en-GB" w:eastAsia="en-US" w:bidi="ar-SA"/>
      </w:rPr>
    </w:lvl>
    <w:lvl w:ilvl="4" w:tplc="4B009C54">
      <w:numFmt w:val="bullet"/>
      <w:lvlText w:val="•"/>
      <w:lvlJc w:val="left"/>
      <w:pPr>
        <w:ind w:left="4467" w:hanging="370"/>
      </w:pPr>
      <w:rPr>
        <w:rFonts w:hint="default"/>
        <w:lang w:val="en-GB" w:eastAsia="en-US" w:bidi="ar-SA"/>
      </w:rPr>
    </w:lvl>
    <w:lvl w:ilvl="5" w:tplc="C3BC8BE8">
      <w:numFmt w:val="bullet"/>
      <w:lvlText w:val="•"/>
      <w:lvlJc w:val="left"/>
      <w:pPr>
        <w:ind w:left="5469" w:hanging="370"/>
      </w:pPr>
      <w:rPr>
        <w:rFonts w:hint="default"/>
        <w:lang w:val="en-GB" w:eastAsia="en-US" w:bidi="ar-SA"/>
      </w:rPr>
    </w:lvl>
    <w:lvl w:ilvl="6" w:tplc="B7A8328C">
      <w:numFmt w:val="bullet"/>
      <w:lvlText w:val="•"/>
      <w:lvlJc w:val="left"/>
      <w:pPr>
        <w:ind w:left="6471" w:hanging="370"/>
      </w:pPr>
      <w:rPr>
        <w:rFonts w:hint="default"/>
        <w:lang w:val="en-GB" w:eastAsia="en-US" w:bidi="ar-SA"/>
      </w:rPr>
    </w:lvl>
    <w:lvl w:ilvl="7" w:tplc="ABE87C26">
      <w:numFmt w:val="bullet"/>
      <w:lvlText w:val="•"/>
      <w:lvlJc w:val="left"/>
      <w:pPr>
        <w:ind w:left="7473" w:hanging="370"/>
      </w:pPr>
      <w:rPr>
        <w:rFonts w:hint="default"/>
        <w:lang w:val="en-GB" w:eastAsia="en-US" w:bidi="ar-SA"/>
      </w:rPr>
    </w:lvl>
    <w:lvl w:ilvl="8" w:tplc="5BBE00CE">
      <w:numFmt w:val="bullet"/>
      <w:lvlText w:val="•"/>
      <w:lvlJc w:val="left"/>
      <w:pPr>
        <w:ind w:left="8475" w:hanging="370"/>
      </w:pPr>
      <w:rPr>
        <w:rFonts w:hint="default"/>
        <w:lang w:val="en-GB" w:eastAsia="en-US" w:bidi="ar-SA"/>
      </w:rPr>
    </w:lvl>
  </w:abstractNum>
  <w:abstractNum w:abstractNumId="36" w15:restartNumberingAfterBreak="0">
    <w:nsid w:val="679D3CDA"/>
    <w:multiLevelType w:val="hybridMultilevel"/>
    <w:tmpl w:val="7BA846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9DE395D"/>
    <w:multiLevelType w:val="hybridMultilevel"/>
    <w:tmpl w:val="A9222B3A"/>
    <w:lvl w:ilvl="0" w:tplc="A7A4CB08">
      <w:numFmt w:val="bullet"/>
      <w:lvlText w:val="■"/>
      <w:lvlJc w:val="left"/>
      <w:pPr>
        <w:ind w:left="470" w:hanging="360"/>
      </w:pPr>
      <w:rPr>
        <w:rFonts w:hint="default" w:ascii="Arial" w:hAnsi="Arial" w:eastAsia="Arial" w:cs="Arial"/>
        <w:b w:val="0"/>
        <w:bCs w:val="0"/>
        <w:i w:val="0"/>
        <w:iCs w:val="0"/>
        <w:w w:val="76"/>
        <w:sz w:val="22"/>
        <w:szCs w:val="22"/>
      </w:rPr>
    </w:lvl>
    <w:lvl w:ilvl="1" w:tplc="A526554C">
      <w:numFmt w:val="bullet"/>
      <w:lvlText w:val="•"/>
      <w:lvlJc w:val="left"/>
      <w:pPr>
        <w:ind w:left="1394" w:hanging="360"/>
      </w:pPr>
      <w:rPr>
        <w:rFonts w:hint="default"/>
      </w:rPr>
    </w:lvl>
    <w:lvl w:ilvl="2" w:tplc="B0262D50">
      <w:numFmt w:val="bullet"/>
      <w:lvlText w:val="•"/>
      <w:lvlJc w:val="left"/>
      <w:pPr>
        <w:ind w:left="2308" w:hanging="360"/>
      </w:pPr>
      <w:rPr>
        <w:rFonts w:hint="default"/>
      </w:rPr>
    </w:lvl>
    <w:lvl w:ilvl="3" w:tplc="B32E6730">
      <w:numFmt w:val="bullet"/>
      <w:lvlText w:val="•"/>
      <w:lvlJc w:val="left"/>
      <w:pPr>
        <w:ind w:left="3223" w:hanging="360"/>
      </w:pPr>
      <w:rPr>
        <w:rFonts w:hint="default"/>
      </w:rPr>
    </w:lvl>
    <w:lvl w:ilvl="4" w:tplc="106A2C50">
      <w:numFmt w:val="bullet"/>
      <w:lvlText w:val="•"/>
      <w:lvlJc w:val="left"/>
      <w:pPr>
        <w:ind w:left="4137" w:hanging="360"/>
      </w:pPr>
      <w:rPr>
        <w:rFonts w:hint="default"/>
      </w:rPr>
    </w:lvl>
    <w:lvl w:ilvl="5" w:tplc="48A096B8">
      <w:numFmt w:val="bullet"/>
      <w:lvlText w:val="•"/>
      <w:lvlJc w:val="left"/>
      <w:pPr>
        <w:ind w:left="5052" w:hanging="360"/>
      </w:pPr>
      <w:rPr>
        <w:rFonts w:hint="default"/>
      </w:rPr>
    </w:lvl>
    <w:lvl w:ilvl="6" w:tplc="98825F94">
      <w:numFmt w:val="bullet"/>
      <w:lvlText w:val="•"/>
      <w:lvlJc w:val="left"/>
      <w:pPr>
        <w:ind w:left="5966" w:hanging="360"/>
      </w:pPr>
      <w:rPr>
        <w:rFonts w:hint="default"/>
      </w:rPr>
    </w:lvl>
    <w:lvl w:ilvl="7" w:tplc="41E67C84">
      <w:numFmt w:val="bullet"/>
      <w:lvlText w:val="•"/>
      <w:lvlJc w:val="left"/>
      <w:pPr>
        <w:ind w:left="6880" w:hanging="360"/>
      </w:pPr>
      <w:rPr>
        <w:rFonts w:hint="default"/>
      </w:rPr>
    </w:lvl>
    <w:lvl w:ilvl="8" w:tplc="35B016A6">
      <w:numFmt w:val="bullet"/>
      <w:lvlText w:val="•"/>
      <w:lvlJc w:val="left"/>
      <w:pPr>
        <w:ind w:left="7795" w:hanging="360"/>
      </w:pPr>
      <w:rPr>
        <w:rFonts w:hint="default"/>
      </w:rPr>
    </w:lvl>
  </w:abstractNum>
  <w:abstractNum w:abstractNumId="38" w15:restartNumberingAfterBreak="0">
    <w:nsid w:val="6ABA2586"/>
    <w:multiLevelType w:val="hybridMultilevel"/>
    <w:tmpl w:val="A84298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2A16533"/>
    <w:multiLevelType w:val="hybridMultilevel"/>
    <w:tmpl w:val="BAACC830"/>
    <w:lvl w:ilvl="0" w:tplc="BF0CD980">
      <w:start w:val="1"/>
      <w:numFmt w:val="bullet"/>
      <w:pStyle w:val="00TableBullet"/>
      <w:lvlText w:val=""/>
      <w:lvlJc w:val="left"/>
      <w:pPr>
        <w:ind w:left="644" w:hanging="360"/>
      </w:pPr>
      <w:rPr>
        <w:rFonts w:hint="default" w:ascii="Wingdings" w:hAnsi="Wingdings" w:cs="Wingdings"/>
        <w:color w:val="2FCCD6" w:themeColor="background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5E10D2A"/>
    <w:multiLevelType w:val="hybridMultilevel"/>
    <w:tmpl w:val="569C2D50"/>
    <w:lvl w:ilvl="0" w:tplc="DFBCE432">
      <w:numFmt w:val="bullet"/>
      <w:lvlText w:val="■"/>
      <w:lvlJc w:val="left"/>
      <w:pPr>
        <w:ind w:left="830" w:hanging="360"/>
      </w:pPr>
      <w:rPr>
        <w:rFonts w:hint="default" w:ascii="Arial" w:hAnsi="Arial" w:eastAsia="Arial" w:cs="Arial"/>
        <w:b w:val="0"/>
        <w:bCs w:val="0"/>
        <w:i w:val="0"/>
        <w:iCs w:val="0"/>
        <w:w w:val="76"/>
        <w:sz w:val="22"/>
        <w:szCs w:val="22"/>
      </w:rPr>
    </w:lvl>
    <w:lvl w:ilvl="1" w:tplc="FE4A009A">
      <w:numFmt w:val="bullet"/>
      <w:lvlText w:val="•"/>
      <w:lvlJc w:val="left"/>
      <w:pPr>
        <w:ind w:left="1545" w:hanging="360"/>
      </w:pPr>
      <w:rPr>
        <w:rFonts w:hint="default"/>
      </w:rPr>
    </w:lvl>
    <w:lvl w:ilvl="2" w:tplc="4CCE0626">
      <w:numFmt w:val="bullet"/>
      <w:lvlText w:val="•"/>
      <w:lvlJc w:val="left"/>
      <w:pPr>
        <w:ind w:left="2251" w:hanging="360"/>
      </w:pPr>
      <w:rPr>
        <w:rFonts w:hint="default"/>
      </w:rPr>
    </w:lvl>
    <w:lvl w:ilvl="3" w:tplc="5C743FC8">
      <w:numFmt w:val="bullet"/>
      <w:lvlText w:val="•"/>
      <w:lvlJc w:val="left"/>
      <w:pPr>
        <w:ind w:left="2956" w:hanging="360"/>
      </w:pPr>
      <w:rPr>
        <w:rFonts w:hint="default"/>
      </w:rPr>
    </w:lvl>
    <w:lvl w:ilvl="4" w:tplc="4E0A2B4A">
      <w:numFmt w:val="bullet"/>
      <w:lvlText w:val="•"/>
      <w:lvlJc w:val="left"/>
      <w:pPr>
        <w:ind w:left="3662" w:hanging="360"/>
      </w:pPr>
      <w:rPr>
        <w:rFonts w:hint="default"/>
      </w:rPr>
    </w:lvl>
    <w:lvl w:ilvl="5" w:tplc="25604590">
      <w:numFmt w:val="bullet"/>
      <w:lvlText w:val="•"/>
      <w:lvlJc w:val="left"/>
      <w:pPr>
        <w:ind w:left="4368" w:hanging="360"/>
      </w:pPr>
      <w:rPr>
        <w:rFonts w:hint="default"/>
      </w:rPr>
    </w:lvl>
    <w:lvl w:ilvl="6" w:tplc="00B09E54">
      <w:numFmt w:val="bullet"/>
      <w:lvlText w:val="•"/>
      <w:lvlJc w:val="left"/>
      <w:pPr>
        <w:ind w:left="5073" w:hanging="360"/>
      </w:pPr>
      <w:rPr>
        <w:rFonts w:hint="default"/>
      </w:rPr>
    </w:lvl>
    <w:lvl w:ilvl="7" w:tplc="721C2AC4">
      <w:numFmt w:val="bullet"/>
      <w:lvlText w:val="•"/>
      <w:lvlJc w:val="left"/>
      <w:pPr>
        <w:ind w:left="5779" w:hanging="360"/>
      </w:pPr>
      <w:rPr>
        <w:rFonts w:hint="default"/>
      </w:rPr>
    </w:lvl>
    <w:lvl w:ilvl="8" w:tplc="F52C4936">
      <w:numFmt w:val="bullet"/>
      <w:lvlText w:val="•"/>
      <w:lvlJc w:val="left"/>
      <w:pPr>
        <w:ind w:left="6484" w:hanging="360"/>
      </w:pPr>
      <w:rPr>
        <w:rFonts w:hint="default"/>
      </w:rPr>
    </w:lvl>
  </w:abstractNum>
  <w:abstractNum w:abstractNumId="41" w15:restartNumberingAfterBreak="0">
    <w:nsid w:val="7D6F6674"/>
    <w:multiLevelType w:val="hybridMultilevel"/>
    <w:tmpl w:val="6440486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2" w15:restartNumberingAfterBreak="0">
    <w:nsid w:val="7EEF5EB2"/>
    <w:multiLevelType w:val="multilevel"/>
    <w:tmpl w:val="303A9B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675419478">
    <w:abstractNumId w:val="21"/>
  </w:num>
  <w:num w:numId="2" w16cid:durableId="1697385970">
    <w:abstractNumId w:val="39"/>
  </w:num>
  <w:num w:numId="3" w16cid:durableId="18507835">
    <w:abstractNumId w:val="4"/>
  </w:num>
  <w:num w:numId="4" w16cid:durableId="1580015587">
    <w:abstractNumId w:val="16"/>
  </w:num>
  <w:num w:numId="5" w16cid:durableId="288441507">
    <w:abstractNumId w:val="34"/>
  </w:num>
  <w:num w:numId="6" w16cid:durableId="1841504222">
    <w:abstractNumId w:val="6"/>
  </w:num>
  <w:num w:numId="7" w16cid:durableId="2103378254">
    <w:abstractNumId w:val="7"/>
  </w:num>
  <w:num w:numId="8" w16cid:durableId="405036853">
    <w:abstractNumId w:val="30"/>
  </w:num>
  <w:num w:numId="9" w16cid:durableId="878083921">
    <w:abstractNumId w:val="0"/>
  </w:num>
  <w:num w:numId="10" w16cid:durableId="1492285170">
    <w:abstractNumId w:val="35"/>
  </w:num>
  <w:num w:numId="11" w16cid:durableId="880482989">
    <w:abstractNumId w:val="15"/>
  </w:num>
  <w:num w:numId="12" w16cid:durableId="2075279657">
    <w:abstractNumId w:val="33"/>
  </w:num>
  <w:num w:numId="13" w16cid:durableId="1851750644">
    <w:abstractNumId w:val="18"/>
  </w:num>
  <w:num w:numId="14" w16cid:durableId="2031685411">
    <w:abstractNumId w:val="1"/>
  </w:num>
  <w:num w:numId="15" w16cid:durableId="1399984610">
    <w:abstractNumId w:val="26"/>
  </w:num>
  <w:num w:numId="16" w16cid:durableId="1456943448">
    <w:abstractNumId w:val="36"/>
  </w:num>
  <w:num w:numId="17" w16cid:durableId="1187794732">
    <w:abstractNumId w:val="25"/>
  </w:num>
  <w:num w:numId="18" w16cid:durableId="128596183">
    <w:abstractNumId w:val="2"/>
  </w:num>
  <w:num w:numId="19" w16cid:durableId="2013756337">
    <w:abstractNumId w:val="10"/>
  </w:num>
  <w:num w:numId="20" w16cid:durableId="532808605">
    <w:abstractNumId w:val="8"/>
  </w:num>
  <w:num w:numId="21" w16cid:durableId="37510028">
    <w:abstractNumId w:val="20"/>
  </w:num>
  <w:num w:numId="22" w16cid:durableId="1423801335">
    <w:abstractNumId w:val="17"/>
  </w:num>
  <w:num w:numId="23" w16cid:durableId="742025833">
    <w:abstractNumId w:val="41"/>
  </w:num>
  <w:num w:numId="24" w16cid:durableId="560479414">
    <w:abstractNumId w:val="27"/>
  </w:num>
  <w:num w:numId="25" w16cid:durableId="1001154541">
    <w:abstractNumId w:val="32"/>
  </w:num>
  <w:num w:numId="26" w16cid:durableId="1848863949">
    <w:abstractNumId w:val="23"/>
  </w:num>
  <w:num w:numId="27" w16cid:durableId="890460685">
    <w:abstractNumId w:val="14"/>
  </w:num>
  <w:num w:numId="28" w16cid:durableId="1733768287">
    <w:abstractNumId w:val="42"/>
  </w:num>
  <w:num w:numId="29" w16cid:durableId="1774402066">
    <w:abstractNumId w:val="3"/>
  </w:num>
  <w:num w:numId="30" w16cid:durableId="2001735778">
    <w:abstractNumId w:val="9"/>
  </w:num>
  <w:num w:numId="31" w16cid:durableId="486169067">
    <w:abstractNumId w:val="5"/>
  </w:num>
  <w:num w:numId="32" w16cid:durableId="2029598116">
    <w:abstractNumId w:val="38"/>
  </w:num>
  <w:num w:numId="33" w16cid:durableId="1868248982">
    <w:abstractNumId w:val="22"/>
  </w:num>
  <w:num w:numId="34" w16cid:durableId="600799857">
    <w:abstractNumId w:val="12"/>
  </w:num>
  <w:num w:numId="35" w16cid:durableId="1028917427">
    <w:abstractNumId w:val="19"/>
  </w:num>
  <w:num w:numId="36" w16cid:durableId="2070952730">
    <w:abstractNumId w:val="31"/>
  </w:num>
  <w:num w:numId="37" w16cid:durableId="1155603887">
    <w:abstractNumId w:val="40"/>
  </w:num>
  <w:num w:numId="38" w16cid:durableId="2078042873">
    <w:abstractNumId w:val="28"/>
  </w:num>
  <w:num w:numId="39" w16cid:durableId="354043982">
    <w:abstractNumId w:val="11"/>
  </w:num>
  <w:num w:numId="40" w16cid:durableId="685063234">
    <w:abstractNumId w:val="24"/>
  </w:num>
  <w:num w:numId="41" w16cid:durableId="433018890">
    <w:abstractNumId w:val="13"/>
  </w:num>
  <w:num w:numId="42" w16cid:durableId="1930306329">
    <w:abstractNumId w:val="29"/>
  </w:num>
  <w:num w:numId="43" w16cid:durableId="58315365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939"/>
    <w:rsid w:val="00012BD5"/>
    <w:rsid w:val="0001400E"/>
    <w:rsid w:val="00014E0D"/>
    <w:rsid w:val="00022396"/>
    <w:rsid w:val="00031C23"/>
    <w:rsid w:val="00034667"/>
    <w:rsid w:val="0003611C"/>
    <w:rsid w:val="00041971"/>
    <w:rsid w:val="0005051C"/>
    <w:rsid w:val="00052D61"/>
    <w:rsid w:val="00052EF3"/>
    <w:rsid w:val="0005448D"/>
    <w:rsid w:val="00060D7F"/>
    <w:rsid w:val="000843DF"/>
    <w:rsid w:val="0008637B"/>
    <w:rsid w:val="00091804"/>
    <w:rsid w:val="000A41DB"/>
    <w:rsid w:val="000B3065"/>
    <w:rsid w:val="000B3C4A"/>
    <w:rsid w:val="000B4198"/>
    <w:rsid w:val="000B677D"/>
    <w:rsid w:val="000C2587"/>
    <w:rsid w:val="000D5F03"/>
    <w:rsid w:val="0013297D"/>
    <w:rsid w:val="001347A8"/>
    <w:rsid w:val="00141C3B"/>
    <w:rsid w:val="00150D1F"/>
    <w:rsid w:val="00160AA5"/>
    <w:rsid w:val="00166AD7"/>
    <w:rsid w:val="001709CB"/>
    <w:rsid w:val="00174623"/>
    <w:rsid w:val="00175F18"/>
    <w:rsid w:val="001866F3"/>
    <w:rsid w:val="00196D61"/>
    <w:rsid w:val="001A0D93"/>
    <w:rsid w:val="001A145E"/>
    <w:rsid w:val="001A6587"/>
    <w:rsid w:val="001B1B2B"/>
    <w:rsid w:val="001B2AED"/>
    <w:rsid w:val="001B4F68"/>
    <w:rsid w:val="001D5356"/>
    <w:rsid w:val="001D590A"/>
    <w:rsid w:val="001D6A24"/>
    <w:rsid w:val="001E13F2"/>
    <w:rsid w:val="001E3950"/>
    <w:rsid w:val="001F3972"/>
    <w:rsid w:val="00215FD8"/>
    <w:rsid w:val="0024676C"/>
    <w:rsid w:val="0025102B"/>
    <w:rsid w:val="00251987"/>
    <w:rsid w:val="0025209B"/>
    <w:rsid w:val="002650D7"/>
    <w:rsid w:val="0026510D"/>
    <w:rsid w:val="00266B10"/>
    <w:rsid w:val="00267965"/>
    <w:rsid w:val="00271F03"/>
    <w:rsid w:val="00272902"/>
    <w:rsid w:val="00275FEC"/>
    <w:rsid w:val="002762E3"/>
    <w:rsid w:val="00291331"/>
    <w:rsid w:val="002A5188"/>
    <w:rsid w:val="002A7AD3"/>
    <w:rsid w:val="002B36CD"/>
    <w:rsid w:val="002C242B"/>
    <w:rsid w:val="002F28E8"/>
    <w:rsid w:val="002F4EB4"/>
    <w:rsid w:val="002F799A"/>
    <w:rsid w:val="00302F9E"/>
    <w:rsid w:val="00303F6E"/>
    <w:rsid w:val="00310C3A"/>
    <w:rsid w:val="00310CB1"/>
    <w:rsid w:val="00327532"/>
    <w:rsid w:val="00327E6E"/>
    <w:rsid w:val="00333E90"/>
    <w:rsid w:val="00334D93"/>
    <w:rsid w:val="003358F0"/>
    <w:rsid w:val="00341A5A"/>
    <w:rsid w:val="003454C5"/>
    <w:rsid w:val="0036670D"/>
    <w:rsid w:val="00373DA6"/>
    <w:rsid w:val="003964AD"/>
    <w:rsid w:val="003973D2"/>
    <w:rsid w:val="00397D13"/>
    <w:rsid w:val="003A44AF"/>
    <w:rsid w:val="003A5671"/>
    <w:rsid w:val="003B001E"/>
    <w:rsid w:val="003B68A3"/>
    <w:rsid w:val="003C6728"/>
    <w:rsid w:val="003D0695"/>
    <w:rsid w:val="003E1207"/>
    <w:rsid w:val="003E1488"/>
    <w:rsid w:val="003E5E1C"/>
    <w:rsid w:val="003E7296"/>
    <w:rsid w:val="003F6754"/>
    <w:rsid w:val="00400889"/>
    <w:rsid w:val="00416E7B"/>
    <w:rsid w:val="0042301A"/>
    <w:rsid w:val="00423DAE"/>
    <w:rsid w:val="00427FBF"/>
    <w:rsid w:val="00461479"/>
    <w:rsid w:val="004754A4"/>
    <w:rsid w:val="00476690"/>
    <w:rsid w:val="00481E9B"/>
    <w:rsid w:val="004B3DDB"/>
    <w:rsid w:val="004B7EBC"/>
    <w:rsid w:val="004E4298"/>
    <w:rsid w:val="004F18EA"/>
    <w:rsid w:val="004F4DC9"/>
    <w:rsid w:val="00505939"/>
    <w:rsid w:val="005067AD"/>
    <w:rsid w:val="005376A5"/>
    <w:rsid w:val="00544CA7"/>
    <w:rsid w:val="005549FE"/>
    <w:rsid w:val="00571004"/>
    <w:rsid w:val="00585AAD"/>
    <w:rsid w:val="00587EE0"/>
    <w:rsid w:val="005B24F2"/>
    <w:rsid w:val="005D2391"/>
    <w:rsid w:val="005F37DA"/>
    <w:rsid w:val="00606E6B"/>
    <w:rsid w:val="00617E2F"/>
    <w:rsid w:val="00632621"/>
    <w:rsid w:val="00633E9A"/>
    <w:rsid w:val="00637F6F"/>
    <w:rsid w:val="00645D06"/>
    <w:rsid w:val="0064729A"/>
    <w:rsid w:val="00650902"/>
    <w:rsid w:val="00661D11"/>
    <w:rsid w:val="0067099C"/>
    <w:rsid w:val="00676FDF"/>
    <w:rsid w:val="00696B03"/>
    <w:rsid w:val="0069727E"/>
    <w:rsid w:val="006976C7"/>
    <w:rsid w:val="006A0FB6"/>
    <w:rsid w:val="006A787F"/>
    <w:rsid w:val="006B05C0"/>
    <w:rsid w:val="006B3BB8"/>
    <w:rsid w:val="007069A6"/>
    <w:rsid w:val="00711CD0"/>
    <w:rsid w:val="007121CF"/>
    <w:rsid w:val="007226B0"/>
    <w:rsid w:val="00722A97"/>
    <w:rsid w:val="007355A1"/>
    <w:rsid w:val="007418B7"/>
    <w:rsid w:val="00747806"/>
    <w:rsid w:val="00751833"/>
    <w:rsid w:val="00756EDF"/>
    <w:rsid w:val="0076137A"/>
    <w:rsid w:val="007638FA"/>
    <w:rsid w:val="007741BA"/>
    <w:rsid w:val="00782B1B"/>
    <w:rsid w:val="00783A2D"/>
    <w:rsid w:val="00785FDB"/>
    <w:rsid w:val="007C0B89"/>
    <w:rsid w:val="007C4632"/>
    <w:rsid w:val="007C6940"/>
    <w:rsid w:val="007D0E7B"/>
    <w:rsid w:val="007D3FA0"/>
    <w:rsid w:val="007F6683"/>
    <w:rsid w:val="00801802"/>
    <w:rsid w:val="00806073"/>
    <w:rsid w:val="008172C3"/>
    <w:rsid w:val="00817ABC"/>
    <w:rsid w:val="00825F61"/>
    <w:rsid w:val="00861BAF"/>
    <w:rsid w:val="0086406E"/>
    <w:rsid w:val="008730BE"/>
    <w:rsid w:val="0087369F"/>
    <w:rsid w:val="00885AA5"/>
    <w:rsid w:val="008912E0"/>
    <w:rsid w:val="008A33E8"/>
    <w:rsid w:val="008A5FF7"/>
    <w:rsid w:val="008C2EBD"/>
    <w:rsid w:val="008C5011"/>
    <w:rsid w:val="008C6259"/>
    <w:rsid w:val="008E08D1"/>
    <w:rsid w:val="008E16E3"/>
    <w:rsid w:val="008E4352"/>
    <w:rsid w:val="008F045E"/>
    <w:rsid w:val="008F084F"/>
    <w:rsid w:val="008F609F"/>
    <w:rsid w:val="008F6422"/>
    <w:rsid w:val="008F77CF"/>
    <w:rsid w:val="0090422A"/>
    <w:rsid w:val="0090687F"/>
    <w:rsid w:val="0091661A"/>
    <w:rsid w:val="0092515B"/>
    <w:rsid w:val="0092528F"/>
    <w:rsid w:val="00925F63"/>
    <w:rsid w:val="00926EE2"/>
    <w:rsid w:val="0093079B"/>
    <w:rsid w:val="009375CC"/>
    <w:rsid w:val="00937A0C"/>
    <w:rsid w:val="00940CFD"/>
    <w:rsid w:val="009435A8"/>
    <w:rsid w:val="009455A0"/>
    <w:rsid w:val="00950AFA"/>
    <w:rsid w:val="009544F5"/>
    <w:rsid w:val="00955331"/>
    <w:rsid w:val="00957F6D"/>
    <w:rsid w:val="00964433"/>
    <w:rsid w:val="0096762C"/>
    <w:rsid w:val="00967D0C"/>
    <w:rsid w:val="00977DC4"/>
    <w:rsid w:val="009824C4"/>
    <w:rsid w:val="009913E7"/>
    <w:rsid w:val="00992C99"/>
    <w:rsid w:val="009A0775"/>
    <w:rsid w:val="009A1FBB"/>
    <w:rsid w:val="009B6243"/>
    <w:rsid w:val="009B6DFA"/>
    <w:rsid w:val="009C1B3F"/>
    <w:rsid w:val="009C22FB"/>
    <w:rsid w:val="009C413D"/>
    <w:rsid w:val="009C4905"/>
    <w:rsid w:val="009C581F"/>
    <w:rsid w:val="009D3BF9"/>
    <w:rsid w:val="009E2FAC"/>
    <w:rsid w:val="009E35C7"/>
    <w:rsid w:val="009F302D"/>
    <w:rsid w:val="009F431A"/>
    <w:rsid w:val="009F520E"/>
    <w:rsid w:val="009F7BFC"/>
    <w:rsid w:val="00A11BB1"/>
    <w:rsid w:val="00A16E24"/>
    <w:rsid w:val="00A37805"/>
    <w:rsid w:val="00A46D57"/>
    <w:rsid w:val="00A5172A"/>
    <w:rsid w:val="00A53AA2"/>
    <w:rsid w:val="00A549B0"/>
    <w:rsid w:val="00A80E3D"/>
    <w:rsid w:val="00A878E9"/>
    <w:rsid w:val="00A93581"/>
    <w:rsid w:val="00AA0A56"/>
    <w:rsid w:val="00AC10A7"/>
    <w:rsid w:val="00AC48EB"/>
    <w:rsid w:val="00AE4C0D"/>
    <w:rsid w:val="00AF4920"/>
    <w:rsid w:val="00B060D0"/>
    <w:rsid w:val="00B064D7"/>
    <w:rsid w:val="00B0713C"/>
    <w:rsid w:val="00B1372D"/>
    <w:rsid w:val="00B15C1F"/>
    <w:rsid w:val="00B22423"/>
    <w:rsid w:val="00B27721"/>
    <w:rsid w:val="00B44A90"/>
    <w:rsid w:val="00B450AB"/>
    <w:rsid w:val="00B46491"/>
    <w:rsid w:val="00B47B33"/>
    <w:rsid w:val="00B52F44"/>
    <w:rsid w:val="00B531B9"/>
    <w:rsid w:val="00B5770C"/>
    <w:rsid w:val="00B57881"/>
    <w:rsid w:val="00B74E8C"/>
    <w:rsid w:val="00B8098A"/>
    <w:rsid w:val="00B80F36"/>
    <w:rsid w:val="00B84002"/>
    <w:rsid w:val="00B94B27"/>
    <w:rsid w:val="00B95D27"/>
    <w:rsid w:val="00BC133C"/>
    <w:rsid w:val="00BD1C5B"/>
    <w:rsid w:val="00BE34E4"/>
    <w:rsid w:val="00BE6FBA"/>
    <w:rsid w:val="00C03CB2"/>
    <w:rsid w:val="00C26C81"/>
    <w:rsid w:val="00C27EC0"/>
    <w:rsid w:val="00C335D0"/>
    <w:rsid w:val="00C37930"/>
    <w:rsid w:val="00C415B5"/>
    <w:rsid w:val="00C418A7"/>
    <w:rsid w:val="00C43A04"/>
    <w:rsid w:val="00C51831"/>
    <w:rsid w:val="00C5400F"/>
    <w:rsid w:val="00C555C0"/>
    <w:rsid w:val="00C71879"/>
    <w:rsid w:val="00C725CB"/>
    <w:rsid w:val="00C82151"/>
    <w:rsid w:val="00C872E7"/>
    <w:rsid w:val="00C9157F"/>
    <w:rsid w:val="00C971E0"/>
    <w:rsid w:val="00CA60FE"/>
    <w:rsid w:val="00CB0782"/>
    <w:rsid w:val="00CB5B27"/>
    <w:rsid w:val="00CB791F"/>
    <w:rsid w:val="00CD1D5E"/>
    <w:rsid w:val="00CD3A90"/>
    <w:rsid w:val="00CD5968"/>
    <w:rsid w:val="00CD7366"/>
    <w:rsid w:val="00CE66CD"/>
    <w:rsid w:val="00CF0504"/>
    <w:rsid w:val="00D0434F"/>
    <w:rsid w:val="00D049AC"/>
    <w:rsid w:val="00D07660"/>
    <w:rsid w:val="00D1207F"/>
    <w:rsid w:val="00D178F5"/>
    <w:rsid w:val="00D31EF4"/>
    <w:rsid w:val="00D33F75"/>
    <w:rsid w:val="00D46C55"/>
    <w:rsid w:val="00D6468A"/>
    <w:rsid w:val="00D664DB"/>
    <w:rsid w:val="00D71097"/>
    <w:rsid w:val="00D713B9"/>
    <w:rsid w:val="00D7345A"/>
    <w:rsid w:val="00D80558"/>
    <w:rsid w:val="00D81FE1"/>
    <w:rsid w:val="00D8662D"/>
    <w:rsid w:val="00D91292"/>
    <w:rsid w:val="00D91434"/>
    <w:rsid w:val="00DA26EB"/>
    <w:rsid w:val="00DA7A42"/>
    <w:rsid w:val="00DA7D88"/>
    <w:rsid w:val="00DC0444"/>
    <w:rsid w:val="00DD07F8"/>
    <w:rsid w:val="00DF2C5E"/>
    <w:rsid w:val="00DF62A5"/>
    <w:rsid w:val="00E0494B"/>
    <w:rsid w:val="00E10335"/>
    <w:rsid w:val="00E21644"/>
    <w:rsid w:val="00E37862"/>
    <w:rsid w:val="00E54E52"/>
    <w:rsid w:val="00E749BD"/>
    <w:rsid w:val="00E80299"/>
    <w:rsid w:val="00E8528B"/>
    <w:rsid w:val="00E8778E"/>
    <w:rsid w:val="00EA4E63"/>
    <w:rsid w:val="00EB0851"/>
    <w:rsid w:val="00EB5EA0"/>
    <w:rsid w:val="00ED0711"/>
    <w:rsid w:val="00EE39BF"/>
    <w:rsid w:val="00EE62BE"/>
    <w:rsid w:val="00EE7496"/>
    <w:rsid w:val="00EF1BCC"/>
    <w:rsid w:val="00EF2CCE"/>
    <w:rsid w:val="00F06B69"/>
    <w:rsid w:val="00F106C9"/>
    <w:rsid w:val="00F1222C"/>
    <w:rsid w:val="00F173D7"/>
    <w:rsid w:val="00F236A3"/>
    <w:rsid w:val="00F302C2"/>
    <w:rsid w:val="00F30B39"/>
    <w:rsid w:val="00F32481"/>
    <w:rsid w:val="00F364A2"/>
    <w:rsid w:val="00F3746A"/>
    <w:rsid w:val="00F42A54"/>
    <w:rsid w:val="00F460C4"/>
    <w:rsid w:val="00F53D42"/>
    <w:rsid w:val="00F54722"/>
    <w:rsid w:val="00F56C7E"/>
    <w:rsid w:val="00F66443"/>
    <w:rsid w:val="00F701D1"/>
    <w:rsid w:val="00F77F76"/>
    <w:rsid w:val="00F80062"/>
    <w:rsid w:val="00F86202"/>
    <w:rsid w:val="00F92198"/>
    <w:rsid w:val="00FA2FD0"/>
    <w:rsid w:val="00FA459A"/>
    <w:rsid w:val="00FB3197"/>
    <w:rsid w:val="00FC1F12"/>
    <w:rsid w:val="00FC3828"/>
    <w:rsid w:val="00FC60C4"/>
    <w:rsid w:val="00FE6DAF"/>
    <w:rsid w:val="00FF14FB"/>
    <w:rsid w:val="00FF1858"/>
    <w:rsid w:val="08E65085"/>
    <w:rsid w:val="1F2D5DA1"/>
    <w:rsid w:val="231B0BFD"/>
    <w:rsid w:val="236F7A99"/>
    <w:rsid w:val="26BB8481"/>
    <w:rsid w:val="2773194F"/>
    <w:rsid w:val="2AC3A887"/>
    <w:rsid w:val="2C2FDB62"/>
    <w:rsid w:val="300050FD"/>
    <w:rsid w:val="30CEA78F"/>
    <w:rsid w:val="335E2D10"/>
    <w:rsid w:val="3E87915C"/>
    <w:rsid w:val="45514B1E"/>
    <w:rsid w:val="58675579"/>
    <w:rsid w:val="600A4B53"/>
    <w:rsid w:val="66F7E6AE"/>
    <w:rsid w:val="712CBA6A"/>
    <w:rsid w:val="755B33FD"/>
    <w:rsid w:val="75E31D75"/>
    <w:rsid w:val="77C40BF0"/>
    <w:rsid w:val="7CB107CE"/>
    <w:rsid w:val="7EA98DFD"/>
    <w:rsid w:val="7FCEBC3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CDCA9"/>
  <w15:chartTrackingRefBased/>
  <w15:docId w15:val="{7D72AC89-3316-4E0C-A3B2-38A8B6BC7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00 Body Copy"/>
    <w:qFormat/>
    <w:rsid w:val="002650D7"/>
    <w:pPr>
      <w:spacing w:after="220"/>
    </w:pPr>
  </w:style>
  <w:style w:type="paragraph" w:styleId="Heading1">
    <w:name w:val="heading 1"/>
    <w:basedOn w:val="Normal"/>
    <w:next w:val="Normal"/>
    <w:link w:val="Heading1Char"/>
    <w:uiPriority w:val="9"/>
    <w:qFormat/>
    <w:rsid w:val="00645D06"/>
    <w:pPr>
      <w:keepNext/>
      <w:keepLines/>
      <w:spacing w:before="480" w:after="240"/>
      <w:outlineLvl w:val="0"/>
    </w:pPr>
    <w:rPr>
      <w:rFonts w:asciiTheme="majorHAnsi" w:hAnsiTheme="majorHAnsi" w:eastAsiaTheme="majorEastAsia" w:cstheme="majorBidi"/>
      <w:b/>
      <w:caps/>
      <w:color w:val="2FCCD6" w:themeColor="background2"/>
      <w:szCs w:val="32"/>
    </w:rPr>
  </w:style>
  <w:style w:type="paragraph" w:styleId="Heading2">
    <w:name w:val="heading 2"/>
    <w:aliases w:val="00 Heading 2"/>
    <w:basedOn w:val="Normal"/>
    <w:next w:val="Normal"/>
    <w:link w:val="Heading2Char"/>
    <w:uiPriority w:val="9"/>
    <w:unhideWhenUsed/>
    <w:qFormat/>
    <w:rsid w:val="00645D06"/>
    <w:pPr>
      <w:keepNext/>
      <w:keepLines/>
      <w:spacing w:before="240" w:after="240"/>
      <w:outlineLvl w:val="1"/>
    </w:pPr>
    <w:rPr>
      <w:rFonts w:asciiTheme="majorHAnsi" w:hAnsiTheme="majorHAnsi" w:eastAsiaTheme="majorEastAsia" w:cstheme="majorBidi"/>
      <w:b/>
      <w:color w:val="2FCCD6" w:themeColor="background2"/>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A7D88"/>
    <w:pPr>
      <w:tabs>
        <w:tab w:val="center" w:pos="4513"/>
        <w:tab w:val="right" w:pos="9026"/>
      </w:tabs>
      <w:spacing w:after="0" w:line="240" w:lineRule="auto"/>
    </w:pPr>
  </w:style>
  <w:style w:type="character" w:styleId="HeaderChar" w:customStyle="1">
    <w:name w:val="Header Char"/>
    <w:basedOn w:val="DefaultParagraphFont"/>
    <w:link w:val="Header"/>
    <w:uiPriority w:val="99"/>
    <w:rsid w:val="00DA7D88"/>
  </w:style>
  <w:style w:type="paragraph" w:styleId="Footer">
    <w:name w:val="footer"/>
    <w:basedOn w:val="Normal"/>
    <w:link w:val="FooterChar"/>
    <w:uiPriority w:val="99"/>
    <w:unhideWhenUsed/>
    <w:rsid w:val="00DA7D88"/>
    <w:pPr>
      <w:tabs>
        <w:tab w:val="center" w:pos="4513"/>
        <w:tab w:val="right" w:pos="9026"/>
      </w:tabs>
      <w:spacing w:after="0" w:line="240" w:lineRule="auto"/>
    </w:pPr>
  </w:style>
  <w:style w:type="character" w:styleId="FooterChar" w:customStyle="1">
    <w:name w:val="Footer Char"/>
    <w:basedOn w:val="DefaultParagraphFont"/>
    <w:link w:val="Footer"/>
    <w:uiPriority w:val="99"/>
    <w:rsid w:val="00DA7D88"/>
  </w:style>
  <w:style w:type="paragraph" w:styleId="Title">
    <w:name w:val="Title"/>
    <w:aliases w:val="00TITLE"/>
    <w:basedOn w:val="Normal"/>
    <w:next w:val="Normal"/>
    <w:link w:val="TitleChar"/>
    <w:uiPriority w:val="10"/>
    <w:qFormat/>
    <w:rsid w:val="00645D06"/>
    <w:pPr>
      <w:spacing w:after="360" w:line="228" w:lineRule="auto"/>
      <w:contextualSpacing/>
    </w:pPr>
    <w:rPr>
      <w:rFonts w:asciiTheme="majorHAnsi" w:hAnsiTheme="majorHAnsi" w:eastAsiaTheme="majorEastAsia" w:cstheme="majorBidi"/>
      <w:caps/>
      <w:color w:val="2FCCD6" w:themeColor="background2"/>
      <w:spacing w:val="-10"/>
      <w:kern w:val="28"/>
      <w:sz w:val="72"/>
      <w:szCs w:val="56"/>
    </w:rPr>
  </w:style>
  <w:style w:type="character" w:styleId="TitleChar" w:customStyle="1">
    <w:name w:val="Title Char"/>
    <w:aliases w:val="00TITLE Char"/>
    <w:basedOn w:val="DefaultParagraphFont"/>
    <w:link w:val="Title"/>
    <w:uiPriority w:val="10"/>
    <w:rsid w:val="00645D06"/>
    <w:rPr>
      <w:rFonts w:asciiTheme="majorHAnsi" w:hAnsiTheme="majorHAnsi" w:eastAsiaTheme="majorEastAsia" w:cstheme="majorBidi"/>
      <w:caps/>
      <w:color w:val="2FCCD6" w:themeColor="background2"/>
      <w:spacing w:val="-10"/>
      <w:kern w:val="28"/>
      <w:sz w:val="72"/>
      <w:szCs w:val="56"/>
    </w:rPr>
  </w:style>
  <w:style w:type="paragraph" w:styleId="Subtitle">
    <w:name w:val="Subtitle"/>
    <w:aliases w:val="00 Subtitle"/>
    <w:basedOn w:val="Normal"/>
    <w:next w:val="Normal"/>
    <w:link w:val="SubtitleChar"/>
    <w:uiPriority w:val="11"/>
    <w:qFormat/>
    <w:rsid w:val="00645D06"/>
    <w:pPr>
      <w:numPr>
        <w:ilvl w:val="1"/>
      </w:numPr>
      <w:spacing w:after="0" w:line="240" w:lineRule="auto"/>
    </w:pPr>
    <w:rPr>
      <w:rFonts w:eastAsiaTheme="minorEastAsia"/>
      <w:color w:val="2FCCD6" w:themeColor="background2"/>
      <w:spacing w:val="15"/>
      <w:sz w:val="32"/>
      <w:szCs w:val="32"/>
    </w:rPr>
  </w:style>
  <w:style w:type="character" w:styleId="SubtitleChar" w:customStyle="1">
    <w:name w:val="Subtitle Char"/>
    <w:aliases w:val="00 Subtitle Char"/>
    <w:basedOn w:val="DefaultParagraphFont"/>
    <w:link w:val="Subtitle"/>
    <w:uiPriority w:val="11"/>
    <w:rsid w:val="00645D06"/>
    <w:rPr>
      <w:rFonts w:eastAsiaTheme="minorEastAsia"/>
      <w:color w:val="2FCCD6" w:themeColor="background2"/>
      <w:spacing w:val="15"/>
      <w:sz w:val="32"/>
      <w:szCs w:val="32"/>
    </w:rPr>
  </w:style>
  <w:style w:type="paragraph" w:styleId="Quote">
    <w:name w:val="Quote"/>
    <w:basedOn w:val="Normal"/>
    <w:next w:val="Normal"/>
    <w:link w:val="QuoteChar"/>
    <w:uiPriority w:val="29"/>
    <w:rsid w:val="003E7296"/>
    <w:pPr>
      <w:spacing w:before="1320"/>
      <w:ind w:left="862" w:right="862"/>
    </w:pPr>
    <w:rPr>
      <w:i/>
      <w:iCs/>
      <w:color w:val="FFFFFF" w:themeColor="background1"/>
      <w:sz w:val="16"/>
    </w:rPr>
  </w:style>
  <w:style w:type="character" w:styleId="QuoteChar" w:customStyle="1">
    <w:name w:val="Quote Char"/>
    <w:basedOn w:val="DefaultParagraphFont"/>
    <w:link w:val="Quote"/>
    <w:uiPriority w:val="29"/>
    <w:rsid w:val="003E7296"/>
    <w:rPr>
      <w:i/>
      <w:iCs/>
      <w:color w:val="FFFFFF" w:themeColor="background1"/>
      <w:sz w:val="16"/>
    </w:rPr>
  </w:style>
  <w:style w:type="table" w:styleId="TableGrid">
    <w:name w:val="Table Grid"/>
    <w:basedOn w:val="TableNormal"/>
    <w:uiPriority w:val="39"/>
    <w:rsid w:val="009C490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ubtleEmphasis">
    <w:name w:val="Subtle Emphasis"/>
    <w:aliases w:val="00 Table Heading"/>
    <w:uiPriority w:val="19"/>
    <w:qFormat/>
    <w:rsid w:val="00645D06"/>
    <w:rPr>
      <w:rFonts w:ascii="Arial" w:hAnsi="Arial"/>
      <w:b/>
      <w:bCs/>
      <w:i w:val="0"/>
      <w:caps/>
      <w:smallCaps w:val="0"/>
      <w:color w:val="2FCCD6" w:themeColor="background2"/>
    </w:rPr>
  </w:style>
  <w:style w:type="paragraph" w:styleId="BasicParagraph" w:customStyle="1">
    <w:name w:val="[Basic Paragraph]"/>
    <w:basedOn w:val="Normal"/>
    <w:uiPriority w:val="99"/>
    <w:rsid w:val="0026510D"/>
    <w:pPr>
      <w:autoSpaceDE w:val="0"/>
      <w:autoSpaceDN w:val="0"/>
      <w:adjustRightInd w:val="0"/>
      <w:spacing w:after="0" w:line="288" w:lineRule="auto"/>
      <w:textAlignment w:val="center"/>
    </w:pPr>
    <w:rPr>
      <w:rFonts w:ascii="Arial" w:hAnsi="Arial" w:cs="Arial"/>
      <w:color w:val="000000"/>
      <w:sz w:val="24"/>
      <w:szCs w:val="24"/>
    </w:rPr>
  </w:style>
  <w:style w:type="character" w:styleId="Heading1Char" w:customStyle="1">
    <w:name w:val="Heading 1 Char"/>
    <w:basedOn w:val="DefaultParagraphFont"/>
    <w:link w:val="Heading1"/>
    <w:uiPriority w:val="9"/>
    <w:rsid w:val="00645D06"/>
    <w:rPr>
      <w:rFonts w:asciiTheme="majorHAnsi" w:hAnsiTheme="majorHAnsi" w:eastAsiaTheme="majorEastAsia" w:cstheme="majorBidi"/>
      <w:b/>
      <w:caps/>
      <w:color w:val="2FCCD6" w:themeColor="background2"/>
      <w:szCs w:val="32"/>
    </w:rPr>
  </w:style>
  <w:style w:type="character" w:styleId="Heading2Char" w:customStyle="1">
    <w:name w:val="Heading 2 Char"/>
    <w:aliases w:val="00 Heading 2 Char"/>
    <w:basedOn w:val="DefaultParagraphFont"/>
    <w:link w:val="Heading2"/>
    <w:uiPriority w:val="9"/>
    <w:rsid w:val="00645D06"/>
    <w:rPr>
      <w:rFonts w:asciiTheme="majorHAnsi" w:hAnsiTheme="majorHAnsi" w:eastAsiaTheme="majorEastAsia" w:cstheme="majorBidi"/>
      <w:b/>
      <w:color w:val="2FCCD6" w:themeColor="background2"/>
      <w:szCs w:val="26"/>
    </w:rPr>
  </w:style>
  <w:style w:type="paragraph" w:styleId="ListParagraph">
    <w:name w:val="List Paragraph"/>
    <w:basedOn w:val="Normal"/>
    <w:link w:val="ListParagraphChar"/>
    <w:uiPriority w:val="34"/>
    <w:qFormat/>
    <w:rsid w:val="003B68A3"/>
    <w:pPr>
      <w:ind w:left="720"/>
      <w:contextualSpacing/>
    </w:pPr>
  </w:style>
  <w:style w:type="paragraph" w:styleId="00TableBullet" w:customStyle="1">
    <w:name w:val="00 Table Bullet"/>
    <w:basedOn w:val="ListParagraph"/>
    <w:link w:val="00TableBulletChar"/>
    <w:qFormat/>
    <w:rsid w:val="00645D06"/>
    <w:pPr>
      <w:numPr>
        <w:numId w:val="2"/>
      </w:numPr>
      <w:spacing w:before="40" w:after="40" w:line="240" w:lineRule="auto"/>
    </w:pPr>
  </w:style>
  <w:style w:type="paragraph" w:styleId="00TableCopy" w:customStyle="1">
    <w:name w:val="00 Table Copy"/>
    <w:basedOn w:val="Normal"/>
    <w:qFormat/>
    <w:rsid w:val="004F18EA"/>
    <w:pPr>
      <w:spacing w:before="40" w:after="40" w:line="240" w:lineRule="auto"/>
    </w:pPr>
  </w:style>
  <w:style w:type="character" w:styleId="ListParagraphChar" w:customStyle="1">
    <w:name w:val="List Paragraph Char"/>
    <w:basedOn w:val="DefaultParagraphFont"/>
    <w:link w:val="ListParagraph"/>
    <w:uiPriority w:val="34"/>
    <w:rsid w:val="003B68A3"/>
  </w:style>
  <w:style w:type="character" w:styleId="00TableBulletChar" w:customStyle="1">
    <w:name w:val="00 Table Bullet Char"/>
    <w:basedOn w:val="ListParagraphChar"/>
    <w:link w:val="00TableBullet"/>
    <w:rsid w:val="003B68A3"/>
  </w:style>
  <w:style w:type="paragraph" w:styleId="00Notes" w:customStyle="1">
    <w:name w:val="00 Notes"/>
    <w:basedOn w:val="Normal"/>
    <w:link w:val="00NotesChar"/>
    <w:qFormat/>
    <w:rsid w:val="00FB3197"/>
    <w:rPr>
      <w:i/>
      <w:iCs/>
      <w:color w:val="A6A6A6" w:themeColor="background1" w:themeShade="A6"/>
    </w:rPr>
  </w:style>
  <w:style w:type="character" w:styleId="Hyperlink">
    <w:name w:val="Hyperlink"/>
    <w:basedOn w:val="DefaultParagraphFont"/>
    <w:uiPriority w:val="99"/>
    <w:unhideWhenUsed/>
    <w:rsid w:val="00DF2C5E"/>
    <w:rPr>
      <w:color w:val="2FCCD6" w:themeColor="hyperlink"/>
      <w:u w:val="single"/>
    </w:rPr>
  </w:style>
  <w:style w:type="character" w:styleId="00NotesChar" w:customStyle="1">
    <w:name w:val="00 Notes Char"/>
    <w:basedOn w:val="DefaultParagraphFont"/>
    <w:link w:val="00Notes"/>
    <w:rsid w:val="00FB3197"/>
    <w:rPr>
      <w:i/>
      <w:iCs/>
      <w:color w:val="A6A6A6" w:themeColor="background1" w:themeShade="A6"/>
    </w:rPr>
  </w:style>
  <w:style w:type="character" w:styleId="UnresolvedMention">
    <w:name w:val="Unresolved Mention"/>
    <w:basedOn w:val="DefaultParagraphFont"/>
    <w:uiPriority w:val="99"/>
    <w:semiHidden/>
    <w:unhideWhenUsed/>
    <w:rsid w:val="00DF2C5E"/>
    <w:rPr>
      <w:color w:val="605E5C"/>
      <w:shd w:val="clear" w:color="auto" w:fill="E1DFDD"/>
    </w:rPr>
  </w:style>
  <w:style w:type="paragraph" w:styleId="Address" w:customStyle="1">
    <w:name w:val="Address"/>
    <w:basedOn w:val="Normal"/>
    <w:link w:val="AddressChar"/>
    <w:qFormat/>
    <w:rsid w:val="00C415B5"/>
    <w:pPr>
      <w:spacing w:before="1440"/>
      <w:contextualSpacing/>
    </w:pPr>
    <w:rPr>
      <w:noProof/>
    </w:rPr>
  </w:style>
  <w:style w:type="paragraph" w:styleId="NoSpacing">
    <w:name w:val="No Spacing"/>
    <w:uiPriority w:val="1"/>
    <w:qFormat/>
    <w:rsid w:val="00C415B5"/>
    <w:pPr>
      <w:spacing w:after="0" w:line="240" w:lineRule="auto"/>
    </w:pPr>
  </w:style>
  <w:style w:type="character" w:styleId="AddressChar" w:customStyle="1">
    <w:name w:val="Address Char"/>
    <w:basedOn w:val="DefaultParagraphFont"/>
    <w:link w:val="Address"/>
    <w:rsid w:val="00C415B5"/>
    <w:rPr>
      <w:noProof/>
    </w:rPr>
  </w:style>
  <w:style w:type="paragraph" w:styleId="Bullet" w:customStyle="1">
    <w:name w:val="Bullet"/>
    <w:basedOn w:val="00TableBullet"/>
    <w:link w:val="BulletChar"/>
    <w:qFormat/>
    <w:rsid w:val="0086406E"/>
    <w:pPr>
      <w:spacing w:before="120" w:after="120"/>
      <w:ind w:left="284"/>
      <w:contextualSpacing w:val="0"/>
    </w:pPr>
  </w:style>
  <w:style w:type="character" w:styleId="BulletChar" w:customStyle="1">
    <w:name w:val="Bullet Char"/>
    <w:basedOn w:val="00TableBulletChar"/>
    <w:link w:val="Bullet"/>
    <w:rsid w:val="0086406E"/>
  </w:style>
  <w:style w:type="character" w:styleId="IntenseEmphasis">
    <w:name w:val="Intense Emphasis"/>
    <w:basedOn w:val="DefaultParagraphFont"/>
    <w:uiPriority w:val="21"/>
    <w:rsid w:val="00645D06"/>
    <w:rPr>
      <w:i/>
      <w:iCs/>
      <w:color w:val="2FCCD6" w:themeColor="background2"/>
    </w:rPr>
  </w:style>
  <w:style w:type="paragraph" w:styleId="IntenseQuote">
    <w:name w:val="Intense Quote"/>
    <w:basedOn w:val="Normal"/>
    <w:next w:val="Normal"/>
    <w:link w:val="IntenseQuoteChar"/>
    <w:uiPriority w:val="30"/>
    <w:rsid w:val="008730BE"/>
    <w:pPr>
      <w:pBdr>
        <w:top w:val="single" w:color="003253" w:themeColor="text2" w:sz="4" w:space="10"/>
        <w:bottom w:val="single" w:color="003253" w:themeColor="text2" w:sz="4" w:space="10"/>
      </w:pBdr>
      <w:spacing w:before="360" w:after="360"/>
      <w:ind w:left="864" w:right="864"/>
      <w:jc w:val="center"/>
    </w:pPr>
    <w:rPr>
      <w:i/>
      <w:iCs/>
      <w:color w:val="003253" w:themeColor="text2"/>
    </w:rPr>
  </w:style>
  <w:style w:type="character" w:styleId="IntenseQuoteChar" w:customStyle="1">
    <w:name w:val="Intense Quote Char"/>
    <w:basedOn w:val="DefaultParagraphFont"/>
    <w:link w:val="IntenseQuote"/>
    <w:uiPriority w:val="30"/>
    <w:rsid w:val="008730BE"/>
    <w:rPr>
      <w:i/>
      <w:iCs/>
      <w:color w:val="003253" w:themeColor="text2"/>
    </w:rPr>
  </w:style>
  <w:style w:type="character" w:styleId="IntenseReference">
    <w:name w:val="Intense Reference"/>
    <w:basedOn w:val="DefaultParagraphFont"/>
    <w:uiPriority w:val="32"/>
    <w:rsid w:val="00AF4920"/>
    <w:rPr>
      <w:b/>
      <w:bCs/>
      <w:smallCaps/>
      <w:color w:val="003253" w:themeColor="text2"/>
      <w:spacing w:val="5"/>
    </w:rPr>
  </w:style>
  <w:style w:type="character" w:styleId="BodyTextChar" w:customStyle="1">
    <w:name w:val="Body Text Char"/>
    <w:aliases w:val="Normal2 Char"/>
    <w:basedOn w:val="DefaultParagraphFont"/>
    <w:link w:val="BodyText"/>
    <w:locked/>
    <w:rsid w:val="00950AFA"/>
    <w:rPr>
      <w:rFonts w:ascii="Times New Roman" w:hAnsi="Times New Roman" w:eastAsia="PMingLiU"/>
      <w:sz w:val="20"/>
      <w:szCs w:val="20"/>
    </w:rPr>
  </w:style>
  <w:style w:type="paragraph" w:styleId="BodyText">
    <w:name w:val="Body Text"/>
    <w:aliases w:val="Normal2"/>
    <w:basedOn w:val="Normal"/>
    <w:link w:val="BodyTextChar"/>
    <w:unhideWhenUsed/>
    <w:rsid w:val="00950AFA"/>
    <w:pPr>
      <w:widowControl w:val="0"/>
      <w:spacing w:after="0" w:line="240" w:lineRule="auto"/>
    </w:pPr>
    <w:rPr>
      <w:rFonts w:ascii="Times New Roman" w:hAnsi="Times New Roman" w:eastAsia="PMingLiU"/>
      <w:sz w:val="20"/>
      <w:szCs w:val="20"/>
    </w:rPr>
  </w:style>
  <w:style w:type="character" w:styleId="BodyTextChar1" w:customStyle="1">
    <w:name w:val="Body Text Char1"/>
    <w:basedOn w:val="DefaultParagraphFont"/>
    <w:uiPriority w:val="99"/>
    <w:semiHidden/>
    <w:rsid w:val="00950AFA"/>
  </w:style>
  <w:style w:type="paragraph" w:styleId="TableParagraph" w:customStyle="1">
    <w:name w:val="Table Paragraph"/>
    <w:basedOn w:val="Normal"/>
    <w:uiPriority w:val="1"/>
    <w:qFormat/>
    <w:rsid w:val="0005051C"/>
    <w:pPr>
      <w:widowControl w:val="0"/>
      <w:autoSpaceDE w:val="0"/>
      <w:autoSpaceDN w:val="0"/>
      <w:spacing w:after="0" w:line="240" w:lineRule="auto"/>
    </w:pPr>
    <w:rPr>
      <w:rFonts w:ascii="Arial" w:hAnsi="Arial" w:eastAsia="Arial" w:cs="Arial"/>
    </w:rPr>
  </w:style>
  <w:style w:type="paragraph" w:styleId="BodyTextIndent">
    <w:name w:val="Body Text Indent"/>
    <w:basedOn w:val="Normal"/>
    <w:link w:val="BodyTextIndentChar"/>
    <w:uiPriority w:val="99"/>
    <w:unhideWhenUsed/>
    <w:rsid w:val="00B8098A"/>
    <w:pPr>
      <w:spacing w:after="120"/>
      <w:ind w:left="283"/>
    </w:pPr>
  </w:style>
  <w:style w:type="character" w:styleId="BodyTextIndentChar" w:customStyle="1">
    <w:name w:val="Body Text Indent Char"/>
    <w:basedOn w:val="DefaultParagraphFont"/>
    <w:link w:val="BodyTextIndent"/>
    <w:uiPriority w:val="99"/>
    <w:rsid w:val="00B8098A"/>
  </w:style>
  <w:style w:type="paragraph" w:styleId="BodyText3">
    <w:name w:val="Body Text 3"/>
    <w:basedOn w:val="Normal"/>
    <w:link w:val="BodyText3Char"/>
    <w:uiPriority w:val="99"/>
    <w:rsid w:val="00B8098A"/>
    <w:pPr>
      <w:spacing w:after="120" w:line="240" w:lineRule="auto"/>
    </w:pPr>
    <w:rPr>
      <w:rFonts w:ascii="Times New Roman" w:hAnsi="Times New Roman" w:eastAsia="Times New Roman" w:cs="Times New Roman"/>
      <w:sz w:val="16"/>
      <w:szCs w:val="16"/>
    </w:rPr>
  </w:style>
  <w:style w:type="character" w:styleId="BodyText3Char" w:customStyle="1">
    <w:name w:val="Body Text 3 Char"/>
    <w:basedOn w:val="DefaultParagraphFont"/>
    <w:link w:val="BodyText3"/>
    <w:uiPriority w:val="99"/>
    <w:rsid w:val="00B8098A"/>
    <w:rPr>
      <w:rFonts w:ascii="Times New Roman" w:hAnsi="Times New Roman" w:eastAsia="Times New Roman" w:cs="Times New Roman"/>
      <w:sz w:val="16"/>
      <w:szCs w:val="16"/>
    </w:rPr>
  </w:style>
  <w:style w:type="character" w:styleId="normaltextrun" w:customStyle="1">
    <w:name w:val="normaltextrun"/>
    <w:basedOn w:val="DefaultParagraphFont"/>
    <w:rsid w:val="00A46D57"/>
  </w:style>
  <w:style w:type="paragraph" w:styleId="paragraph" w:customStyle="1">
    <w:name w:val="paragraph"/>
    <w:basedOn w:val="Normal"/>
    <w:rsid w:val="00D713B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D713B9"/>
  </w:style>
  <w:style w:type="character" w:styleId="Emphasis">
    <w:name w:val="Emphasis"/>
    <w:qFormat/>
    <w:rsid w:val="009C581F"/>
    <w:rPr>
      <w:i/>
      <w:iCs/>
    </w:rPr>
  </w:style>
  <w:style w:type="character" w:styleId="CommentReference">
    <w:name w:val="annotation reference"/>
    <w:basedOn w:val="DefaultParagraphFont"/>
    <w:uiPriority w:val="99"/>
    <w:semiHidden/>
    <w:unhideWhenUsed/>
    <w:rsid w:val="00DF62A5"/>
    <w:rPr>
      <w:sz w:val="16"/>
      <w:szCs w:val="16"/>
    </w:rPr>
  </w:style>
  <w:style w:type="paragraph" w:styleId="CommentText">
    <w:name w:val="annotation text"/>
    <w:basedOn w:val="Normal"/>
    <w:link w:val="CommentTextChar"/>
    <w:uiPriority w:val="99"/>
    <w:unhideWhenUsed/>
    <w:rsid w:val="00DF62A5"/>
    <w:pPr>
      <w:spacing w:line="240" w:lineRule="auto"/>
    </w:pPr>
    <w:rPr>
      <w:sz w:val="20"/>
      <w:szCs w:val="20"/>
    </w:rPr>
  </w:style>
  <w:style w:type="character" w:styleId="CommentTextChar" w:customStyle="1">
    <w:name w:val="Comment Text Char"/>
    <w:basedOn w:val="DefaultParagraphFont"/>
    <w:link w:val="CommentText"/>
    <w:uiPriority w:val="99"/>
    <w:rsid w:val="00DF62A5"/>
    <w:rPr>
      <w:sz w:val="20"/>
      <w:szCs w:val="20"/>
    </w:rPr>
  </w:style>
  <w:style w:type="paragraph" w:styleId="CommentSubject">
    <w:name w:val="annotation subject"/>
    <w:basedOn w:val="CommentText"/>
    <w:next w:val="CommentText"/>
    <w:link w:val="CommentSubjectChar"/>
    <w:uiPriority w:val="99"/>
    <w:semiHidden/>
    <w:unhideWhenUsed/>
    <w:rsid w:val="00DF62A5"/>
    <w:rPr>
      <w:b/>
      <w:bCs/>
    </w:rPr>
  </w:style>
  <w:style w:type="character" w:styleId="CommentSubjectChar" w:customStyle="1">
    <w:name w:val="Comment Subject Char"/>
    <w:basedOn w:val="CommentTextChar"/>
    <w:link w:val="CommentSubject"/>
    <w:uiPriority w:val="99"/>
    <w:semiHidden/>
    <w:rsid w:val="00DF62A5"/>
    <w:rPr>
      <w:b/>
      <w:bCs/>
      <w:sz w:val="20"/>
      <w:szCs w:val="20"/>
    </w:rPr>
  </w:style>
  <w:style w:type="character" w:styleId="Mention">
    <w:name w:val="Mention"/>
    <w:basedOn w:val="DefaultParagraphFont"/>
    <w:uiPriority w:val="99"/>
    <w:unhideWhenUsed/>
    <w:rsid w:val="00DF62A5"/>
    <w:rPr>
      <w:color w:val="2B579A"/>
      <w:shd w:val="clear" w:color="auto" w:fill="E1DFDD"/>
    </w:rPr>
  </w:style>
  <w:style w:type="character" w:styleId="PageNumber">
    <w:name w:val="page number"/>
    <w:basedOn w:val="DefaultParagraphFont"/>
    <w:uiPriority w:val="99"/>
    <w:semiHidden/>
    <w:unhideWhenUsed/>
    <w:rsid w:val="00A16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5605">
      <w:bodyDiv w:val="1"/>
      <w:marLeft w:val="0"/>
      <w:marRight w:val="0"/>
      <w:marTop w:val="0"/>
      <w:marBottom w:val="0"/>
      <w:divBdr>
        <w:top w:val="none" w:sz="0" w:space="0" w:color="auto"/>
        <w:left w:val="none" w:sz="0" w:space="0" w:color="auto"/>
        <w:bottom w:val="none" w:sz="0" w:space="0" w:color="auto"/>
        <w:right w:val="none" w:sz="0" w:space="0" w:color="auto"/>
      </w:divBdr>
    </w:div>
    <w:div w:id="729614836">
      <w:bodyDiv w:val="1"/>
      <w:marLeft w:val="0"/>
      <w:marRight w:val="0"/>
      <w:marTop w:val="0"/>
      <w:marBottom w:val="0"/>
      <w:divBdr>
        <w:top w:val="none" w:sz="0" w:space="0" w:color="auto"/>
        <w:left w:val="none" w:sz="0" w:space="0" w:color="auto"/>
        <w:bottom w:val="none" w:sz="0" w:space="0" w:color="auto"/>
        <w:right w:val="none" w:sz="0" w:space="0" w:color="auto"/>
      </w:divBdr>
    </w:div>
    <w:div w:id="893157169">
      <w:bodyDiv w:val="1"/>
      <w:marLeft w:val="0"/>
      <w:marRight w:val="0"/>
      <w:marTop w:val="0"/>
      <w:marBottom w:val="0"/>
      <w:divBdr>
        <w:top w:val="none" w:sz="0" w:space="0" w:color="auto"/>
        <w:left w:val="none" w:sz="0" w:space="0" w:color="auto"/>
        <w:bottom w:val="none" w:sz="0" w:space="0" w:color="auto"/>
        <w:right w:val="none" w:sz="0" w:space="0" w:color="auto"/>
      </w:divBdr>
    </w:div>
    <w:div w:id="1314677251">
      <w:bodyDiv w:val="1"/>
      <w:marLeft w:val="0"/>
      <w:marRight w:val="0"/>
      <w:marTop w:val="0"/>
      <w:marBottom w:val="0"/>
      <w:divBdr>
        <w:top w:val="none" w:sz="0" w:space="0" w:color="auto"/>
        <w:left w:val="none" w:sz="0" w:space="0" w:color="auto"/>
        <w:bottom w:val="none" w:sz="0" w:space="0" w:color="auto"/>
        <w:right w:val="none" w:sz="0" w:space="0" w:color="auto"/>
      </w:divBdr>
      <w:divsChild>
        <w:div w:id="126166296">
          <w:marLeft w:val="0"/>
          <w:marRight w:val="0"/>
          <w:marTop w:val="0"/>
          <w:marBottom w:val="0"/>
          <w:divBdr>
            <w:top w:val="none" w:sz="0" w:space="0" w:color="auto"/>
            <w:left w:val="none" w:sz="0" w:space="0" w:color="auto"/>
            <w:bottom w:val="none" w:sz="0" w:space="0" w:color="auto"/>
            <w:right w:val="none" w:sz="0" w:space="0" w:color="auto"/>
          </w:divBdr>
        </w:div>
        <w:div w:id="162671686">
          <w:marLeft w:val="0"/>
          <w:marRight w:val="0"/>
          <w:marTop w:val="0"/>
          <w:marBottom w:val="0"/>
          <w:divBdr>
            <w:top w:val="none" w:sz="0" w:space="0" w:color="auto"/>
            <w:left w:val="none" w:sz="0" w:space="0" w:color="auto"/>
            <w:bottom w:val="none" w:sz="0" w:space="0" w:color="auto"/>
            <w:right w:val="none" w:sz="0" w:space="0" w:color="auto"/>
          </w:divBdr>
        </w:div>
        <w:div w:id="241304920">
          <w:marLeft w:val="0"/>
          <w:marRight w:val="0"/>
          <w:marTop w:val="0"/>
          <w:marBottom w:val="0"/>
          <w:divBdr>
            <w:top w:val="none" w:sz="0" w:space="0" w:color="auto"/>
            <w:left w:val="none" w:sz="0" w:space="0" w:color="auto"/>
            <w:bottom w:val="none" w:sz="0" w:space="0" w:color="auto"/>
            <w:right w:val="none" w:sz="0" w:space="0" w:color="auto"/>
          </w:divBdr>
        </w:div>
        <w:div w:id="268317044">
          <w:marLeft w:val="0"/>
          <w:marRight w:val="0"/>
          <w:marTop w:val="0"/>
          <w:marBottom w:val="0"/>
          <w:divBdr>
            <w:top w:val="none" w:sz="0" w:space="0" w:color="auto"/>
            <w:left w:val="none" w:sz="0" w:space="0" w:color="auto"/>
            <w:bottom w:val="none" w:sz="0" w:space="0" w:color="auto"/>
            <w:right w:val="none" w:sz="0" w:space="0" w:color="auto"/>
          </w:divBdr>
        </w:div>
        <w:div w:id="270670675">
          <w:marLeft w:val="0"/>
          <w:marRight w:val="0"/>
          <w:marTop w:val="0"/>
          <w:marBottom w:val="0"/>
          <w:divBdr>
            <w:top w:val="none" w:sz="0" w:space="0" w:color="auto"/>
            <w:left w:val="none" w:sz="0" w:space="0" w:color="auto"/>
            <w:bottom w:val="none" w:sz="0" w:space="0" w:color="auto"/>
            <w:right w:val="none" w:sz="0" w:space="0" w:color="auto"/>
          </w:divBdr>
        </w:div>
        <w:div w:id="345332987">
          <w:marLeft w:val="0"/>
          <w:marRight w:val="0"/>
          <w:marTop w:val="0"/>
          <w:marBottom w:val="0"/>
          <w:divBdr>
            <w:top w:val="none" w:sz="0" w:space="0" w:color="auto"/>
            <w:left w:val="none" w:sz="0" w:space="0" w:color="auto"/>
            <w:bottom w:val="none" w:sz="0" w:space="0" w:color="auto"/>
            <w:right w:val="none" w:sz="0" w:space="0" w:color="auto"/>
          </w:divBdr>
        </w:div>
        <w:div w:id="398601572">
          <w:marLeft w:val="0"/>
          <w:marRight w:val="0"/>
          <w:marTop w:val="0"/>
          <w:marBottom w:val="0"/>
          <w:divBdr>
            <w:top w:val="none" w:sz="0" w:space="0" w:color="auto"/>
            <w:left w:val="none" w:sz="0" w:space="0" w:color="auto"/>
            <w:bottom w:val="none" w:sz="0" w:space="0" w:color="auto"/>
            <w:right w:val="none" w:sz="0" w:space="0" w:color="auto"/>
          </w:divBdr>
        </w:div>
        <w:div w:id="485242911">
          <w:marLeft w:val="0"/>
          <w:marRight w:val="0"/>
          <w:marTop w:val="0"/>
          <w:marBottom w:val="0"/>
          <w:divBdr>
            <w:top w:val="none" w:sz="0" w:space="0" w:color="auto"/>
            <w:left w:val="none" w:sz="0" w:space="0" w:color="auto"/>
            <w:bottom w:val="none" w:sz="0" w:space="0" w:color="auto"/>
            <w:right w:val="none" w:sz="0" w:space="0" w:color="auto"/>
          </w:divBdr>
        </w:div>
        <w:div w:id="571693413">
          <w:marLeft w:val="0"/>
          <w:marRight w:val="0"/>
          <w:marTop w:val="0"/>
          <w:marBottom w:val="0"/>
          <w:divBdr>
            <w:top w:val="none" w:sz="0" w:space="0" w:color="auto"/>
            <w:left w:val="none" w:sz="0" w:space="0" w:color="auto"/>
            <w:bottom w:val="none" w:sz="0" w:space="0" w:color="auto"/>
            <w:right w:val="none" w:sz="0" w:space="0" w:color="auto"/>
          </w:divBdr>
        </w:div>
        <w:div w:id="743066906">
          <w:marLeft w:val="0"/>
          <w:marRight w:val="0"/>
          <w:marTop w:val="0"/>
          <w:marBottom w:val="0"/>
          <w:divBdr>
            <w:top w:val="none" w:sz="0" w:space="0" w:color="auto"/>
            <w:left w:val="none" w:sz="0" w:space="0" w:color="auto"/>
            <w:bottom w:val="none" w:sz="0" w:space="0" w:color="auto"/>
            <w:right w:val="none" w:sz="0" w:space="0" w:color="auto"/>
          </w:divBdr>
        </w:div>
        <w:div w:id="762608845">
          <w:marLeft w:val="0"/>
          <w:marRight w:val="0"/>
          <w:marTop w:val="0"/>
          <w:marBottom w:val="0"/>
          <w:divBdr>
            <w:top w:val="none" w:sz="0" w:space="0" w:color="auto"/>
            <w:left w:val="none" w:sz="0" w:space="0" w:color="auto"/>
            <w:bottom w:val="none" w:sz="0" w:space="0" w:color="auto"/>
            <w:right w:val="none" w:sz="0" w:space="0" w:color="auto"/>
          </w:divBdr>
        </w:div>
        <w:div w:id="873926421">
          <w:marLeft w:val="0"/>
          <w:marRight w:val="0"/>
          <w:marTop w:val="0"/>
          <w:marBottom w:val="0"/>
          <w:divBdr>
            <w:top w:val="none" w:sz="0" w:space="0" w:color="auto"/>
            <w:left w:val="none" w:sz="0" w:space="0" w:color="auto"/>
            <w:bottom w:val="none" w:sz="0" w:space="0" w:color="auto"/>
            <w:right w:val="none" w:sz="0" w:space="0" w:color="auto"/>
          </w:divBdr>
        </w:div>
        <w:div w:id="952442104">
          <w:marLeft w:val="0"/>
          <w:marRight w:val="0"/>
          <w:marTop w:val="0"/>
          <w:marBottom w:val="0"/>
          <w:divBdr>
            <w:top w:val="none" w:sz="0" w:space="0" w:color="auto"/>
            <w:left w:val="none" w:sz="0" w:space="0" w:color="auto"/>
            <w:bottom w:val="none" w:sz="0" w:space="0" w:color="auto"/>
            <w:right w:val="none" w:sz="0" w:space="0" w:color="auto"/>
          </w:divBdr>
        </w:div>
        <w:div w:id="1197962906">
          <w:marLeft w:val="0"/>
          <w:marRight w:val="0"/>
          <w:marTop w:val="0"/>
          <w:marBottom w:val="0"/>
          <w:divBdr>
            <w:top w:val="none" w:sz="0" w:space="0" w:color="auto"/>
            <w:left w:val="none" w:sz="0" w:space="0" w:color="auto"/>
            <w:bottom w:val="none" w:sz="0" w:space="0" w:color="auto"/>
            <w:right w:val="none" w:sz="0" w:space="0" w:color="auto"/>
          </w:divBdr>
        </w:div>
        <w:div w:id="1442262708">
          <w:marLeft w:val="0"/>
          <w:marRight w:val="0"/>
          <w:marTop w:val="0"/>
          <w:marBottom w:val="0"/>
          <w:divBdr>
            <w:top w:val="none" w:sz="0" w:space="0" w:color="auto"/>
            <w:left w:val="none" w:sz="0" w:space="0" w:color="auto"/>
            <w:bottom w:val="none" w:sz="0" w:space="0" w:color="auto"/>
            <w:right w:val="none" w:sz="0" w:space="0" w:color="auto"/>
          </w:divBdr>
        </w:div>
        <w:div w:id="1587568233">
          <w:marLeft w:val="0"/>
          <w:marRight w:val="0"/>
          <w:marTop w:val="0"/>
          <w:marBottom w:val="0"/>
          <w:divBdr>
            <w:top w:val="none" w:sz="0" w:space="0" w:color="auto"/>
            <w:left w:val="none" w:sz="0" w:space="0" w:color="auto"/>
            <w:bottom w:val="none" w:sz="0" w:space="0" w:color="auto"/>
            <w:right w:val="none" w:sz="0" w:space="0" w:color="auto"/>
          </w:divBdr>
        </w:div>
        <w:div w:id="1673415886">
          <w:marLeft w:val="0"/>
          <w:marRight w:val="0"/>
          <w:marTop w:val="0"/>
          <w:marBottom w:val="0"/>
          <w:divBdr>
            <w:top w:val="none" w:sz="0" w:space="0" w:color="auto"/>
            <w:left w:val="none" w:sz="0" w:space="0" w:color="auto"/>
            <w:bottom w:val="none" w:sz="0" w:space="0" w:color="auto"/>
            <w:right w:val="none" w:sz="0" w:space="0" w:color="auto"/>
          </w:divBdr>
        </w:div>
        <w:div w:id="1755281568">
          <w:marLeft w:val="0"/>
          <w:marRight w:val="0"/>
          <w:marTop w:val="0"/>
          <w:marBottom w:val="0"/>
          <w:divBdr>
            <w:top w:val="none" w:sz="0" w:space="0" w:color="auto"/>
            <w:left w:val="none" w:sz="0" w:space="0" w:color="auto"/>
            <w:bottom w:val="none" w:sz="0" w:space="0" w:color="auto"/>
            <w:right w:val="none" w:sz="0" w:space="0" w:color="auto"/>
          </w:divBdr>
        </w:div>
      </w:divsChild>
    </w:div>
    <w:div w:id="173978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microsoft.com/office/2019/05/relationships/documenttasks" Target="documenttasks/documenttasks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nordangliaeducation.com"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CD1E7277-B4EE-43C1-ACC8-0CBCB76CAB29}">
    <t:Anchor>
      <t:Comment id="1265770930"/>
    </t:Anchor>
    <t:History>
      <t:Event id="{141274B2-D774-40A3-A604-B5D20C4DBDC6}" time="2024-11-04T08:25:27.697Z">
        <t:Attribution userId="S::gemma.archer@bishanoi.com::1a671452-1a99-4b07-8a3b-22f9dd4fa86c" userProvider="AD" userName="Gemma Archer - Assistant Head of Secondary - IB (BIS HN)"/>
        <t:Anchor>
          <t:Comment id="1265770930"/>
        </t:Anchor>
        <t:Create/>
      </t:Event>
      <t:Event id="{6ABA05A7-FF28-4566-8660-09E6B0321117}" time="2024-11-04T08:25:27.697Z">
        <t:Attribution userId="S::gemma.archer@bishanoi.com::1a671452-1a99-4b07-8a3b-22f9dd4fa86c" userProvider="AD" userName="Gemma Archer - Assistant Head of Secondary - IB (BIS HN)"/>
        <t:Anchor>
          <t:Comment id="1265770930"/>
        </t:Anchor>
        <t:Assign userId="S::christopher.newman@bishanoi.com::e3c9d1d8-6432-49cd-8b98-e87499ce8532" userProvider="AD" userName="Christopher Newman - Head of Secondary (BIS HN)"/>
      </t:Event>
      <t:Event id="{EFAC7AC0-2276-4F0E-ADFC-5B20ACF15E9C}" time="2024-11-04T08:25:27.697Z">
        <t:Attribution userId="S::gemma.archer@bishanoi.com::1a671452-1a99-4b07-8a3b-22f9dd4fa86c" userProvider="AD" userName="Gemma Archer - Assistant Head of Secondary - IB (BIS HN)"/>
        <t:Anchor>
          <t:Comment id="1265770930"/>
        </t:Anchor>
        <t:SetTitle title="@Christopher Newman - Head of Secondary (BIS HN) Michael’s role title in here"/>
      </t:Event>
      <t:Event id="{11BFD1E4-683A-49D3-B9EF-D1B27355D354}" time="2024-11-04T08:56:13.546Z">
        <t:Attribution userId="S::christopher.newman@bishanoi.com::e3c9d1d8-6432-49cd-8b98-e87499ce8532" userProvider="AD" userName="Christopher Newman - Head of Secondary (BIS HN)"/>
        <t:Progress percentComplete="100"/>
      </t:Event>
    </t:History>
  </t:Task>
</t:Tasks>
</file>

<file path=word/theme/theme1.xml><?xml version="1.0" encoding="utf-8"?>
<a:theme xmlns:a="http://schemas.openxmlformats.org/drawingml/2006/main" name="NordAnglia Office Theme Arial">
  <a:themeElements>
    <a:clrScheme name="NAE-2">
      <a:dk1>
        <a:srgbClr val="000000"/>
      </a:dk1>
      <a:lt1>
        <a:srgbClr val="FFFFFF"/>
      </a:lt1>
      <a:dk2>
        <a:srgbClr val="003253"/>
      </a:dk2>
      <a:lt2>
        <a:srgbClr val="2FCCD6"/>
      </a:lt2>
      <a:accent1>
        <a:srgbClr val="B3EBF4"/>
      </a:accent1>
      <a:accent2>
        <a:srgbClr val="1D95A4"/>
      </a:accent2>
      <a:accent3>
        <a:srgbClr val="FFCB00"/>
      </a:accent3>
      <a:accent4>
        <a:srgbClr val="E1AA28"/>
      </a:accent4>
      <a:accent5>
        <a:srgbClr val="F0B2A0"/>
      </a:accent5>
      <a:accent6>
        <a:srgbClr val="FF3650"/>
      </a:accent6>
      <a:hlink>
        <a:srgbClr val="2FCCD6"/>
      </a:hlink>
      <a:folHlink>
        <a:srgbClr val="2FCCD6"/>
      </a:folHlink>
    </a:clrScheme>
    <a:fontScheme name="Custom 187">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NordAnglia Office Theme Arial" id="{CEA530CE-0236-4B9F-8D0E-AF8D46D7979D}" vid="{8EBFB719-6294-4F70-B28B-5109809B8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F46DF403E15E43BD5AB59F6F2458E0" ma:contentTypeVersion="18" ma:contentTypeDescription="Create a new document." ma:contentTypeScope="" ma:versionID="fc517ba006f9820f14f61103f174299b">
  <xsd:schema xmlns:xsd="http://www.w3.org/2001/XMLSchema" xmlns:xs="http://www.w3.org/2001/XMLSchema" xmlns:p="http://schemas.microsoft.com/office/2006/metadata/properties" xmlns:ns2="781a635a-e479-48ee-8c6d-e41315e57a5f" xmlns:ns3="7b15df77-5a10-4485-bb25-cd5a22f4a034" targetNamespace="http://schemas.microsoft.com/office/2006/metadata/properties" ma:root="true" ma:fieldsID="8b73bc22d6e7a0b57c82cfc670d876ab" ns2:_="" ns3:_="">
    <xsd:import namespace="781a635a-e479-48ee-8c6d-e41315e57a5f"/>
    <xsd:import namespace="7b15df77-5a10-4485-bb25-cd5a22f4a0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a635a-e479-48ee-8c6d-e41315e57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b3a2e3-323a-4008-9162-83db92f570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15df77-5a10-4485-bb25-cd5a22f4a03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1dcf70-7198-436f-a110-e76bad2cfce8}" ma:internalName="TaxCatchAll" ma:showField="CatchAllData" ma:web="7b15df77-5a10-4485-bb25-cd5a22f4a0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b15df77-5a10-4485-bb25-cd5a22f4a034" xsi:nil="true"/>
    <lcf76f155ced4ddcb4097134ff3c332f xmlns="781a635a-e479-48ee-8c6d-e41315e57a5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DAF77-673B-4F10-B8AA-FECF268FD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a635a-e479-48ee-8c6d-e41315e57a5f"/>
    <ds:schemaRef ds:uri="7b15df77-5a10-4485-bb25-cd5a22f4a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1CB32C-605A-4083-87B0-A75CE6D3175A}">
  <ds:schemaRefs>
    <ds:schemaRef ds:uri="http://schemas.microsoft.com/office/2006/metadata/properties"/>
    <ds:schemaRef ds:uri="http://schemas.microsoft.com/office/infopath/2007/PartnerControls"/>
    <ds:schemaRef ds:uri="7b15df77-5a10-4485-bb25-cd5a22f4a034"/>
    <ds:schemaRef ds:uri="781a635a-e479-48ee-8c6d-e41315e57a5f"/>
  </ds:schemaRefs>
</ds:datastoreItem>
</file>

<file path=customXml/itemProps3.xml><?xml version="1.0" encoding="utf-8"?>
<ds:datastoreItem xmlns:ds="http://schemas.openxmlformats.org/officeDocument/2006/customXml" ds:itemID="{089756BB-3070-42D1-A0C0-462E10FCEB7F}">
  <ds:schemaRefs>
    <ds:schemaRef ds:uri="http://schemas.microsoft.com/sharepoint/v3/contenttype/forms"/>
  </ds:schemaRefs>
</ds:datastoreItem>
</file>

<file path=customXml/itemProps4.xml><?xml version="1.0" encoding="utf-8"?>
<ds:datastoreItem xmlns:ds="http://schemas.openxmlformats.org/officeDocument/2006/customXml" ds:itemID="{5CCE04B6-11E6-4586-A149-B44098DA86A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 Emilia Caset Alfonso</dc:creator>
  <keywords/>
  <dc:description/>
  <lastModifiedBy>Lee Falconer - Head of Secondary (BIS HN)</lastModifiedBy>
  <revision>26</revision>
  <dcterms:created xsi:type="dcterms:W3CDTF">2024-11-04T07:55:00.0000000Z</dcterms:created>
  <dcterms:modified xsi:type="dcterms:W3CDTF">2025-04-03T10:28:38.0163114Z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0x010100FFF46DF403E15E43BD5AB59F6F2458E0</vt:lpwstr>
  </property>
  <property fmtid="{D5CDD505-2E9C-101B-9397-08002B2CF9AE}" pid="3" name="MediaServiceImageTags">
    <vt:lpwstr/>
  </property>
</Properties>
</file>