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E0625" w14:textId="77777777" w:rsidR="00774F4A" w:rsidRPr="00B866A5" w:rsidRDefault="00774F4A" w:rsidP="00774F4A">
      <w:pPr>
        <w:spacing w:after="0" w:line="240" w:lineRule="auto"/>
        <w:jc w:val="center"/>
        <w:rPr>
          <w:rFonts w:ascii="Gill Sans MT" w:hAnsi="Gill Sans MT"/>
          <w:b/>
          <w:sz w:val="21"/>
          <w:szCs w:val="21"/>
        </w:rPr>
      </w:pPr>
      <w:r w:rsidRPr="00B866A5">
        <w:rPr>
          <w:rFonts w:ascii="Gill Sans MT" w:hAnsi="Gill Sans MT"/>
          <w:b/>
          <w:sz w:val="21"/>
          <w:szCs w:val="21"/>
        </w:rPr>
        <w:t>Job Description</w:t>
      </w:r>
    </w:p>
    <w:p w14:paraId="275EA125" w14:textId="77777777" w:rsidR="00774F4A" w:rsidRPr="00B866A5" w:rsidRDefault="00774F4A" w:rsidP="00774F4A">
      <w:pPr>
        <w:spacing w:after="0" w:line="240" w:lineRule="auto"/>
        <w:rPr>
          <w:rFonts w:ascii="Gill Sans MT" w:hAnsi="Gill Sans MT"/>
          <w:sz w:val="21"/>
          <w:szCs w:val="21"/>
        </w:rPr>
      </w:pPr>
    </w:p>
    <w:tbl>
      <w:tblPr>
        <w:tblStyle w:val="TableGrid"/>
        <w:tblW w:w="0" w:type="auto"/>
        <w:tblLook w:val="04A0" w:firstRow="1" w:lastRow="0" w:firstColumn="1" w:lastColumn="0" w:noHBand="0" w:noVBand="1"/>
      </w:tblPr>
      <w:tblGrid>
        <w:gridCol w:w="1948"/>
        <w:gridCol w:w="7454"/>
      </w:tblGrid>
      <w:tr w:rsidR="00D359F6" w:rsidRPr="00B866A5" w14:paraId="249451AC" w14:textId="77777777" w:rsidTr="00BB077F">
        <w:tc>
          <w:tcPr>
            <w:tcW w:w="1948" w:type="dxa"/>
          </w:tcPr>
          <w:p w14:paraId="7458CAE6" w14:textId="77777777" w:rsidR="00D359F6" w:rsidRPr="00B866A5" w:rsidRDefault="00D359F6" w:rsidP="00D359F6">
            <w:pPr>
              <w:rPr>
                <w:rFonts w:ascii="Gill Sans MT" w:hAnsi="Gill Sans MT" w:cs="Arial"/>
                <w:sz w:val="21"/>
                <w:szCs w:val="21"/>
              </w:rPr>
            </w:pPr>
            <w:r w:rsidRPr="00B866A5">
              <w:rPr>
                <w:rFonts w:ascii="Gill Sans MT" w:hAnsi="Gill Sans MT" w:cs="Arial"/>
                <w:b/>
                <w:sz w:val="21"/>
                <w:szCs w:val="21"/>
              </w:rPr>
              <w:t>Job Title:</w:t>
            </w:r>
            <w:r w:rsidRPr="00B866A5">
              <w:rPr>
                <w:rFonts w:ascii="Gill Sans MT" w:hAnsi="Gill Sans MT" w:cs="Arial"/>
                <w:sz w:val="21"/>
                <w:szCs w:val="21"/>
              </w:rPr>
              <w:t xml:space="preserve"> </w:t>
            </w:r>
          </w:p>
        </w:tc>
        <w:tc>
          <w:tcPr>
            <w:tcW w:w="7454" w:type="dxa"/>
          </w:tcPr>
          <w:p w14:paraId="0D6CDE2E" w14:textId="77777777" w:rsidR="00D359F6" w:rsidRPr="00B866A5" w:rsidRDefault="00F47691" w:rsidP="00D359F6">
            <w:pPr>
              <w:rPr>
                <w:rFonts w:ascii="Gill Sans MT" w:hAnsi="Gill Sans MT"/>
                <w:sz w:val="21"/>
                <w:szCs w:val="21"/>
              </w:rPr>
            </w:pPr>
            <w:r w:rsidRPr="00B866A5">
              <w:rPr>
                <w:rFonts w:ascii="Gill Sans MT" w:hAnsi="Gill Sans MT"/>
                <w:sz w:val="21"/>
                <w:szCs w:val="21"/>
              </w:rPr>
              <w:t>Literacy</w:t>
            </w:r>
            <w:r w:rsidR="00FE131E" w:rsidRPr="00B866A5">
              <w:rPr>
                <w:rFonts w:ascii="Gill Sans MT" w:hAnsi="Gill Sans MT"/>
                <w:sz w:val="21"/>
                <w:szCs w:val="21"/>
              </w:rPr>
              <w:t xml:space="preserve">, Learning and </w:t>
            </w:r>
            <w:r w:rsidRPr="00B866A5">
              <w:rPr>
                <w:rFonts w:ascii="Gill Sans MT" w:hAnsi="Gill Sans MT"/>
                <w:sz w:val="21"/>
                <w:szCs w:val="21"/>
              </w:rPr>
              <w:t>Intervention Specialist</w:t>
            </w:r>
            <w:r w:rsidR="00D359F6" w:rsidRPr="00B866A5">
              <w:rPr>
                <w:rFonts w:ascii="Gill Sans MT" w:hAnsi="Gill Sans MT"/>
                <w:sz w:val="21"/>
                <w:szCs w:val="21"/>
              </w:rPr>
              <w:t xml:space="preserve"> </w:t>
            </w:r>
          </w:p>
        </w:tc>
      </w:tr>
      <w:tr w:rsidR="00D359F6" w:rsidRPr="00B866A5" w14:paraId="38B96742" w14:textId="77777777" w:rsidTr="00BB077F">
        <w:tc>
          <w:tcPr>
            <w:tcW w:w="1948" w:type="dxa"/>
          </w:tcPr>
          <w:p w14:paraId="690DE77C" w14:textId="77777777" w:rsidR="00D359F6" w:rsidRPr="00B866A5" w:rsidRDefault="00D359F6" w:rsidP="00D359F6">
            <w:pPr>
              <w:rPr>
                <w:rFonts w:ascii="Gill Sans MT" w:hAnsi="Gill Sans MT" w:cs="Arial"/>
                <w:sz w:val="21"/>
                <w:szCs w:val="21"/>
              </w:rPr>
            </w:pPr>
            <w:r w:rsidRPr="00B866A5">
              <w:rPr>
                <w:rFonts w:ascii="Gill Sans MT" w:hAnsi="Gill Sans MT" w:cs="Arial"/>
                <w:b/>
                <w:sz w:val="21"/>
                <w:szCs w:val="21"/>
              </w:rPr>
              <w:t>Date:</w:t>
            </w:r>
            <w:r w:rsidRPr="00B866A5">
              <w:rPr>
                <w:rFonts w:ascii="Gill Sans MT" w:hAnsi="Gill Sans MT" w:cs="Arial"/>
                <w:sz w:val="21"/>
                <w:szCs w:val="21"/>
              </w:rPr>
              <w:t xml:space="preserve"> </w:t>
            </w:r>
          </w:p>
        </w:tc>
        <w:tc>
          <w:tcPr>
            <w:tcW w:w="7454" w:type="dxa"/>
          </w:tcPr>
          <w:p w14:paraId="55765C22" w14:textId="77777777" w:rsidR="00D359F6" w:rsidRPr="00B866A5" w:rsidRDefault="00463FFF" w:rsidP="00D359F6">
            <w:pPr>
              <w:rPr>
                <w:rFonts w:ascii="Gill Sans MT" w:hAnsi="Gill Sans MT"/>
                <w:sz w:val="21"/>
                <w:szCs w:val="21"/>
              </w:rPr>
            </w:pPr>
            <w:r w:rsidRPr="00B866A5">
              <w:rPr>
                <w:rFonts w:ascii="Gill Sans MT" w:hAnsi="Gill Sans MT"/>
                <w:sz w:val="21"/>
                <w:szCs w:val="21"/>
              </w:rPr>
              <w:t xml:space="preserve">September 2019 </w:t>
            </w:r>
            <w:r w:rsidR="00D359F6" w:rsidRPr="00B866A5">
              <w:rPr>
                <w:rFonts w:ascii="Gill Sans MT" w:hAnsi="Gill Sans MT"/>
                <w:sz w:val="21"/>
                <w:szCs w:val="21"/>
              </w:rPr>
              <w:t xml:space="preserve"> </w:t>
            </w:r>
          </w:p>
        </w:tc>
      </w:tr>
      <w:tr w:rsidR="00D359F6" w:rsidRPr="00B866A5" w14:paraId="40D74318" w14:textId="77777777" w:rsidTr="00BB077F">
        <w:tc>
          <w:tcPr>
            <w:tcW w:w="1948" w:type="dxa"/>
          </w:tcPr>
          <w:p w14:paraId="3BBB1FD3" w14:textId="77777777" w:rsidR="00D359F6" w:rsidRPr="00B866A5" w:rsidRDefault="00D359F6" w:rsidP="00D359F6">
            <w:pPr>
              <w:rPr>
                <w:rFonts w:ascii="Gill Sans MT" w:hAnsi="Gill Sans MT" w:cs="Arial"/>
                <w:sz w:val="21"/>
                <w:szCs w:val="21"/>
              </w:rPr>
            </w:pPr>
            <w:r w:rsidRPr="00B866A5">
              <w:rPr>
                <w:rFonts w:ascii="Gill Sans MT" w:hAnsi="Gill Sans MT" w:cs="Arial"/>
                <w:b/>
                <w:sz w:val="21"/>
                <w:szCs w:val="21"/>
              </w:rPr>
              <w:t>Department:</w:t>
            </w:r>
            <w:r w:rsidRPr="00B866A5">
              <w:rPr>
                <w:rFonts w:ascii="Gill Sans MT" w:hAnsi="Gill Sans MT" w:cs="Arial"/>
                <w:sz w:val="21"/>
                <w:szCs w:val="21"/>
              </w:rPr>
              <w:t xml:space="preserve"> </w:t>
            </w:r>
          </w:p>
        </w:tc>
        <w:tc>
          <w:tcPr>
            <w:tcW w:w="7454" w:type="dxa"/>
          </w:tcPr>
          <w:p w14:paraId="14C0BB1F" w14:textId="77777777" w:rsidR="00D359F6" w:rsidRPr="00B866A5" w:rsidRDefault="00D359F6" w:rsidP="00D359F6">
            <w:pPr>
              <w:rPr>
                <w:rFonts w:ascii="Gill Sans MT" w:hAnsi="Gill Sans MT"/>
                <w:sz w:val="21"/>
                <w:szCs w:val="21"/>
              </w:rPr>
            </w:pPr>
            <w:r w:rsidRPr="00B866A5">
              <w:rPr>
                <w:rFonts w:ascii="Gill Sans MT" w:hAnsi="Gill Sans MT"/>
                <w:sz w:val="21"/>
                <w:szCs w:val="21"/>
              </w:rPr>
              <w:t>Academic Support</w:t>
            </w:r>
          </w:p>
        </w:tc>
      </w:tr>
      <w:tr w:rsidR="00D359F6" w:rsidRPr="00B866A5" w14:paraId="7AB8DDB7" w14:textId="77777777" w:rsidTr="00BB077F">
        <w:tc>
          <w:tcPr>
            <w:tcW w:w="1948" w:type="dxa"/>
          </w:tcPr>
          <w:p w14:paraId="1D35B75A" w14:textId="77777777" w:rsidR="00D359F6" w:rsidRPr="00B866A5" w:rsidRDefault="00D359F6" w:rsidP="00D359F6">
            <w:pPr>
              <w:rPr>
                <w:rFonts w:ascii="Gill Sans MT" w:hAnsi="Gill Sans MT"/>
                <w:b/>
                <w:sz w:val="21"/>
                <w:szCs w:val="21"/>
              </w:rPr>
            </w:pPr>
            <w:r w:rsidRPr="00B866A5">
              <w:rPr>
                <w:rFonts w:ascii="Gill Sans MT" w:hAnsi="Gill Sans MT"/>
                <w:b/>
                <w:sz w:val="21"/>
                <w:szCs w:val="21"/>
              </w:rPr>
              <w:t>Reports To:</w:t>
            </w:r>
          </w:p>
        </w:tc>
        <w:tc>
          <w:tcPr>
            <w:tcW w:w="7454" w:type="dxa"/>
          </w:tcPr>
          <w:p w14:paraId="30C7C40C" w14:textId="77777777" w:rsidR="00D359F6" w:rsidRPr="00B866A5" w:rsidRDefault="00D359F6" w:rsidP="00D359F6">
            <w:pPr>
              <w:rPr>
                <w:rFonts w:ascii="Gill Sans MT" w:hAnsi="Gill Sans MT"/>
                <w:sz w:val="21"/>
                <w:szCs w:val="21"/>
              </w:rPr>
            </w:pPr>
            <w:r w:rsidRPr="00B866A5">
              <w:rPr>
                <w:rFonts w:ascii="Gill Sans MT" w:hAnsi="Gill Sans MT"/>
                <w:sz w:val="21"/>
                <w:szCs w:val="21"/>
              </w:rPr>
              <w:t>Head of Academic Support</w:t>
            </w:r>
            <w:r w:rsidR="00FE131E" w:rsidRPr="00B866A5">
              <w:rPr>
                <w:rFonts w:ascii="Gill Sans MT" w:hAnsi="Gill Sans MT"/>
                <w:sz w:val="21"/>
                <w:szCs w:val="21"/>
              </w:rPr>
              <w:t xml:space="preserve"> and SEND </w:t>
            </w:r>
          </w:p>
        </w:tc>
      </w:tr>
      <w:tr w:rsidR="00D359F6" w:rsidRPr="00B866A5" w14:paraId="7D4FEFFE" w14:textId="77777777" w:rsidTr="00BB077F">
        <w:tc>
          <w:tcPr>
            <w:tcW w:w="1948" w:type="dxa"/>
          </w:tcPr>
          <w:p w14:paraId="211EC220" w14:textId="77777777" w:rsidR="00D359F6" w:rsidRPr="00B866A5" w:rsidRDefault="00FE131E" w:rsidP="00D359F6">
            <w:pPr>
              <w:rPr>
                <w:rFonts w:ascii="Gill Sans MT" w:hAnsi="Gill Sans MT"/>
                <w:b/>
                <w:sz w:val="21"/>
                <w:szCs w:val="21"/>
              </w:rPr>
            </w:pPr>
            <w:r w:rsidRPr="00B866A5">
              <w:rPr>
                <w:rFonts w:ascii="Gill Sans MT" w:hAnsi="Gill Sans MT"/>
                <w:b/>
                <w:sz w:val="21"/>
                <w:szCs w:val="21"/>
              </w:rPr>
              <w:t xml:space="preserve">Hours per week </w:t>
            </w:r>
          </w:p>
        </w:tc>
        <w:tc>
          <w:tcPr>
            <w:tcW w:w="7454" w:type="dxa"/>
          </w:tcPr>
          <w:p w14:paraId="3409F6DB" w14:textId="1CF26D56" w:rsidR="00D359F6" w:rsidRPr="00B866A5" w:rsidRDefault="00AF531C" w:rsidP="00D359F6">
            <w:pPr>
              <w:rPr>
                <w:rFonts w:ascii="Gill Sans MT" w:hAnsi="Gill Sans MT"/>
                <w:sz w:val="21"/>
                <w:szCs w:val="21"/>
              </w:rPr>
            </w:pPr>
            <w:r>
              <w:rPr>
                <w:rFonts w:ascii="Gill Sans MT" w:hAnsi="Gill Sans MT"/>
                <w:sz w:val="21"/>
                <w:szCs w:val="21"/>
              </w:rPr>
              <w:t>17.5</w:t>
            </w:r>
          </w:p>
        </w:tc>
      </w:tr>
    </w:tbl>
    <w:p w14:paraId="7EB6EB91" w14:textId="77777777" w:rsidR="00774F4A" w:rsidRPr="00B866A5" w:rsidRDefault="00774F4A" w:rsidP="00774F4A">
      <w:pPr>
        <w:pStyle w:val="NoSpacing"/>
        <w:rPr>
          <w:rFonts w:ascii="Gill Sans MT" w:hAnsi="Gill Sans MT"/>
          <w:sz w:val="21"/>
          <w:szCs w:val="21"/>
        </w:rPr>
      </w:pPr>
    </w:p>
    <w:tbl>
      <w:tblPr>
        <w:tblStyle w:val="TableGrid"/>
        <w:tblW w:w="0" w:type="auto"/>
        <w:tblLook w:val="04A0" w:firstRow="1" w:lastRow="0" w:firstColumn="1" w:lastColumn="0" w:noHBand="0" w:noVBand="1"/>
      </w:tblPr>
      <w:tblGrid>
        <w:gridCol w:w="9402"/>
      </w:tblGrid>
      <w:tr w:rsidR="00774F4A" w:rsidRPr="00B866A5" w14:paraId="791BC5CC" w14:textId="77777777" w:rsidTr="00BB077F">
        <w:tc>
          <w:tcPr>
            <w:tcW w:w="9576" w:type="dxa"/>
            <w:shd w:val="clear" w:color="auto" w:fill="D9D9D9" w:themeFill="background1" w:themeFillShade="D9"/>
          </w:tcPr>
          <w:p w14:paraId="4A780319" w14:textId="77777777" w:rsidR="00774F4A" w:rsidRPr="00B866A5" w:rsidRDefault="00774F4A" w:rsidP="00BB077F">
            <w:pPr>
              <w:rPr>
                <w:rFonts w:ascii="Gill Sans MT" w:hAnsi="Gill Sans MT"/>
                <w:b/>
                <w:sz w:val="21"/>
                <w:szCs w:val="21"/>
              </w:rPr>
            </w:pPr>
            <w:r w:rsidRPr="00B866A5">
              <w:rPr>
                <w:rFonts w:ascii="Gill Sans MT" w:hAnsi="Gill Sans MT"/>
                <w:b/>
                <w:sz w:val="21"/>
                <w:szCs w:val="21"/>
              </w:rPr>
              <w:t>Purpose of the Position:</w:t>
            </w:r>
          </w:p>
        </w:tc>
      </w:tr>
      <w:tr w:rsidR="00774F4A" w:rsidRPr="00B866A5" w14:paraId="6AD42A93" w14:textId="77777777" w:rsidTr="00BB077F">
        <w:tc>
          <w:tcPr>
            <w:tcW w:w="9576" w:type="dxa"/>
          </w:tcPr>
          <w:p w14:paraId="39801CA5" w14:textId="77777777" w:rsidR="00774F4A" w:rsidRPr="00B866A5" w:rsidRDefault="00774F4A" w:rsidP="00BB077F">
            <w:pPr>
              <w:rPr>
                <w:rFonts w:ascii="Gill Sans MT" w:hAnsi="Gill Sans MT"/>
                <w:color w:val="FF0000"/>
                <w:sz w:val="21"/>
                <w:szCs w:val="21"/>
              </w:rPr>
            </w:pPr>
          </w:p>
          <w:p w14:paraId="02D7B166" w14:textId="77777777" w:rsidR="00B866A5" w:rsidRPr="00B866A5" w:rsidRDefault="00D359F6" w:rsidP="00BB077F">
            <w:pPr>
              <w:rPr>
                <w:rFonts w:ascii="Gill Sans MT" w:hAnsi="Gill Sans MT" w:cs="Arial"/>
                <w:sz w:val="21"/>
                <w:szCs w:val="21"/>
              </w:rPr>
            </w:pPr>
            <w:r w:rsidRPr="00B866A5">
              <w:rPr>
                <w:rFonts w:ascii="Gill Sans MT" w:hAnsi="Gill Sans MT" w:cs="Arial"/>
                <w:sz w:val="21"/>
                <w:szCs w:val="21"/>
              </w:rPr>
              <w:t xml:space="preserve">Responsible for providing one to one and small group academic intervention for pupils </w:t>
            </w:r>
            <w:r w:rsidR="00B866A5" w:rsidRPr="00B866A5">
              <w:rPr>
                <w:rFonts w:ascii="Gill Sans MT" w:hAnsi="Gill Sans MT" w:cs="Arial"/>
                <w:sz w:val="21"/>
                <w:szCs w:val="21"/>
              </w:rPr>
              <w:t xml:space="preserve">in line with the curriculum requirements. </w:t>
            </w:r>
          </w:p>
          <w:p w14:paraId="27BD4629" w14:textId="77777777" w:rsidR="00774F4A" w:rsidRPr="00B866A5" w:rsidRDefault="00B866A5" w:rsidP="00BB077F">
            <w:pPr>
              <w:rPr>
                <w:rFonts w:ascii="Gill Sans MT" w:hAnsi="Gill Sans MT" w:cs="Arial"/>
                <w:sz w:val="21"/>
                <w:szCs w:val="21"/>
              </w:rPr>
            </w:pPr>
            <w:r w:rsidRPr="00B866A5">
              <w:rPr>
                <w:rFonts w:ascii="Gill Sans MT" w:hAnsi="Gill Sans MT" w:cs="Arial"/>
                <w:sz w:val="21"/>
                <w:szCs w:val="21"/>
              </w:rPr>
              <w:t>D</w:t>
            </w:r>
            <w:r w:rsidR="00D359F6" w:rsidRPr="00B866A5">
              <w:rPr>
                <w:rFonts w:ascii="Gill Sans MT" w:hAnsi="Gill Sans MT" w:cs="Arial"/>
                <w:sz w:val="21"/>
                <w:szCs w:val="21"/>
              </w:rPr>
              <w:t xml:space="preserve">evising </w:t>
            </w:r>
            <w:r w:rsidR="003C551F" w:rsidRPr="00B866A5">
              <w:rPr>
                <w:rFonts w:ascii="Gill Sans MT" w:hAnsi="Gill Sans MT" w:cs="Arial"/>
                <w:sz w:val="21"/>
                <w:szCs w:val="21"/>
              </w:rPr>
              <w:t>tutoring</w:t>
            </w:r>
            <w:r w:rsidR="00D359F6" w:rsidRPr="00B866A5">
              <w:rPr>
                <w:rFonts w:ascii="Gill Sans MT" w:hAnsi="Gill Sans MT" w:cs="Arial"/>
                <w:sz w:val="21"/>
                <w:szCs w:val="21"/>
              </w:rPr>
              <w:t xml:space="preserve"> strategies to target individual difficulties effectively and </w:t>
            </w:r>
            <w:r w:rsidRPr="00B866A5">
              <w:rPr>
                <w:rFonts w:ascii="Gill Sans MT" w:hAnsi="Gill Sans MT" w:cs="Arial"/>
                <w:sz w:val="21"/>
                <w:szCs w:val="21"/>
              </w:rPr>
              <w:t xml:space="preserve">to </w:t>
            </w:r>
            <w:r w:rsidR="00D359F6" w:rsidRPr="00B866A5">
              <w:rPr>
                <w:rFonts w:ascii="Gill Sans MT" w:hAnsi="Gill Sans MT" w:cs="Arial"/>
                <w:sz w:val="21"/>
                <w:szCs w:val="21"/>
              </w:rPr>
              <w:t>monitor pupil progress.</w:t>
            </w:r>
          </w:p>
          <w:p w14:paraId="23395DE7" w14:textId="77777777" w:rsidR="00D359F6" w:rsidRPr="00B866A5" w:rsidRDefault="00D359F6" w:rsidP="00BB077F">
            <w:pPr>
              <w:rPr>
                <w:rFonts w:ascii="Gill Sans MT" w:hAnsi="Gill Sans MT"/>
                <w:sz w:val="21"/>
                <w:szCs w:val="21"/>
              </w:rPr>
            </w:pPr>
          </w:p>
        </w:tc>
      </w:tr>
    </w:tbl>
    <w:p w14:paraId="68724A6D" w14:textId="77777777" w:rsidR="00774F4A" w:rsidRPr="00B866A5" w:rsidRDefault="00774F4A" w:rsidP="00774F4A">
      <w:pPr>
        <w:pStyle w:val="NoSpacing"/>
        <w:rPr>
          <w:rFonts w:ascii="Gill Sans MT" w:hAnsi="Gill Sans MT"/>
          <w:sz w:val="21"/>
          <w:szCs w:val="21"/>
        </w:rPr>
      </w:pPr>
    </w:p>
    <w:tbl>
      <w:tblPr>
        <w:tblStyle w:val="TableGrid"/>
        <w:tblW w:w="0" w:type="auto"/>
        <w:tblLook w:val="04A0" w:firstRow="1" w:lastRow="0" w:firstColumn="1" w:lastColumn="0" w:noHBand="0" w:noVBand="1"/>
      </w:tblPr>
      <w:tblGrid>
        <w:gridCol w:w="9402"/>
      </w:tblGrid>
      <w:tr w:rsidR="00774F4A" w:rsidRPr="00B866A5" w14:paraId="6699131C" w14:textId="77777777" w:rsidTr="00BB077F">
        <w:tc>
          <w:tcPr>
            <w:tcW w:w="9628" w:type="dxa"/>
            <w:shd w:val="clear" w:color="auto" w:fill="D9D9D9" w:themeFill="background1" w:themeFillShade="D9"/>
          </w:tcPr>
          <w:p w14:paraId="039E2FB6" w14:textId="77777777" w:rsidR="00774F4A" w:rsidRPr="00B866A5" w:rsidRDefault="00774F4A" w:rsidP="00BB077F">
            <w:pPr>
              <w:pStyle w:val="NoSpacing"/>
              <w:rPr>
                <w:rFonts w:ascii="Gill Sans MT" w:hAnsi="Gill Sans MT"/>
                <w:b/>
                <w:sz w:val="21"/>
                <w:szCs w:val="21"/>
              </w:rPr>
            </w:pPr>
            <w:r w:rsidRPr="00B866A5">
              <w:rPr>
                <w:rFonts w:ascii="Gill Sans MT" w:hAnsi="Gill Sans MT"/>
                <w:b/>
                <w:sz w:val="21"/>
                <w:szCs w:val="21"/>
              </w:rPr>
              <w:t>Departmental Information</w:t>
            </w:r>
          </w:p>
        </w:tc>
      </w:tr>
      <w:tr w:rsidR="00774F4A" w:rsidRPr="00B866A5" w14:paraId="5701EFE5" w14:textId="77777777" w:rsidTr="00BB077F">
        <w:tc>
          <w:tcPr>
            <w:tcW w:w="9628" w:type="dxa"/>
          </w:tcPr>
          <w:p w14:paraId="197F09A4" w14:textId="77777777" w:rsidR="00774F4A" w:rsidRPr="00B866A5" w:rsidRDefault="00774F4A" w:rsidP="00BB077F">
            <w:pPr>
              <w:pStyle w:val="NoSpacing"/>
              <w:rPr>
                <w:rFonts w:ascii="Gill Sans MT" w:hAnsi="Gill Sans MT"/>
                <w:b/>
                <w:color w:val="FF0000"/>
                <w:sz w:val="21"/>
                <w:szCs w:val="21"/>
              </w:rPr>
            </w:pPr>
          </w:p>
          <w:p w14:paraId="39A1A4B5" w14:textId="77777777" w:rsidR="00D359F6" w:rsidRPr="00B866A5" w:rsidRDefault="00D359F6" w:rsidP="00D359F6">
            <w:pPr>
              <w:pStyle w:val="NoSpacing"/>
              <w:spacing w:line="276" w:lineRule="auto"/>
              <w:rPr>
                <w:rFonts w:ascii="Gill Sans MT" w:hAnsi="Gill Sans MT"/>
                <w:sz w:val="21"/>
                <w:szCs w:val="21"/>
              </w:rPr>
            </w:pPr>
            <w:r w:rsidRPr="00B866A5">
              <w:rPr>
                <w:rFonts w:ascii="Gill Sans MT" w:hAnsi="Gill Sans MT"/>
                <w:sz w:val="21"/>
                <w:szCs w:val="21"/>
              </w:rPr>
              <w:t xml:space="preserve">The Academic Support Department prides itself on outstanding </w:t>
            </w:r>
            <w:r w:rsidR="003C551F" w:rsidRPr="00B866A5">
              <w:rPr>
                <w:rFonts w:ascii="Gill Sans MT" w:hAnsi="Gill Sans MT"/>
                <w:sz w:val="21"/>
                <w:szCs w:val="21"/>
              </w:rPr>
              <w:t>tutoring</w:t>
            </w:r>
            <w:r w:rsidRPr="00B866A5">
              <w:rPr>
                <w:rFonts w:ascii="Gill Sans MT" w:hAnsi="Gill Sans MT"/>
                <w:sz w:val="21"/>
                <w:szCs w:val="21"/>
              </w:rPr>
              <w:t xml:space="preserve"> and learning, using research-based interventions, data to track and monitor the impact of interventions and a focus on the continual development of professional learning for </w:t>
            </w:r>
            <w:r w:rsidR="000E4D1A" w:rsidRPr="00B866A5">
              <w:rPr>
                <w:rFonts w:ascii="Gill Sans MT" w:hAnsi="Gill Sans MT"/>
                <w:sz w:val="21"/>
                <w:szCs w:val="21"/>
              </w:rPr>
              <w:t>its</w:t>
            </w:r>
            <w:r w:rsidRPr="00B866A5">
              <w:rPr>
                <w:rFonts w:ascii="Gill Sans MT" w:hAnsi="Gill Sans MT"/>
                <w:sz w:val="21"/>
                <w:szCs w:val="21"/>
              </w:rPr>
              <w:t xml:space="preserve"> staff. </w:t>
            </w:r>
          </w:p>
          <w:p w14:paraId="09387C37" w14:textId="77777777" w:rsidR="00774F4A" w:rsidRPr="00B866A5" w:rsidRDefault="00774F4A" w:rsidP="00463FFF">
            <w:pPr>
              <w:pStyle w:val="NoSpacing"/>
              <w:spacing w:line="276" w:lineRule="auto"/>
              <w:rPr>
                <w:rFonts w:ascii="Gill Sans MT" w:hAnsi="Gill Sans MT"/>
                <w:sz w:val="21"/>
                <w:szCs w:val="21"/>
              </w:rPr>
            </w:pPr>
          </w:p>
        </w:tc>
      </w:tr>
    </w:tbl>
    <w:p w14:paraId="005CFA97" w14:textId="77777777" w:rsidR="00774F4A" w:rsidRPr="00B866A5" w:rsidRDefault="00774F4A" w:rsidP="00774F4A">
      <w:pPr>
        <w:pStyle w:val="NoSpacing"/>
        <w:rPr>
          <w:rFonts w:ascii="Gill Sans MT" w:hAnsi="Gill Sans MT"/>
          <w:sz w:val="21"/>
          <w:szCs w:val="21"/>
        </w:rPr>
      </w:pPr>
    </w:p>
    <w:tbl>
      <w:tblPr>
        <w:tblStyle w:val="TableGrid"/>
        <w:tblW w:w="0" w:type="auto"/>
        <w:tblLook w:val="04A0" w:firstRow="1" w:lastRow="0" w:firstColumn="1" w:lastColumn="0" w:noHBand="0" w:noVBand="1"/>
      </w:tblPr>
      <w:tblGrid>
        <w:gridCol w:w="9402"/>
      </w:tblGrid>
      <w:tr w:rsidR="00774F4A" w:rsidRPr="00B866A5" w14:paraId="25B4E230" w14:textId="77777777" w:rsidTr="00BB077F">
        <w:tc>
          <w:tcPr>
            <w:tcW w:w="9576" w:type="dxa"/>
            <w:shd w:val="clear" w:color="auto" w:fill="D9D9D9" w:themeFill="background1" w:themeFillShade="D9"/>
          </w:tcPr>
          <w:p w14:paraId="0A061088" w14:textId="77777777" w:rsidR="00774F4A" w:rsidRPr="00B866A5" w:rsidRDefault="00774F4A" w:rsidP="00BB077F">
            <w:pPr>
              <w:rPr>
                <w:rFonts w:ascii="Gill Sans MT" w:hAnsi="Gill Sans MT"/>
                <w:b/>
                <w:sz w:val="21"/>
                <w:szCs w:val="21"/>
              </w:rPr>
            </w:pPr>
            <w:r w:rsidRPr="00B866A5">
              <w:rPr>
                <w:rFonts w:ascii="Gill Sans MT" w:hAnsi="Gill Sans MT"/>
                <w:b/>
                <w:sz w:val="21"/>
                <w:szCs w:val="21"/>
              </w:rPr>
              <w:t>Main Tasks and Responsibilities:</w:t>
            </w:r>
          </w:p>
        </w:tc>
      </w:tr>
      <w:tr w:rsidR="00774F4A" w:rsidRPr="00B866A5" w14:paraId="5E7CC54E" w14:textId="77777777" w:rsidTr="00BB077F">
        <w:tc>
          <w:tcPr>
            <w:tcW w:w="9576" w:type="dxa"/>
          </w:tcPr>
          <w:p w14:paraId="275616CF" w14:textId="77777777" w:rsidR="00463FFF" w:rsidRPr="00B866A5" w:rsidRDefault="00463FFF" w:rsidP="00FE131E">
            <w:pPr>
              <w:rPr>
                <w:rFonts w:ascii="Gill Sans MT" w:hAnsi="Gill Sans MT"/>
                <w:sz w:val="21"/>
                <w:szCs w:val="21"/>
              </w:rPr>
            </w:pPr>
            <w:r w:rsidRPr="00B866A5">
              <w:rPr>
                <w:rFonts w:ascii="Gill Sans MT" w:hAnsi="Gill Sans MT"/>
                <w:sz w:val="21"/>
                <w:szCs w:val="21"/>
              </w:rPr>
              <w:t xml:space="preserve">The responsibilities of the Specialist Teacher of will include the following: </w:t>
            </w:r>
          </w:p>
          <w:p w14:paraId="2CB5C374" w14:textId="77777777" w:rsidR="00463FFF" w:rsidRPr="00B866A5" w:rsidRDefault="00463FFF" w:rsidP="00D359F6">
            <w:pPr>
              <w:pStyle w:val="ListParagraph"/>
              <w:ind w:left="360"/>
              <w:rPr>
                <w:rFonts w:ascii="Gill Sans MT" w:hAnsi="Gill Sans MT"/>
                <w:sz w:val="21"/>
                <w:szCs w:val="21"/>
              </w:rPr>
            </w:pPr>
          </w:p>
          <w:p w14:paraId="5417F678" w14:textId="77777777" w:rsidR="00FE131E" w:rsidRPr="00423CD8" w:rsidRDefault="00FE131E" w:rsidP="00463FFF">
            <w:pPr>
              <w:rPr>
                <w:rFonts w:ascii="Gill Sans MT" w:hAnsi="Gill Sans MT"/>
                <w:b/>
                <w:sz w:val="21"/>
                <w:szCs w:val="21"/>
              </w:rPr>
            </w:pPr>
            <w:r w:rsidRPr="00423CD8">
              <w:rPr>
                <w:rFonts w:ascii="Gill Sans MT" w:hAnsi="Gill Sans MT"/>
                <w:b/>
                <w:sz w:val="21"/>
                <w:szCs w:val="21"/>
              </w:rPr>
              <w:t xml:space="preserve">Assessment </w:t>
            </w:r>
          </w:p>
          <w:p w14:paraId="36573A11" w14:textId="77777777" w:rsidR="00FE131E" w:rsidRPr="00B866A5" w:rsidRDefault="00FE131E" w:rsidP="00463FFF">
            <w:pPr>
              <w:rPr>
                <w:rFonts w:ascii="Gill Sans MT" w:hAnsi="Gill Sans MT"/>
                <w:sz w:val="21"/>
                <w:szCs w:val="21"/>
              </w:rPr>
            </w:pPr>
          </w:p>
          <w:p w14:paraId="4B5B5F83" w14:textId="77777777" w:rsidR="00463FFF" w:rsidRPr="001E4220" w:rsidRDefault="00463FFF" w:rsidP="001E4220">
            <w:pPr>
              <w:pStyle w:val="ListParagraph"/>
              <w:numPr>
                <w:ilvl w:val="0"/>
                <w:numId w:val="31"/>
              </w:numPr>
              <w:rPr>
                <w:rFonts w:ascii="Gill Sans MT" w:hAnsi="Gill Sans MT"/>
                <w:sz w:val="21"/>
                <w:szCs w:val="21"/>
              </w:rPr>
            </w:pPr>
            <w:r w:rsidRPr="001E4220">
              <w:rPr>
                <w:rFonts w:ascii="Gill Sans MT" w:hAnsi="Gill Sans MT"/>
                <w:sz w:val="21"/>
                <w:szCs w:val="21"/>
              </w:rPr>
              <w:t xml:space="preserve">To use professional judgement and training expertise to identify learning needs as they arise. </w:t>
            </w:r>
          </w:p>
          <w:p w14:paraId="0B6C0D6B" w14:textId="77777777" w:rsidR="00FE131E" w:rsidRPr="00B866A5" w:rsidRDefault="00FE131E" w:rsidP="00463FFF">
            <w:pPr>
              <w:rPr>
                <w:rFonts w:ascii="Gill Sans MT" w:hAnsi="Gill Sans MT"/>
                <w:sz w:val="21"/>
                <w:szCs w:val="21"/>
              </w:rPr>
            </w:pPr>
          </w:p>
          <w:p w14:paraId="4B4B79C4" w14:textId="77777777" w:rsidR="00FE131E" w:rsidRPr="001E4220" w:rsidRDefault="00FE131E" w:rsidP="00463FFF">
            <w:pPr>
              <w:rPr>
                <w:rFonts w:ascii="Gill Sans MT" w:hAnsi="Gill Sans MT"/>
                <w:b/>
                <w:sz w:val="21"/>
                <w:szCs w:val="21"/>
              </w:rPr>
            </w:pPr>
            <w:r w:rsidRPr="001E4220">
              <w:rPr>
                <w:rFonts w:ascii="Gill Sans MT" w:hAnsi="Gill Sans MT"/>
                <w:b/>
                <w:sz w:val="21"/>
                <w:szCs w:val="21"/>
              </w:rPr>
              <w:t xml:space="preserve">Teaching </w:t>
            </w:r>
          </w:p>
          <w:p w14:paraId="298B4160" w14:textId="77777777" w:rsidR="00FE131E" w:rsidRPr="00B866A5" w:rsidRDefault="00FE131E" w:rsidP="00463FFF">
            <w:pPr>
              <w:rPr>
                <w:rFonts w:ascii="Gill Sans MT" w:hAnsi="Gill Sans MT"/>
                <w:sz w:val="21"/>
                <w:szCs w:val="21"/>
              </w:rPr>
            </w:pPr>
          </w:p>
          <w:p w14:paraId="5E57CC4D" w14:textId="77777777" w:rsidR="00463FFF" w:rsidRPr="001E4220" w:rsidRDefault="00463FFF" w:rsidP="001E4220">
            <w:pPr>
              <w:pStyle w:val="ListParagraph"/>
              <w:numPr>
                <w:ilvl w:val="0"/>
                <w:numId w:val="31"/>
              </w:numPr>
              <w:rPr>
                <w:rFonts w:ascii="Gill Sans MT" w:hAnsi="Gill Sans MT"/>
                <w:sz w:val="21"/>
                <w:szCs w:val="21"/>
              </w:rPr>
            </w:pPr>
            <w:r w:rsidRPr="001E4220">
              <w:rPr>
                <w:rFonts w:ascii="Gill Sans MT" w:hAnsi="Gill Sans MT"/>
                <w:sz w:val="21"/>
                <w:szCs w:val="21"/>
              </w:rPr>
              <w:t xml:space="preserve">To plan, prepare and deliver high quality support lessons for individuals and small groups of pupils </w:t>
            </w:r>
          </w:p>
          <w:p w14:paraId="69458A4D" w14:textId="77777777" w:rsidR="00463FFF" w:rsidRPr="001E4220" w:rsidRDefault="00463FFF" w:rsidP="001E4220">
            <w:pPr>
              <w:pStyle w:val="ListParagraph"/>
              <w:numPr>
                <w:ilvl w:val="0"/>
                <w:numId w:val="31"/>
              </w:numPr>
              <w:rPr>
                <w:rFonts w:ascii="Gill Sans MT" w:hAnsi="Gill Sans MT"/>
                <w:sz w:val="21"/>
                <w:szCs w:val="21"/>
              </w:rPr>
            </w:pPr>
            <w:r w:rsidRPr="001E4220">
              <w:rPr>
                <w:rFonts w:ascii="Gill Sans MT" w:hAnsi="Gill Sans MT"/>
                <w:sz w:val="21"/>
                <w:szCs w:val="21"/>
              </w:rPr>
              <w:t xml:space="preserve">To monitor the progress of pupils through set targets and expected outcomes </w:t>
            </w:r>
          </w:p>
          <w:p w14:paraId="2BD78E21" w14:textId="77777777" w:rsidR="00463FFF" w:rsidRPr="001E4220" w:rsidRDefault="00463FFF" w:rsidP="001E4220">
            <w:pPr>
              <w:pStyle w:val="ListParagraph"/>
              <w:numPr>
                <w:ilvl w:val="0"/>
                <w:numId w:val="31"/>
              </w:numPr>
              <w:rPr>
                <w:rFonts w:ascii="Gill Sans MT" w:hAnsi="Gill Sans MT"/>
                <w:sz w:val="21"/>
                <w:szCs w:val="21"/>
              </w:rPr>
            </w:pPr>
            <w:r w:rsidRPr="001E4220">
              <w:rPr>
                <w:rFonts w:ascii="Gill Sans MT" w:hAnsi="Gill Sans MT"/>
                <w:sz w:val="21"/>
                <w:szCs w:val="21"/>
              </w:rPr>
              <w:t>To observe and support in class as required and feedback to the Head of Learning of Support (SENCO)</w:t>
            </w:r>
          </w:p>
          <w:p w14:paraId="07745FE2" w14:textId="77777777" w:rsidR="00463FFF" w:rsidRPr="001E4220" w:rsidRDefault="00463FFF" w:rsidP="001E4220">
            <w:pPr>
              <w:pStyle w:val="ListParagraph"/>
              <w:numPr>
                <w:ilvl w:val="0"/>
                <w:numId w:val="31"/>
              </w:numPr>
              <w:rPr>
                <w:rFonts w:ascii="Gill Sans MT" w:hAnsi="Gill Sans MT"/>
                <w:sz w:val="21"/>
                <w:szCs w:val="21"/>
                <w:lang w:eastAsia="ja-JP"/>
              </w:rPr>
            </w:pPr>
            <w:r w:rsidRPr="001E4220">
              <w:rPr>
                <w:rFonts w:ascii="Gill Sans MT" w:hAnsi="Gill Sans MT"/>
                <w:sz w:val="21"/>
                <w:szCs w:val="21"/>
                <w:lang w:eastAsia="ja-JP"/>
              </w:rPr>
              <w:t>Prepare and utilise available IT resources to support the pupil’s learning using One Note in particular</w:t>
            </w:r>
          </w:p>
          <w:p w14:paraId="168F170E" w14:textId="77777777" w:rsidR="00463FFF" w:rsidRPr="001E4220" w:rsidRDefault="00463FFF" w:rsidP="001E4220">
            <w:pPr>
              <w:pStyle w:val="ListParagraph"/>
              <w:numPr>
                <w:ilvl w:val="0"/>
                <w:numId w:val="31"/>
              </w:numPr>
              <w:rPr>
                <w:rFonts w:ascii="Gill Sans MT" w:hAnsi="Gill Sans MT"/>
                <w:sz w:val="21"/>
                <w:szCs w:val="21"/>
                <w:lang w:eastAsia="ja-JP"/>
              </w:rPr>
            </w:pPr>
            <w:r w:rsidRPr="001E4220">
              <w:rPr>
                <w:rFonts w:ascii="Gill Sans MT" w:hAnsi="Gill Sans MT"/>
                <w:sz w:val="21"/>
                <w:szCs w:val="21"/>
                <w:lang w:eastAsia="ja-JP"/>
              </w:rPr>
              <w:t>Scribe in class and in examinations (if required) and provide invigilation cover if requested</w:t>
            </w:r>
          </w:p>
          <w:p w14:paraId="0A741F2C" w14:textId="77777777" w:rsidR="00463FFF" w:rsidRPr="001E4220" w:rsidRDefault="00463FFF" w:rsidP="001E4220">
            <w:pPr>
              <w:pStyle w:val="ListParagraph"/>
              <w:numPr>
                <w:ilvl w:val="0"/>
                <w:numId w:val="31"/>
              </w:numPr>
              <w:rPr>
                <w:rFonts w:ascii="Gill Sans MT" w:hAnsi="Gill Sans MT"/>
                <w:sz w:val="21"/>
                <w:szCs w:val="21"/>
                <w:lang w:eastAsia="ja-JP"/>
              </w:rPr>
            </w:pPr>
            <w:r w:rsidRPr="001E4220">
              <w:rPr>
                <w:rFonts w:ascii="Gill Sans MT" w:hAnsi="Gill Sans MT"/>
                <w:sz w:val="21"/>
                <w:szCs w:val="21"/>
                <w:lang w:eastAsia="ja-JP"/>
              </w:rPr>
              <w:t>Assist with the maintenance of pupil record keeping systems, including recording agreed updates to the pupil’s individual records</w:t>
            </w:r>
          </w:p>
          <w:p w14:paraId="23DC9F79" w14:textId="77777777" w:rsidR="00FE131E" w:rsidRPr="00B866A5" w:rsidRDefault="00FE131E" w:rsidP="00463FFF">
            <w:pPr>
              <w:rPr>
                <w:rFonts w:ascii="Gill Sans MT" w:hAnsi="Gill Sans MT"/>
                <w:sz w:val="21"/>
                <w:szCs w:val="21"/>
              </w:rPr>
            </w:pPr>
          </w:p>
          <w:p w14:paraId="61DE992E" w14:textId="77777777" w:rsidR="00FE131E" w:rsidRPr="001E4220" w:rsidRDefault="00FE131E" w:rsidP="00463FFF">
            <w:pPr>
              <w:rPr>
                <w:rFonts w:ascii="Gill Sans MT" w:hAnsi="Gill Sans MT"/>
                <w:b/>
                <w:sz w:val="21"/>
                <w:szCs w:val="21"/>
              </w:rPr>
            </w:pPr>
            <w:r w:rsidRPr="001E4220">
              <w:rPr>
                <w:rFonts w:ascii="Gill Sans MT" w:hAnsi="Gill Sans MT"/>
                <w:b/>
                <w:sz w:val="21"/>
                <w:szCs w:val="21"/>
              </w:rPr>
              <w:t xml:space="preserve">Department Requirements </w:t>
            </w:r>
          </w:p>
          <w:p w14:paraId="33A76AB4" w14:textId="77777777" w:rsidR="00FE131E" w:rsidRPr="00B866A5" w:rsidRDefault="00FE131E" w:rsidP="00463FFF">
            <w:pPr>
              <w:rPr>
                <w:rFonts w:ascii="Gill Sans MT" w:hAnsi="Gill Sans MT"/>
                <w:sz w:val="21"/>
                <w:szCs w:val="21"/>
              </w:rPr>
            </w:pPr>
          </w:p>
          <w:p w14:paraId="38B551EF" w14:textId="77777777" w:rsidR="00463FFF" w:rsidRPr="001E4220" w:rsidRDefault="00463FFF" w:rsidP="001E4220">
            <w:pPr>
              <w:pStyle w:val="ListParagraph"/>
              <w:numPr>
                <w:ilvl w:val="0"/>
                <w:numId w:val="32"/>
              </w:numPr>
              <w:rPr>
                <w:rFonts w:ascii="Gill Sans MT" w:hAnsi="Gill Sans MT"/>
                <w:sz w:val="21"/>
                <w:szCs w:val="21"/>
              </w:rPr>
            </w:pPr>
            <w:r w:rsidRPr="001E4220">
              <w:rPr>
                <w:rFonts w:ascii="Gill Sans MT" w:hAnsi="Gill Sans MT"/>
                <w:sz w:val="21"/>
                <w:szCs w:val="21"/>
              </w:rPr>
              <w:t xml:space="preserve">To attend weekly departmental meetings </w:t>
            </w:r>
          </w:p>
          <w:p w14:paraId="1F150FCC" w14:textId="77777777" w:rsidR="00463FFF" w:rsidRPr="001E4220" w:rsidRDefault="00463FFF" w:rsidP="001E4220">
            <w:pPr>
              <w:pStyle w:val="ListParagraph"/>
              <w:numPr>
                <w:ilvl w:val="0"/>
                <w:numId w:val="32"/>
              </w:numPr>
              <w:rPr>
                <w:rFonts w:ascii="Gill Sans MT" w:hAnsi="Gill Sans MT"/>
                <w:sz w:val="21"/>
                <w:szCs w:val="21"/>
              </w:rPr>
            </w:pPr>
            <w:r w:rsidRPr="001E4220">
              <w:rPr>
                <w:rFonts w:ascii="Gill Sans MT" w:hAnsi="Gill Sans MT"/>
                <w:sz w:val="21"/>
                <w:szCs w:val="21"/>
              </w:rPr>
              <w:t xml:space="preserve">To attend staff/parent meetings where appropriate </w:t>
            </w:r>
          </w:p>
          <w:p w14:paraId="060BD403" w14:textId="77777777" w:rsidR="00463FFF" w:rsidRPr="001E4220" w:rsidRDefault="00463FFF" w:rsidP="001E4220">
            <w:pPr>
              <w:pStyle w:val="ListParagraph"/>
              <w:numPr>
                <w:ilvl w:val="0"/>
                <w:numId w:val="32"/>
              </w:numPr>
              <w:rPr>
                <w:rFonts w:ascii="Gill Sans MT" w:hAnsi="Gill Sans MT"/>
                <w:sz w:val="21"/>
                <w:szCs w:val="21"/>
                <w:lang w:eastAsia="ja-JP"/>
              </w:rPr>
            </w:pPr>
            <w:r w:rsidRPr="001E4220">
              <w:rPr>
                <w:rFonts w:ascii="Gill Sans MT" w:hAnsi="Gill Sans MT"/>
                <w:sz w:val="21"/>
                <w:szCs w:val="21"/>
                <w:lang w:eastAsia="ja-JP"/>
              </w:rPr>
              <w:t>Develop positive relationships with colleagues, providing consistent and effective support and working constructively as a member of the Academic Support team</w:t>
            </w:r>
          </w:p>
          <w:p w14:paraId="0ED134D6" w14:textId="77777777" w:rsidR="00FE131E" w:rsidRPr="001E4220" w:rsidRDefault="00FE131E" w:rsidP="001E4220">
            <w:pPr>
              <w:pStyle w:val="ListParagraph"/>
              <w:numPr>
                <w:ilvl w:val="0"/>
                <w:numId w:val="32"/>
              </w:numPr>
              <w:rPr>
                <w:rFonts w:ascii="Gill Sans MT" w:hAnsi="Gill Sans MT"/>
                <w:sz w:val="21"/>
                <w:szCs w:val="21"/>
                <w:lang w:eastAsia="ja-JP"/>
              </w:rPr>
            </w:pPr>
            <w:r w:rsidRPr="001E4220">
              <w:rPr>
                <w:rFonts w:ascii="Gill Sans MT" w:hAnsi="Gill Sans MT"/>
                <w:sz w:val="21"/>
                <w:szCs w:val="21"/>
                <w:lang w:eastAsia="ja-JP"/>
              </w:rPr>
              <w:t>Communicate as appropriately with parents and colleagues about the care and education of the pupil, as directed by the College</w:t>
            </w:r>
          </w:p>
          <w:p w14:paraId="0AE49CA2" w14:textId="77777777" w:rsidR="00FE131E" w:rsidRPr="00B866A5" w:rsidRDefault="00FE131E" w:rsidP="00463FFF">
            <w:pPr>
              <w:rPr>
                <w:rFonts w:ascii="Gill Sans MT" w:hAnsi="Gill Sans MT"/>
                <w:sz w:val="21"/>
                <w:szCs w:val="21"/>
                <w:lang w:eastAsia="ja-JP"/>
              </w:rPr>
            </w:pPr>
          </w:p>
          <w:p w14:paraId="7F59B0BD" w14:textId="77777777" w:rsidR="00FE131E" w:rsidRPr="00B866A5" w:rsidRDefault="00FE131E" w:rsidP="00463FFF">
            <w:pPr>
              <w:rPr>
                <w:rFonts w:ascii="Gill Sans MT" w:hAnsi="Gill Sans MT"/>
                <w:sz w:val="21"/>
                <w:szCs w:val="21"/>
                <w:lang w:eastAsia="ja-JP"/>
              </w:rPr>
            </w:pPr>
          </w:p>
          <w:p w14:paraId="2EDE4436" w14:textId="77777777" w:rsidR="00FE131E" w:rsidRPr="00B866A5" w:rsidRDefault="00FE131E" w:rsidP="00463FFF">
            <w:pPr>
              <w:rPr>
                <w:rFonts w:ascii="Gill Sans MT" w:hAnsi="Gill Sans MT"/>
                <w:sz w:val="21"/>
                <w:szCs w:val="21"/>
                <w:lang w:eastAsia="ja-JP"/>
              </w:rPr>
            </w:pPr>
          </w:p>
          <w:p w14:paraId="1FEBA7B5" w14:textId="77777777" w:rsidR="00FE131E" w:rsidRPr="001E4220" w:rsidRDefault="00FE131E" w:rsidP="00463FFF">
            <w:pPr>
              <w:rPr>
                <w:rFonts w:ascii="Gill Sans MT" w:hAnsi="Gill Sans MT"/>
                <w:b/>
                <w:sz w:val="21"/>
                <w:szCs w:val="21"/>
              </w:rPr>
            </w:pPr>
            <w:r w:rsidRPr="001E4220">
              <w:rPr>
                <w:rFonts w:ascii="Gill Sans MT" w:hAnsi="Gill Sans MT"/>
                <w:b/>
                <w:sz w:val="21"/>
                <w:szCs w:val="21"/>
              </w:rPr>
              <w:t xml:space="preserve">Training </w:t>
            </w:r>
          </w:p>
          <w:p w14:paraId="2E8D874C" w14:textId="77777777" w:rsidR="00FE131E" w:rsidRPr="00B866A5" w:rsidRDefault="00FE131E" w:rsidP="00463FFF">
            <w:pPr>
              <w:rPr>
                <w:rFonts w:ascii="Gill Sans MT" w:hAnsi="Gill Sans MT"/>
                <w:sz w:val="21"/>
                <w:szCs w:val="21"/>
              </w:rPr>
            </w:pPr>
          </w:p>
          <w:p w14:paraId="068C3F76" w14:textId="77777777" w:rsidR="00463FFF" w:rsidRPr="001E4220" w:rsidRDefault="00463FFF" w:rsidP="001E4220">
            <w:pPr>
              <w:pStyle w:val="ListParagraph"/>
              <w:numPr>
                <w:ilvl w:val="0"/>
                <w:numId w:val="33"/>
              </w:numPr>
              <w:rPr>
                <w:rFonts w:ascii="Gill Sans MT" w:hAnsi="Gill Sans MT"/>
                <w:sz w:val="21"/>
                <w:szCs w:val="21"/>
              </w:rPr>
            </w:pPr>
            <w:r w:rsidRPr="001E4220">
              <w:rPr>
                <w:rFonts w:ascii="Gill Sans MT" w:hAnsi="Gill Sans MT"/>
                <w:sz w:val="21"/>
                <w:szCs w:val="21"/>
              </w:rPr>
              <w:t xml:space="preserve">To stay abreast of the latest educational research and teaching and to have an </w:t>
            </w:r>
            <w:r w:rsidR="00FE131E" w:rsidRPr="001E4220">
              <w:rPr>
                <w:rFonts w:ascii="Gill Sans MT" w:hAnsi="Gill Sans MT"/>
                <w:sz w:val="21"/>
                <w:szCs w:val="21"/>
              </w:rPr>
              <w:t>in-depth</w:t>
            </w:r>
            <w:r w:rsidRPr="001E4220">
              <w:rPr>
                <w:rFonts w:ascii="Gill Sans MT" w:hAnsi="Gill Sans MT"/>
                <w:sz w:val="21"/>
                <w:szCs w:val="21"/>
              </w:rPr>
              <w:t xml:space="preserve"> knowledge of Dyslexia, Dyspraxia and other specific learning difficulties</w:t>
            </w:r>
          </w:p>
          <w:p w14:paraId="4D6B44F8" w14:textId="77777777" w:rsidR="00FE131E" w:rsidRPr="00B866A5" w:rsidRDefault="00FE131E" w:rsidP="00FE131E">
            <w:pPr>
              <w:pStyle w:val="ListParagraph"/>
              <w:ind w:left="360"/>
              <w:rPr>
                <w:rFonts w:ascii="Gill Sans MT" w:hAnsi="Gill Sans MT"/>
                <w:sz w:val="21"/>
                <w:szCs w:val="21"/>
                <w:lang w:eastAsia="ja-JP"/>
              </w:rPr>
            </w:pPr>
          </w:p>
          <w:p w14:paraId="2741B34A" w14:textId="77777777" w:rsidR="00774F4A" w:rsidRPr="001E4220" w:rsidRDefault="00D359F6" w:rsidP="001E4220">
            <w:pPr>
              <w:pStyle w:val="ListParagraph"/>
              <w:numPr>
                <w:ilvl w:val="0"/>
                <w:numId w:val="33"/>
              </w:numPr>
              <w:rPr>
                <w:rFonts w:ascii="Gill Sans MT" w:hAnsi="Gill Sans MT"/>
                <w:b/>
                <w:sz w:val="21"/>
                <w:szCs w:val="21"/>
                <w:lang w:eastAsia="ja-JP"/>
              </w:rPr>
            </w:pPr>
            <w:r w:rsidRPr="001E4220">
              <w:rPr>
                <w:rFonts w:ascii="Gill Sans MT" w:hAnsi="Gill Sans MT"/>
                <w:sz w:val="21"/>
                <w:szCs w:val="21"/>
                <w:lang w:eastAsia="ja-JP"/>
              </w:rPr>
              <w:t>Attend any training courses, conferences, seminars or meetings as required by their own learning requirement or those of the College</w:t>
            </w:r>
          </w:p>
          <w:p w14:paraId="1E87E584" w14:textId="77777777" w:rsidR="00D359F6" w:rsidRPr="00B866A5" w:rsidRDefault="00D359F6" w:rsidP="00D359F6">
            <w:pPr>
              <w:pStyle w:val="ListParagraph"/>
              <w:ind w:left="360"/>
              <w:rPr>
                <w:rFonts w:ascii="Gill Sans MT" w:hAnsi="Gill Sans MT"/>
                <w:b/>
                <w:i/>
                <w:color w:val="FF0000"/>
                <w:sz w:val="21"/>
                <w:szCs w:val="21"/>
                <w:lang w:eastAsia="ja-JP"/>
              </w:rPr>
            </w:pPr>
          </w:p>
        </w:tc>
      </w:tr>
    </w:tbl>
    <w:p w14:paraId="73AA1EB2" w14:textId="77777777" w:rsidR="00774F4A" w:rsidRPr="00B866A5" w:rsidRDefault="00774F4A" w:rsidP="00774F4A">
      <w:pPr>
        <w:pStyle w:val="NoSpacing"/>
        <w:rPr>
          <w:rFonts w:ascii="Gill Sans MT" w:hAnsi="Gill Sans MT"/>
          <w:sz w:val="21"/>
          <w:szCs w:val="21"/>
        </w:rPr>
      </w:pPr>
    </w:p>
    <w:tbl>
      <w:tblPr>
        <w:tblStyle w:val="TableGrid"/>
        <w:tblW w:w="0" w:type="auto"/>
        <w:tblLook w:val="04A0" w:firstRow="1" w:lastRow="0" w:firstColumn="1" w:lastColumn="0" w:noHBand="0" w:noVBand="1"/>
      </w:tblPr>
      <w:tblGrid>
        <w:gridCol w:w="4524"/>
        <w:gridCol w:w="4878"/>
      </w:tblGrid>
      <w:tr w:rsidR="00774F4A" w:rsidRPr="00B866A5" w14:paraId="22F48D25" w14:textId="77777777" w:rsidTr="00BB077F">
        <w:tc>
          <w:tcPr>
            <w:tcW w:w="9402" w:type="dxa"/>
            <w:gridSpan w:val="2"/>
            <w:shd w:val="clear" w:color="auto" w:fill="D9D9D9" w:themeFill="background1" w:themeFillShade="D9"/>
          </w:tcPr>
          <w:p w14:paraId="606878F1" w14:textId="77777777" w:rsidR="00774F4A" w:rsidRPr="00B866A5" w:rsidRDefault="00774F4A" w:rsidP="00BB077F">
            <w:pPr>
              <w:rPr>
                <w:rFonts w:ascii="Gill Sans MT" w:hAnsi="Gill Sans MT"/>
                <w:b/>
                <w:sz w:val="21"/>
                <w:szCs w:val="21"/>
              </w:rPr>
            </w:pPr>
            <w:r w:rsidRPr="00B866A5">
              <w:rPr>
                <w:rFonts w:ascii="Gill Sans MT" w:hAnsi="Gill Sans MT"/>
                <w:b/>
                <w:sz w:val="21"/>
                <w:szCs w:val="21"/>
              </w:rPr>
              <w:t>Person Specification</w:t>
            </w:r>
          </w:p>
        </w:tc>
      </w:tr>
      <w:tr w:rsidR="00774F4A" w:rsidRPr="00B866A5" w14:paraId="1412B14A" w14:textId="77777777" w:rsidTr="00BB077F">
        <w:trPr>
          <w:trHeight w:val="664"/>
        </w:trPr>
        <w:tc>
          <w:tcPr>
            <w:tcW w:w="9402" w:type="dxa"/>
            <w:gridSpan w:val="2"/>
          </w:tcPr>
          <w:p w14:paraId="1AD784E2" w14:textId="77777777" w:rsidR="00774F4A" w:rsidRPr="00B866A5" w:rsidRDefault="00774F4A" w:rsidP="00BB077F">
            <w:pPr>
              <w:jc w:val="both"/>
              <w:rPr>
                <w:rFonts w:ascii="Gill Sans MT" w:hAnsi="Gill Sans MT"/>
                <w:b/>
                <w:sz w:val="21"/>
                <w:szCs w:val="21"/>
              </w:rPr>
            </w:pPr>
            <w:r w:rsidRPr="00B866A5">
              <w:rPr>
                <w:rFonts w:ascii="Gill Sans MT" w:hAnsi="Gill Sans MT"/>
                <w:b/>
                <w:sz w:val="21"/>
                <w:szCs w:val="21"/>
              </w:rPr>
              <w:t>Education Attainment</w:t>
            </w:r>
          </w:p>
          <w:p w14:paraId="59118DAB" w14:textId="77777777" w:rsidR="00774F4A" w:rsidRPr="00B866A5" w:rsidRDefault="00774F4A" w:rsidP="00BB077F">
            <w:pPr>
              <w:jc w:val="both"/>
              <w:rPr>
                <w:rFonts w:ascii="Gill Sans MT" w:hAnsi="Gill Sans MT"/>
                <w:b/>
                <w:sz w:val="21"/>
                <w:szCs w:val="21"/>
              </w:rPr>
            </w:pPr>
          </w:p>
          <w:p w14:paraId="1174C279" w14:textId="0C52653F" w:rsidR="00D359F6" w:rsidRPr="00B866A5" w:rsidRDefault="00D359F6" w:rsidP="00D359F6">
            <w:pPr>
              <w:pStyle w:val="ListParagraph"/>
              <w:numPr>
                <w:ilvl w:val="0"/>
                <w:numId w:val="29"/>
              </w:numPr>
              <w:jc w:val="both"/>
              <w:rPr>
                <w:rFonts w:ascii="Gill Sans MT" w:hAnsi="Gill Sans MT"/>
                <w:sz w:val="21"/>
                <w:szCs w:val="21"/>
              </w:rPr>
            </w:pPr>
            <w:r w:rsidRPr="00B866A5">
              <w:rPr>
                <w:rFonts w:ascii="Gill Sans MT" w:hAnsi="Gill Sans MT"/>
                <w:sz w:val="21"/>
                <w:szCs w:val="21"/>
              </w:rPr>
              <w:t xml:space="preserve">Level </w:t>
            </w:r>
            <w:r w:rsidR="005F01A0">
              <w:rPr>
                <w:rFonts w:ascii="Gill Sans MT" w:hAnsi="Gill Sans MT"/>
                <w:sz w:val="21"/>
                <w:szCs w:val="21"/>
              </w:rPr>
              <w:t>5 SpLD</w:t>
            </w:r>
            <w:bookmarkStart w:id="0" w:name="_GoBack"/>
            <w:bookmarkEnd w:id="0"/>
            <w:r w:rsidRPr="00B866A5">
              <w:rPr>
                <w:rFonts w:ascii="Gill Sans MT" w:hAnsi="Gill Sans MT"/>
                <w:sz w:val="21"/>
                <w:szCs w:val="21"/>
              </w:rPr>
              <w:t xml:space="preserve"> specialist qualification in dyslexia and literacy</w:t>
            </w:r>
          </w:p>
          <w:p w14:paraId="47555E45" w14:textId="77777777" w:rsidR="00D359F6" w:rsidRPr="00B866A5" w:rsidRDefault="00D359F6" w:rsidP="00D359F6">
            <w:pPr>
              <w:pStyle w:val="ListParagraph"/>
              <w:numPr>
                <w:ilvl w:val="0"/>
                <w:numId w:val="29"/>
              </w:numPr>
              <w:jc w:val="both"/>
              <w:rPr>
                <w:rFonts w:ascii="Gill Sans MT" w:hAnsi="Gill Sans MT"/>
                <w:sz w:val="21"/>
                <w:szCs w:val="21"/>
              </w:rPr>
            </w:pPr>
            <w:r w:rsidRPr="00B866A5">
              <w:rPr>
                <w:rFonts w:ascii="Gill Sans MT" w:hAnsi="Gill Sans MT"/>
                <w:sz w:val="21"/>
                <w:szCs w:val="21"/>
              </w:rPr>
              <w:t>PGCE</w:t>
            </w:r>
            <w:r w:rsidR="00A53692" w:rsidRPr="00B866A5">
              <w:rPr>
                <w:rFonts w:ascii="Gill Sans MT" w:hAnsi="Gill Sans MT"/>
                <w:sz w:val="21"/>
                <w:szCs w:val="21"/>
              </w:rPr>
              <w:t xml:space="preserve"> (desirable)</w:t>
            </w:r>
          </w:p>
          <w:p w14:paraId="310E4D64" w14:textId="77777777" w:rsidR="00774F4A" w:rsidRPr="00B866A5" w:rsidRDefault="00774F4A" w:rsidP="00D359F6">
            <w:pPr>
              <w:pStyle w:val="ListParagraph"/>
              <w:numPr>
                <w:ilvl w:val="0"/>
                <w:numId w:val="29"/>
              </w:numPr>
              <w:jc w:val="both"/>
              <w:rPr>
                <w:rFonts w:ascii="Gill Sans MT" w:hAnsi="Gill Sans MT"/>
                <w:sz w:val="21"/>
                <w:szCs w:val="21"/>
              </w:rPr>
            </w:pPr>
            <w:r w:rsidRPr="00B866A5">
              <w:rPr>
                <w:rFonts w:ascii="Gill Sans MT" w:hAnsi="Gill Sans MT"/>
                <w:sz w:val="21"/>
                <w:szCs w:val="21"/>
              </w:rPr>
              <w:t>5+ GCSE A*-C, 4-9 or equivalent (English and Maths essential)</w:t>
            </w:r>
          </w:p>
          <w:p w14:paraId="0CBBC462" w14:textId="77777777" w:rsidR="00774F4A" w:rsidRPr="00B866A5" w:rsidRDefault="00774F4A" w:rsidP="00BB077F">
            <w:pPr>
              <w:jc w:val="both"/>
              <w:rPr>
                <w:rFonts w:ascii="Gill Sans MT" w:hAnsi="Gill Sans MT"/>
                <w:sz w:val="21"/>
                <w:szCs w:val="21"/>
              </w:rPr>
            </w:pPr>
          </w:p>
          <w:p w14:paraId="1A6988EB" w14:textId="77777777" w:rsidR="00774F4A" w:rsidRPr="00B866A5" w:rsidRDefault="00774F4A" w:rsidP="00BB077F">
            <w:pPr>
              <w:jc w:val="both"/>
              <w:rPr>
                <w:rFonts w:ascii="Gill Sans MT" w:hAnsi="Gill Sans MT"/>
                <w:b/>
                <w:sz w:val="21"/>
                <w:szCs w:val="21"/>
              </w:rPr>
            </w:pPr>
            <w:r w:rsidRPr="00B866A5">
              <w:rPr>
                <w:rFonts w:ascii="Gill Sans MT" w:hAnsi="Gill Sans MT"/>
                <w:b/>
                <w:sz w:val="21"/>
                <w:szCs w:val="21"/>
              </w:rPr>
              <w:t>Professional Qualifications</w:t>
            </w:r>
          </w:p>
          <w:p w14:paraId="5DB66461" w14:textId="77777777" w:rsidR="00774F4A" w:rsidRPr="00B866A5" w:rsidRDefault="00774F4A" w:rsidP="00BB077F">
            <w:pPr>
              <w:jc w:val="both"/>
              <w:rPr>
                <w:rFonts w:ascii="Gill Sans MT" w:hAnsi="Gill Sans MT"/>
                <w:sz w:val="21"/>
                <w:szCs w:val="21"/>
              </w:rPr>
            </w:pPr>
          </w:p>
          <w:p w14:paraId="3935C23E" w14:textId="77777777" w:rsidR="00D359F6" w:rsidRPr="00B866A5" w:rsidRDefault="00D359F6" w:rsidP="00D359F6">
            <w:pPr>
              <w:pStyle w:val="ListParagraph"/>
              <w:numPr>
                <w:ilvl w:val="0"/>
                <w:numId w:val="29"/>
              </w:numPr>
              <w:jc w:val="both"/>
              <w:rPr>
                <w:rFonts w:ascii="Gill Sans MT" w:hAnsi="Gill Sans MT"/>
                <w:sz w:val="21"/>
                <w:szCs w:val="21"/>
              </w:rPr>
            </w:pPr>
            <w:r w:rsidRPr="00B866A5">
              <w:rPr>
                <w:rFonts w:ascii="Gill Sans MT" w:hAnsi="Gill Sans MT"/>
                <w:sz w:val="21"/>
                <w:szCs w:val="21"/>
              </w:rPr>
              <w:t>Professional Accreditation such as ATS, APS, AMBDA</w:t>
            </w:r>
          </w:p>
          <w:p w14:paraId="5E6998AB" w14:textId="77777777" w:rsidR="00774F4A" w:rsidRPr="00B866A5" w:rsidRDefault="00774F4A" w:rsidP="00D359F6">
            <w:pPr>
              <w:pStyle w:val="ListParagraph"/>
              <w:ind w:left="360"/>
              <w:jc w:val="both"/>
              <w:rPr>
                <w:rFonts w:ascii="Gill Sans MT" w:hAnsi="Gill Sans MT"/>
                <w:b/>
                <w:i/>
                <w:sz w:val="21"/>
                <w:szCs w:val="21"/>
              </w:rPr>
            </w:pPr>
          </w:p>
        </w:tc>
      </w:tr>
      <w:tr w:rsidR="00774F4A" w:rsidRPr="00B866A5" w14:paraId="19F52C02" w14:textId="77777777" w:rsidTr="00BB077F">
        <w:trPr>
          <w:trHeight w:val="270"/>
        </w:trPr>
        <w:tc>
          <w:tcPr>
            <w:tcW w:w="9402" w:type="dxa"/>
            <w:gridSpan w:val="2"/>
          </w:tcPr>
          <w:p w14:paraId="2C281D34" w14:textId="77777777" w:rsidR="00774F4A" w:rsidRPr="00B866A5" w:rsidRDefault="00774F4A" w:rsidP="00BB077F">
            <w:pPr>
              <w:rPr>
                <w:rFonts w:ascii="Gill Sans MT" w:hAnsi="Gill Sans MT"/>
                <w:b/>
                <w:sz w:val="21"/>
                <w:szCs w:val="21"/>
              </w:rPr>
            </w:pPr>
            <w:r w:rsidRPr="00B866A5">
              <w:rPr>
                <w:rFonts w:ascii="Gill Sans MT" w:hAnsi="Gill Sans MT"/>
                <w:b/>
                <w:sz w:val="21"/>
                <w:szCs w:val="21"/>
              </w:rPr>
              <w:t>Knowledge and Experience</w:t>
            </w:r>
          </w:p>
        </w:tc>
      </w:tr>
      <w:tr w:rsidR="00774F4A" w:rsidRPr="00B866A5" w14:paraId="0CF703BE" w14:textId="77777777" w:rsidTr="00BB077F">
        <w:trPr>
          <w:trHeight w:val="270"/>
        </w:trPr>
        <w:tc>
          <w:tcPr>
            <w:tcW w:w="4524" w:type="dxa"/>
          </w:tcPr>
          <w:p w14:paraId="6DA61394" w14:textId="77777777" w:rsidR="00774F4A" w:rsidRPr="00B866A5" w:rsidRDefault="00774F4A" w:rsidP="00BB077F">
            <w:pPr>
              <w:rPr>
                <w:rFonts w:ascii="Gill Sans MT" w:hAnsi="Gill Sans MT"/>
                <w:b/>
                <w:sz w:val="21"/>
                <w:szCs w:val="21"/>
              </w:rPr>
            </w:pPr>
            <w:r w:rsidRPr="00B866A5">
              <w:rPr>
                <w:rFonts w:ascii="Gill Sans MT" w:hAnsi="Gill Sans MT"/>
                <w:b/>
                <w:sz w:val="21"/>
                <w:szCs w:val="21"/>
              </w:rPr>
              <w:t>Essential</w:t>
            </w:r>
          </w:p>
        </w:tc>
        <w:tc>
          <w:tcPr>
            <w:tcW w:w="4878" w:type="dxa"/>
          </w:tcPr>
          <w:p w14:paraId="174A0037" w14:textId="77777777" w:rsidR="00774F4A" w:rsidRPr="00B866A5" w:rsidRDefault="00774F4A" w:rsidP="00BB077F">
            <w:pPr>
              <w:rPr>
                <w:rFonts w:ascii="Gill Sans MT" w:hAnsi="Gill Sans MT"/>
                <w:b/>
                <w:sz w:val="21"/>
                <w:szCs w:val="21"/>
              </w:rPr>
            </w:pPr>
            <w:r w:rsidRPr="00B866A5">
              <w:rPr>
                <w:rFonts w:ascii="Gill Sans MT" w:hAnsi="Gill Sans MT"/>
                <w:b/>
                <w:sz w:val="21"/>
                <w:szCs w:val="21"/>
              </w:rPr>
              <w:t>Desirable</w:t>
            </w:r>
          </w:p>
        </w:tc>
      </w:tr>
      <w:tr w:rsidR="00774F4A" w:rsidRPr="00B866A5" w14:paraId="442F85A7" w14:textId="77777777" w:rsidTr="00BB077F">
        <w:trPr>
          <w:trHeight w:val="550"/>
        </w:trPr>
        <w:tc>
          <w:tcPr>
            <w:tcW w:w="4524" w:type="dxa"/>
          </w:tcPr>
          <w:p w14:paraId="7B57479E" w14:textId="77777777" w:rsidR="00D359F6" w:rsidRPr="00B866A5" w:rsidRDefault="00D359F6" w:rsidP="00D359F6">
            <w:pPr>
              <w:pStyle w:val="ListParagraph"/>
              <w:numPr>
                <w:ilvl w:val="0"/>
                <w:numId w:val="6"/>
              </w:numPr>
              <w:rPr>
                <w:rFonts w:ascii="Gill Sans MT" w:hAnsi="Gill Sans MT"/>
                <w:sz w:val="21"/>
                <w:szCs w:val="21"/>
                <w:lang w:eastAsia="ja-JP"/>
              </w:rPr>
            </w:pPr>
            <w:r w:rsidRPr="00B866A5">
              <w:rPr>
                <w:rFonts w:ascii="Gill Sans MT" w:hAnsi="Gill Sans MT"/>
                <w:sz w:val="21"/>
                <w:szCs w:val="21"/>
                <w:lang w:eastAsia="ja-JP"/>
              </w:rPr>
              <w:t xml:space="preserve">Dyslexia (SpLD) Specialist knowledge </w:t>
            </w:r>
          </w:p>
          <w:p w14:paraId="5E63700F" w14:textId="77777777" w:rsidR="00D359F6" w:rsidRPr="00B866A5" w:rsidRDefault="003C551F" w:rsidP="00D359F6">
            <w:pPr>
              <w:pStyle w:val="ListParagraph"/>
              <w:numPr>
                <w:ilvl w:val="0"/>
                <w:numId w:val="6"/>
              </w:numPr>
              <w:rPr>
                <w:rFonts w:ascii="Gill Sans MT" w:hAnsi="Gill Sans MT"/>
                <w:sz w:val="21"/>
                <w:szCs w:val="21"/>
                <w:lang w:eastAsia="ja-JP"/>
              </w:rPr>
            </w:pPr>
            <w:r w:rsidRPr="00B866A5">
              <w:rPr>
                <w:rFonts w:ascii="Gill Sans MT" w:hAnsi="Gill Sans MT"/>
                <w:sz w:val="21"/>
                <w:szCs w:val="21"/>
                <w:lang w:eastAsia="ja-JP"/>
              </w:rPr>
              <w:t>Tutoring</w:t>
            </w:r>
            <w:r w:rsidR="00D359F6" w:rsidRPr="00B866A5">
              <w:rPr>
                <w:rFonts w:ascii="Gill Sans MT" w:hAnsi="Gill Sans MT"/>
                <w:sz w:val="21"/>
                <w:szCs w:val="21"/>
                <w:lang w:eastAsia="ja-JP"/>
              </w:rPr>
              <w:t xml:space="preserve"> experience, working with pupils on a 1:1 and small group basis</w:t>
            </w:r>
          </w:p>
          <w:p w14:paraId="27CECC70" w14:textId="77777777" w:rsidR="00D359F6" w:rsidRPr="00B866A5" w:rsidRDefault="00D359F6" w:rsidP="00D359F6">
            <w:pPr>
              <w:pStyle w:val="ListParagraph"/>
              <w:numPr>
                <w:ilvl w:val="0"/>
                <w:numId w:val="6"/>
              </w:numPr>
              <w:rPr>
                <w:rFonts w:ascii="Gill Sans MT" w:hAnsi="Gill Sans MT"/>
                <w:sz w:val="21"/>
                <w:szCs w:val="21"/>
                <w:lang w:eastAsia="ja-JP"/>
              </w:rPr>
            </w:pPr>
            <w:r w:rsidRPr="00B866A5">
              <w:rPr>
                <w:rFonts w:ascii="Gill Sans MT" w:hAnsi="Gill Sans MT"/>
                <w:sz w:val="21"/>
                <w:szCs w:val="21"/>
                <w:lang w:eastAsia="ja-JP"/>
              </w:rPr>
              <w:t xml:space="preserve">Experience devising and delivering specialist literacy intervention to pupils with a variety of learning differences and severity </w:t>
            </w:r>
          </w:p>
          <w:p w14:paraId="4385A820" w14:textId="77777777" w:rsidR="00D359F6" w:rsidRPr="00B866A5" w:rsidRDefault="00D359F6" w:rsidP="00D359F6">
            <w:pPr>
              <w:pStyle w:val="ListParagraph"/>
              <w:numPr>
                <w:ilvl w:val="0"/>
                <w:numId w:val="6"/>
              </w:numPr>
              <w:rPr>
                <w:rFonts w:ascii="Gill Sans MT" w:hAnsi="Gill Sans MT"/>
                <w:sz w:val="21"/>
                <w:szCs w:val="21"/>
                <w:lang w:eastAsia="ja-JP"/>
              </w:rPr>
            </w:pPr>
            <w:r w:rsidRPr="00B866A5">
              <w:rPr>
                <w:rFonts w:ascii="Gill Sans MT" w:hAnsi="Gill Sans MT"/>
                <w:sz w:val="21"/>
                <w:szCs w:val="21"/>
                <w:lang w:eastAsia="ja-JP"/>
              </w:rPr>
              <w:t xml:space="preserve">IT competence </w:t>
            </w:r>
          </w:p>
          <w:p w14:paraId="798F9961" w14:textId="77777777" w:rsidR="00D359F6" w:rsidRPr="00B866A5" w:rsidRDefault="00D359F6" w:rsidP="00D359F6">
            <w:pPr>
              <w:pStyle w:val="ListParagraph"/>
              <w:numPr>
                <w:ilvl w:val="0"/>
                <w:numId w:val="6"/>
              </w:numPr>
              <w:rPr>
                <w:rFonts w:ascii="Gill Sans MT" w:hAnsi="Gill Sans MT"/>
                <w:sz w:val="21"/>
                <w:szCs w:val="21"/>
                <w:lang w:eastAsia="ja-JP"/>
              </w:rPr>
            </w:pPr>
            <w:r w:rsidRPr="00B866A5">
              <w:rPr>
                <w:rFonts w:ascii="Gill Sans MT" w:hAnsi="Gill Sans MT"/>
                <w:sz w:val="21"/>
                <w:szCs w:val="21"/>
                <w:lang w:eastAsia="ja-JP"/>
              </w:rPr>
              <w:t>Ability to work as part of a team</w:t>
            </w:r>
          </w:p>
          <w:p w14:paraId="14FC2291" w14:textId="77777777" w:rsidR="00774F4A" w:rsidRPr="00B866A5" w:rsidRDefault="00D359F6" w:rsidP="00D359F6">
            <w:pPr>
              <w:pStyle w:val="ListParagraph"/>
              <w:numPr>
                <w:ilvl w:val="0"/>
                <w:numId w:val="6"/>
              </w:numPr>
              <w:rPr>
                <w:rFonts w:ascii="Gill Sans MT" w:hAnsi="Gill Sans MT"/>
                <w:i/>
                <w:color w:val="FF0000"/>
                <w:sz w:val="21"/>
                <w:szCs w:val="21"/>
                <w:lang w:eastAsia="ja-JP"/>
              </w:rPr>
            </w:pPr>
            <w:r w:rsidRPr="00B866A5">
              <w:rPr>
                <w:rFonts w:ascii="Gill Sans MT" w:hAnsi="Gill Sans MT"/>
                <w:sz w:val="21"/>
                <w:szCs w:val="21"/>
                <w:lang w:eastAsia="ja-JP"/>
              </w:rPr>
              <w:t>Experienced understanding of Educational Psychologist reports and subsequent implementation</w:t>
            </w:r>
          </w:p>
        </w:tc>
        <w:tc>
          <w:tcPr>
            <w:tcW w:w="4878" w:type="dxa"/>
          </w:tcPr>
          <w:p w14:paraId="27C6BFC3" w14:textId="77777777" w:rsidR="00774F4A" w:rsidRPr="00B866A5" w:rsidRDefault="00774F4A" w:rsidP="00BB077F">
            <w:pPr>
              <w:pStyle w:val="ListParagraph"/>
              <w:numPr>
                <w:ilvl w:val="0"/>
                <w:numId w:val="6"/>
              </w:numPr>
              <w:rPr>
                <w:rFonts w:ascii="Gill Sans MT" w:hAnsi="Gill Sans MT"/>
                <w:i/>
                <w:color w:val="FF0000"/>
                <w:sz w:val="21"/>
                <w:szCs w:val="21"/>
                <w:lang w:eastAsia="ja-JP"/>
              </w:rPr>
            </w:pPr>
            <w:r w:rsidRPr="00B866A5">
              <w:rPr>
                <w:rFonts w:ascii="Gill Sans MT" w:hAnsi="Gill Sans MT"/>
                <w:sz w:val="21"/>
                <w:szCs w:val="21"/>
                <w:lang w:eastAsia="ja-JP"/>
              </w:rPr>
              <w:t>Awareness of Safeguarding requirements and good practice within an educational setting</w:t>
            </w:r>
          </w:p>
          <w:p w14:paraId="0EB76054" w14:textId="77777777" w:rsidR="00774F4A" w:rsidRPr="00B866A5" w:rsidRDefault="00D359F6" w:rsidP="00D359F6">
            <w:pPr>
              <w:pStyle w:val="ListParagraph"/>
              <w:numPr>
                <w:ilvl w:val="0"/>
                <w:numId w:val="6"/>
              </w:numPr>
              <w:rPr>
                <w:rFonts w:ascii="Gill Sans MT" w:hAnsi="Gill Sans MT"/>
                <w:sz w:val="21"/>
                <w:szCs w:val="21"/>
                <w:lang w:eastAsia="ja-JP"/>
              </w:rPr>
            </w:pPr>
            <w:r w:rsidRPr="00B866A5">
              <w:rPr>
                <w:rFonts w:ascii="Gill Sans MT" w:hAnsi="Gill Sans MT"/>
                <w:sz w:val="21"/>
                <w:szCs w:val="21"/>
                <w:lang w:eastAsia="ja-JP"/>
              </w:rPr>
              <w:t>Experience of working with children between the ages of 13 and 18</w:t>
            </w:r>
          </w:p>
          <w:p w14:paraId="2BF72ABE" w14:textId="77777777" w:rsidR="00D359F6" w:rsidRPr="00B866A5" w:rsidRDefault="00D359F6" w:rsidP="00D359F6">
            <w:pPr>
              <w:pStyle w:val="ListParagraph"/>
              <w:numPr>
                <w:ilvl w:val="0"/>
                <w:numId w:val="6"/>
              </w:numPr>
              <w:rPr>
                <w:rFonts w:ascii="Gill Sans MT" w:hAnsi="Gill Sans MT"/>
                <w:sz w:val="21"/>
                <w:szCs w:val="21"/>
                <w:lang w:eastAsia="ja-JP"/>
              </w:rPr>
            </w:pPr>
            <w:r w:rsidRPr="00B866A5">
              <w:rPr>
                <w:rFonts w:ascii="Gill Sans MT" w:hAnsi="Gill Sans MT"/>
                <w:sz w:val="21"/>
                <w:szCs w:val="21"/>
                <w:lang w:eastAsia="ja-JP"/>
              </w:rPr>
              <w:t>Routine Health and Safety procedures</w:t>
            </w:r>
          </w:p>
        </w:tc>
      </w:tr>
      <w:tr w:rsidR="00774F4A" w:rsidRPr="00B866A5" w14:paraId="0E8647FB" w14:textId="77777777" w:rsidTr="00BB077F">
        <w:trPr>
          <w:trHeight w:val="550"/>
        </w:trPr>
        <w:tc>
          <w:tcPr>
            <w:tcW w:w="9402" w:type="dxa"/>
            <w:gridSpan w:val="2"/>
          </w:tcPr>
          <w:p w14:paraId="6E272E35" w14:textId="77777777" w:rsidR="00774F4A" w:rsidRPr="00B866A5" w:rsidRDefault="00774F4A" w:rsidP="00BB077F">
            <w:pPr>
              <w:rPr>
                <w:rFonts w:ascii="Gill Sans MT" w:hAnsi="Gill Sans MT"/>
                <w:b/>
                <w:sz w:val="21"/>
                <w:szCs w:val="21"/>
              </w:rPr>
            </w:pPr>
            <w:r w:rsidRPr="00B866A5">
              <w:rPr>
                <w:rFonts w:ascii="Gill Sans MT" w:hAnsi="Gill Sans MT"/>
                <w:b/>
                <w:sz w:val="21"/>
                <w:szCs w:val="21"/>
              </w:rPr>
              <w:t>Skills and Personal Qualities</w:t>
            </w:r>
          </w:p>
          <w:p w14:paraId="70249F96" w14:textId="77777777" w:rsidR="00774F4A" w:rsidRPr="00B866A5" w:rsidRDefault="00774F4A" w:rsidP="00BB077F">
            <w:pPr>
              <w:rPr>
                <w:rFonts w:ascii="Gill Sans MT" w:hAnsi="Gill Sans MT"/>
                <w:b/>
                <w:sz w:val="21"/>
                <w:szCs w:val="21"/>
              </w:rPr>
            </w:pPr>
          </w:p>
          <w:p w14:paraId="480B32E8" w14:textId="77777777" w:rsidR="00774F4A" w:rsidRPr="00B866A5" w:rsidRDefault="00774F4A" w:rsidP="00774F4A">
            <w:pPr>
              <w:pStyle w:val="ListParagraph"/>
              <w:numPr>
                <w:ilvl w:val="0"/>
                <w:numId w:val="26"/>
              </w:numPr>
              <w:autoSpaceDE w:val="0"/>
              <w:autoSpaceDN w:val="0"/>
              <w:adjustRightInd w:val="0"/>
              <w:jc w:val="both"/>
              <w:rPr>
                <w:rFonts w:ascii="Gill Sans MT" w:hAnsi="Gill Sans MT" w:cs="GillSansMT"/>
                <w:sz w:val="21"/>
                <w:szCs w:val="21"/>
              </w:rPr>
            </w:pPr>
            <w:r w:rsidRPr="00B866A5">
              <w:rPr>
                <w:rFonts w:ascii="Gill Sans MT" w:hAnsi="Gill Sans MT" w:cs="GillSansMT"/>
                <w:sz w:val="21"/>
                <w:szCs w:val="21"/>
              </w:rPr>
              <w:t>Excellent communication skills to enable effective dialogue with colleagues, staff, visitors and pupils</w:t>
            </w:r>
          </w:p>
          <w:p w14:paraId="70ACBA08" w14:textId="77777777" w:rsidR="00D359F6" w:rsidRPr="00B866A5" w:rsidRDefault="00D359F6" w:rsidP="00774F4A">
            <w:pPr>
              <w:pStyle w:val="ListParagraph"/>
              <w:numPr>
                <w:ilvl w:val="0"/>
                <w:numId w:val="26"/>
              </w:numPr>
              <w:autoSpaceDE w:val="0"/>
              <w:autoSpaceDN w:val="0"/>
              <w:adjustRightInd w:val="0"/>
              <w:jc w:val="both"/>
              <w:rPr>
                <w:rFonts w:ascii="Gill Sans MT" w:hAnsi="Gill Sans MT" w:cs="GillSansMT"/>
                <w:sz w:val="21"/>
                <w:szCs w:val="21"/>
              </w:rPr>
            </w:pPr>
            <w:r w:rsidRPr="00B866A5">
              <w:rPr>
                <w:rFonts w:ascii="Gill Sans MT" w:hAnsi="Gill Sans MT" w:cs="GillSansMT"/>
                <w:sz w:val="21"/>
                <w:szCs w:val="21"/>
              </w:rPr>
              <w:t>Empathy with young people</w:t>
            </w:r>
          </w:p>
          <w:p w14:paraId="2D69B740" w14:textId="77777777" w:rsidR="00774F4A" w:rsidRPr="00B866A5" w:rsidRDefault="00774F4A" w:rsidP="00774F4A">
            <w:pPr>
              <w:pStyle w:val="ListParagraph"/>
              <w:numPr>
                <w:ilvl w:val="0"/>
                <w:numId w:val="26"/>
              </w:numPr>
              <w:tabs>
                <w:tab w:val="left" w:pos="709"/>
              </w:tabs>
              <w:autoSpaceDE w:val="0"/>
              <w:autoSpaceDN w:val="0"/>
              <w:adjustRightInd w:val="0"/>
              <w:jc w:val="both"/>
              <w:rPr>
                <w:rFonts w:ascii="Gill Sans MT" w:hAnsi="Gill Sans MT" w:cs="GillSansMT"/>
                <w:sz w:val="21"/>
                <w:szCs w:val="21"/>
              </w:rPr>
            </w:pPr>
            <w:r w:rsidRPr="00B866A5">
              <w:rPr>
                <w:rFonts w:ascii="Gill Sans MT" w:hAnsi="Gill Sans MT" w:cs="GillSansMT"/>
                <w:sz w:val="21"/>
                <w:szCs w:val="21"/>
              </w:rPr>
              <w:t>Organised and self-motivated, with a proven record for meeting targets and deadlines</w:t>
            </w:r>
          </w:p>
          <w:p w14:paraId="4BA7CCEB" w14:textId="77777777" w:rsidR="00774F4A" w:rsidRPr="00B866A5" w:rsidRDefault="00774F4A" w:rsidP="00774F4A">
            <w:pPr>
              <w:pStyle w:val="ListParagraph"/>
              <w:numPr>
                <w:ilvl w:val="0"/>
                <w:numId w:val="26"/>
              </w:numPr>
              <w:tabs>
                <w:tab w:val="left" w:pos="709"/>
              </w:tabs>
              <w:autoSpaceDE w:val="0"/>
              <w:autoSpaceDN w:val="0"/>
              <w:adjustRightInd w:val="0"/>
              <w:jc w:val="both"/>
              <w:rPr>
                <w:rFonts w:ascii="Gill Sans MT" w:hAnsi="Gill Sans MT" w:cs="GillSansMT"/>
                <w:sz w:val="21"/>
                <w:szCs w:val="21"/>
              </w:rPr>
            </w:pPr>
            <w:r w:rsidRPr="00B866A5">
              <w:rPr>
                <w:rFonts w:ascii="Gill Sans MT" w:hAnsi="Gill Sans MT" w:cs="GillSansMT"/>
                <w:sz w:val="21"/>
                <w:szCs w:val="21"/>
              </w:rPr>
              <w:t>Able to perform well and remain professional whilst under pressure</w:t>
            </w:r>
          </w:p>
          <w:p w14:paraId="7F6D35D3" w14:textId="77777777" w:rsidR="00774F4A" w:rsidRPr="00B866A5" w:rsidRDefault="00774F4A" w:rsidP="00774F4A">
            <w:pPr>
              <w:pStyle w:val="ListParagraph"/>
              <w:numPr>
                <w:ilvl w:val="0"/>
                <w:numId w:val="26"/>
              </w:numPr>
              <w:tabs>
                <w:tab w:val="left" w:pos="709"/>
              </w:tabs>
              <w:autoSpaceDE w:val="0"/>
              <w:autoSpaceDN w:val="0"/>
              <w:adjustRightInd w:val="0"/>
              <w:jc w:val="both"/>
              <w:rPr>
                <w:rFonts w:ascii="Gill Sans MT" w:hAnsi="Gill Sans MT" w:cs="GillSansMT"/>
                <w:sz w:val="21"/>
                <w:szCs w:val="21"/>
              </w:rPr>
            </w:pPr>
            <w:r w:rsidRPr="00B866A5">
              <w:rPr>
                <w:rFonts w:ascii="Gill Sans MT" w:hAnsi="Gill Sans MT" w:cs="GillSansMT"/>
                <w:sz w:val="21"/>
                <w:szCs w:val="21"/>
              </w:rPr>
              <w:t>Dedicated team-player, who strives for excellence and leads by example</w:t>
            </w:r>
          </w:p>
          <w:p w14:paraId="1BB6D36B" w14:textId="77777777" w:rsidR="00774F4A" w:rsidRPr="00B866A5" w:rsidRDefault="00774F4A" w:rsidP="00774F4A">
            <w:pPr>
              <w:pStyle w:val="ListParagraph"/>
              <w:numPr>
                <w:ilvl w:val="0"/>
                <w:numId w:val="26"/>
              </w:numPr>
              <w:autoSpaceDE w:val="0"/>
              <w:autoSpaceDN w:val="0"/>
              <w:adjustRightInd w:val="0"/>
              <w:jc w:val="both"/>
              <w:rPr>
                <w:rFonts w:ascii="Gill Sans MT" w:hAnsi="Gill Sans MT" w:cs="GillSansMT"/>
                <w:sz w:val="21"/>
                <w:szCs w:val="21"/>
              </w:rPr>
            </w:pPr>
            <w:r w:rsidRPr="00B866A5">
              <w:rPr>
                <w:rFonts w:ascii="Gill Sans MT" w:hAnsi="Gill Sans MT" w:cs="GillSansMT"/>
                <w:sz w:val="21"/>
                <w:szCs w:val="21"/>
              </w:rPr>
              <w:t>Tactful and discreet, whilst mindful of observing Safeguarding and professional standards</w:t>
            </w:r>
          </w:p>
          <w:p w14:paraId="4FD97BC6" w14:textId="77777777" w:rsidR="00774F4A" w:rsidRPr="00B866A5" w:rsidRDefault="00774F4A" w:rsidP="00774F4A">
            <w:pPr>
              <w:pStyle w:val="ListParagraph"/>
              <w:numPr>
                <w:ilvl w:val="0"/>
                <w:numId w:val="26"/>
              </w:numPr>
              <w:autoSpaceDE w:val="0"/>
              <w:autoSpaceDN w:val="0"/>
              <w:adjustRightInd w:val="0"/>
              <w:jc w:val="both"/>
              <w:rPr>
                <w:rFonts w:ascii="Gill Sans MT" w:hAnsi="Gill Sans MT" w:cs="GillSansMT"/>
                <w:sz w:val="21"/>
                <w:szCs w:val="21"/>
              </w:rPr>
            </w:pPr>
            <w:r w:rsidRPr="00B866A5">
              <w:rPr>
                <w:rFonts w:ascii="Gill Sans MT" w:hAnsi="Gill Sans MT" w:cs="GillSansMT"/>
                <w:sz w:val="21"/>
                <w:szCs w:val="21"/>
              </w:rPr>
              <w:t>Displays a smart and professional appearance, representing the College in a positive manner</w:t>
            </w:r>
          </w:p>
          <w:p w14:paraId="656E34D7" w14:textId="77777777" w:rsidR="00774F4A" w:rsidRPr="00B866A5" w:rsidRDefault="00774F4A" w:rsidP="00774F4A">
            <w:pPr>
              <w:pStyle w:val="ListParagraph"/>
              <w:numPr>
                <w:ilvl w:val="0"/>
                <w:numId w:val="26"/>
              </w:numPr>
              <w:rPr>
                <w:rFonts w:ascii="Gill Sans MT" w:eastAsia="Times New Roman" w:hAnsi="Gill Sans MT" w:cs="Times New Roman"/>
                <w:b/>
                <w:sz w:val="21"/>
                <w:szCs w:val="21"/>
                <w:lang w:eastAsia="ja-JP"/>
              </w:rPr>
            </w:pPr>
            <w:r w:rsidRPr="00B866A5">
              <w:rPr>
                <w:rFonts w:ascii="Gill Sans MT" w:hAnsi="Gill Sans MT"/>
                <w:sz w:val="21"/>
                <w:szCs w:val="21"/>
              </w:rPr>
              <w:t>Reliable and stable</w:t>
            </w:r>
          </w:p>
          <w:p w14:paraId="4FEE1B1C" w14:textId="77777777" w:rsidR="00774F4A" w:rsidRPr="00B866A5" w:rsidRDefault="00774F4A" w:rsidP="00774F4A">
            <w:pPr>
              <w:pStyle w:val="ListParagraph"/>
              <w:numPr>
                <w:ilvl w:val="0"/>
                <w:numId w:val="26"/>
              </w:numPr>
              <w:rPr>
                <w:rFonts w:ascii="Gill Sans MT" w:eastAsia="Times New Roman" w:hAnsi="Gill Sans MT" w:cs="Times New Roman"/>
                <w:b/>
                <w:sz w:val="21"/>
                <w:szCs w:val="21"/>
                <w:lang w:eastAsia="ja-JP"/>
              </w:rPr>
            </w:pPr>
            <w:r w:rsidRPr="00B866A5">
              <w:rPr>
                <w:rFonts w:ascii="Gill Sans MT" w:hAnsi="Gill Sans MT"/>
                <w:sz w:val="21"/>
                <w:szCs w:val="21"/>
              </w:rPr>
              <w:t xml:space="preserve">Well-developed </w:t>
            </w:r>
            <w:r w:rsidR="001E4220" w:rsidRPr="00B866A5">
              <w:rPr>
                <w:rFonts w:ascii="Gill Sans MT" w:hAnsi="Gill Sans MT"/>
                <w:sz w:val="21"/>
                <w:szCs w:val="21"/>
              </w:rPr>
              <w:t>problem-solving</w:t>
            </w:r>
            <w:r w:rsidRPr="00B866A5">
              <w:rPr>
                <w:rFonts w:ascii="Gill Sans MT" w:hAnsi="Gill Sans MT"/>
                <w:sz w:val="21"/>
                <w:szCs w:val="21"/>
              </w:rPr>
              <w:t xml:space="preserve"> skills</w:t>
            </w:r>
          </w:p>
          <w:p w14:paraId="7C92D670" w14:textId="77777777" w:rsidR="00774F4A" w:rsidRPr="00B866A5" w:rsidRDefault="00774F4A" w:rsidP="00774F4A">
            <w:pPr>
              <w:pStyle w:val="ListParagraph"/>
              <w:numPr>
                <w:ilvl w:val="0"/>
                <w:numId w:val="26"/>
              </w:numPr>
              <w:rPr>
                <w:rFonts w:ascii="Gill Sans MT" w:eastAsia="Times New Roman" w:hAnsi="Gill Sans MT" w:cs="Times New Roman"/>
                <w:b/>
                <w:sz w:val="21"/>
                <w:szCs w:val="21"/>
                <w:lang w:eastAsia="ja-JP"/>
              </w:rPr>
            </w:pPr>
            <w:r w:rsidRPr="00B866A5">
              <w:rPr>
                <w:rFonts w:ascii="Gill Sans MT" w:hAnsi="Gill Sans MT"/>
                <w:sz w:val="21"/>
                <w:szCs w:val="21"/>
              </w:rPr>
              <w:t xml:space="preserve">Enthusiastic, with an eagerness to learn new skills and a </w:t>
            </w:r>
            <w:r w:rsidRPr="00B866A5">
              <w:rPr>
                <w:rFonts w:ascii="Gill Sans MT" w:hAnsi="Gill Sans MT"/>
                <w:sz w:val="21"/>
                <w:szCs w:val="21"/>
                <w:lang w:eastAsia="ja-JP"/>
              </w:rPr>
              <w:t>commitment to personal continuous professional development</w:t>
            </w:r>
          </w:p>
          <w:p w14:paraId="28397BA7" w14:textId="77777777" w:rsidR="00774F4A" w:rsidRPr="00B866A5" w:rsidRDefault="00774F4A" w:rsidP="00774F4A">
            <w:pPr>
              <w:pStyle w:val="ListParagraph"/>
              <w:numPr>
                <w:ilvl w:val="0"/>
                <w:numId w:val="26"/>
              </w:numPr>
              <w:rPr>
                <w:rFonts w:ascii="Gill Sans MT" w:eastAsia="Times New Roman" w:hAnsi="Gill Sans MT" w:cs="Times New Roman"/>
                <w:b/>
                <w:sz w:val="21"/>
                <w:szCs w:val="21"/>
                <w:lang w:eastAsia="ja-JP"/>
              </w:rPr>
            </w:pPr>
            <w:r w:rsidRPr="00B866A5">
              <w:rPr>
                <w:rFonts w:ascii="Gill Sans MT" w:hAnsi="Gill Sans MT"/>
                <w:sz w:val="21"/>
                <w:szCs w:val="21"/>
              </w:rPr>
              <w:t>High level of accuracy and attention to detail</w:t>
            </w:r>
          </w:p>
          <w:p w14:paraId="40497DF9" w14:textId="77777777" w:rsidR="00774F4A" w:rsidRPr="00B866A5" w:rsidRDefault="00774F4A" w:rsidP="00774F4A">
            <w:pPr>
              <w:pStyle w:val="ListParagraph"/>
              <w:numPr>
                <w:ilvl w:val="0"/>
                <w:numId w:val="26"/>
              </w:numPr>
              <w:rPr>
                <w:rFonts w:ascii="Gill Sans MT" w:eastAsia="Times New Roman" w:hAnsi="Gill Sans MT" w:cs="Times New Roman"/>
                <w:b/>
                <w:sz w:val="21"/>
                <w:szCs w:val="21"/>
                <w:lang w:eastAsia="ja-JP"/>
              </w:rPr>
            </w:pPr>
            <w:r w:rsidRPr="00B866A5">
              <w:rPr>
                <w:rFonts w:ascii="Gill Sans MT" w:hAnsi="Gill Sans MT"/>
                <w:sz w:val="21"/>
                <w:szCs w:val="21"/>
              </w:rPr>
              <w:t>Self-motivated and able to work alone without direction</w:t>
            </w:r>
          </w:p>
          <w:p w14:paraId="5E729E29" w14:textId="77777777" w:rsidR="00774F4A" w:rsidRPr="00B866A5" w:rsidRDefault="00774F4A" w:rsidP="00774F4A">
            <w:pPr>
              <w:pStyle w:val="ListParagraph"/>
              <w:numPr>
                <w:ilvl w:val="0"/>
                <w:numId w:val="26"/>
              </w:numPr>
              <w:rPr>
                <w:rFonts w:ascii="Gill Sans MT" w:eastAsia="Times New Roman" w:hAnsi="Gill Sans MT" w:cs="Times New Roman"/>
                <w:b/>
                <w:sz w:val="21"/>
                <w:szCs w:val="21"/>
                <w:lang w:eastAsia="ja-JP"/>
              </w:rPr>
            </w:pPr>
            <w:r w:rsidRPr="00B866A5">
              <w:rPr>
                <w:rFonts w:ascii="Gill Sans MT" w:hAnsi="Gill Sans MT"/>
                <w:sz w:val="21"/>
                <w:szCs w:val="21"/>
              </w:rPr>
              <w:t>Adaptable and flexible with working patterns when required</w:t>
            </w:r>
          </w:p>
          <w:p w14:paraId="6E2A6987" w14:textId="77777777" w:rsidR="00774F4A" w:rsidRPr="00B866A5" w:rsidRDefault="00774F4A" w:rsidP="00774F4A">
            <w:pPr>
              <w:pStyle w:val="ListParagraph"/>
              <w:numPr>
                <w:ilvl w:val="0"/>
                <w:numId w:val="26"/>
              </w:numPr>
              <w:rPr>
                <w:rFonts w:ascii="Gill Sans MT" w:eastAsia="Times New Roman" w:hAnsi="Gill Sans MT" w:cs="Times New Roman"/>
                <w:b/>
                <w:sz w:val="21"/>
                <w:szCs w:val="21"/>
                <w:lang w:eastAsia="ja-JP"/>
              </w:rPr>
            </w:pPr>
            <w:r w:rsidRPr="00B866A5">
              <w:rPr>
                <w:rFonts w:ascii="Gill Sans MT" w:hAnsi="Gill Sans MT"/>
                <w:sz w:val="21"/>
                <w:szCs w:val="21"/>
              </w:rPr>
              <w:t>Committed to contributing towards the College community</w:t>
            </w:r>
          </w:p>
          <w:p w14:paraId="6C1F49B1" w14:textId="77777777" w:rsidR="00774F4A" w:rsidRPr="00B866A5" w:rsidRDefault="00774F4A" w:rsidP="00774F4A">
            <w:pPr>
              <w:pStyle w:val="ListParagraph"/>
              <w:numPr>
                <w:ilvl w:val="0"/>
                <w:numId w:val="26"/>
              </w:numPr>
              <w:rPr>
                <w:rFonts w:ascii="Gill Sans MT" w:eastAsia="Times New Roman" w:hAnsi="Gill Sans MT" w:cs="Times New Roman"/>
                <w:b/>
                <w:sz w:val="21"/>
                <w:szCs w:val="21"/>
                <w:lang w:eastAsia="ja-JP"/>
              </w:rPr>
            </w:pPr>
            <w:r w:rsidRPr="00B866A5">
              <w:rPr>
                <w:rFonts w:ascii="Gill Sans MT" w:hAnsi="Gill Sans MT"/>
                <w:sz w:val="21"/>
                <w:szCs w:val="21"/>
              </w:rPr>
              <w:t xml:space="preserve">Good numeric and computer skills (Microsoft Word, Excel and Outlook essential) </w:t>
            </w:r>
          </w:p>
          <w:p w14:paraId="075AE9A4" w14:textId="77777777" w:rsidR="00774F4A" w:rsidRPr="00B866A5" w:rsidRDefault="00774F4A" w:rsidP="00BB077F">
            <w:pPr>
              <w:pStyle w:val="ListParagraph"/>
              <w:autoSpaceDE w:val="0"/>
              <w:autoSpaceDN w:val="0"/>
              <w:adjustRightInd w:val="0"/>
              <w:ind w:left="360"/>
              <w:jc w:val="both"/>
              <w:rPr>
                <w:rFonts w:ascii="Gill Sans MT" w:hAnsi="Gill Sans MT" w:cs="GillSansMT"/>
                <w:color w:val="000000"/>
                <w:sz w:val="21"/>
                <w:szCs w:val="21"/>
              </w:rPr>
            </w:pPr>
          </w:p>
          <w:p w14:paraId="45C1E011" w14:textId="77777777" w:rsidR="00774F4A" w:rsidRPr="00B866A5" w:rsidRDefault="00774F4A" w:rsidP="00BB077F">
            <w:pPr>
              <w:autoSpaceDE w:val="0"/>
              <w:autoSpaceDN w:val="0"/>
              <w:adjustRightInd w:val="0"/>
              <w:jc w:val="both"/>
              <w:rPr>
                <w:rFonts w:ascii="Gill Sans MT" w:hAnsi="Gill Sans MT" w:cs="GillSansMT"/>
                <w:b/>
                <w:color w:val="000000"/>
                <w:sz w:val="21"/>
                <w:szCs w:val="21"/>
              </w:rPr>
            </w:pPr>
            <w:r w:rsidRPr="00B866A5">
              <w:rPr>
                <w:rFonts w:ascii="Gill Sans MT" w:hAnsi="Gill Sans MT" w:cs="GillSansMT"/>
                <w:b/>
                <w:color w:val="000000"/>
                <w:sz w:val="21"/>
                <w:szCs w:val="21"/>
              </w:rPr>
              <w:t>Essential Values, Behaviours and Attitudes</w:t>
            </w:r>
          </w:p>
          <w:p w14:paraId="39BDBB73" w14:textId="77777777" w:rsidR="00774F4A" w:rsidRPr="00B866A5" w:rsidRDefault="00774F4A" w:rsidP="00BB077F">
            <w:pPr>
              <w:autoSpaceDE w:val="0"/>
              <w:autoSpaceDN w:val="0"/>
              <w:adjustRightInd w:val="0"/>
              <w:jc w:val="both"/>
              <w:rPr>
                <w:rFonts w:ascii="Gill Sans MT" w:hAnsi="Gill Sans MT" w:cs="GillSansMT"/>
                <w:b/>
                <w:color w:val="000000"/>
                <w:sz w:val="21"/>
                <w:szCs w:val="21"/>
              </w:rPr>
            </w:pPr>
          </w:p>
          <w:p w14:paraId="3ECD0B5C" w14:textId="77777777" w:rsidR="00774F4A" w:rsidRPr="00B866A5" w:rsidRDefault="00774F4A" w:rsidP="00BB077F">
            <w:pPr>
              <w:autoSpaceDE w:val="0"/>
              <w:autoSpaceDN w:val="0"/>
              <w:adjustRightInd w:val="0"/>
              <w:jc w:val="both"/>
              <w:rPr>
                <w:rFonts w:ascii="Gill Sans MT" w:hAnsi="Gill Sans MT" w:cs="GillSansMT"/>
                <w:color w:val="000000"/>
                <w:sz w:val="21"/>
                <w:szCs w:val="21"/>
              </w:rPr>
            </w:pPr>
            <w:r w:rsidRPr="00B866A5">
              <w:rPr>
                <w:rFonts w:ascii="Gill Sans MT" w:hAnsi="Gill Sans MT" w:cs="GillSansMT"/>
                <w:color w:val="000000"/>
                <w:sz w:val="21"/>
                <w:szCs w:val="21"/>
              </w:rPr>
              <w:t>All employees are expected to actively promote and demonstrate the five core values of the College:</w:t>
            </w:r>
          </w:p>
          <w:p w14:paraId="5B39A76E" w14:textId="77777777" w:rsidR="00774F4A" w:rsidRPr="00B866A5" w:rsidRDefault="00774F4A" w:rsidP="00BB077F">
            <w:pPr>
              <w:autoSpaceDE w:val="0"/>
              <w:autoSpaceDN w:val="0"/>
              <w:adjustRightInd w:val="0"/>
              <w:jc w:val="both"/>
              <w:rPr>
                <w:rFonts w:ascii="Gill Sans MT" w:hAnsi="Gill Sans MT" w:cs="GillSansMT"/>
                <w:color w:val="000000"/>
                <w:sz w:val="21"/>
                <w:szCs w:val="21"/>
              </w:rPr>
            </w:pPr>
          </w:p>
          <w:p w14:paraId="4DD90D16" w14:textId="77777777" w:rsidR="00774F4A" w:rsidRPr="00B866A5" w:rsidRDefault="00774F4A" w:rsidP="00774F4A">
            <w:pPr>
              <w:pStyle w:val="ListParagraph"/>
              <w:numPr>
                <w:ilvl w:val="0"/>
                <w:numId w:val="26"/>
              </w:numPr>
              <w:autoSpaceDE w:val="0"/>
              <w:autoSpaceDN w:val="0"/>
              <w:adjustRightInd w:val="0"/>
              <w:jc w:val="both"/>
              <w:rPr>
                <w:rFonts w:ascii="Gill Sans MT" w:hAnsi="Gill Sans MT" w:cs="GillSansMT"/>
                <w:color w:val="000000"/>
                <w:sz w:val="21"/>
                <w:szCs w:val="21"/>
              </w:rPr>
            </w:pPr>
            <w:r w:rsidRPr="00B866A5">
              <w:rPr>
                <w:rFonts w:ascii="Gill Sans MT" w:hAnsi="Gill Sans MT" w:cs="GillSansMT"/>
                <w:color w:val="000000"/>
                <w:sz w:val="21"/>
                <w:szCs w:val="21"/>
              </w:rPr>
              <w:t>Kindness</w:t>
            </w:r>
          </w:p>
          <w:p w14:paraId="1AD7F4F0" w14:textId="77777777" w:rsidR="00774F4A" w:rsidRPr="00B866A5" w:rsidRDefault="00774F4A" w:rsidP="00774F4A">
            <w:pPr>
              <w:pStyle w:val="ListParagraph"/>
              <w:numPr>
                <w:ilvl w:val="0"/>
                <w:numId w:val="26"/>
              </w:numPr>
              <w:autoSpaceDE w:val="0"/>
              <w:autoSpaceDN w:val="0"/>
              <w:adjustRightInd w:val="0"/>
              <w:jc w:val="both"/>
              <w:rPr>
                <w:rFonts w:ascii="Gill Sans MT" w:hAnsi="Gill Sans MT" w:cs="GillSansMT"/>
                <w:color w:val="000000"/>
                <w:sz w:val="21"/>
                <w:szCs w:val="21"/>
              </w:rPr>
            </w:pPr>
            <w:r w:rsidRPr="00B866A5">
              <w:rPr>
                <w:rFonts w:ascii="Gill Sans MT" w:hAnsi="Gill Sans MT" w:cs="GillSansMT"/>
                <w:color w:val="000000"/>
                <w:sz w:val="21"/>
                <w:szCs w:val="21"/>
              </w:rPr>
              <w:t>Integrity</w:t>
            </w:r>
          </w:p>
          <w:p w14:paraId="69DC5CE6" w14:textId="77777777" w:rsidR="00774F4A" w:rsidRPr="00B866A5" w:rsidRDefault="00774F4A" w:rsidP="00774F4A">
            <w:pPr>
              <w:pStyle w:val="ListParagraph"/>
              <w:numPr>
                <w:ilvl w:val="0"/>
                <w:numId w:val="26"/>
              </w:numPr>
              <w:autoSpaceDE w:val="0"/>
              <w:autoSpaceDN w:val="0"/>
              <w:adjustRightInd w:val="0"/>
              <w:jc w:val="both"/>
              <w:rPr>
                <w:rFonts w:ascii="Gill Sans MT" w:hAnsi="Gill Sans MT" w:cs="GillSansMT"/>
                <w:color w:val="000000"/>
                <w:sz w:val="21"/>
                <w:szCs w:val="21"/>
              </w:rPr>
            </w:pPr>
            <w:r w:rsidRPr="00B866A5">
              <w:rPr>
                <w:rFonts w:ascii="Gill Sans MT" w:hAnsi="Gill Sans MT" w:cs="GillSansMT"/>
                <w:color w:val="000000"/>
                <w:sz w:val="21"/>
                <w:szCs w:val="21"/>
              </w:rPr>
              <w:t>Respect</w:t>
            </w:r>
          </w:p>
          <w:p w14:paraId="45E4C8DC" w14:textId="77777777" w:rsidR="00774F4A" w:rsidRPr="00B866A5" w:rsidRDefault="00774F4A" w:rsidP="00774F4A">
            <w:pPr>
              <w:pStyle w:val="ListParagraph"/>
              <w:numPr>
                <w:ilvl w:val="0"/>
                <w:numId w:val="26"/>
              </w:numPr>
              <w:autoSpaceDE w:val="0"/>
              <w:autoSpaceDN w:val="0"/>
              <w:adjustRightInd w:val="0"/>
              <w:jc w:val="both"/>
              <w:rPr>
                <w:rFonts w:ascii="Gill Sans MT" w:hAnsi="Gill Sans MT" w:cs="GillSansMT"/>
                <w:color w:val="000000"/>
                <w:sz w:val="21"/>
                <w:szCs w:val="21"/>
              </w:rPr>
            </w:pPr>
            <w:r w:rsidRPr="00B866A5">
              <w:rPr>
                <w:rFonts w:ascii="Gill Sans MT" w:hAnsi="Gill Sans MT" w:cs="GillSansMT"/>
                <w:color w:val="000000"/>
                <w:sz w:val="21"/>
                <w:szCs w:val="21"/>
              </w:rPr>
              <w:t>Responsibility</w:t>
            </w:r>
          </w:p>
          <w:p w14:paraId="74FA6993" w14:textId="77777777" w:rsidR="00774F4A" w:rsidRPr="00B866A5" w:rsidRDefault="00774F4A" w:rsidP="00774F4A">
            <w:pPr>
              <w:pStyle w:val="ListParagraph"/>
              <w:numPr>
                <w:ilvl w:val="0"/>
                <w:numId w:val="26"/>
              </w:numPr>
              <w:autoSpaceDE w:val="0"/>
              <w:autoSpaceDN w:val="0"/>
              <w:adjustRightInd w:val="0"/>
              <w:jc w:val="both"/>
              <w:rPr>
                <w:rFonts w:ascii="Gill Sans MT" w:hAnsi="Gill Sans MT" w:cs="GillSansMT"/>
                <w:color w:val="000000"/>
                <w:sz w:val="21"/>
                <w:szCs w:val="21"/>
              </w:rPr>
            </w:pPr>
            <w:r w:rsidRPr="00B866A5">
              <w:rPr>
                <w:rFonts w:ascii="Gill Sans MT" w:hAnsi="Gill Sans MT" w:cs="GillSansMT"/>
                <w:color w:val="000000"/>
                <w:sz w:val="21"/>
                <w:szCs w:val="21"/>
              </w:rPr>
              <w:t>Courage</w:t>
            </w:r>
          </w:p>
          <w:p w14:paraId="45B11B72" w14:textId="77777777" w:rsidR="00774F4A" w:rsidRPr="00B866A5" w:rsidRDefault="00774F4A" w:rsidP="00BB077F">
            <w:pPr>
              <w:pStyle w:val="ListParagraph"/>
              <w:autoSpaceDE w:val="0"/>
              <w:autoSpaceDN w:val="0"/>
              <w:adjustRightInd w:val="0"/>
              <w:ind w:left="360"/>
              <w:jc w:val="both"/>
              <w:rPr>
                <w:rFonts w:ascii="Gill Sans MT" w:hAnsi="Gill Sans MT" w:cs="GillSansMT"/>
                <w:color w:val="000000"/>
                <w:sz w:val="21"/>
                <w:szCs w:val="21"/>
              </w:rPr>
            </w:pPr>
          </w:p>
          <w:p w14:paraId="3676C5BF" w14:textId="77777777" w:rsidR="00774F4A" w:rsidRPr="00B866A5" w:rsidRDefault="00774F4A" w:rsidP="00BB077F">
            <w:pPr>
              <w:autoSpaceDE w:val="0"/>
              <w:autoSpaceDN w:val="0"/>
              <w:adjustRightInd w:val="0"/>
              <w:jc w:val="both"/>
              <w:rPr>
                <w:rFonts w:ascii="Gill Sans MT" w:hAnsi="Gill Sans MT" w:cs="GillSansMT"/>
                <w:color w:val="000000"/>
                <w:sz w:val="21"/>
                <w:szCs w:val="21"/>
              </w:rPr>
            </w:pPr>
            <w:r w:rsidRPr="00B866A5">
              <w:rPr>
                <w:rFonts w:ascii="Gill Sans MT" w:hAnsi="Gill Sans MT" w:cs="GillSansMT"/>
                <w:color w:val="000000"/>
                <w:sz w:val="21"/>
                <w:szCs w:val="21"/>
              </w:rPr>
              <w:t>In addition, the College expects all staff to show ambition and display curiosity both personally and professionally.</w:t>
            </w:r>
          </w:p>
          <w:p w14:paraId="058D085B" w14:textId="77777777" w:rsidR="00774F4A" w:rsidRPr="00B866A5" w:rsidRDefault="00774F4A" w:rsidP="00BB077F">
            <w:pPr>
              <w:rPr>
                <w:rFonts w:ascii="Gill Sans MT" w:hAnsi="Gill Sans MT"/>
                <w:i/>
                <w:color w:val="FF0000"/>
                <w:sz w:val="21"/>
                <w:szCs w:val="21"/>
                <w:lang w:eastAsia="ja-JP"/>
              </w:rPr>
            </w:pPr>
          </w:p>
        </w:tc>
      </w:tr>
    </w:tbl>
    <w:p w14:paraId="50840F25" w14:textId="77777777" w:rsidR="00774F4A" w:rsidRPr="00D359F6" w:rsidRDefault="00774F4A" w:rsidP="00774F4A">
      <w:pPr>
        <w:pStyle w:val="NoSpacing"/>
        <w:rPr>
          <w:rFonts w:ascii="Gill Sans MT" w:hAnsi="Gill Sans MT"/>
          <w:sz w:val="21"/>
          <w:szCs w:val="21"/>
        </w:rPr>
      </w:pPr>
    </w:p>
    <w:p w14:paraId="7545E9A9" w14:textId="77777777" w:rsidR="00774F4A" w:rsidRPr="00D359F6" w:rsidRDefault="00774F4A" w:rsidP="00774F4A">
      <w:pPr>
        <w:widowControl w:val="0"/>
        <w:autoSpaceDE w:val="0"/>
        <w:autoSpaceDN w:val="0"/>
        <w:adjustRightInd w:val="0"/>
        <w:spacing w:after="0" w:line="240" w:lineRule="auto"/>
        <w:jc w:val="both"/>
        <w:rPr>
          <w:rFonts w:ascii="Gill Sans MT" w:hAnsi="Gill Sans MT"/>
          <w:color w:val="000000"/>
          <w:sz w:val="21"/>
          <w:szCs w:val="21"/>
          <w:lang w:val="en-US"/>
        </w:rPr>
      </w:pPr>
      <w:r w:rsidRPr="00D359F6">
        <w:rPr>
          <w:rFonts w:ascii="Gill Sans MT" w:hAnsi="Gill Sans MT"/>
          <w:color w:val="000000"/>
          <w:sz w:val="21"/>
          <w:szCs w:val="21"/>
          <w:lang w:val="en-US"/>
        </w:rPr>
        <w:t>The College reserves the right to vary or amend the duties and responsibilities of the post holder at any time according to the needs of the College’s business.</w:t>
      </w:r>
    </w:p>
    <w:p w14:paraId="1621F5D4" w14:textId="77777777" w:rsidR="00774F4A" w:rsidRPr="00D359F6" w:rsidRDefault="00774F4A" w:rsidP="00774F4A">
      <w:pPr>
        <w:widowControl w:val="0"/>
        <w:autoSpaceDE w:val="0"/>
        <w:autoSpaceDN w:val="0"/>
        <w:adjustRightInd w:val="0"/>
        <w:spacing w:after="0" w:line="240" w:lineRule="auto"/>
        <w:jc w:val="both"/>
        <w:rPr>
          <w:rFonts w:ascii="Gill Sans MT" w:hAnsi="Gill Sans MT"/>
          <w:color w:val="000000"/>
          <w:sz w:val="21"/>
          <w:szCs w:val="21"/>
          <w:lang w:val="en-US"/>
        </w:rPr>
      </w:pPr>
    </w:p>
    <w:p w14:paraId="2FE07C31" w14:textId="77777777" w:rsidR="00774F4A" w:rsidRPr="00D359F6" w:rsidRDefault="00774F4A" w:rsidP="00774F4A">
      <w:pPr>
        <w:spacing w:after="0" w:line="240" w:lineRule="auto"/>
        <w:jc w:val="both"/>
        <w:rPr>
          <w:rFonts w:ascii="Gill Sans MT" w:hAnsi="Gill Sans MT"/>
          <w:sz w:val="21"/>
          <w:szCs w:val="21"/>
        </w:rPr>
      </w:pPr>
      <w:r w:rsidRPr="00D359F6">
        <w:rPr>
          <w:rFonts w:ascii="Gill Sans MT" w:hAnsi="Gill Sans MT"/>
          <w:sz w:val="21"/>
          <w:szCs w:val="21"/>
        </w:rPr>
        <w:t>In exceptional circumstances, the Post holder will be required to undertake other duties and responsibilities of a similar post in order to support workload peaks, skill shortages, to ensure priorities are met.  This will be sensitive to available resources and individual skills and will be generally in the same area.</w:t>
      </w:r>
    </w:p>
    <w:p w14:paraId="520923CA" w14:textId="77777777" w:rsidR="00774F4A" w:rsidRPr="00D359F6" w:rsidRDefault="00774F4A" w:rsidP="00774F4A">
      <w:pPr>
        <w:spacing w:after="0" w:line="240" w:lineRule="auto"/>
        <w:jc w:val="both"/>
        <w:rPr>
          <w:rFonts w:ascii="Gill Sans MT" w:hAnsi="Gill Sans MT"/>
          <w:sz w:val="21"/>
          <w:szCs w:val="21"/>
        </w:rPr>
      </w:pPr>
    </w:p>
    <w:p w14:paraId="43AEDADE" w14:textId="77777777" w:rsidR="00774F4A" w:rsidRPr="00D359F6" w:rsidRDefault="00774F4A" w:rsidP="00774F4A">
      <w:pPr>
        <w:spacing w:after="0" w:line="240" w:lineRule="auto"/>
        <w:jc w:val="both"/>
        <w:rPr>
          <w:rFonts w:ascii="Gill Sans MT" w:hAnsi="Gill Sans MT"/>
          <w:sz w:val="21"/>
          <w:szCs w:val="21"/>
        </w:rPr>
      </w:pPr>
      <w:r w:rsidRPr="00D359F6">
        <w:rPr>
          <w:rFonts w:ascii="Gill Sans MT" w:hAnsi="Gill Sans MT"/>
          <w:sz w:val="21"/>
          <w:szCs w:val="21"/>
        </w:rPr>
        <w:t>The College is committed to safeguarding and promoting the welfare of children and young people and expects all staff and volunteers to share this commitment.</w:t>
      </w:r>
    </w:p>
    <w:p w14:paraId="260F525D" w14:textId="77777777" w:rsidR="00774F4A" w:rsidRPr="00D359F6" w:rsidRDefault="00774F4A" w:rsidP="00774F4A">
      <w:pPr>
        <w:spacing w:after="0" w:line="240" w:lineRule="auto"/>
        <w:jc w:val="both"/>
        <w:rPr>
          <w:rFonts w:ascii="Gill Sans MT" w:hAnsi="Gill Sans MT"/>
          <w:sz w:val="21"/>
          <w:szCs w:val="21"/>
        </w:rPr>
      </w:pPr>
    </w:p>
    <w:p w14:paraId="34D779DA" w14:textId="77777777" w:rsidR="00774F4A" w:rsidRPr="00D359F6" w:rsidRDefault="00774F4A" w:rsidP="00774F4A">
      <w:pPr>
        <w:shd w:val="clear" w:color="auto" w:fill="FFFFFF"/>
        <w:spacing w:after="0" w:line="240" w:lineRule="auto"/>
        <w:jc w:val="both"/>
        <w:rPr>
          <w:rFonts w:ascii="Gill Sans MT" w:eastAsia="Times New Roman" w:hAnsi="Gill Sans MT" w:cs="Times New Roman"/>
          <w:b/>
          <w:sz w:val="21"/>
          <w:szCs w:val="21"/>
          <w:lang w:eastAsia="ja-JP"/>
        </w:rPr>
      </w:pPr>
      <w:r w:rsidRPr="00D359F6">
        <w:rPr>
          <w:rFonts w:ascii="Gill Sans MT" w:hAnsi="Gill Sans MT"/>
          <w:sz w:val="21"/>
          <w:szCs w:val="21"/>
        </w:rPr>
        <w:t>All employees are required to ensure that all duties and responsibilities are discharged in accordance with the College Statement of General Policy.  They should take reasonable care for their own Health and Safety and that of others who may be affected by what they do or do not do.  Staff should correctly use work items provided by the College, including personal protective equipment in accordance with training and instruction.</w:t>
      </w:r>
    </w:p>
    <w:p w14:paraId="496A5F49" w14:textId="77777777" w:rsidR="009F2681" w:rsidRPr="00D359F6" w:rsidRDefault="009F2681" w:rsidP="00774F4A">
      <w:pPr>
        <w:rPr>
          <w:rFonts w:ascii="Gill Sans MT" w:hAnsi="Gill Sans MT"/>
          <w:sz w:val="21"/>
          <w:szCs w:val="21"/>
        </w:rPr>
      </w:pPr>
    </w:p>
    <w:sectPr w:rsidR="009F2681" w:rsidRPr="00D359F6" w:rsidSect="009F2681">
      <w:headerReference w:type="default" r:id="rId11"/>
      <w:pgSz w:w="11906" w:h="16838"/>
      <w:pgMar w:top="1247" w:right="1247" w:bottom="1247"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1B027" w14:textId="77777777" w:rsidR="00B27CE0" w:rsidRDefault="00B27CE0" w:rsidP="00B27CE0">
      <w:pPr>
        <w:spacing w:after="0" w:line="240" w:lineRule="auto"/>
      </w:pPr>
      <w:r>
        <w:separator/>
      </w:r>
    </w:p>
  </w:endnote>
  <w:endnote w:type="continuationSeparator" w:id="0">
    <w:p w14:paraId="40617F20" w14:textId="77777777" w:rsidR="00B27CE0" w:rsidRDefault="00B27CE0" w:rsidP="00B27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San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7F45D" w14:textId="77777777" w:rsidR="00B27CE0" w:rsidRDefault="00B27CE0" w:rsidP="00B27CE0">
      <w:pPr>
        <w:spacing w:after="0" w:line="240" w:lineRule="auto"/>
      </w:pPr>
      <w:r>
        <w:separator/>
      </w:r>
    </w:p>
  </w:footnote>
  <w:footnote w:type="continuationSeparator" w:id="0">
    <w:p w14:paraId="71D79BCC" w14:textId="77777777" w:rsidR="00B27CE0" w:rsidRDefault="00B27CE0" w:rsidP="00B27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2AB18" w14:textId="77777777" w:rsidR="00831EA9" w:rsidRDefault="00446835" w:rsidP="00831EA9">
    <w:pPr>
      <w:pStyle w:val="Header"/>
      <w:jc w:val="center"/>
    </w:pPr>
    <w:r>
      <w:rPr>
        <w:noProof/>
        <w:lang w:eastAsia="en-GB"/>
      </w:rPr>
      <w:drawing>
        <wp:inline distT="0" distB="0" distL="0" distR="0" wp14:anchorId="64B7F5A4" wp14:editId="00578A12">
          <wp:extent cx="1856768" cy="1080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ington_Logo_Black_.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6768" cy="1080000"/>
                  </a:xfrm>
                  <a:prstGeom prst="rect">
                    <a:avLst/>
                  </a:prstGeom>
                </pic:spPr>
              </pic:pic>
            </a:graphicData>
          </a:graphic>
        </wp:inline>
      </w:drawing>
    </w:r>
  </w:p>
  <w:p w14:paraId="16CAA125" w14:textId="77777777" w:rsidR="00446835" w:rsidRDefault="00446835" w:rsidP="00831EA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308E"/>
    <w:multiLevelType w:val="hybridMultilevel"/>
    <w:tmpl w:val="05284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692382"/>
    <w:multiLevelType w:val="hybridMultilevel"/>
    <w:tmpl w:val="DC74F9BE"/>
    <w:lvl w:ilvl="0" w:tplc="BD304C34">
      <w:start w:val="1"/>
      <w:numFmt w:val="bullet"/>
      <w:lvlText w:val=""/>
      <w:lvlJc w:val="left"/>
      <w:pPr>
        <w:tabs>
          <w:tab w:val="num" w:pos="360"/>
        </w:tabs>
        <w:ind w:left="360" w:hanging="360"/>
      </w:pPr>
      <w:rPr>
        <w:rFonts w:ascii="Symbol" w:hAnsi="Symbol" w:hint="default"/>
        <w:color w:val="FF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C5645"/>
    <w:multiLevelType w:val="hybridMultilevel"/>
    <w:tmpl w:val="9D9E2C72"/>
    <w:lvl w:ilvl="0" w:tplc="759C59C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C083B"/>
    <w:multiLevelType w:val="hybridMultilevel"/>
    <w:tmpl w:val="7940F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427B0"/>
    <w:multiLevelType w:val="hybridMultilevel"/>
    <w:tmpl w:val="68CCD3DC"/>
    <w:lvl w:ilvl="0" w:tplc="759C59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D34633"/>
    <w:multiLevelType w:val="hybridMultilevel"/>
    <w:tmpl w:val="9280B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CE216D"/>
    <w:multiLevelType w:val="hybridMultilevel"/>
    <w:tmpl w:val="CC38FBA6"/>
    <w:lvl w:ilvl="0" w:tplc="759C59C4">
      <w:start w:val="1"/>
      <w:numFmt w:val="bullet"/>
      <w:lvlText w:val="•"/>
      <w:lvlJc w:val="left"/>
      <w:pPr>
        <w:ind w:left="360" w:hanging="360"/>
      </w:pPr>
      <w:rPr>
        <w:rFonts w:ascii="Arial" w:hAnsi="Arial" w:hint="default"/>
        <w:b w:val="0"/>
        <w:i w:val="0"/>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7B4AFD"/>
    <w:multiLevelType w:val="hybridMultilevel"/>
    <w:tmpl w:val="FBBE3CA2"/>
    <w:lvl w:ilvl="0" w:tplc="759C59C4">
      <w:start w:val="1"/>
      <w:numFmt w:val="bullet"/>
      <w:lvlText w:val="•"/>
      <w:lvlJc w:val="left"/>
      <w:pPr>
        <w:ind w:left="360" w:hanging="360"/>
      </w:pPr>
      <w:rPr>
        <w:rFonts w:ascii="Arial" w:hAnsi="Arial" w:hint="default"/>
        <w:b w:val="0"/>
        <w:i w:val="0"/>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FD20A5"/>
    <w:multiLevelType w:val="hybridMultilevel"/>
    <w:tmpl w:val="2CF662C6"/>
    <w:lvl w:ilvl="0" w:tplc="759C59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C05346"/>
    <w:multiLevelType w:val="hybridMultilevel"/>
    <w:tmpl w:val="C2107830"/>
    <w:lvl w:ilvl="0" w:tplc="759C59C4">
      <w:start w:val="1"/>
      <w:numFmt w:val="bullet"/>
      <w:lvlText w:val="•"/>
      <w:lvlJc w:val="left"/>
      <w:pPr>
        <w:tabs>
          <w:tab w:val="num" w:pos="360"/>
        </w:tabs>
        <w:ind w:left="360" w:hanging="360"/>
      </w:pPr>
      <w:rPr>
        <w:rFonts w:ascii="Arial" w:hAnsi="Arial" w:hint="default"/>
        <w:b w:val="0"/>
        <w:i w:val="0"/>
        <w:color w:val="auto"/>
        <w:sz w:val="20"/>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9313BCF"/>
    <w:multiLevelType w:val="hybridMultilevel"/>
    <w:tmpl w:val="57CA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B05868"/>
    <w:multiLevelType w:val="hybridMultilevel"/>
    <w:tmpl w:val="6E9A91CC"/>
    <w:lvl w:ilvl="0" w:tplc="759C59C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12248"/>
    <w:multiLevelType w:val="hybridMultilevel"/>
    <w:tmpl w:val="CAD6EC82"/>
    <w:lvl w:ilvl="0" w:tplc="BD304C34">
      <w:start w:val="1"/>
      <w:numFmt w:val="bullet"/>
      <w:lvlText w:val=""/>
      <w:lvlJc w:val="left"/>
      <w:pPr>
        <w:tabs>
          <w:tab w:val="num" w:pos="360"/>
        </w:tabs>
        <w:ind w:left="360" w:hanging="360"/>
      </w:pPr>
      <w:rPr>
        <w:rFonts w:ascii="Symbol" w:hAnsi="Symbol" w:hint="default"/>
        <w:color w:val="FF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A23E65"/>
    <w:multiLevelType w:val="hybridMultilevel"/>
    <w:tmpl w:val="99B8C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3E0DE9"/>
    <w:multiLevelType w:val="hybridMultilevel"/>
    <w:tmpl w:val="2A0449F8"/>
    <w:lvl w:ilvl="0" w:tplc="759C59C4">
      <w:start w:val="1"/>
      <w:numFmt w:val="bullet"/>
      <w:lvlText w:val="•"/>
      <w:lvlJc w:val="left"/>
      <w:pPr>
        <w:tabs>
          <w:tab w:val="num" w:pos="720"/>
        </w:tabs>
        <w:ind w:left="720" w:hanging="360"/>
      </w:pPr>
      <w:rPr>
        <w:rFonts w:ascii="Arial" w:hAnsi="Arial" w:hint="default"/>
      </w:rPr>
    </w:lvl>
    <w:lvl w:ilvl="1" w:tplc="3EFE2A60" w:tentative="1">
      <w:start w:val="1"/>
      <w:numFmt w:val="bullet"/>
      <w:lvlText w:val="•"/>
      <w:lvlJc w:val="left"/>
      <w:pPr>
        <w:tabs>
          <w:tab w:val="num" w:pos="1440"/>
        </w:tabs>
        <w:ind w:left="1440" w:hanging="360"/>
      </w:pPr>
      <w:rPr>
        <w:rFonts w:ascii="Arial" w:hAnsi="Arial" w:hint="default"/>
      </w:rPr>
    </w:lvl>
    <w:lvl w:ilvl="2" w:tplc="F4981CE6" w:tentative="1">
      <w:start w:val="1"/>
      <w:numFmt w:val="bullet"/>
      <w:lvlText w:val="•"/>
      <w:lvlJc w:val="left"/>
      <w:pPr>
        <w:tabs>
          <w:tab w:val="num" w:pos="2160"/>
        </w:tabs>
        <w:ind w:left="2160" w:hanging="360"/>
      </w:pPr>
      <w:rPr>
        <w:rFonts w:ascii="Arial" w:hAnsi="Arial" w:hint="default"/>
      </w:rPr>
    </w:lvl>
    <w:lvl w:ilvl="3" w:tplc="0D00FBB2" w:tentative="1">
      <w:start w:val="1"/>
      <w:numFmt w:val="bullet"/>
      <w:lvlText w:val="•"/>
      <w:lvlJc w:val="left"/>
      <w:pPr>
        <w:tabs>
          <w:tab w:val="num" w:pos="2880"/>
        </w:tabs>
        <w:ind w:left="2880" w:hanging="360"/>
      </w:pPr>
      <w:rPr>
        <w:rFonts w:ascii="Arial" w:hAnsi="Arial" w:hint="default"/>
      </w:rPr>
    </w:lvl>
    <w:lvl w:ilvl="4" w:tplc="6540CF4E" w:tentative="1">
      <w:start w:val="1"/>
      <w:numFmt w:val="bullet"/>
      <w:lvlText w:val="•"/>
      <w:lvlJc w:val="left"/>
      <w:pPr>
        <w:tabs>
          <w:tab w:val="num" w:pos="3600"/>
        </w:tabs>
        <w:ind w:left="3600" w:hanging="360"/>
      </w:pPr>
      <w:rPr>
        <w:rFonts w:ascii="Arial" w:hAnsi="Arial" w:hint="default"/>
      </w:rPr>
    </w:lvl>
    <w:lvl w:ilvl="5" w:tplc="90CED16A" w:tentative="1">
      <w:start w:val="1"/>
      <w:numFmt w:val="bullet"/>
      <w:lvlText w:val="•"/>
      <w:lvlJc w:val="left"/>
      <w:pPr>
        <w:tabs>
          <w:tab w:val="num" w:pos="4320"/>
        </w:tabs>
        <w:ind w:left="4320" w:hanging="360"/>
      </w:pPr>
      <w:rPr>
        <w:rFonts w:ascii="Arial" w:hAnsi="Arial" w:hint="default"/>
      </w:rPr>
    </w:lvl>
    <w:lvl w:ilvl="6" w:tplc="7DACD61E" w:tentative="1">
      <w:start w:val="1"/>
      <w:numFmt w:val="bullet"/>
      <w:lvlText w:val="•"/>
      <w:lvlJc w:val="left"/>
      <w:pPr>
        <w:tabs>
          <w:tab w:val="num" w:pos="5040"/>
        </w:tabs>
        <w:ind w:left="5040" w:hanging="360"/>
      </w:pPr>
      <w:rPr>
        <w:rFonts w:ascii="Arial" w:hAnsi="Arial" w:hint="default"/>
      </w:rPr>
    </w:lvl>
    <w:lvl w:ilvl="7" w:tplc="EE8874DE" w:tentative="1">
      <w:start w:val="1"/>
      <w:numFmt w:val="bullet"/>
      <w:lvlText w:val="•"/>
      <w:lvlJc w:val="left"/>
      <w:pPr>
        <w:tabs>
          <w:tab w:val="num" w:pos="5760"/>
        </w:tabs>
        <w:ind w:left="5760" w:hanging="360"/>
      </w:pPr>
      <w:rPr>
        <w:rFonts w:ascii="Arial" w:hAnsi="Arial" w:hint="default"/>
      </w:rPr>
    </w:lvl>
    <w:lvl w:ilvl="8" w:tplc="FCB40E7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191FF1"/>
    <w:multiLevelType w:val="hybridMultilevel"/>
    <w:tmpl w:val="E84E9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063893"/>
    <w:multiLevelType w:val="hybridMultilevel"/>
    <w:tmpl w:val="5750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AE381F"/>
    <w:multiLevelType w:val="hybridMultilevel"/>
    <w:tmpl w:val="70ACF122"/>
    <w:lvl w:ilvl="0" w:tplc="759C59C4">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DE21DD"/>
    <w:multiLevelType w:val="hybridMultilevel"/>
    <w:tmpl w:val="88547B22"/>
    <w:lvl w:ilvl="0" w:tplc="759C59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BB6036"/>
    <w:multiLevelType w:val="hybridMultilevel"/>
    <w:tmpl w:val="9D08A246"/>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7B090D"/>
    <w:multiLevelType w:val="hybridMultilevel"/>
    <w:tmpl w:val="B9BAC2B2"/>
    <w:lvl w:ilvl="0" w:tplc="759C59C4">
      <w:start w:val="1"/>
      <w:numFmt w:val="bullet"/>
      <w:lvlText w:val="•"/>
      <w:lvlJc w:val="left"/>
      <w:pPr>
        <w:ind w:left="360" w:hanging="360"/>
      </w:pPr>
      <w:rPr>
        <w:rFonts w:ascii="Arial" w:hAnsi="Arial" w:hint="default"/>
        <w:b w:val="0"/>
        <w:i w:val="0"/>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825CBE"/>
    <w:multiLevelType w:val="hybridMultilevel"/>
    <w:tmpl w:val="482AF5BE"/>
    <w:lvl w:ilvl="0" w:tplc="759C59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187435"/>
    <w:multiLevelType w:val="hybridMultilevel"/>
    <w:tmpl w:val="BF106164"/>
    <w:lvl w:ilvl="0" w:tplc="759C59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6C6595"/>
    <w:multiLevelType w:val="hybridMultilevel"/>
    <w:tmpl w:val="158ACD06"/>
    <w:lvl w:ilvl="0" w:tplc="EE362316">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4D14B5"/>
    <w:multiLevelType w:val="hybridMultilevel"/>
    <w:tmpl w:val="17FA5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190C99"/>
    <w:multiLevelType w:val="hybridMultilevel"/>
    <w:tmpl w:val="2A4AC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4B51E9"/>
    <w:multiLevelType w:val="hybridMultilevel"/>
    <w:tmpl w:val="45E252EA"/>
    <w:lvl w:ilvl="0" w:tplc="759C59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496141"/>
    <w:multiLevelType w:val="hybridMultilevel"/>
    <w:tmpl w:val="54BC2E6C"/>
    <w:lvl w:ilvl="0" w:tplc="759C59C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1142C5"/>
    <w:multiLevelType w:val="hybridMultilevel"/>
    <w:tmpl w:val="7DB89F5C"/>
    <w:lvl w:ilvl="0" w:tplc="759C59C4">
      <w:start w:val="1"/>
      <w:numFmt w:val="bullet"/>
      <w:lvlText w:val="•"/>
      <w:lvlJc w:val="left"/>
      <w:pPr>
        <w:ind w:left="360" w:hanging="360"/>
      </w:pPr>
      <w:rPr>
        <w:rFonts w:ascii="Arial" w:hAnsi="Arial" w:hint="default"/>
        <w:b w:val="0"/>
        <w:i w:val="0"/>
        <w:color w:val="auto"/>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39138B"/>
    <w:multiLevelType w:val="hybridMultilevel"/>
    <w:tmpl w:val="C0CC004A"/>
    <w:lvl w:ilvl="0" w:tplc="759C59C4">
      <w:start w:val="1"/>
      <w:numFmt w:val="bullet"/>
      <w:lvlText w:val="•"/>
      <w:lvlJc w:val="left"/>
      <w:pPr>
        <w:tabs>
          <w:tab w:val="num" w:pos="360"/>
        </w:tabs>
        <w:ind w:left="360" w:hanging="360"/>
      </w:pPr>
      <w:rPr>
        <w:rFonts w:ascii="Arial" w:hAnsi="Arial" w:hint="default"/>
        <w:b w:val="0"/>
        <w:i w:val="0"/>
        <w:color w:val="auto"/>
        <w:sz w:val="20"/>
      </w:rPr>
    </w:lvl>
    <w:lvl w:ilvl="1" w:tplc="FE464810" w:tentative="1">
      <w:start w:val="1"/>
      <w:numFmt w:val="bullet"/>
      <w:lvlText w:val="•"/>
      <w:lvlJc w:val="left"/>
      <w:pPr>
        <w:tabs>
          <w:tab w:val="num" w:pos="1080"/>
        </w:tabs>
        <w:ind w:left="1080" w:hanging="360"/>
      </w:pPr>
      <w:rPr>
        <w:rFonts w:ascii="Arial" w:hAnsi="Arial" w:hint="default"/>
      </w:rPr>
    </w:lvl>
    <w:lvl w:ilvl="2" w:tplc="FEF6E5D8" w:tentative="1">
      <w:start w:val="1"/>
      <w:numFmt w:val="bullet"/>
      <w:lvlText w:val="•"/>
      <w:lvlJc w:val="left"/>
      <w:pPr>
        <w:tabs>
          <w:tab w:val="num" w:pos="1800"/>
        </w:tabs>
        <w:ind w:left="1800" w:hanging="360"/>
      </w:pPr>
      <w:rPr>
        <w:rFonts w:ascii="Arial" w:hAnsi="Arial" w:hint="default"/>
      </w:rPr>
    </w:lvl>
    <w:lvl w:ilvl="3" w:tplc="1C729256" w:tentative="1">
      <w:start w:val="1"/>
      <w:numFmt w:val="bullet"/>
      <w:lvlText w:val="•"/>
      <w:lvlJc w:val="left"/>
      <w:pPr>
        <w:tabs>
          <w:tab w:val="num" w:pos="2520"/>
        </w:tabs>
        <w:ind w:left="2520" w:hanging="360"/>
      </w:pPr>
      <w:rPr>
        <w:rFonts w:ascii="Arial" w:hAnsi="Arial" w:hint="default"/>
      </w:rPr>
    </w:lvl>
    <w:lvl w:ilvl="4" w:tplc="91F4AFC8" w:tentative="1">
      <w:start w:val="1"/>
      <w:numFmt w:val="bullet"/>
      <w:lvlText w:val="•"/>
      <w:lvlJc w:val="left"/>
      <w:pPr>
        <w:tabs>
          <w:tab w:val="num" w:pos="3240"/>
        </w:tabs>
        <w:ind w:left="3240" w:hanging="360"/>
      </w:pPr>
      <w:rPr>
        <w:rFonts w:ascii="Arial" w:hAnsi="Arial" w:hint="default"/>
      </w:rPr>
    </w:lvl>
    <w:lvl w:ilvl="5" w:tplc="214E2B82" w:tentative="1">
      <w:start w:val="1"/>
      <w:numFmt w:val="bullet"/>
      <w:lvlText w:val="•"/>
      <w:lvlJc w:val="left"/>
      <w:pPr>
        <w:tabs>
          <w:tab w:val="num" w:pos="3960"/>
        </w:tabs>
        <w:ind w:left="3960" w:hanging="360"/>
      </w:pPr>
      <w:rPr>
        <w:rFonts w:ascii="Arial" w:hAnsi="Arial" w:hint="default"/>
      </w:rPr>
    </w:lvl>
    <w:lvl w:ilvl="6" w:tplc="726052C4" w:tentative="1">
      <w:start w:val="1"/>
      <w:numFmt w:val="bullet"/>
      <w:lvlText w:val="•"/>
      <w:lvlJc w:val="left"/>
      <w:pPr>
        <w:tabs>
          <w:tab w:val="num" w:pos="4680"/>
        </w:tabs>
        <w:ind w:left="4680" w:hanging="360"/>
      </w:pPr>
      <w:rPr>
        <w:rFonts w:ascii="Arial" w:hAnsi="Arial" w:hint="default"/>
      </w:rPr>
    </w:lvl>
    <w:lvl w:ilvl="7" w:tplc="B042796E" w:tentative="1">
      <w:start w:val="1"/>
      <w:numFmt w:val="bullet"/>
      <w:lvlText w:val="•"/>
      <w:lvlJc w:val="left"/>
      <w:pPr>
        <w:tabs>
          <w:tab w:val="num" w:pos="5400"/>
        </w:tabs>
        <w:ind w:left="5400" w:hanging="360"/>
      </w:pPr>
      <w:rPr>
        <w:rFonts w:ascii="Arial" w:hAnsi="Arial" w:hint="default"/>
      </w:rPr>
    </w:lvl>
    <w:lvl w:ilvl="8" w:tplc="049C4F9A"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7D8709E4"/>
    <w:multiLevelType w:val="hybridMultilevel"/>
    <w:tmpl w:val="35709918"/>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EE197B"/>
    <w:multiLevelType w:val="hybridMultilevel"/>
    <w:tmpl w:val="0FD8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14"/>
  </w:num>
  <w:num w:numId="4">
    <w:abstractNumId w:val="27"/>
  </w:num>
  <w:num w:numId="5">
    <w:abstractNumId w:val="29"/>
  </w:num>
  <w:num w:numId="6">
    <w:abstractNumId w:val="9"/>
  </w:num>
  <w:num w:numId="7">
    <w:abstractNumId w:val="0"/>
  </w:num>
  <w:num w:numId="8">
    <w:abstractNumId w:val="3"/>
  </w:num>
  <w:num w:numId="9">
    <w:abstractNumId w:val="15"/>
  </w:num>
  <w:num w:numId="10">
    <w:abstractNumId w:val="24"/>
  </w:num>
  <w:num w:numId="11">
    <w:abstractNumId w:val="25"/>
  </w:num>
  <w:num w:numId="12">
    <w:abstractNumId w:val="5"/>
  </w:num>
  <w:num w:numId="13">
    <w:abstractNumId w:val="13"/>
  </w:num>
  <w:num w:numId="14">
    <w:abstractNumId w:val="17"/>
  </w:num>
  <w:num w:numId="15">
    <w:abstractNumId w:val="8"/>
  </w:num>
  <w:num w:numId="16">
    <w:abstractNumId w:val="2"/>
  </w:num>
  <w:num w:numId="17">
    <w:abstractNumId w:val="18"/>
  </w:num>
  <w:num w:numId="18">
    <w:abstractNumId w:val="26"/>
  </w:num>
  <w:num w:numId="19">
    <w:abstractNumId w:val="21"/>
  </w:num>
  <w:num w:numId="20">
    <w:abstractNumId w:val="22"/>
  </w:num>
  <w:num w:numId="21">
    <w:abstractNumId w:val="4"/>
  </w:num>
  <w:num w:numId="22">
    <w:abstractNumId w:val="19"/>
  </w:num>
  <w:num w:numId="23">
    <w:abstractNumId w:val="12"/>
  </w:num>
  <w:num w:numId="24">
    <w:abstractNumId w:val="1"/>
  </w:num>
  <w:num w:numId="25">
    <w:abstractNumId w:val="30"/>
  </w:num>
  <w:num w:numId="26">
    <w:abstractNumId w:val="28"/>
  </w:num>
  <w:num w:numId="27">
    <w:abstractNumId w:val="7"/>
  </w:num>
  <w:num w:numId="28">
    <w:abstractNumId w:val="6"/>
  </w:num>
  <w:num w:numId="29">
    <w:abstractNumId w:val="20"/>
  </w:num>
  <w:num w:numId="30">
    <w:abstractNumId w:val="6"/>
  </w:num>
  <w:num w:numId="31">
    <w:abstractNumId w:val="31"/>
  </w:num>
  <w:num w:numId="32">
    <w:abstractNumId w:val="1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07C"/>
    <w:rsid w:val="00061EC4"/>
    <w:rsid w:val="00077635"/>
    <w:rsid w:val="00084CF7"/>
    <w:rsid w:val="000B3EEC"/>
    <w:rsid w:val="000B7461"/>
    <w:rsid w:val="000D402B"/>
    <w:rsid w:val="000D567C"/>
    <w:rsid w:val="000E4D1A"/>
    <w:rsid w:val="00135DD2"/>
    <w:rsid w:val="00157E26"/>
    <w:rsid w:val="001A02DC"/>
    <w:rsid w:val="001E3E4F"/>
    <w:rsid w:val="001E4220"/>
    <w:rsid w:val="002D4741"/>
    <w:rsid w:val="0033363D"/>
    <w:rsid w:val="00333E60"/>
    <w:rsid w:val="003563B7"/>
    <w:rsid w:val="003B228E"/>
    <w:rsid w:val="003C551F"/>
    <w:rsid w:val="00423CD8"/>
    <w:rsid w:val="00446835"/>
    <w:rsid w:val="0045057B"/>
    <w:rsid w:val="00452985"/>
    <w:rsid w:val="00454C10"/>
    <w:rsid w:val="00463FFF"/>
    <w:rsid w:val="00485D2B"/>
    <w:rsid w:val="004B4FCE"/>
    <w:rsid w:val="004E2081"/>
    <w:rsid w:val="0055291D"/>
    <w:rsid w:val="0058595D"/>
    <w:rsid w:val="005F01A0"/>
    <w:rsid w:val="006D7CF8"/>
    <w:rsid w:val="00752185"/>
    <w:rsid w:val="00774F4A"/>
    <w:rsid w:val="00817669"/>
    <w:rsid w:val="00831EA9"/>
    <w:rsid w:val="008B73AC"/>
    <w:rsid w:val="00912FB2"/>
    <w:rsid w:val="0093207C"/>
    <w:rsid w:val="00974A33"/>
    <w:rsid w:val="009F2681"/>
    <w:rsid w:val="00A53692"/>
    <w:rsid w:val="00A65BFF"/>
    <w:rsid w:val="00AC731A"/>
    <w:rsid w:val="00AE39E1"/>
    <w:rsid w:val="00AF531C"/>
    <w:rsid w:val="00B27CE0"/>
    <w:rsid w:val="00B4247F"/>
    <w:rsid w:val="00B713D0"/>
    <w:rsid w:val="00B866A5"/>
    <w:rsid w:val="00C31D32"/>
    <w:rsid w:val="00C53E43"/>
    <w:rsid w:val="00C63430"/>
    <w:rsid w:val="00C70777"/>
    <w:rsid w:val="00CD104A"/>
    <w:rsid w:val="00CE2A4F"/>
    <w:rsid w:val="00D15274"/>
    <w:rsid w:val="00D359F6"/>
    <w:rsid w:val="00D87A9E"/>
    <w:rsid w:val="00DA1428"/>
    <w:rsid w:val="00DE669F"/>
    <w:rsid w:val="00F04BB9"/>
    <w:rsid w:val="00F47691"/>
    <w:rsid w:val="00FD4687"/>
    <w:rsid w:val="00FE131E"/>
    <w:rsid w:val="00FE5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352DF8B"/>
  <w15:docId w15:val="{220F7286-F2D5-4DDA-AE02-3A895C6E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AC731A"/>
    <w:pPr>
      <w:keepNext/>
      <w:tabs>
        <w:tab w:val="left" w:pos="567"/>
      </w:tabs>
      <w:spacing w:after="120" w:line="240" w:lineRule="auto"/>
      <w:jc w:val="both"/>
      <w:outlineLvl w:val="3"/>
    </w:pPr>
    <w:rPr>
      <w:rFonts w:ascii="Arial" w:eastAsia="Times New Roman" w:hAnsi="Arial" w:cs="Times New Roman"/>
      <w:b/>
      <w:bCs/>
      <w:i/>
      <w:sz w:val="24"/>
      <w:szCs w:val="20"/>
    </w:rPr>
  </w:style>
  <w:style w:type="paragraph" w:styleId="Heading6">
    <w:name w:val="heading 6"/>
    <w:basedOn w:val="Normal"/>
    <w:next w:val="Normal"/>
    <w:link w:val="Heading6Char"/>
    <w:qFormat/>
    <w:rsid w:val="00AC731A"/>
    <w:pPr>
      <w:keepNext/>
      <w:tabs>
        <w:tab w:val="left" w:pos="567"/>
      </w:tabs>
      <w:spacing w:after="0" w:line="240" w:lineRule="auto"/>
      <w:jc w:val="both"/>
      <w:outlineLvl w:val="5"/>
    </w:pPr>
    <w:rPr>
      <w:rFonts w:ascii="Arial" w:eastAsia="Times New Roman" w:hAnsi="Arial" w:cs="Times New Roman"/>
      <w:b/>
      <w:bC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2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7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CE0"/>
  </w:style>
  <w:style w:type="paragraph" w:styleId="Footer">
    <w:name w:val="footer"/>
    <w:basedOn w:val="Normal"/>
    <w:link w:val="FooterChar"/>
    <w:uiPriority w:val="99"/>
    <w:unhideWhenUsed/>
    <w:rsid w:val="00B27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CE0"/>
  </w:style>
  <w:style w:type="paragraph" w:styleId="BalloonText">
    <w:name w:val="Balloon Text"/>
    <w:basedOn w:val="Normal"/>
    <w:link w:val="BalloonTextChar"/>
    <w:uiPriority w:val="99"/>
    <w:semiHidden/>
    <w:unhideWhenUsed/>
    <w:rsid w:val="00B27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CE0"/>
    <w:rPr>
      <w:rFonts w:ascii="Tahoma" w:hAnsi="Tahoma" w:cs="Tahoma"/>
      <w:sz w:val="16"/>
      <w:szCs w:val="16"/>
    </w:rPr>
  </w:style>
  <w:style w:type="character" w:customStyle="1" w:styleId="Heading4Char">
    <w:name w:val="Heading 4 Char"/>
    <w:basedOn w:val="DefaultParagraphFont"/>
    <w:link w:val="Heading4"/>
    <w:rsid w:val="00AC731A"/>
    <w:rPr>
      <w:rFonts w:ascii="Arial" w:eastAsia="Times New Roman" w:hAnsi="Arial" w:cs="Times New Roman"/>
      <w:b/>
      <w:bCs/>
      <w:i/>
      <w:sz w:val="24"/>
      <w:szCs w:val="20"/>
    </w:rPr>
  </w:style>
  <w:style w:type="character" w:customStyle="1" w:styleId="Heading6Char">
    <w:name w:val="Heading 6 Char"/>
    <w:basedOn w:val="DefaultParagraphFont"/>
    <w:link w:val="Heading6"/>
    <w:rsid w:val="00AC731A"/>
    <w:rPr>
      <w:rFonts w:ascii="Arial" w:eastAsia="Times New Roman" w:hAnsi="Arial" w:cs="Times New Roman"/>
      <w:b/>
      <w:bCs/>
      <w:i/>
      <w:szCs w:val="20"/>
    </w:rPr>
  </w:style>
  <w:style w:type="paragraph" w:styleId="NoSpacing">
    <w:name w:val="No Spacing"/>
    <w:qFormat/>
    <w:rsid w:val="00AC731A"/>
    <w:pPr>
      <w:spacing w:after="0" w:line="240" w:lineRule="auto"/>
    </w:pPr>
    <w:rPr>
      <w:rFonts w:eastAsiaTheme="minorEastAsia"/>
      <w:lang w:eastAsia="en-GB"/>
    </w:rPr>
  </w:style>
  <w:style w:type="paragraph" w:styleId="BodyText2">
    <w:name w:val="Body Text 2"/>
    <w:basedOn w:val="Normal"/>
    <w:link w:val="BodyText2Char"/>
    <w:rsid w:val="00AC731A"/>
    <w:pPr>
      <w:tabs>
        <w:tab w:val="left" w:pos="567"/>
      </w:tabs>
      <w:spacing w:after="120" w:line="240" w:lineRule="auto"/>
      <w:jc w:val="both"/>
    </w:pPr>
    <w:rPr>
      <w:rFonts w:ascii="Arial" w:eastAsia="Times New Roman" w:hAnsi="Arial" w:cs="Times New Roman"/>
      <w:iCs/>
      <w:sz w:val="24"/>
      <w:szCs w:val="20"/>
    </w:rPr>
  </w:style>
  <w:style w:type="character" w:customStyle="1" w:styleId="BodyText2Char">
    <w:name w:val="Body Text 2 Char"/>
    <w:basedOn w:val="DefaultParagraphFont"/>
    <w:link w:val="BodyText2"/>
    <w:rsid w:val="00AC731A"/>
    <w:rPr>
      <w:rFonts w:ascii="Arial" w:eastAsia="Times New Roman" w:hAnsi="Arial" w:cs="Times New Roman"/>
      <w:iCs/>
      <w:sz w:val="24"/>
      <w:szCs w:val="20"/>
    </w:rPr>
  </w:style>
  <w:style w:type="paragraph" w:styleId="ListParagraph">
    <w:name w:val="List Paragraph"/>
    <w:basedOn w:val="Normal"/>
    <w:uiPriority w:val="34"/>
    <w:qFormat/>
    <w:rsid w:val="00AC731A"/>
    <w:pPr>
      <w:ind w:left="720"/>
      <w:contextualSpacing/>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424866">
      <w:bodyDiv w:val="1"/>
      <w:marLeft w:val="0"/>
      <w:marRight w:val="0"/>
      <w:marTop w:val="0"/>
      <w:marBottom w:val="0"/>
      <w:divBdr>
        <w:top w:val="none" w:sz="0" w:space="0" w:color="auto"/>
        <w:left w:val="none" w:sz="0" w:space="0" w:color="auto"/>
        <w:bottom w:val="none" w:sz="0" w:space="0" w:color="auto"/>
        <w:right w:val="none" w:sz="0" w:space="0" w:color="auto"/>
      </w:divBdr>
    </w:div>
    <w:div w:id="130485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EE598F39AA9A49BC90D9C129F25000" ma:contentTypeVersion="" ma:contentTypeDescription="Create a new document." ma:contentTypeScope="" ma:versionID="2014acdfe0c0e3987e108d797f72995e">
  <xsd:schema xmlns:xsd="http://www.w3.org/2001/XMLSchema" xmlns:xs="http://www.w3.org/2001/XMLSchema" xmlns:p="http://schemas.microsoft.com/office/2006/metadata/properties" xmlns:ns2="0c509873-e656-4648-9d1d-49003cd9f4b1" xmlns:ns3="b8213219-b5c2-493b-9b76-7873fdf6c63d" xmlns:ns4="aafecb50-ac1d-418f-ae3a-8f882b55d8bf" targetNamespace="http://schemas.microsoft.com/office/2006/metadata/properties" ma:root="true" ma:fieldsID="6724024617eb5f15ea3c97decd1d7b53" ns2:_="" ns3:_="" ns4:_="">
    <xsd:import namespace="0c509873-e656-4648-9d1d-49003cd9f4b1"/>
    <xsd:import namespace="b8213219-b5c2-493b-9b76-7873fdf6c63d"/>
    <xsd:import namespace="aafecb50-ac1d-418f-ae3a-8f882b55d8bf"/>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09873-e656-4648-9d1d-49003cd9f4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13219-b5c2-493b-9b76-7873fdf6c63d"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fecb50-ac1d-418f-ae3a-8f882b55d8b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A620A-13AE-42A4-8F2A-0C83374B2BDF}">
  <ds:schemaRefs>
    <ds:schemaRef ds:uri="aafecb50-ac1d-418f-ae3a-8f882b55d8bf"/>
    <ds:schemaRef ds:uri="http://purl.org/dc/dcmitype/"/>
    <ds:schemaRef ds:uri="b8213219-b5c2-493b-9b76-7873fdf6c63d"/>
    <ds:schemaRef ds:uri="http://schemas.microsoft.com/office/2006/documentManagement/types"/>
    <ds:schemaRef ds:uri="http://schemas.microsoft.com/office/2006/metadata/properties"/>
    <ds:schemaRef ds:uri="http://schemas.microsoft.com/office/infopath/2007/PartnerControls"/>
    <ds:schemaRef ds:uri="0c509873-e656-4648-9d1d-49003cd9f4b1"/>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C08D1F92-024F-4A7E-8DA0-A10F8E554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09873-e656-4648-9d1d-49003cd9f4b1"/>
    <ds:schemaRef ds:uri="b8213219-b5c2-493b-9b76-7873fdf6c63d"/>
    <ds:schemaRef ds:uri="aafecb50-ac1d-418f-ae3a-8f882b55d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80AD63-FD38-40C6-B0B6-0C68EF982694}">
  <ds:schemaRefs>
    <ds:schemaRef ds:uri="http://schemas.microsoft.com/sharepoint/v3/contenttype/forms"/>
  </ds:schemaRefs>
</ds:datastoreItem>
</file>

<file path=customXml/itemProps4.xml><?xml version="1.0" encoding="utf-8"?>
<ds:datastoreItem xmlns:ds="http://schemas.openxmlformats.org/officeDocument/2006/customXml" ds:itemID="{C9B0A4A5-9F47-43E2-8950-5D3B800F6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Wellington College</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Brumwell,Janis</dc:creator>
  <cp:lastModifiedBy>MacDonald, Emma</cp:lastModifiedBy>
  <cp:revision>4</cp:revision>
  <cp:lastPrinted>2017-08-04T14:25:00Z</cp:lastPrinted>
  <dcterms:created xsi:type="dcterms:W3CDTF">2019-04-30T12:57:00Z</dcterms:created>
  <dcterms:modified xsi:type="dcterms:W3CDTF">2019-08-06T07:59:00Z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0x01010050EE598F39AA9A49BC90D9C129F25000</vt:lpwstr>
  </property>
</Properties>
</file>