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03" w:rsidRPr="00154803" w:rsidRDefault="005367A0" w:rsidP="00184A56">
      <w:pPr>
        <w:jc w:val="center"/>
        <w:rPr>
          <w:rFonts w:ascii="Century Gothic" w:hAnsi="Century Gothic"/>
          <w:b/>
          <w:sz w:val="36"/>
          <w:u w:val="single"/>
        </w:rPr>
      </w:pPr>
      <w:r w:rsidRPr="00154803">
        <w:rPr>
          <w:rFonts w:ascii="Century Gothic" w:hAnsi="Century Gothic"/>
          <w:b/>
          <w:sz w:val="36"/>
          <w:u w:val="single"/>
        </w:rPr>
        <w:t>PERSON SPECIFICATION</w:t>
      </w:r>
    </w:p>
    <w:p w:rsidR="00184A56" w:rsidRPr="00154803" w:rsidRDefault="005367A0" w:rsidP="00184A56">
      <w:pPr>
        <w:jc w:val="center"/>
        <w:rPr>
          <w:rFonts w:ascii="Century Gothic" w:hAnsi="Century Gothic"/>
          <w:b/>
          <w:sz w:val="36"/>
        </w:rPr>
      </w:pPr>
      <w:r w:rsidRPr="00154803">
        <w:rPr>
          <w:rFonts w:ascii="Century Gothic" w:hAnsi="Century Gothic"/>
          <w:b/>
          <w:sz w:val="36"/>
        </w:rPr>
        <w:t xml:space="preserve">SEN </w:t>
      </w:r>
      <w:r w:rsidR="00184A56" w:rsidRPr="00154803">
        <w:rPr>
          <w:rFonts w:ascii="Century Gothic" w:hAnsi="Century Gothic"/>
          <w:b/>
          <w:sz w:val="36"/>
        </w:rPr>
        <w:t>Class Teacher</w:t>
      </w:r>
      <w:r w:rsidRPr="00154803">
        <w:rPr>
          <w:rFonts w:ascii="Century Gothic" w:hAnsi="Century Gothic"/>
          <w:b/>
          <w:sz w:val="36"/>
        </w:rPr>
        <w:t xml:space="preserve"> – Primary Years</w:t>
      </w:r>
    </w:p>
    <w:tbl>
      <w:tblPr>
        <w:tblW w:w="16628" w:type="dxa"/>
        <w:tblInd w:w="-28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67"/>
        <w:gridCol w:w="7130"/>
        <w:gridCol w:w="1268"/>
        <w:gridCol w:w="4819"/>
        <w:gridCol w:w="1460"/>
      </w:tblGrid>
      <w:tr w:rsidR="003E64C6" w:rsidRPr="00154803" w:rsidTr="003E64C6">
        <w:trPr>
          <w:gridBefore w:val="1"/>
          <w:wBefore w:w="284" w:type="dxa"/>
          <w:trHeight w:val="273"/>
        </w:trPr>
        <w:tc>
          <w:tcPr>
            <w:tcW w:w="8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C6" w:rsidRPr="003E64C6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4C6" w:rsidRPr="00154803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3E64C6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t xml:space="preserve">EDUCATION AND </w:t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E</w:t>
            </w:r>
            <w:r w:rsidRPr="003E64C6">
              <w:rPr>
                <w:rFonts w:ascii="Century Gothic" w:hAnsi="Century Gothic"/>
                <w:b/>
                <w:lang w:val="en-US" w:eastAsia="en-GB"/>
              </w:rPr>
              <w:t>XPERIENCE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4C6" w:rsidRPr="003E64C6" w:rsidRDefault="003E64C6" w:rsidP="003E64C6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t xml:space="preserve">Qualified Teacher Status </w:t>
            </w:r>
            <w:r w:rsidR="00BB567D">
              <w:rPr>
                <w:rFonts w:ascii="Century Gothic" w:hAnsi="Century Gothic"/>
                <w:lang w:val="en-US" w:eastAsia="en-GB"/>
              </w:rPr>
              <w:t xml:space="preserve">preferred with </w:t>
            </w:r>
            <w:r w:rsidRPr="003E64C6">
              <w:rPr>
                <w:rFonts w:ascii="Century Gothic" w:hAnsi="Century Gothic"/>
                <w:lang w:val="en-US" w:eastAsia="en-GB"/>
              </w:rPr>
              <w:t>evidence of appropriate subsequent continuing professional development.</w:t>
            </w:r>
            <w:r w:rsidR="00BB567D">
              <w:rPr>
                <w:rFonts w:ascii="Century Gothic" w:hAnsi="Century Gothic"/>
                <w:lang w:val="en-US" w:eastAsia="en-GB"/>
              </w:rPr>
              <w:t xml:space="preserve">  However, NQT’s are welcome to apply.</w:t>
            </w:r>
          </w:p>
          <w:p w:rsidR="003E64C6" w:rsidRPr="003E64C6" w:rsidRDefault="003E64C6" w:rsidP="003E64C6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3E64C6" w:rsidRDefault="003E64C6" w:rsidP="003E64C6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t>Evidence of emotional intelligence required to set an example to others and to lead a team of adults other than teachers and to work in a staff team.</w:t>
            </w:r>
          </w:p>
          <w:p w:rsidR="003E64C6" w:rsidRPr="003E64C6" w:rsidRDefault="003E64C6" w:rsidP="003E64C6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Pr="00154803" w:rsidRDefault="003E64C6" w:rsidP="0016752B">
            <w:pPr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t>Respect for the views of parents and a commitment to the importance of the involvement of parents in the learning process.</w:t>
            </w:r>
            <w:r w:rsidR="0016752B" w:rsidRPr="00154803">
              <w:rPr>
                <w:rFonts w:ascii="Century Gothic" w:hAnsi="Century Gothic"/>
              </w:rPr>
              <w:t xml:space="preserve"> </w:t>
            </w:r>
            <w:r w:rsidR="00AB0294">
              <w:rPr>
                <w:rFonts w:ascii="Century Gothic" w:hAnsi="Century Gothic"/>
              </w:rPr>
              <w:br/>
            </w:r>
          </w:p>
          <w:p w:rsidR="0016752B" w:rsidRPr="00154803" w:rsidRDefault="0016752B" w:rsidP="0016752B">
            <w:pPr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</w:rPr>
              <w:t>Experience in any capacity, in working/being involved with children with moderate and complex learning difficulties.</w:t>
            </w:r>
          </w:p>
          <w:p w:rsidR="00154803" w:rsidRPr="00154803" w:rsidRDefault="00154803" w:rsidP="00154803">
            <w:pPr>
              <w:ind w:left="720"/>
              <w:rPr>
                <w:rFonts w:ascii="Century Gothic" w:hAnsi="Century Gothic"/>
              </w:rPr>
            </w:pPr>
          </w:p>
          <w:p w:rsidR="00154803" w:rsidRPr="003E64C6" w:rsidRDefault="00154803" w:rsidP="00154803">
            <w:pPr>
              <w:ind w:left="72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2B" w:rsidRPr="00154803" w:rsidRDefault="0016752B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Specific SEN qualification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Knowledge of the SEN Code of Practice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Skilled in supporting children with communication difficulties</w:t>
            </w:r>
            <w:r w:rsidR="0016752B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16752B" w:rsidRDefault="0016752B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 xml:space="preserve">Knowledge of the strategies in managing challenging </w:t>
            </w:r>
            <w:r w:rsidR="00165471">
              <w:rPr>
                <w:rFonts w:ascii="Century Gothic" w:hAnsi="Century Gothic"/>
                <w:lang w:val="en-US" w:eastAsia="en-GB"/>
              </w:rPr>
              <w:t>behavior</w:t>
            </w:r>
            <w:r w:rsidR="00165471">
              <w:rPr>
                <w:rFonts w:ascii="Century Gothic" w:hAnsi="Century Gothic"/>
                <w:lang w:val="en-US" w:eastAsia="en-GB"/>
              </w:rPr>
              <w:br/>
            </w:r>
          </w:p>
          <w:p w:rsidR="00165471" w:rsidRPr="00165471" w:rsidRDefault="00165471" w:rsidP="00165471">
            <w:pPr>
              <w:rPr>
                <w:rFonts w:ascii="Century Gothic" w:hAnsi="Century Gothic"/>
                <w:lang w:val="en-US" w:eastAsia="en-GB"/>
              </w:rPr>
            </w:pPr>
            <w:r w:rsidRPr="00165471">
              <w:rPr>
                <w:rFonts w:ascii="Century Gothic" w:hAnsi="Century Gothic"/>
                <w:lang w:val="en-US" w:eastAsia="en-GB"/>
              </w:rPr>
              <w:t>•</w:t>
            </w:r>
            <w:r w:rsidRPr="00165471">
              <w:rPr>
                <w:rFonts w:ascii="Century Gothic" w:hAnsi="Century Gothic"/>
                <w:lang w:val="en-US" w:eastAsia="en-GB"/>
              </w:rPr>
              <w:tab/>
              <w:t xml:space="preserve">1 year or recent </w:t>
            </w:r>
            <w:r>
              <w:rPr>
                <w:rFonts w:ascii="Century Gothic" w:hAnsi="Century Gothic"/>
                <w:lang w:val="en-US" w:eastAsia="en-GB"/>
              </w:rPr>
              <w:t xml:space="preserve">experience of </w:t>
            </w:r>
            <w:r>
              <w:rPr>
                <w:rFonts w:ascii="Century Gothic" w:hAnsi="Century Gothic"/>
                <w:lang w:val="en-US" w:eastAsia="en-GB"/>
              </w:rPr>
              <w:tab/>
              <w:t>g</w:t>
            </w:r>
            <w:r w:rsidRPr="00165471">
              <w:rPr>
                <w:rFonts w:ascii="Century Gothic" w:hAnsi="Century Gothic"/>
                <w:lang w:val="en-US" w:eastAsia="en-GB"/>
              </w:rPr>
              <w:t xml:space="preserve">ood/outstanding teaching </w:t>
            </w:r>
            <w:r>
              <w:rPr>
                <w:rFonts w:ascii="Century Gothic" w:hAnsi="Century Gothic"/>
                <w:lang w:val="en-US" w:eastAsia="en-GB"/>
              </w:rPr>
              <w:tab/>
            </w:r>
            <w:r w:rsidRPr="00165471">
              <w:rPr>
                <w:rFonts w:ascii="Century Gothic" w:hAnsi="Century Gothic"/>
                <w:lang w:val="en-US" w:eastAsia="en-GB"/>
              </w:rPr>
              <w:t xml:space="preserve">desirable, preferably across the </w:t>
            </w:r>
            <w:r w:rsidR="002727FC">
              <w:rPr>
                <w:rFonts w:ascii="Century Gothic" w:hAnsi="Century Gothic"/>
                <w:lang w:val="en-US" w:eastAsia="en-GB"/>
              </w:rPr>
              <w:tab/>
            </w:r>
            <w:r w:rsidRPr="00165471">
              <w:rPr>
                <w:rFonts w:ascii="Century Gothic" w:hAnsi="Century Gothic"/>
                <w:lang w:val="en-US" w:eastAsia="en-GB"/>
              </w:rPr>
              <w:t xml:space="preserve">relevant Key Stage and in at </w:t>
            </w:r>
            <w:r w:rsidR="002727FC">
              <w:rPr>
                <w:rFonts w:ascii="Century Gothic" w:hAnsi="Century Gothic"/>
                <w:lang w:val="en-US" w:eastAsia="en-GB"/>
              </w:rPr>
              <w:tab/>
            </w:r>
            <w:bookmarkStart w:id="0" w:name="_GoBack"/>
            <w:bookmarkEnd w:id="0"/>
            <w:r w:rsidRPr="00165471">
              <w:rPr>
                <w:rFonts w:ascii="Century Gothic" w:hAnsi="Century Gothic"/>
                <w:lang w:val="en-US" w:eastAsia="en-GB"/>
              </w:rPr>
              <w:t>least one special school.</w:t>
            </w:r>
          </w:p>
          <w:p w:rsidR="00165471" w:rsidRPr="00165471" w:rsidRDefault="00165471" w:rsidP="00165471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</w:tc>
      </w:tr>
    </w:tbl>
    <w:p w:rsidR="0016752B" w:rsidRPr="00154803" w:rsidRDefault="0016752B"/>
    <w:tbl>
      <w:tblPr>
        <w:tblW w:w="1516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5"/>
        <w:gridCol w:w="4819"/>
      </w:tblGrid>
      <w:tr w:rsidR="00FA4883" w:rsidRPr="00154803" w:rsidTr="00FA488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lastRenderedPageBreak/>
              <w:br w:type="page"/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FA4883"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br w:type="page"/>
              <w:t>SKILLS, KNOWLEDGE    &amp; ABILITIES</w:t>
            </w: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3E64C6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lastRenderedPageBreak/>
              <w:t>Skills, Knowledge and Abilities (continued)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lastRenderedPageBreak/>
              <w:t>An understanding of the different ways in which children learn and the appropriateness of a variety of teaching styles to meet the individual learning needs of each child.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 xml:space="preserve">Evidence of the ability to </w:t>
            </w:r>
            <w:proofErr w:type="spellStart"/>
            <w:r w:rsidRPr="00154803">
              <w:rPr>
                <w:rFonts w:ascii="Century Gothic" w:hAnsi="Century Gothic"/>
                <w:lang w:val="en-US" w:eastAsia="en-GB"/>
              </w:rPr>
              <w:t>organise</w:t>
            </w:r>
            <w:proofErr w:type="spellEnd"/>
            <w:r w:rsidRPr="00154803">
              <w:rPr>
                <w:rFonts w:ascii="Century Gothic" w:hAnsi="Century Gothic"/>
                <w:lang w:val="en-US" w:eastAsia="en-GB"/>
              </w:rPr>
              <w:t xml:space="preserve"> the curriculum appropriately for a class of pupils of mixed abilities, aptitudes and educational needs through differentiated planning, preparation, monitoring and assessment.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 thorough knowledge of the requirements of the National Curriculum and learning strategies for children of all abilities.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 xml:space="preserve">Evidence of good </w:t>
            </w:r>
            <w:proofErr w:type="spellStart"/>
            <w:r w:rsidRPr="00154803">
              <w:rPr>
                <w:rFonts w:ascii="Century Gothic" w:hAnsi="Century Gothic"/>
                <w:lang w:val="en-US" w:eastAsia="en-GB"/>
              </w:rPr>
              <w:t>organisational</w:t>
            </w:r>
            <w:proofErr w:type="spellEnd"/>
            <w:r w:rsidRPr="00154803">
              <w:rPr>
                <w:rFonts w:ascii="Century Gothic" w:hAnsi="Century Gothic"/>
                <w:lang w:val="en-US" w:eastAsia="en-GB"/>
              </w:rPr>
              <w:t xml:space="preserve"> skills to create and maintain a stimulating and attractive learning environment.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define effective measures for the performance of pupils and classes and to keep these measures under systematic review.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knowledge and understanding of effective record keeping, and its use to promote the educational and personal development of all children within the school.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 xml:space="preserve">Evidence of the ability to maintain effective classroom discipline in a positive context and to promote well-ordered and self-disciplined </w:t>
            </w:r>
            <w:proofErr w:type="spellStart"/>
            <w:r w:rsidRPr="00154803">
              <w:rPr>
                <w:rFonts w:ascii="Century Gothic" w:hAnsi="Century Gothic"/>
                <w:lang w:val="en-US" w:eastAsia="en-GB"/>
              </w:rPr>
              <w:t>behaviour</w:t>
            </w:r>
            <w:proofErr w:type="spellEnd"/>
            <w:r w:rsidRPr="00154803">
              <w:rPr>
                <w:rFonts w:ascii="Century Gothic" w:hAnsi="Century Gothic"/>
                <w:lang w:val="en-US" w:eastAsia="en-GB"/>
              </w:rPr>
              <w:t xml:space="preserve"> throughout the school.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br w:type="page"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good interpersonal skills and the ability to work as member of a team and develop and maintain good relations with external professionals as required.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communicate clearly both orally and in writing with pupils, parents and colleagues.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154803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An understanding of the responsibility of the class teacher with regard to the health and safety of pupils in their care.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a commitment to an equal opportunities policy both in service delivery and employment, and an understanding of its effective operation within a school.  An ability to ensure that each child’s identify is respected and maintained and enhanced and that stereotypes are challenged in a sensitive way.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An excellent classroom practitioner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 practitioner with high expectations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An interest in the education of pupils with moderate and complex learning difficulties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Ability to work as part of a team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Expertise in at least one area of the curriculum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Management and leadership skills in managing class teams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16752B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U</w:t>
            </w:r>
            <w:r w:rsidR="003E64C6" w:rsidRPr="00154803">
              <w:rPr>
                <w:rFonts w:ascii="Century Gothic" w:hAnsi="Century Gothic"/>
                <w:lang w:val="en-US"/>
              </w:rPr>
              <w:t>p to date with current legislation and initiatives and a comprehensive understanding of the National Curriculum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Effective IT skills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Commitment to inclusive opportunities.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16752B" w:rsidP="0015480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Familiar with safeguarding practices and guidance.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4C6" w:rsidRPr="00154803" w:rsidRDefault="0016752B" w:rsidP="0016752B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604" w:hanging="425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</w:rPr>
              <w:lastRenderedPageBreak/>
              <w:t>Knowledge of strategies in managing difficult behaviour</w:t>
            </w:r>
          </w:p>
        </w:tc>
      </w:tr>
    </w:tbl>
    <w:p w:rsidR="00FA4883" w:rsidRDefault="00FA488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54803" w:rsidRPr="00154803" w:rsidRDefault="00154803" w:rsidP="00184A56">
      <w:pPr>
        <w:jc w:val="center"/>
        <w:rPr>
          <w:rFonts w:ascii="Century Gothic" w:hAnsi="Century Gothic"/>
          <w:b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935"/>
        <w:gridCol w:w="4252"/>
      </w:tblGrid>
      <w:tr w:rsidR="00154803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54803" w:rsidRPr="00154803" w:rsidRDefault="00154803" w:rsidP="00AC1645">
            <w:pPr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br w:type="page"/>
              <w:t>Requirement</w:t>
            </w:r>
          </w:p>
        </w:tc>
        <w:tc>
          <w:tcPr>
            <w:tcW w:w="8935" w:type="dxa"/>
            <w:shd w:val="clear" w:color="auto" w:fill="C6D9F1" w:themeFill="text2" w:themeFillTint="33"/>
          </w:tcPr>
          <w:p w:rsidR="00154803" w:rsidRPr="00154803" w:rsidRDefault="00154803" w:rsidP="00154803">
            <w:pPr>
              <w:ind w:left="720"/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154803" w:rsidRPr="00154803" w:rsidRDefault="00154803" w:rsidP="00AC1645">
            <w:pPr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Desirable</w:t>
            </w:r>
          </w:p>
        </w:tc>
      </w:tr>
      <w:tr w:rsidR="00184A56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A4883" w:rsidRDefault="00FA4883" w:rsidP="00FA4883">
            <w:pPr>
              <w:rPr>
                <w:rFonts w:ascii="Century Gothic" w:hAnsi="Century Gothic"/>
                <w:b/>
              </w:rPr>
            </w:pPr>
          </w:p>
          <w:p w:rsidR="00184A56" w:rsidRPr="00154803" w:rsidRDefault="00FA4883" w:rsidP="00FA48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8935" w:type="dxa"/>
          </w:tcPr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An enjoyment of teaching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Excellent interpersonal and communication skills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 xml:space="preserve">Highly motivated, flexible </w:t>
            </w:r>
            <w:r w:rsidR="0016752B" w:rsidRPr="00154803">
              <w:rPr>
                <w:rFonts w:ascii="Century Gothic" w:hAnsi="Century Gothic"/>
              </w:rPr>
              <w:t>and resilient.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time manage and meet deadlines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build positive relationships with pupils, parents, governors and multi</w:t>
            </w:r>
            <w:r w:rsidR="00293457" w:rsidRPr="00154803">
              <w:rPr>
                <w:rFonts w:ascii="Century Gothic" w:hAnsi="Century Gothic"/>
              </w:rPr>
              <w:t>-</w:t>
            </w:r>
            <w:r w:rsidRPr="00154803">
              <w:rPr>
                <w:rFonts w:ascii="Century Gothic" w:hAnsi="Century Gothic"/>
              </w:rPr>
              <w:t>agency teams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support colleagues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Willingness to attend to &amp; help with pupils’ personal care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Knowledge of best practice and procedures with regard to safeguarding and promoting the welfare of our students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problem solve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6752B" w:rsidRPr="00154803" w:rsidRDefault="0016752B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Committed to promoting equality and advocating for all pupils.</w:t>
            </w:r>
          </w:p>
        </w:tc>
        <w:tc>
          <w:tcPr>
            <w:tcW w:w="4252" w:type="dxa"/>
          </w:tcPr>
          <w:p w:rsidR="00184A56" w:rsidRPr="00154803" w:rsidRDefault="00184A56" w:rsidP="00154803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A96B18" w:rsidRPr="00154803" w:rsidRDefault="00A96B18" w:rsidP="00154803">
      <w:pPr>
        <w:spacing w:line="360" w:lineRule="auto"/>
        <w:rPr>
          <w:rFonts w:ascii="Century Gothic" w:hAnsi="Century Gothic"/>
        </w:rPr>
      </w:pPr>
    </w:p>
    <w:sectPr w:rsidR="00A96B18" w:rsidRPr="00154803" w:rsidSect="00FA4883">
      <w:headerReference w:type="default" r:id="rId7"/>
      <w:headerReference w:type="first" r:id="rId8"/>
      <w:footerReference w:type="first" r:id="rId9"/>
      <w:pgSz w:w="16838" w:h="11906" w:orient="landscape"/>
      <w:pgMar w:top="426" w:right="958" w:bottom="567" w:left="1440" w:header="284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56" w:rsidRDefault="00184A56" w:rsidP="00017E14">
      <w:r>
        <w:separator/>
      </w:r>
    </w:p>
  </w:endnote>
  <w:endnote w:type="continuationSeparator" w:id="0">
    <w:p w:rsidR="00184A56" w:rsidRDefault="00184A56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18" w:rsidRPr="007F495E" w:rsidRDefault="00A96B18" w:rsidP="00A96B18">
    <w:pPr>
      <w:pStyle w:val="Footer"/>
      <w:rPr>
        <w:sz w:val="16"/>
      </w:rPr>
    </w:pPr>
  </w:p>
  <w:p w:rsidR="00A96B18" w:rsidRPr="00A96B18" w:rsidRDefault="007F495E" w:rsidP="007F495E">
    <w:pPr>
      <w:pStyle w:val="Footer"/>
      <w:jc w:val="right"/>
    </w:pPr>
    <w:r w:rsidRPr="007F495E">
      <w:rPr>
        <w:sz w:val="16"/>
      </w:rPr>
      <w:fldChar w:fldCharType="begin"/>
    </w:r>
    <w:r w:rsidRPr="007F495E">
      <w:rPr>
        <w:sz w:val="16"/>
      </w:rPr>
      <w:instrText xml:space="preserve"> FILENAME \p \* MERGEFORMAT </w:instrText>
    </w:r>
    <w:r w:rsidRPr="007F495E">
      <w:rPr>
        <w:sz w:val="16"/>
      </w:rPr>
      <w:fldChar w:fldCharType="separate"/>
    </w:r>
    <w:r w:rsidR="00511912" w:rsidRPr="00511912">
      <w:rPr>
        <w:rFonts w:ascii="Century Gothic" w:hAnsi="Century Gothic"/>
        <w:noProof/>
        <w:sz w:val="14"/>
      </w:rPr>
      <w:t>J:\AnnaC\RECRUITMENT</w:t>
    </w:r>
    <w:r w:rsidR="00511912">
      <w:rPr>
        <w:noProof/>
        <w:sz w:val="16"/>
      </w:rPr>
      <w:t>\2018 RECRUITMENT\SEN TEACHER PRIMARY YEARS JOB MARCH 18\PERSON SPEC\PERSON SPECIFICATION SEN TEACHER PRIMARY 2018.docx</w:t>
    </w:r>
    <w:r w:rsidRPr="007F495E">
      <w:rPr>
        <w:sz w:val="16"/>
      </w:rPr>
      <w:fldChar w:fldCharType="end"/>
    </w:r>
    <w:r w:rsidR="005367A0">
      <w:rPr>
        <w:noProof/>
        <w:lang w:eastAsia="en-GB"/>
      </w:rPr>
      <w:drawing>
        <wp:inline distT="0" distB="0" distL="0" distR="0" wp14:anchorId="6278328C" wp14:editId="38382104">
          <wp:extent cx="652145" cy="542290"/>
          <wp:effectExtent l="0" t="0" r="0" b="0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56" w:rsidRDefault="00184A56" w:rsidP="00017E14">
      <w:r>
        <w:separator/>
      </w:r>
    </w:p>
  </w:footnote>
  <w:footnote w:type="continuationSeparator" w:id="0">
    <w:p w:rsidR="00184A56" w:rsidRDefault="00184A56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51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52B" w:rsidRDefault="001675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9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752B" w:rsidRDefault="0016752B" w:rsidP="0016752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A0" w:rsidRDefault="005367A0" w:rsidP="005367A0">
    <w:pPr>
      <w:jc w:val="center"/>
    </w:pPr>
    <w:r>
      <w:rPr>
        <w:noProof/>
        <w:lang w:eastAsia="en-GB"/>
      </w:rPr>
      <w:drawing>
        <wp:inline distT="0" distB="0" distL="0" distR="0" wp14:anchorId="21F10829" wp14:editId="36D2D93F">
          <wp:extent cx="1000125" cy="1000125"/>
          <wp:effectExtent l="0" t="0" r="9525" b="9525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sd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93" cy="100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7A0" w:rsidRPr="005367A0" w:rsidRDefault="005367A0" w:rsidP="005367A0">
    <w:pPr>
      <w:jc w:val="center"/>
      <w:rPr>
        <w:rFonts w:ascii="Century Gothic" w:hAnsi="Century Gothic"/>
        <w:b/>
        <w:sz w:val="40"/>
      </w:rPr>
    </w:pPr>
    <w:r w:rsidRPr="005367A0">
      <w:rPr>
        <w:rFonts w:ascii="Century Gothic" w:hAnsi="Century Gothic"/>
        <w:b/>
        <w:sz w:val="40"/>
      </w:rPr>
      <w:t xml:space="preserve">GOSDEN HOUSE SCHOOL </w:t>
    </w:r>
  </w:p>
  <w:p w:rsidR="00A96B18" w:rsidRDefault="00A96B18" w:rsidP="00A96B18">
    <w:pPr>
      <w:pStyle w:val="Header"/>
      <w:tabs>
        <w:tab w:val="left" w:pos="6804"/>
      </w:tabs>
      <w:jc w:val="both"/>
      <w:rPr>
        <w:sz w:val="20"/>
        <w:szCs w:val="20"/>
      </w:rPr>
    </w:pPr>
  </w:p>
  <w:p w:rsidR="00A96B18" w:rsidRDefault="00A96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A3E"/>
    <w:multiLevelType w:val="hybridMultilevel"/>
    <w:tmpl w:val="AB823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E9E"/>
    <w:multiLevelType w:val="hybridMultilevel"/>
    <w:tmpl w:val="5A1C7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DC"/>
    <w:multiLevelType w:val="hybridMultilevel"/>
    <w:tmpl w:val="1386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14AD"/>
    <w:multiLevelType w:val="hybridMultilevel"/>
    <w:tmpl w:val="E5C09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349F8"/>
    <w:multiLevelType w:val="hybridMultilevel"/>
    <w:tmpl w:val="011A8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330A"/>
    <w:multiLevelType w:val="hybridMultilevel"/>
    <w:tmpl w:val="161EF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0A0C"/>
    <w:multiLevelType w:val="hybridMultilevel"/>
    <w:tmpl w:val="1D42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56"/>
    <w:rsid w:val="00017E14"/>
    <w:rsid w:val="00154803"/>
    <w:rsid w:val="00165471"/>
    <w:rsid w:val="0016752B"/>
    <w:rsid w:val="00184A56"/>
    <w:rsid w:val="00200F45"/>
    <w:rsid w:val="002727FC"/>
    <w:rsid w:val="00285268"/>
    <w:rsid w:val="00293457"/>
    <w:rsid w:val="003E64C6"/>
    <w:rsid w:val="004D1DE0"/>
    <w:rsid w:val="00511912"/>
    <w:rsid w:val="005367A0"/>
    <w:rsid w:val="005E5D60"/>
    <w:rsid w:val="006A7AEC"/>
    <w:rsid w:val="007A0CBD"/>
    <w:rsid w:val="007D4180"/>
    <w:rsid w:val="007F495E"/>
    <w:rsid w:val="008B4C81"/>
    <w:rsid w:val="009352E7"/>
    <w:rsid w:val="009C5E83"/>
    <w:rsid w:val="00A04487"/>
    <w:rsid w:val="00A96B18"/>
    <w:rsid w:val="00AB0294"/>
    <w:rsid w:val="00B5722D"/>
    <w:rsid w:val="00BB567D"/>
    <w:rsid w:val="00C0650B"/>
    <w:rsid w:val="00CF58E8"/>
    <w:rsid w:val="00D5657A"/>
    <w:rsid w:val="00D73C6C"/>
    <w:rsid w:val="00DE0B56"/>
    <w:rsid w:val="00E21148"/>
    <w:rsid w:val="00E271B4"/>
    <w:rsid w:val="00E34D10"/>
    <w:rsid w:val="00ED2C27"/>
    <w:rsid w:val="00FA4883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A2E293"/>
  <w15:docId w15:val="{A4039A5B-3C94-4E4C-838C-64CA95C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5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Desktop\Letter%20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2</Template>
  <TotalTime>53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Saunders</dc:creator>
  <cp:lastModifiedBy>Anna Chapman</cp:lastModifiedBy>
  <cp:revision>16</cp:revision>
  <cp:lastPrinted>2018-06-12T09:31:00Z</cp:lastPrinted>
  <dcterms:created xsi:type="dcterms:W3CDTF">2018-02-21T11:01:00Z</dcterms:created>
  <dcterms:modified xsi:type="dcterms:W3CDTF">2018-06-12T09:31:00Z</dcterms:modified>
</cp:coreProperties>
</file>