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AB0" w:rsidRPr="009D3858" w:rsidRDefault="00EE2AB0" w:rsidP="00EE2AB0">
      <w:pPr>
        <w:pStyle w:val="NoSpacing"/>
        <w:jc w:val="center"/>
        <w:rPr>
          <w:rFonts w:ascii="Arial Narrow" w:hAnsi="Arial Narrow"/>
          <w:b/>
          <w:sz w:val="28"/>
          <w:szCs w:val="28"/>
        </w:rPr>
      </w:pPr>
      <w:bookmarkStart w:id="0" w:name="_GoBack"/>
      <w:bookmarkEnd w:id="0"/>
      <w:r w:rsidRPr="009D3858">
        <w:rPr>
          <w:rFonts w:ascii="Arial Narrow" w:hAnsi="Arial Narrow"/>
          <w:b/>
          <w:sz w:val="28"/>
          <w:szCs w:val="28"/>
        </w:rPr>
        <w:t>MONTEM ACADEMY</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p>
    <w:p w:rsidR="00EE2AB0" w:rsidRPr="00B64FEB" w:rsidRDefault="00EE2AB0" w:rsidP="00EE2AB0">
      <w:pPr>
        <w:pStyle w:val="NoSpacing"/>
        <w:rPr>
          <w:rFonts w:ascii="Arial Narrow" w:hAnsi="Arial Narrow"/>
          <w:b/>
          <w:sz w:val="28"/>
          <w:szCs w:val="28"/>
        </w:rPr>
      </w:pPr>
      <w:r w:rsidRPr="00B64FEB">
        <w:rPr>
          <w:rFonts w:ascii="Arial Narrow" w:hAnsi="Arial Narrow"/>
          <w:b/>
          <w:sz w:val="28"/>
          <w:szCs w:val="28"/>
        </w:rPr>
        <w:t>Job Description</w:t>
      </w:r>
    </w:p>
    <w:p w:rsidR="00EE2AB0" w:rsidRPr="00832500" w:rsidRDefault="00EE2AB0" w:rsidP="00EE2AB0">
      <w:pPr>
        <w:pStyle w:val="NoSpacing"/>
        <w:jc w:val="center"/>
        <w:rPr>
          <w:rFonts w:ascii="Arial Narrow" w:hAnsi="Arial Narrow"/>
          <w:b/>
          <w:sz w:val="28"/>
          <w:szCs w:val="28"/>
        </w:rPr>
      </w:pPr>
      <w:r w:rsidRPr="00832500">
        <w:rPr>
          <w:rFonts w:ascii="Arial Narrow" w:hAnsi="Arial Narrow"/>
          <w:b/>
          <w:sz w:val="28"/>
          <w:szCs w:val="28"/>
        </w:rPr>
        <w:t>Assistant SENCO / SEN Teacher</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r>
        <w:rPr>
          <w:rFonts w:ascii="Arial Narrow" w:hAnsi="Arial Narrow"/>
          <w:sz w:val="24"/>
          <w:szCs w:val="24"/>
        </w:rPr>
        <w:t xml:space="preserve">Responsible </w:t>
      </w:r>
      <w:proofErr w:type="gramStart"/>
      <w:r>
        <w:rPr>
          <w:rFonts w:ascii="Arial Narrow" w:hAnsi="Arial Narrow"/>
          <w:sz w:val="24"/>
          <w:szCs w:val="24"/>
        </w:rPr>
        <w:t>to :</w:t>
      </w:r>
      <w:proofErr w:type="gramEnd"/>
      <w:r>
        <w:rPr>
          <w:rFonts w:ascii="Arial Narrow" w:hAnsi="Arial Narrow"/>
          <w:sz w:val="24"/>
          <w:szCs w:val="24"/>
        </w:rPr>
        <w:t xml:space="preserve"> The Principal</w:t>
      </w:r>
    </w:p>
    <w:p w:rsidR="00EE2AB0" w:rsidRDefault="00EE2AB0" w:rsidP="00EE2AB0">
      <w:pPr>
        <w:pStyle w:val="NoSpacing"/>
        <w:rPr>
          <w:rFonts w:ascii="Arial Narrow" w:hAnsi="Arial Narrow"/>
          <w:sz w:val="24"/>
          <w:szCs w:val="24"/>
        </w:rPr>
      </w:pPr>
      <w:r>
        <w:rPr>
          <w:rFonts w:ascii="Arial Narrow" w:hAnsi="Arial Narrow"/>
          <w:sz w:val="24"/>
          <w:szCs w:val="24"/>
        </w:rPr>
        <w:t xml:space="preserve">Reports </w:t>
      </w:r>
      <w:proofErr w:type="gramStart"/>
      <w:r>
        <w:rPr>
          <w:rFonts w:ascii="Arial Narrow" w:hAnsi="Arial Narrow"/>
          <w:sz w:val="24"/>
          <w:szCs w:val="24"/>
        </w:rPr>
        <w:t>to :</w:t>
      </w:r>
      <w:proofErr w:type="gramEnd"/>
      <w:r>
        <w:rPr>
          <w:rFonts w:ascii="Arial Narrow" w:hAnsi="Arial Narrow"/>
          <w:sz w:val="24"/>
          <w:szCs w:val="24"/>
        </w:rPr>
        <w:t xml:space="preserve"> SENCO</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r>
        <w:rPr>
          <w:rFonts w:ascii="Arial Narrow" w:hAnsi="Arial Narrow"/>
          <w:sz w:val="24"/>
          <w:szCs w:val="24"/>
        </w:rPr>
        <w:t xml:space="preserve">Hours to be </w:t>
      </w:r>
      <w:proofErr w:type="gramStart"/>
      <w:r>
        <w:rPr>
          <w:rFonts w:ascii="Arial Narrow" w:hAnsi="Arial Narrow"/>
          <w:sz w:val="24"/>
          <w:szCs w:val="24"/>
        </w:rPr>
        <w:t>worked :</w:t>
      </w:r>
      <w:proofErr w:type="gramEnd"/>
      <w:r>
        <w:rPr>
          <w:rFonts w:ascii="Arial Narrow" w:hAnsi="Arial Narrow"/>
          <w:sz w:val="24"/>
          <w:szCs w:val="24"/>
        </w:rPr>
        <w:t xml:space="preserve"> Full Time </w:t>
      </w:r>
    </w:p>
    <w:p w:rsidR="00EE2AB0" w:rsidRDefault="00EE2AB0" w:rsidP="00EE2AB0">
      <w:pPr>
        <w:pStyle w:val="NoSpacing"/>
        <w:rPr>
          <w:rFonts w:ascii="Arial Narrow" w:hAnsi="Arial Narrow"/>
          <w:sz w:val="24"/>
          <w:szCs w:val="24"/>
        </w:rPr>
      </w:pPr>
    </w:p>
    <w:p w:rsidR="00EE2AB0" w:rsidRPr="00832500" w:rsidRDefault="00EE2AB0" w:rsidP="00EE2AB0">
      <w:pPr>
        <w:pStyle w:val="NoSpacing"/>
        <w:rPr>
          <w:rFonts w:ascii="Arial Narrow" w:hAnsi="Arial Narrow"/>
          <w:b/>
          <w:sz w:val="24"/>
          <w:szCs w:val="24"/>
        </w:rPr>
      </w:pPr>
      <w:r w:rsidRPr="00832500">
        <w:rPr>
          <w:rFonts w:ascii="Arial Narrow" w:hAnsi="Arial Narrow"/>
          <w:b/>
          <w:sz w:val="24"/>
          <w:szCs w:val="24"/>
        </w:rPr>
        <w:t>Purpose of the job</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r>
        <w:rPr>
          <w:rFonts w:ascii="Arial Narrow" w:hAnsi="Arial Narrow"/>
          <w:sz w:val="24"/>
          <w:szCs w:val="24"/>
        </w:rPr>
        <w:t>To assist in leading and managing the provision of special education needs learning support; and to take on the role of Assistant SENCO to support high quality learning, teaching, and behaviour, effective use of resources, and high standards of achievement and progress for all pupils.</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r>
        <w:rPr>
          <w:rFonts w:ascii="Arial Narrow" w:hAnsi="Arial Narrow"/>
          <w:sz w:val="24"/>
          <w:szCs w:val="24"/>
        </w:rPr>
        <w:t>To support the SENCO with ensuring a robust process of identifying children with SEN and supporting the allocation of provision to meet their needs, monitoring the impact of provision for the pupils and the school.</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r>
        <w:rPr>
          <w:rFonts w:ascii="Arial Narrow" w:hAnsi="Arial Narrow"/>
          <w:sz w:val="24"/>
          <w:szCs w:val="24"/>
        </w:rPr>
        <w:t>To support the SENCO in disseminating good practice in SEN across the school and managing the implementation of an inclusive curriculum.</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r>
        <w:rPr>
          <w:rFonts w:ascii="Arial Narrow" w:hAnsi="Arial Narrow"/>
          <w:sz w:val="24"/>
          <w:szCs w:val="24"/>
        </w:rPr>
        <w:t>To take responsibility for teaching SEN pupils either in class or alongside the class teacher in withdrawal groups, whichever is deemed appropriate, in order to deliver high quality provision throughout the school.</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r>
        <w:rPr>
          <w:rFonts w:ascii="Arial Narrow" w:hAnsi="Arial Narrow"/>
          <w:sz w:val="24"/>
          <w:szCs w:val="24"/>
        </w:rPr>
        <w:t>To produce, adapt and differentiate curriculum planning to meet the needs of SEN pupils in the specified format, with ongoing evaluation of the progress made in that plan.</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r>
        <w:rPr>
          <w:rFonts w:ascii="Arial Narrow" w:hAnsi="Arial Narrow"/>
          <w:sz w:val="24"/>
          <w:szCs w:val="24"/>
        </w:rPr>
        <w:t>To work alongside or deputise for the SENCO in collaborating with outside agencies to ensure appropriate support is in place to meet pupil needs including TAC, Multi Agency meetings, Annual Reviews and meetings with parents.</w:t>
      </w:r>
    </w:p>
    <w:p w:rsidR="00EE2AB0" w:rsidRDefault="00EE2AB0" w:rsidP="00EE2AB0">
      <w:pPr>
        <w:pStyle w:val="NoSpacing"/>
        <w:rPr>
          <w:rFonts w:ascii="Arial Narrow" w:hAnsi="Arial Narrow"/>
          <w:sz w:val="24"/>
          <w:szCs w:val="24"/>
        </w:rPr>
      </w:pPr>
    </w:p>
    <w:p w:rsidR="00EE2AB0" w:rsidRPr="002470EC" w:rsidRDefault="00EE2AB0" w:rsidP="00EE2AB0">
      <w:pPr>
        <w:pStyle w:val="NoSpacing"/>
        <w:rPr>
          <w:rFonts w:ascii="Arial Narrow" w:hAnsi="Arial Narrow"/>
          <w:sz w:val="24"/>
          <w:szCs w:val="24"/>
          <w:lang w:eastAsia="en-GB"/>
        </w:rPr>
      </w:pPr>
      <w:r>
        <w:rPr>
          <w:rFonts w:ascii="Arial Narrow" w:hAnsi="Arial Narrow"/>
          <w:sz w:val="24"/>
          <w:szCs w:val="24"/>
          <w:lang w:eastAsia="en-GB"/>
        </w:rPr>
        <w:t xml:space="preserve">To have </w:t>
      </w:r>
      <w:r w:rsidRPr="002470EC">
        <w:rPr>
          <w:rFonts w:ascii="Arial Narrow" w:hAnsi="Arial Narrow"/>
          <w:sz w:val="24"/>
          <w:szCs w:val="24"/>
          <w:lang w:eastAsia="en-GB"/>
        </w:rPr>
        <w:t xml:space="preserve">proper and professional regard for ethos, policies and practices of the school in which they teach, and maintain high standards in their own attendance and punctuality </w:t>
      </w:r>
    </w:p>
    <w:p w:rsidR="00EE2AB0" w:rsidRPr="002470EC" w:rsidRDefault="00EE2AB0" w:rsidP="00EE2AB0">
      <w:pPr>
        <w:spacing w:after="0" w:line="240" w:lineRule="auto"/>
        <w:ind w:left="720"/>
        <w:contextualSpacing/>
        <w:rPr>
          <w:rFonts w:ascii="Arial Narrow" w:eastAsia="Times New Roman" w:hAnsi="Arial Narrow" w:cs="Arial"/>
          <w:sz w:val="24"/>
          <w:szCs w:val="24"/>
          <w:lang w:eastAsia="en-GB"/>
        </w:rPr>
      </w:pPr>
    </w:p>
    <w:p w:rsidR="00EE2AB0" w:rsidRPr="002470EC" w:rsidRDefault="00EE2AB0" w:rsidP="00EE2AB0">
      <w:pPr>
        <w:pStyle w:val="NoSpacing"/>
        <w:rPr>
          <w:rFonts w:ascii="Arial Narrow" w:hAnsi="Arial Narrow" w:cs="Times New Roman"/>
          <w:sz w:val="24"/>
          <w:szCs w:val="24"/>
        </w:rPr>
      </w:pPr>
      <w:r>
        <w:rPr>
          <w:rFonts w:ascii="Arial Narrow" w:hAnsi="Arial Narrow"/>
          <w:sz w:val="24"/>
          <w:szCs w:val="24"/>
        </w:rPr>
        <w:t xml:space="preserve">To </w:t>
      </w:r>
      <w:r w:rsidRPr="002470EC">
        <w:rPr>
          <w:rFonts w:ascii="Arial Narrow" w:hAnsi="Arial Narrow"/>
          <w:sz w:val="24"/>
          <w:szCs w:val="24"/>
        </w:rPr>
        <w:t>have an understanding of, and always act within, the statutory frameworks which set out their professional duties and responsibilities</w:t>
      </w:r>
    </w:p>
    <w:p w:rsidR="00EE2AB0" w:rsidRPr="002470EC" w:rsidRDefault="00EE2AB0" w:rsidP="00EE2AB0">
      <w:pPr>
        <w:pStyle w:val="NoSpacing"/>
        <w:rPr>
          <w:rFonts w:ascii="Arial Narrow" w:hAnsi="Arial Narrow" w:cs="Times New Roman"/>
          <w:sz w:val="24"/>
          <w:szCs w:val="24"/>
        </w:rPr>
      </w:pPr>
    </w:p>
    <w:p w:rsidR="00EE2AB0" w:rsidRPr="002470EC" w:rsidRDefault="00EE2AB0" w:rsidP="00EE2AB0">
      <w:pPr>
        <w:pStyle w:val="NoSpacing"/>
        <w:rPr>
          <w:rFonts w:ascii="Arial Narrow" w:hAnsi="Arial Narrow" w:cs="Times New Roman"/>
          <w:sz w:val="24"/>
          <w:szCs w:val="24"/>
        </w:rPr>
      </w:pPr>
      <w:r>
        <w:rPr>
          <w:rFonts w:ascii="Arial Narrow" w:hAnsi="Arial Narrow" w:cs="Times New Roman"/>
          <w:sz w:val="24"/>
          <w:szCs w:val="24"/>
        </w:rPr>
        <w:t>T</w:t>
      </w:r>
      <w:r w:rsidRPr="002470EC">
        <w:rPr>
          <w:rFonts w:ascii="Arial Narrow" w:hAnsi="Arial Narrow" w:cs="Times New Roman"/>
          <w:sz w:val="24"/>
          <w:szCs w:val="24"/>
        </w:rPr>
        <w:t xml:space="preserve">o comply with any reasonable request from a manager to undertake work of a similar level that is not specified in this job description. </w:t>
      </w:r>
    </w:p>
    <w:p w:rsidR="00EE2AB0" w:rsidRPr="002470EC" w:rsidRDefault="00EE2AB0" w:rsidP="00EE2AB0">
      <w:pPr>
        <w:pStyle w:val="NoSpacing"/>
        <w:rPr>
          <w:rFonts w:ascii="Arial Narrow" w:hAnsi="Arial Narrow" w:cs="Times New Roman"/>
          <w:sz w:val="24"/>
          <w:szCs w:val="24"/>
        </w:rPr>
      </w:pPr>
    </w:p>
    <w:p w:rsidR="00EE2AB0" w:rsidRPr="002470EC" w:rsidRDefault="00EE2AB0" w:rsidP="00EE2AB0">
      <w:pPr>
        <w:pStyle w:val="NoSpacing"/>
        <w:rPr>
          <w:rFonts w:ascii="Arial Narrow" w:hAnsi="Arial Narrow" w:cs="Times New Roman"/>
          <w:sz w:val="24"/>
          <w:szCs w:val="24"/>
        </w:rPr>
      </w:pPr>
      <w:r w:rsidRPr="002470EC">
        <w:rPr>
          <w:rFonts w:ascii="Arial Narrow" w:hAnsi="Arial Narrow" w:cs="Times New Roman"/>
          <w:sz w:val="24"/>
          <w:szCs w:val="24"/>
        </w:rPr>
        <w:t xml:space="preserve">This post is subject to the current conditions of the School Teachers' Pay and Conditions Document and other current legislation. </w:t>
      </w:r>
    </w:p>
    <w:p w:rsidR="00EE2AB0" w:rsidRPr="002470EC" w:rsidRDefault="00EE2AB0" w:rsidP="00EE2AB0">
      <w:pPr>
        <w:pStyle w:val="NoSpacing"/>
        <w:rPr>
          <w:rFonts w:ascii="Comic Sans MS" w:hAnsi="Comic Sans MS" w:cs="Times New Roman"/>
          <w:sz w:val="24"/>
          <w:szCs w:val="24"/>
        </w:rPr>
      </w:pPr>
      <w:r w:rsidRPr="002470EC">
        <w:rPr>
          <w:rFonts w:ascii="Comic Sans MS" w:hAnsi="Comic Sans MS" w:cs="Times New Roman"/>
          <w:sz w:val="24"/>
          <w:szCs w:val="24"/>
        </w:rPr>
        <w:tab/>
      </w:r>
    </w:p>
    <w:p w:rsidR="00EE2AB0" w:rsidRPr="0021623F" w:rsidRDefault="00EE2AB0" w:rsidP="00EE2AB0">
      <w:pPr>
        <w:pStyle w:val="NoSpacing"/>
        <w:rPr>
          <w:rFonts w:ascii="Arial Narrow" w:hAnsi="Arial Narrow"/>
          <w:sz w:val="24"/>
          <w:szCs w:val="24"/>
        </w:rPr>
      </w:pPr>
      <w:r w:rsidRPr="002470EC">
        <w:rPr>
          <w:rFonts w:ascii="Arial Narrow" w:hAnsi="Arial Narrow"/>
          <w:sz w:val="24"/>
          <w:szCs w:val="24"/>
        </w:rPr>
        <w:t>This job description may be amended at any time following discussion between the head teacher and member of staff, and will be reviewed annually.</w:t>
      </w:r>
    </w:p>
    <w:p w:rsidR="004150D6" w:rsidRDefault="004150D6"/>
    <w:sectPr w:rsidR="004150D6" w:rsidSect="00EE2AB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B0"/>
    <w:rsid w:val="003164A1"/>
    <w:rsid w:val="004150D6"/>
    <w:rsid w:val="00A84E47"/>
    <w:rsid w:val="00BF2DA8"/>
    <w:rsid w:val="00EE2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4E436-D083-470E-BD75-36DDDD30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3B40AB69</Template>
  <TotalTime>0</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Montem Primary School</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nchawla</dc:creator>
  <cp:lastModifiedBy>Gurpal Virdy</cp:lastModifiedBy>
  <cp:revision>2</cp:revision>
  <dcterms:created xsi:type="dcterms:W3CDTF">2017-09-18T07:39:00Z</dcterms:created>
  <dcterms:modified xsi:type="dcterms:W3CDTF">2017-09-18T07:39:00Z</dcterms:modified>
</cp:coreProperties>
</file>