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1B" w:rsidRPr="00D41A78" w:rsidRDefault="007A127A" w:rsidP="00936039">
      <w:pPr>
        <w:pStyle w:val="Title"/>
        <w:tabs>
          <w:tab w:val="left" w:pos="1985"/>
        </w:tabs>
        <w:rPr>
          <w:rFonts w:ascii="Arial" w:hAnsi="Arial" w:cs="Arial"/>
          <w:szCs w:val="24"/>
        </w:rPr>
      </w:pPr>
      <w:bookmarkStart w:id="0" w:name="_GoBack"/>
      <w:bookmarkEnd w:id="0"/>
      <w:smartTag w:uri="urn:schemas-microsoft-com:office:smarttags" w:element="place">
        <w:smartTag w:uri="urn:schemas-microsoft-com:office:smarttags" w:element="PlaceName">
          <w:r w:rsidRPr="00D41A78">
            <w:rPr>
              <w:rFonts w:ascii="Arial" w:hAnsi="Arial" w:cs="Arial"/>
              <w:szCs w:val="24"/>
            </w:rPr>
            <w:t>ROKESLY</w:t>
          </w:r>
        </w:smartTag>
        <w:r w:rsidRPr="00D41A78">
          <w:rPr>
            <w:rFonts w:ascii="Arial" w:hAnsi="Arial" w:cs="Arial"/>
            <w:szCs w:val="24"/>
          </w:rPr>
          <w:t xml:space="preserve"> </w:t>
        </w:r>
        <w:smartTag w:uri="urn:schemas-microsoft-com:office:smarttags" w:element="PlaceName">
          <w:r w:rsidRPr="00D41A78">
            <w:rPr>
              <w:rFonts w:ascii="Arial" w:hAnsi="Arial" w:cs="Arial"/>
              <w:szCs w:val="24"/>
            </w:rPr>
            <w:t>JUNIOR</w:t>
          </w:r>
        </w:smartTag>
        <w:r w:rsidRPr="00D41A78">
          <w:rPr>
            <w:rFonts w:ascii="Arial" w:hAnsi="Arial" w:cs="Arial"/>
            <w:szCs w:val="24"/>
          </w:rPr>
          <w:t xml:space="preserve"> </w:t>
        </w:r>
        <w:smartTag w:uri="urn:schemas-microsoft-com:office:smarttags" w:element="PlaceType">
          <w:r w:rsidRPr="00D41A78">
            <w:rPr>
              <w:rFonts w:ascii="Arial" w:hAnsi="Arial" w:cs="Arial"/>
              <w:szCs w:val="24"/>
            </w:rPr>
            <w:t>SCHOOL</w:t>
          </w:r>
        </w:smartTag>
      </w:smartTag>
    </w:p>
    <w:p w:rsidR="00904B1B" w:rsidRPr="00936039" w:rsidRDefault="00904B1B" w:rsidP="00936039">
      <w:pPr>
        <w:pStyle w:val="Title"/>
        <w:jc w:val="left"/>
        <w:rPr>
          <w:rFonts w:ascii="Arial" w:hAnsi="Arial" w:cs="Arial"/>
          <w:szCs w:val="24"/>
        </w:rPr>
      </w:pPr>
    </w:p>
    <w:p w:rsidR="00D56DFF" w:rsidRPr="00936039" w:rsidRDefault="00B61B64" w:rsidP="00936039">
      <w:pPr>
        <w:pStyle w:val="Title"/>
        <w:rPr>
          <w:rFonts w:ascii="Arial" w:hAnsi="Arial" w:cs="Arial"/>
          <w:b w:val="0"/>
          <w:szCs w:val="24"/>
        </w:rPr>
      </w:pPr>
      <w:r>
        <w:rPr>
          <w:rFonts w:ascii="Arial" w:hAnsi="Arial" w:cs="Arial"/>
          <w:szCs w:val="24"/>
        </w:rPr>
        <w:t>Person</w:t>
      </w:r>
      <w:r w:rsidR="00904B1B" w:rsidRPr="00936039">
        <w:rPr>
          <w:rFonts w:ascii="Arial" w:hAnsi="Arial" w:cs="Arial"/>
          <w:szCs w:val="24"/>
        </w:rPr>
        <w:t xml:space="preserve"> Specification </w:t>
      </w:r>
    </w:p>
    <w:p w:rsidR="00D56DFF" w:rsidRPr="00D56DFF" w:rsidRDefault="00D56DFF">
      <w:pPr>
        <w:pStyle w:val="Subtitle"/>
        <w:jc w:val="left"/>
        <w:rPr>
          <w:rFonts w:ascii="Arial" w:hAnsi="Arial" w:cs="Arial"/>
          <w:szCs w:val="24"/>
        </w:rPr>
      </w:pPr>
    </w:p>
    <w:p w:rsidR="00904B1B" w:rsidRDefault="00D56DFF">
      <w:pPr>
        <w:pStyle w:val="Subtitle"/>
        <w:jc w:val="left"/>
        <w:rPr>
          <w:rFonts w:ascii="Arial" w:hAnsi="Arial" w:cs="Arial"/>
          <w:szCs w:val="24"/>
        </w:rPr>
      </w:pPr>
      <w:r w:rsidRPr="00D56DFF">
        <w:rPr>
          <w:rFonts w:ascii="Arial" w:hAnsi="Arial" w:cs="Arial"/>
          <w:szCs w:val="24"/>
        </w:rPr>
        <w:t>NOTE FOR THE CANDIDATE</w:t>
      </w:r>
    </w:p>
    <w:p w:rsidR="007A127A" w:rsidRDefault="00D56DFF" w:rsidP="007A127A">
      <w:pPr>
        <w:rPr>
          <w:rFonts w:ascii="Arial" w:hAnsi="Arial" w:cs="Arial"/>
          <w:szCs w:val="24"/>
        </w:rPr>
      </w:pPr>
      <w:r>
        <w:rPr>
          <w:rFonts w:ascii="Arial" w:hAnsi="Arial" w:cs="Arial"/>
          <w:szCs w:val="24"/>
        </w:rPr>
        <w:t xml:space="preserve">The person specification is a picture of the skills, knowledge and experience needed to carry out the job. It has been used to draw up the advertisement and will also be used in the short listing and interviewing process for the post. Only those applicants who meet the requirements will be shortlisted. </w:t>
      </w:r>
    </w:p>
    <w:p w:rsidR="00D56DFF" w:rsidRDefault="00D56DFF" w:rsidP="007A127A">
      <w:pPr>
        <w:rPr>
          <w:rFonts w:ascii="Arial" w:hAnsi="Arial" w:cs="Arial"/>
          <w:szCs w:val="24"/>
        </w:rPr>
      </w:pPr>
    </w:p>
    <w:p w:rsidR="007A127A" w:rsidRPr="00F77357" w:rsidRDefault="007A127A" w:rsidP="00936039">
      <w:pPr>
        <w:pStyle w:val="Heading1"/>
        <w:rPr>
          <w:rFonts w:ascii="Arial" w:hAnsi="Arial" w:cs="Arial"/>
          <w:sz w:val="24"/>
        </w:rPr>
      </w:pPr>
      <w:r w:rsidRPr="00F77357">
        <w:rPr>
          <w:rFonts w:ascii="Arial" w:hAnsi="Arial" w:cs="Arial"/>
          <w:sz w:val="24"/>
        </w:rPr>
        <w:t>EQUALITY AND DIVERSITY</w:t>
      </w:r>
    </w:p>
    <w:p w:rsidR="007A127A" w:rsidRPr="00D41A78" w:rsidRDefault="007A127A" w:rsidP="007A127A">
      <w:pPr>
        <w:rPr>
          <w:rFonts w:ascii="Arial" w:hAnsi="Arial" w:cs="Arial"/>
          <w:szCs w:val="24"/>
        </w:rPr>
      </w:pPr>
      <w:r w:rsidRPr="00D41A78">
        <w:rPr>
          <w:rFonts w:ascii="Arial" w:hAnsi="Arial" w:cs="Arial"/>
          <w:szCs w:val="24"/>
        </w:rPr>
        <w:t>We are committed to and champion equality and diversity in all aspects of employment with the London Borough of Haringey.  All employees are expected to understand and promote equality and diversity in the course of their work.</w:t>
      </w:r>
    </w:p>
    <w:p w:rsidR="00904B1B" w:rsidRPr="00D41A78" w:rsidRDefault="00904B1B">
      <w:pPr>
        <w:pStyle w:val="Subtitle"/>
        <w:jc w:val="left"/>
        <w:rPr>
          <w:rFonts w:ascii="Arial" w:hAnsi="Arial" w:cs="Arial"/>
          <w:b w:val="0"/>
          <w:szCs w:val="24"/>
        </w:rPr>
      </w:pPr>
    </w:p>
    <w:p w:rsidR="00904B1B" w:rsidRDefault="00904B1B">
      <w:pPr>
        <w:pStyle w:val="Subtitle"/>
        <w:jc w:val="left"/>
        <w:rPr>
          <w:rFonts w:ascii="Arial" w:hAnsi="Arial" w:cs="Arial"/>
          <w:szCs w:val="24"/>
        </w:rPr>
      </w:pPr>
      <w:r w:rsidRPr="00D41A78">
        <w:rPr>
          <w:rFonts w:ascii="Arial" w:hAnsi="Arial" w:cs="Arial"/>
          <w:szCs w:val="24"/>
        </w:rPr>
        <w:t>The successful post holder will be able to demonstrate the following:-</w:t>
      </w:r>
    </w:p>
    <w:p w:rsidR="00D56DFF" w:rsidRDefault="00D56DFF">
      <w:pPr>
        <w:pStyle w:val="Subtitle"/>
        <w:jc w:val="left"/>
        <w:rPr>
          <w:rFonts w:ascii="Arial" w:hAnsi="Arial" w:cs="Arial"/>
          <w:szCs w:val="24"/>
        </w:rPr>
      </w:pPr>
    </w:p>
    <w:p w:rsidR="00D56DFF" w:rsidRDefault="00D56DFF" w:rsidP="00936039">
      <w:pPr>
        <w:pStyle w:val="Subtitle"/>
        <w:numPr>
          <w:ilvl w:val="0"/>
          <w:numId w:val="6"/>
        </w:numPr>
        <w:jc w:val="left"/>
        <w:rPr>
          <w:rFonts w:ascii="Arial" w:hAnsi="Arial" w:cs="Arial"/>
          <w:b w:val="0"/>
          <w:szCs w:val="24"/>
        </w:rPr>
      </w:pPr>
      <w:r w:rsidRPr="00D56DFF">
        <w:rPr>
          <w:rFonts w:ascii="Arial" w:hAnsi="Arial" w:cs="Arial"/>
          <w:b w:val="0"/>
          <w:szCs w:val="24"/>
        </w:rPr>
        <w:t>Qualified Teacher Status</w:t>
      </w:r>
    </w:p>
    <w:p w:rsidR="00936039" w:rsidRPr="00D41A78" w:rsidRDefault="00936039" w:rsidP="00936039">
      <w:pPr>
        <w:pStyle w:val="Subtitle"/>
        <w:ind w:left="360"/>
        <w:jc w:val="left"/>
        <w:rPr>
          <w:rFonts w:ascii="Arial" w:hAnsi="Arial" w:cs="Arial"/>
          <w:b w:val="0"/>
          <w:szCs w:val="24"/>
        </w:rPr>
      </w:pPr>
    </w:p>
    <w:p w:rsidR="00352633" w:rsidRPr="00D41A78" w:rsidRDefault="00387ABD" w:rsidP="00936039">
      <w:pPr>
        <w:pStyle w:val="Subtitle"/>
        <w:numPr>
          <w:ilvl w:val="0"/>
          <w:numId w:val="6"/>
        </w:numPr>
        <w:spacing w:line="360" w:lineRule="auto"/>
        <w:jc w:val="left"/>
        <w:rPr>
          <w:rFonts w:ascii="Arial" w:hAnsi="Arial" w:cs="Arial"/>
          <w:b w:val="0"/>
          <w:szCs w:val="24"/>
        </w:rPr>
      </w:pPr>
      <w:r w:rsidRPr="00D41A78">
        <w:rPr>
          <w:rFonts w:ascii="Arial" w:hAnsi="Arial" w:cs="Arial"/>
          <w:b w:val="0"/>
          <w:szCs w:val="24"/>
        </w:rPr>
        <w:t xml:space="preserve">The ability and willingness </w:t>
      </w:r>
      <w:r w:rsidR="00904B1B" w:rsidRPr="00D41A78">
        <w:rPr>
          <w:rFonts w:ascii="Arial" w:hAnsi="Arial" w:cs="Arial"/>
          <w:b w:val="0"/>
          <w:szCs w:val="24"/>
        </w:rPr>
        <w:t>to actively support the aims of the school.</w:t>
      </w:r>
    </w:p>
    <w:p w:rsidR="00387ABD" w:rsidRPr="00D41A78" w:rsidRDefault="00387ABD" w:rsidP="00936039">
      <w:pPr>
        <w:pStyle w:val="Subtitle"/>
        <w:numPr>
          <w:ilvl w:val="0"/>
          <w:numId w:val="6"/>
        </w:numPr>
        <w:spacing w:line="360" w:lineRule="auto"/>
        <w:jc w:val="left"/>
        <w:rPr>
          <w:rFonts w:ascii="Arial" w:hAnsi="Arial" w:cs="Arial"/>
          <w:b w:val="0"/>
          <w:szCs w:val="24"/>
        </w:rPr>
      </w:pPr>
      <w:r w:rsidRPr="00D41A78">
        <w:rPr>
          <w:rFonts w:ascii="Arial" w:hAnsi="Arial" w:cs="Arial"/>
          <w:b w:val="0"/>
          <w:szCs w:val="24"/>
        </w:rPr>
        <w:t>Good ICT skills</w:t>
      </w:r>
    </w:p>
    <w:p w:rsidR="00904B1B" w:rsidRDefault="00B35868" w:rsidP="00936039">
      <w:pPr>
        <w:pStyle w:val="Subtitle"/>
        <w:numPr>
          <w:ilvl w:val="0"/>
          <w:numId w:val="6"/>
        </w:numPr>
        <w:spacing w:line="360" w:lineRule="auto"/>
        <w:jc w:val="left"/>
        <w:rPr>
          <w:rFonts w:ascii="Arial" w:hAnsi="Arial" w:cs="Arial"/>
          <w:b w:val="0"/>
          <w:szCs w:val="24"/>
        </w:rPr>
      </w:pPr>
      <w:r>
        <w:rPr>
          <w:rFonts w:ascii="Arial" w:hAnsi="Arial" w:cs="Arial"/>
          <w:b w:val="0"/>
          <w:szCs w:val="24"/>
        </w:rPr>
        <w:t xml:space="preserve">Outstanding </w:t>
      </w:r>
      <w:r w:rsidR="00904B1B" w:rsidRPr="00D41A78">
        <w:rPr>
          <w:rFonts w:ascii="Arial" w:hAnsi="Arial" w:cs="Arial"/>
          <w:b w:val="0"/>
          <w:szCs w:val="24"/>
        </w:rPr>
        <w:t>classroom practice</w:t>
      </w:r>
    </w:p>
    <w:p w:rsidR="00387ABD" w:rsidRPr="00D41A78" w:rsidRDefault="00387ABD" w:rsidP="00936039">
      <w:pPr>
        <w:pStyle w:val="Subtitle"/>
        <w:numPr>
          <w:ilvl w:val="0"/>
          <w:numId w:val="6"/>
        </w:numPr>
        <w:spacing w:line="360" w:lineRule="auto"/>
        <w:jc w:val="left"/>
        <w:rPr>
          <w:rFonts w:ascii="Arial" w:hAnsi="Arial" w:cs="Arial"/>
          <w:b w:val="0"/>
          <w:szCs w:val="24"/>
        </w:rPr>
      </w:pPr>
      <w:r w:rsidRPr="00D41A78">
        <w:rPr>
          <w:rFonts w:ascii="Arial" w:hAnsi="Arial" w:cs="Arial"/>
          <w:b w:val="0"/>
          <w:szCs w:val="24"/>
        </w:rPr>
        <w:t>The ability to plan and deliver lessons throughout key stage 2</w:t>
      </w:r>
    </w:p>
    <w:p w:rsidR="00904B1B" w:rsidRPr="00D41A78" w:rsidRDefault="00904B1B" w:rsidP="00F81E43">
      <w:pPr>
        <w:pStyle w:val="Subtitle"/>
        <w:numPr>
          <w:ilvl w:val="0"/>
          <w:numId w:val="6"/>
        </w:numPr>
        <w:jc w:val="left"/>
        <w:rPr>
          <w:rFonts w:ascii="Arial" w:hAnsi="Arial" w:cs="Arial"/>
          <w:b w:val="0"/>
          <w:szCs w:val="24"/>
        </w:rPr>
      </w:pPr>
      <w:r w:rsidRPr="00D41A78">
        <w:rPr>
          <w:rFonts w:ascii="Arial" w:hAnsi="Arial" w:cs="Arial"/>
          <w:b w:val="0"/>
          <w:szCs w:val="24"/>
        </w:rPr>
        <w:t>A high commitment to quality teaching and learning</w:t>
      </w:r>
    </w:p>
    <w:p w:rsidR="00904B1B" w:rsidRPr="00D41A78" w:rsidRDefault="00904B1B" w:rsidP="00D56DFF">
      <w:pPr>
        <w:pStyle w:val="Subtitle"/>
        <w:jc w:val="left"/>
        <w:rPr>
          <w:rFonts w:ascii="Arial" w:hAnsi="Arial" w:cs="Arial"/>
          <w:b w:val="0"/>
          <w:szCs w:val="24"/>
        </w:rPr>
      </w:pPr>
    </w:p>
    <w:p w:rsidR="00904B1B" w:rsidRPr="00D41A78" w:rsidRDefault="00904B1B" w:rsidP="00936039">
      <w:pPr>
        <w:pStyle w:val="Subtitle"/>
        <w:numPr>
          <w:ilvl w:val="0"/>
          <w:numId w:val="6"/>
        </w:numPr>
        <w:jc w:val="left"/>
        <w:rPr>
          <w:rFonts w:ascii="Arial" w:hAnsi="Arial" w:cs="Arial"/>
          <w:b w:val="0"/>
          <w:szCs w:val="24"/>
        </w:rPr>
      </w:pPr>
      <w:r w:rsidRPr="00D41A78">
        <w:rPr>
          <w:rFonts w:ascii="Arial" w:hAnsi="Arial" w:cs="Arial"/>
          <w:b w:val="0"/>
          <w:szCs w:val="24"/>
        </w:rPr>
        <w:t>The ability to identify issues and respond appropriately</w:t>
      </w:r>
    </w:p>
    <w:p w:rsidR="00904B1B" w:rsidRPr="00D41A78" w:rsidRDefault="00904B1B" w:rsidP="00D56DFF">
      <w:pPr>
        <w:pStyle w:val="Subtitle"/>
        <w:jc w:val="left"/>
        <w:rPr>
          <w:rFonts w:ascii="Arial" w:hAnsi="Arial" w:cs="Arial"/>
          <w:b w:val="0"/>
          <w:szCs w:val="24"/>
        </w:rPr>
      </w:pPr>
    </w:p>
    <w:p w:rsidR="00904B1B" w:rsidRPr="00D41A78" w:rsidRDefault="00387ABD" w:rsidP="00936039">
      <w:pPr>
        <w:pStyle w:val="Subtitle"/>
        <w:numPr>
          <w:ilvl w:val="0"/>
          <w:numId w:val="6"/>
        </w:numPr>
        <w:jc w:val="left"/>
        <w:rPr>
          <w:rFonts w:ascii="Arial" w:hAnsi="Arial" w:cs="Arial"/>
          <w:b w:val="0"/>
          <w:szCs w:val="24"/>
        </w:rPr>
      </w:pPr>
      <w:r w:rsidRPr="00D41A78">
        <w:rPr>
          <w:rFonts w:ascii="Arial" w:hAnsi="Arial" w:cs="Arial"/>
          <w:b w:val="0"/>
          <w:szCs w:val="24"/>
        </w:rPr>
        <w:t xml:space="preserve">Good </w:t>
      </w:r>
      <w:r w:rsidR="00904B1B" w:rsidRPr="00D41A78">
        <w:rPr>
          <w:rFonts w:ascii="Arial" w:hAnsi="Arial" w:cs="Arial"/>
          <w:b w:val="0"/>
          <w:szCs w:val="24"/>
        </w:rPr>
        <w:t>interpersonal skills</w:t>
      </w:r>
    </w:p>
    <w:p w:rsidR="00904B1B" w:rsidRPr="00D41A78" w:rsidRDefault="00904B1B" w:rsidP="00D56DFF">
      <w:pPr>
        <w:pStyle w:val="Subtitle"/>
        <w:jc w:val="left"/>
        <w:rPr>
          <w:rFonts w:ascii="Arial" w:hAnsi="Arial" w:cs="Arial"/>
          <w:b w:val="0"/>
          <w:szCs w:val="24"/>
        </w:rPr>
      </w:pPr>
    </w:p>
    <w:p w:rsidR="00904B1B" w:rsidRPr="00D41A78" w:rsidRDefault="00904B1B" w:rsidP="00936039">
      <w:pPr>
        <w:pStyle w:val="Subtitle"/>
        <w:numPr>
          <w:ilvl w:val="0"/>
          <w:numId w:val="6"/>
        </w:numPr>
        <w:jc w:val="left"/>
        <w:rPr>
          <w:rFonts w:ascii="Arial" w:hAnsi="Arial" w:cs="Arial"/>
          <w:b w:val="0"/>
          <w:szCs w:val="24"/>
        </w:rPr>
      </w:pPr>
      <w:r w:rsidRPr="00D41A78">
        <w:rPr>
          <w:rFonts w:ascii="Arial" w:hAnsi="Arial" w:cs="Arial"/>
          <w:b w:val="0"/>
          <w:szCs w:val="24"/>
        </w:rPr>
        <w:t>An effective communicator to a variety of audiences</w:t>
      </w:r>
    </w:p>
    <w:p w:rsidR="00904B1B" w:rsidRPr="00D41A78" w:rsidRDefault="00904B1B" w:rsidP="00D56DFF">
      <w:pPr>
        <w:pStyle w:val="Subtitle"/>
        <w:jc w:val="left"/>
        <w:rPr>
          <w:rFonts w:ascii="Arial" w:hAnsi="Arial" w:cs="Arial"/>
          <w:b w:val="0"/>
          <w:szCs w:val="24"/>
        </w:rPr>
      </w:pPr>
    </w:p>
    <w:p w:rsidR="00904B1B" w:rsidRPr="00D41A78" w:rsidRDefault="00387ABD" w:rsidP="00936039">
      <w:pPr>
        <w:pStyle w:val="Subtitle"/>
        <w:numPr>
          <w:ilvl w:val="0"/>
          <w:numId w:val="6"/>
        </w:numPr>
        <w:jc w:val="left"/>
        <w:rPr>
          <w:rFonts w:ascii="Arial" w:hAnsi="Arial" w:cs="Arial"/>
          <w:b w:val="0"/>
          <w:szCs w:val="24"/>
        </w:rPr>
      </w:pPr>
      <w:r w:rsidRPr="00D41A78">
        <w:rPr>
          <w:rFonts w:ascii="Arial" w:hAnsi="Arial" w:cs="Arial"/>
          <w:b w:val="0"/>
          <w:szCs w:val="24"/>
        </w:rPr>
        <w:t>T</w:t>
      </w:r>
      <w:r w:rsidR="00904B1B" w:rsidRPr="00D41A78">
        <w:rPr>
          <w:rFonts w:ascii="Arial" w:hAnsi="Arial" w:cs="Arial"/>
          <w:b w:val="0"/>
          <w:szCs w:val="24"/>
        </w:rPr>
        <w:t>he ability to respond sensitively to the individual needs of pupils, staff and the wider community</w:t>
      </w:r>
    </w:p>
    <w:p w:rsidR="00904B1B" w:rsidRPr="00D41A78" w:rsidRDefault="00904B1B" w:rsidP="00D56DFF">
      <w:pPr>
        <w:pStyle w:val="Subtitle"/>
        <w:jc w:val="left"/>
        <w:rPr>
          <w:rFonts w:ascii="Arial" w:hAnsi="Arial" w:cs="Arial"/>
          <w:b w:val="0"/>
          <w:szCs w:val="24"/>
        </w:rPr>
      </w:pPr>
    </w:p>
    <w:p w:rsidR="00BF38F1" w:rsidRPr="00D41A78" w:rsidRDefault="00387ABD" w:rsidP="00936039">
      <w:pPr>
        <w:pStyle w:val="Subtitle"/>
        <w:numPr>
          <w:ilvl w:val="0"/>
          <w:numId w:val="6"/>
        </w:numPr>
        <w:jc w:val="left"/>
        <w:rPr>
          <w:rFonts w:ascii="Arial" w:hAnsi="Arial" w:cs="Arial"/>
          <w:b w:val="0"/>
          <w:szCs w:val="24"/>
        </w:rPr>
      </w:pPr>
      <w:r w:rsidRPr="00D41A78">
        <w:rPr>
          <w:rFonts w:ascii="Arial" w:hAnsi="Arial" w:cs="Arial"/>
          <w:b w:val="0"/>
          <w:szCs w:val="24"/>
        </w:rPr>
        <w:t xml:space="preserve">An </w:t>
      </w:r>
      <w:r w:rsidR="00AE00F4">
        <w:rPr>
          <w:rFonts w:ascii="Arial" w:hAnsi="Arial" w:cs="Arial"/>
          <w:b w:val="0"/>
          <w:szCs w:val="24"/>
        </w:rPr>
        <w:t>up</w:t>
      </w:r>
      <w:r w:rsidR="00AE00F4" w:rsidRPr="00D41A78">
        <w:rPr>
          <w:rFonts w:ascii="Arial" w:hAnsi="Arial" w:cs="Arial"/>
          <w:b w:val="0"/>
          <w:szCs w:val="24"/>
        </w:rPr>
        <w:t xml:space="preserve"> to</w:t>
      </w:r>
      <w:r w:rsidR="00904B1B" w:rsidRPr="00D41A78">
        <w:rPr>
          <w:rFonts w:ascii="Arial" w:hAnsi="Arial" w:cs="Arial"/>
          <w:b w:val="0"/>
          <w:szCs w:val="24"/>
        </w:rPr>
        <w:t xml:space="preserve"> date knowledge of curriculum issues.</w:t>
      </w:r>
    </w:p>
    <w:p w:rsidR="00BF38F1" w:rsidRPr="00D41A78" w:rsidRDefault="00BF38F1" w:rsidP="00D56DFF">
      <w:pPr>
        <w:pStyle w:val="Subtitle"/>
        <w:jc w:val="left"/>
        <w:rPr>
          <w:rFonts w:ascii="Arial" w:hAnsi="Arial" w:cs="Arial"/>
          <w:b w:val="0"/>
          <w:szCs w:val="24"/>
        </w:rPr>
      </w:pPr>
    </w:p>
    <w:p w:rsidR="00BF38F1" w:rsidRPr="00D41A78" w:rsidRDefault="00387ABD" w:rsidP="00936039">
      <w:pPr>
        <w:pStyle w:val="Subtitle"/>
        <w:numPr>
          <w:ilvl w:val="0"/>
          <w:numId w:val="6"/>
        </w:numPr>
        <w:jc w:val="left"/>
        <w:rPr>
          <w:rFonts w:ascii="Arial" w:hAnsi="Arial" w:cs="Arial"/>
          <w:b w:val="0"/>
          <w:szCs w:val="24"/>
        </w:rPr>
      </w:pPr>
      <w:r w:rsidRPr="00D41A78">
        <w:rPr>
          <w:rFonts w:ascii="Arial" w:hAnsi="Arial" w:cs="Arial"/>
          <w:b w:val="0"/>
          <w:szCs w:val="24"/>
        </w:rPr>
        <w:t xml:space="preserve">A commitment </w:t>
      </w:r>
      <w:r w:rsidR="00BF38F1" w:rsidRPr="00D41A78">
        <w:rPr>
          <w:rFonts w:ascii="Arial" w:hAnsi="Arial" w:cs="Arial"/>
          <w:b w:val="0"/>
          <w:szCs w:val="24"/>
        </w:rPr>
        <w:t>to promoting and safeguarding the well-being and welfare of pupils.</w:t>
      </w:r>
    </w:p>
    <w:p w:rsidR="00BF38F1" w:rsidRPr="00D41A78" w:rsidRDefault="00BF38F1" w:rsidP="00D56DFF">
      <w:pPr>
        <w:pStyle w:val="Subtitle"/>
        <w:jc w:val="left"/>
        <w:rPr>
          <w:rFonts w:ascii="Arial" w:hAnsi="Arial" w:cs="Arial"/>
          <w:b w:val="0"/>
          <w:szCs w:val="24"/>
        </w:rPr>
      </w:pPr>
    </w:p>
    <w:p w:rsidR="00BF38F1" w:rsidRPr="00D41A78" w:rsidRDefault="00387ABD" w:rsidP="00936039">
      <w:pPr>
        <w:pStyle w:val="Subtitle"/>
        <w:numPr>
          <w:ilvl w:val="0"/>
          <w:numId w:val="6"/>
        </w:numPr>
        <w:jc w:val="left"/>
        <w:rPr>
          <w:rFonts w:ascii="Arial" w:hAnsi="Arial" w:cs="Arial"/>
          <w:b w:val="0"/>
          <w:szCs w:val="24"/>
        </w:rPr>
      </w:pPr>
      <w:r w:rsidRPr="00D41A78">
        <w:rPr>
          <w:rFonts w:ascii="Arial" w:hAnsi="Arial" w:cs="Arial"/>
          <w:b w:val="0"/>
          <w:szCs w:val="24"/>
        </w:rPr>
        <w:t>The a</w:t>
      </w:r>
      <w:r w:rsidR="00BF38F1" w:rsidRPr="00D41A78">
        <w:rPr>
          <w:rFonts w:ascii="Arial" w:hAnsi="Arial" w:cs="Arial"/>
          <w:b w:val="0"/>
          <w:szCs w:val="24"/>
        </w:rPr>
        <w:t>bility to form and maintain appropriate relationships and personal boundaries with children and young people, including those with challenging behaviour</w:t>
      </w:r>
      <w:r w:rsidR="00BF38F1" w:rsidRPr="00D41A78">
        <w:rPr>
          <w:rFonts w:ascii="Arial" w:hAnsi="Arial" w:cs="Arial"/>
          <w:szCs w:val="24"/>
        </w:rPr>
        <w:t>.</w:t>
      </w:r>
    </w:p>
    <w:p w:rsidR="00904B1B" w:rsidRPr="00D41A78" w:rsidRDefault="00904B1B" w:rsidP="00D56DFF">
      <w:pPr>
        <w:pStyle w:val="Subtitle"/>
        <w:jc w:val="left"/>
        <w:rPr>
          <w:rFonts w:ascii="Arial" w:hAnsi="Arial" w:cs="Arial"/>
          <w:b w:val="0"/>
          <w:szCs w:val="24"/>
        </w:rPr>
      </w:pPr>
    </w:p>
    <w:p w:rsidR="00904B1B" w:rsidRPr="00D41A78" w:rsidRDefault="00387ABD" w:rsidP="00936039">
      <w:pPr>
        <w:pStyle w:val="Subtitle"/>
        <w:numPr>
          <w:ilvl w:val="0"/>
          <w:numId w:val="6"/>
        </w:numPr>
        <w:jc w:val="left"/>
        <w:rPr>
          <w:rFonts w:ascii="Arial" w:hAnsi="Arial" w:cs="Arial"/>
          <w:b w:val="0"/>
          <w:szCs w:val="24"/>
        </w:rPr>
      </w:pPr>
      <w:r w:rsidRPr="00D41A78">
        <w:rPr>
          <w:rFonts w:ascii="Arial" w:hAnsi="Arial" w:cs="Arial"/>
          <w:b w:val="0"/>
          <w:szCs w:val="24"/>
        </w:rPr>
        <w:t xml:space="preserve">The </w:t>
      </w:r>
      <w:r w:rsidR="00904B1B" w:rsidRPr="00D41A78">
        <w:rPr>
          <w:rFonts w:ascii="Arial" w:hAnsi="Arial" w:cs="Arial"/>
          <w:b w:val="0"/>
          <w:szCs w:val="24"/>
        </w:rPr>
        <w:t>ability to work under pressure and to maintain a sense of balance and humour.</w:t>
      </w:r>
    </w:p>
    <w:p w:rsidR="007A127A" w:rsidRDefault="007A127A" w:rsidP="00D56DFF">
      <w:pPr>
        <w:rPr>
          <w:rFonts w:ascii="Arial" w:hAnsi="Arial" w:cs="Arial"/>
          <w:szCs w:val="24"/>
        </w:rPr>
      </w:pPr>
    </w:p>
    <w:p w:rsidR="00D56DFF" w:rsidRDefault="00D56DFF" w:rsidP="00D56DFF">
      <w:pPr>
        <w:rPr>
          <w:rFonts w:ascii="Arial" w:hAnsi="Arial" w:cs="Arial"/>
          <w:szCs w:val="24"/>
        </w:rPr>
      </w:pPr>
    </w:p>
    <w:p w:rsidR="00D56DFF" w:rsidRPr="00D41A78" w:rsidRDefault="00D56DFF" w:rsidP="00D56DFF">
      <w:pPr>
        <w:rPr>
          <w:rFonts w:ascii="Arial" w:hAnsi="Arial" w:cs="Arial"/>
          <w:szCs w:val="24"/>
        </w:rPr>
      </w:pPr>
    </w:p>
    <w:sectPr w:rsidR="00D56DFF" w:rsidRPr="00D41A78" w:rsidSect="00D243DB">
      <w:type w:val="continuous"/>
      <w:pgSz w:w="11906" w:h="16838"/>
      <w:pgMar w:top="851" w:right="1797" w:bottom="1440" w:left="1797" w:header="720" w:footer="720" w:gutter="0"/>
      <w:cols w:space="720" w:equalWidth="0">
        <w:col w:w="8312"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A2" w:rsidRDefault="00FF02A2">
      <w:r>
        <w:separator/>
      </w:r>
    </w:p>
  </w:endnote>
  <w:endnote w:type="continuationSeparator" w:id="0">
    <w:p w:rsidR="00FF02A2" w:rsidRDefault="00FF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A2" w:rsidRDefault="00FF02A2">
      <w:r>
        <w:separator/>
      </w:r>
    </w:p>
  </w:footnote>
  <w:footnote w:type="continuationSeparator" w:id="0">
    <w:p w:rsidR="00FF02A2" w:rsidRDefault="00FF0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511"/>
    <w:multiLevelType w:val="hybridMultilevel"/>
    <w:tmpl w:val="AF666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01AE0"/>
    <w:multiLevelType w:val="hybridMultilevel"/>
    <w:tmpl w:val="90B60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FF1514"/>
    <w:multiLevelType w:val="hybridMultilevel"/>
    <w:tmpl w:val="BA7EF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051C40"/>
    <w:multiLevelType w:val="hybridMultilevel"/>
    <w:tmpl w:val="292E1D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D004F"/>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77C46E8E"/>
    <w:multiLevelType w:val="hybridMultilevel"/>
    <w:tmpl w:val="2A78C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4"/>
    <w:rsid w:val="00197F2C"/>
    <w:rsid w:val="001C488C"/>
    <w:rsid w:val="001D115A"/>
    <w:rsid w:val="00245C0C"/>
    <w:rsid w:val="002A042B"/>
    <w:rsid w:val="002E4766"/>
    <w:rsid w:val="00352633"/>
    <w:rsid w:val="00387ABD"/>
    <w:rsid w:val="00460A92"/>
    <w:rsid w:val="004662EB"/>
    <w:rsid w:val="005759D1"/>
    <w:rsid w:val="00581348"/>
    <w:rsid w:val="005C7099"/>
    <w:rsid w:val="00667256"/>
    <w:rsid w:val="00690FE8"/>
    <w:rsid w:val="006A04A1"/>
    <w:rsid w:val="006B7664"/>
    <w:rsid w:val="006C27AC"/>
    <w:rsid w:val="006C2BAD"/>
    <w:rsid w:val="00704C6B"/>
    <w:rsid w:val="007401CC"/>
    <w:rsid w:val="007A127A"/>
    <w:rsid w:val="007C007F"/>
    <w:rsid w:val="008E5E0E"/>
    <w:rsid w:val="00904B1B"/>
    <w:rsid w:val="00916225"/>
    <w:rsid w:val="00924BBE"/>
    <w:rsid w:val="00936039"/>
    <w:rsid w:val="00977CD8"/>
    <w:rsid w:val="00987CD2"/>
    <w:rsid w:val="009A1FFB"/>
    <w:rsid w:val="009B0633"/>
    <w:rsid w:val="00AE00F4"/>
    <w:rsid w:val="00B35868"/>
    <w:rsid w:val="00B61B64"/>
    <w:rsid w:val="00B94290"/>
    <w:rsid w:val="00BC3F87"/>
    <w:rsid w:val="00BF38F1"/>
    <w:rsid w:val="00C0263E"/>
    <w:rsid w:val="00D243DB"/>
    <w:rsid w:val="00D41A78"/>
    <w:rsid w:val="00D55404"/>
    <w:rsid w:val="00D56DFF"/>
    <w:rsid w:val="00DD6F94"/>
    <w:rsid w:val="00E01A0D"/>
    <w:rsid w:val="00EE0518"/>
    <w:rsid w:val="00F37D0D"/>
    <w:rsid w:val="00F77357"/>
    <w:rsid w:val="00F81E43"/>
    <w:rsid w:val="00F860AD"/>
    <w:rsid w:val="00F95EAF"/>
    <w:rsid w:val="00FF02A2"/>
    <w:rsid w:val="00FF0357"/>
    <w:rsid w:val="00FF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7804D57-79D6-4C52-8E25-AB8B5FCB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3DB"/>
    <w:rPr>
      <w:sz w:val="24"/>
      <w:lang w:eastAsia="en-US"/>
    </w:rPr>
  </w:style>
  <w:style w:type="paragraph" w:styleId="Heading1">
    <w:name w:val="heading 1"/>
    <w:basedOn w:val="Normal"/>
    <w:next w:val="Normal"/>
    <w:qFormat/>
    <w:rsid w:val="007A127A"/>
    <w:pPr>
      <w:keepNext/>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3DB"/>
    <w:pPr>
      <w:jc w:val="center"/>
    </w:pPr>
    <w:rPr>
      <w:b/>
    </w:rPr>
  </w:style>
  <w:style w:type="paragraph" w:styleId="Subtitle">
    <w:name w:val="Subtitle"/>
    <w:basedOn w:val="Normal"/>
    <w:qFormat/>
    <w:rsid w:val="00D243DB"/>
    <w:pPr>
      <w:jc w:val="center"/>
    </w:pPr>
    <w:rPr>
      <w:b/>
    </w:rPr>
  </w:style>
  <w:style w:type="paragraph" w:styleId="Header">
    <w:name w:val="header"/>
    <w:basedOn w:val="Normal"/>
    <w:rsid w:val="00D243DB"/>
    <w:pPr>
      <w:tabs>
        <w:tab w:val="center" w:pos="4153"/>
        <w:tab w:val="right" w:pos="8306"/>
      </w:tabs>
    </w:pPr>
  </w:style>
  <w:style w:type="paragraph" w:styleId="Footer">
    <w:name w:val="footer"/>
    <w:basedOn w:val="Normal"/>
    <w:rsid w:val="00D243D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1315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Ranelagh Primary School</vt:lpstr>
    </vt:vector>
  </TitlesOfParts>
  <Company>london borough of newham</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Ranelagh Primary School</dc:title>
  <dc:creator>education</dc:creator>
  <cp:lastModifiedBy>Nina Morgan</cp:lastModifiedBy>
  <cp:revision>2</cp:revision>
  <cp:lastPrinted>2012-04-24T16:01:00Z</cp:lastPrinted>
  <dcterms:created xsi:type="dcterms:W3CDTF">2017-03-16T14:29:00Z</dcterms:created>
  <dcterms:modified xsi:type="dcterms:W3CDTF">2017-03-16T14:29:00Z</dcterms:modified>
</cp:coreProperties>
</file>