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E1" w:rsidRDefault="00C46FEB">
      <w:r>
        <w:t>SPRINGWEST BANNER</w:t>
      </w:r>
    </w:p>
    <w:p w:rsidR="00C46FEB" w:rsidRDefault="00C46FEB"/>
    <w:p w:rsidR="00C46FEB" w:rsidRDefault="00C46FEB"/>
    <w:p w:rsidR="000B4393" w:rsidRDefault="000B4393"/>
    <w:p w:rsidR="000B4393" w:rsidRPr="00747EF0" w:rsidRDefault="000B4393">
      <w:pPr>
        <w:rPr>
          <w:b/>
        </w:rPr>
      </w:pPr>
      <w:r w:rsidRPr="00747EF0">
        <w:rPr>
          <w:b/>
        </w:rPr>
        <w:t>Who we are?</w:t>
      </w:r>
    </w:p>
    <w:p w:rsidR="000B4393" w:rsidRDefault="000B4393"/>
    <w:p w:rsidR="004F587D" w:rsidRPr="004F587D" w:rsidRDefault="004F587D" w:rsidP="004F587D">
      <w:pPr>
        <w:spacing w:after="160" w:line="259" w:lineRule="auto"/>
        <w:rPr>
          <w:rFonts w:eastAsiaTheme="minorHAnsi" w:cs="Arial-BoldMT"/>
          <w:bCs/>
          <w:lang w:val="en-GB"/>
        </w:rPr>
      </w:pPr>
      <w:r w:rsidRPr="004F587D">
        <w:rPr>
          <w:rFonts w:eastAsiaTheme="minorHAnsi" w:cs="Arial-BoldMT"/>
          <w:bCs/>
          <w:lang w:val="en-GB"/>
        </w:rPr>
        <w:t xml:space="preserve">Our </w:t>
      </w:r>
      <w:r w:rsidR="00747EF0">
        <w:rPr>
          <w:rFonts w:eastAsiaTheme="minorHAnsi" w:cs="Arial-BoldMT"/>
          <w:bCs/>
          <w:lang w:val="en-GB"/>
        </w:rPr>
        <w:t xml:space="preserve">Springwest </w:t>
      </w:r>
      <w:r w:rsidRPr="004F587D">
        <w:rPr>
          <w:rFonts w:eastAsiaTheme="minorHAnsi" w:cs="Arial-BoldMT"/>
          <w:bCs/>
          <w:lang w:val="en-GB"/>
        </w:rPr>
        <w:t>culture is one of aspirat</w:t>
      </w:r>
      <w:r w:rsidR="00747EF0">
        <w:rPr>
          <w:rFonts w:eastAsiaTheme="minorHAnsi" w:cs="Arial-BoldMT"/>
          <w:bCs/>
          <w:lang w:val="en-GB"/>
        </w:rPr>
        <w:t>ion, progression and innovation</w:t>
      </w:r>
      <w:r w:rsidR="00CE3318">
        <w:rPr>
          <w:rFonts w:eastAsiaTheme="minorHAnsi" w:cs="Arial-BoldMT"/>
          <w:bCs/>
          <w:lang w:val="en-GB"/>
        </w:rPr>
        <w:t>.</w:t>
      </w:r>
      <w:r w:rsidRPr="004F587D">
        <w:rPr>
          <w:rFonts w:eastAsiaTheme="minorHAnsi" w:cs="Arial-BoldMT"/>
          <w:bCs/>
          <w:lang w:val="en-GB"/>
        </w:rPr>
        <w:t xml:space="preserve"> </w:t>
      </w:r>
      <w:r w:rsidR="00CE3318">
        <w:rPr>
          <w:rFonts w:eastAsiaTheme="minorHAnsi" w:cs="Arial-BoldMT"/>
          <w:bCs/>
          <w:lang w:val="en-GB"/>
        </w:rPr>
        <w:t>You</w:t>
      </w:r>
      <w:r w:rsidRPr="004F587D">
        <w:rPr>
          <w:rFonts w:eastAsiaTheme="minorHAnsi" w:cs="Arial-BoldMT"/>
          <w:bCs/>
          <w:lang w:val="en-GB"/>
        </w:rPr>
        <w:t xml:space="preserve"> will be supported in trying new things and taking risks to improve the </w:t>
      </w:r>
      <w:r w:rsidR="00BF6F3D">
        <w:rPr>
          <w:rFonts w:eastAsiaTheme="minorHAnsi" w:cs="Arial-BoldMT"/>
          <w:bCs/>
          <w:lang w:val="en-GB"/>
        </w:rPr>
        <w:t xml:space="preserve">life </w:t>
      </w:r>
      <w:r w:rsidRPr="004F587D">
        <w:rPr>
          <w:rFonts w:eastAsiaTheme="minorHAnsi" w:cs="Arial-BoldMT"/>
          <w:bCs/>
          <w:lang w:val="en-GB"/>
        </w:rPr>
        <w:t xml:space="preserve">chances of our students. </w:t>
      </w:r>
      <w:r w:rsidR="00CE3318">
        <w:rPr>
          <w:rFonts w:eastAsiaTheme="minorHAnsi" w:cs="Arial-BoldMT"/>
          <w:bCs/>
          <w:lang w:val="en-GB"/>
        </w:rPr>
        <w:t>You will make</w:t>
      </w:r>
      <w:r w:rsidRPr="004F587D">
        <w:rPr>
          <w:rFonts w:eastAsiaTheme="minorHAnsi" w:cs="Arial-BoldMT"/>
          <w:bCs/>
          <w:lang w:val="en-GB"/>
        </w:rPr>
        <w:t xml:space="preserve"> a real difference to </w:t>
      </w:r>
      <w:r w:rsidR="00747EF0">
        <w:rPr>
          <w:rFonts w:eastAsiaTheme="minorHAnsi" w:cs="Arial-BoldMT"/>
          <w:bCs/>
          <w:lang w:val="en-GB"/>
        </w:rPr>
        <w:t xml:space="preserve">our </w:t>
      </w:r>
      <w:r w:rsidRPr="004F587D">
        <w:rPr>
          <w:rFonts w:eastAsiaTheme="minorHAnsi" w:cs="Arial-BoldMT"/>
          <w:bCs/>
          <w:lang w:val="en-GB"/>
        </w:rPr>
        <w:t>young people</w:t>
      </w:r>
      <w:r w:rsidR="00D228E2">
        <w:rPr>
          <w:rFonts w:eastAsiaTheme="minorHAnsi" w:cs="Arial-BoldMT"/>
          <w:bCs/>
          <w:lang w:val="en-GB"/>
        </w:rPr>
        <w:t>.</w:t>
      </w:r>
      <w:r w:rsidR="00811358">
        <w:rPr>
          <w:rFonts w:eastAsiaTheme="minorHAnsi" w:cs="Arial-BoldMT"/>
          <w:bCs/>
          <w:lang w:val="en-GB"/>
        </w:rPr>
        <w:t xml:space="preserve">  They need you!</w:t>
      </w:r>
      <w:r w:rsidR="00D228E2">
        <w:rPr>
          <w:rFonts w:eastAsiaTheme="minorHAnsi" w:cs="Arial-BoldMT"/>
          <w:bCs/>
          <w:lang w:val="en-GB"/>
        </w:rPr>
        <w:t xml:space="preserve"> </w:t>
      </w:r>
      <w:r w:rsidRPr="004F587D">
        <w:rPr>
          <w:rFonts w:eastAsiaTheme="minorHAnsi" w:cs="Arial-BoldMT"/>
          <w:bCs/>
          <w:lang w:val="en-GB"/>
        </w:rPr>
        <w:t xml:space="preserve">Job satisfaction doesn’t come any </w:t>
      </w:r>
      <w:r w:rsidR="00BF6F3D">
        <w:rPr>
          <w:rFonts w:eastAsiaTheme="minorHAnsi" w:cs="Arial-BoldMT"/>
          <w:bCs/>
          <w:lang w:val="en-GB"/>
        </w:rPr>
        <w:t xml:space="preserve">better </w:t>
      </w:r>
      <w:r w:rsidRPr="004F587D">
        <w:rPr>
          <w:rFonts w:eastAsiaTheme="minorHAnsi" w:cs="Arial-BoldMT"/>
          <w:bCs/>
          <w:lang w:val="en-GB"/>
        </w:rPr>
        <w:t>than that.</w:t>
      </w:r>
    </w:p>
    <w:p w:rsidR="00716348" w:rsidRDefault="00D228E2" w:rsidP="00D228E2">
      <w:pPr>
        <w:spacing w:after="160" w:line="259" w:lineRule="auto"/>
        <w:rPr>
          <w:rFonts w:eastAsiaTheme="minorHAnsi" w:cs="Arial-BoldMT"/>
          <w:b/>
          <w:bCs/>
          <w:lang w:val="en-GB"/>
        </w:rPr>
      </w:pPr>
      <w:r w:rsidRPr="00D228E2">
        <w:rPr>
          <w:rFonts w:eastAsiaTheme="minorHAnsi" w:cs="Arial-BoldMT"/>
          <w:b/>
          <w:bCs/>
          <w:lang w:val="en-GB"/>
        </w:rPr>
        <w:t>YOUR well-being –</w:t>
      </w:r>
    </w:p>
    <w:p w:rsidR="00A5119E" w:rsidRPr="0004602F" w:rsidRDefault="00D228E2" w:rsidP="00D228E2">
      <w:pPr>
        <w:spacing w:after="160" w:line="259" w:lineRule="auto"/>
        <w:rPr>
          <w:rFonts w:eastAsiaTheme="minorHAnsi" w:cs="Arial-BoldMT"/>
          <w:bCs/>
          <w:lang w:val="en-GB"/>
        </w:rPr>
      </w:pPr>
      <w:r w:rsidRPr="00D228E2">
        <w:rPr>
          <w:rFonts w:eastAsiaTheme="minorHAnsi" w:cs="Arial-BoldMT"/>
          <w:bCs/>
          <w:lang w:val="en-GB"/>
        </w:rPr>
        <w:t xml:space="preserve">We </w:t>
      </w:r>
      <w:r>
        <w:rPr>
          <w:rFonts w:eastAsiaTheme="minorHAnsi" w:cs="Arial-BoldMT"/>
          <w:bCs/>
          <w:lang w:val="en-GB"/>
        </w:rPr>
        <w:t>can only achieve our aims</w:t>
      </w:r>
      <w:r w:rsidRPr="00D228E2">
        <w:rPr>
          <w:rFonts w:eastAsiaTheme="minorHAnsi" w:cs="Arial-BoldMT"/>
          <w:bCs/>
          <w:lang w:val="en-GB"/>
        </w:rPr>
        <w:t xml:space="preserve"> if we look after you as well </w:t>
      </w:r>
      <w:r w:rsidR="00117FDB">
        <w:rPr>
          <w:rFonts w:eastAsiaTheme="minorHAnsi" w:cs="Arial-BoldMT"/>
          <w:bCs/>
          <w:lang w:val="en-GB"/>
        </w:rPr>
        <w:t xml:space="preserve">as we </w:t>
      </w:r>
      <w:r w:rsidRPr="00D228E2">
        <w:rPr>
          <w:rFonts w:eastAsiaTheme="minorHAnsi" w:cs="Arial-BoldMT"/>
          <w:bCs/>
          <w:lang w:val="en-GB"/>
        </w:rPr>
        <w:t>look after our students.</w:t>
      </w:r>
    </w:p>
    <w:p w:rsidR="00D228E2" w:rsidRPr="00D228E2" w:rsidRDefault="00D228E2" w:rsidP="00D228E2">
      <w:pPr>
        <w:spacing w:after="160" w:line="259" w:lineRule="auto"/>
        <w:rPr>
          <w:rFonts w:eastAsiaTheme="minorHAnsi" w:cs="Arial-BoldMT"/>
          <w:b/>
          <w:bCs/>
          <w:lang w:val="en-GB"/>
        </w:rPr>
      </w:pPr>
      <w:r w:rsidRPr="00D228E2">
        <w:rPr>
          <w:rFonts w:eastAsiaTheme="minorHAnsi" w:cs="Arial-BoldMT"/>
          <w:b/>
          <w:bCs/>
          <w:lang w:val="en-GB"/>
        </w:rPr>
        <w:t xml:space="preserve">At </w:t>
      </w:r>
      <w:r w:rsidR="00117FDB">
        <w:rPr>
          <w:rFonts w:eastAsiaTheme="minorHAnsi" w:cs="Arial-BoldMT"/>
          <w:b/>
          <w:bCs/>
          <w:lang w:val="en-GB"/>
        </w:rPr>
        <w:t>Springwest</w:t>
      </w:r>
      <w:r w:rsidRPr="00D228E2">
        <w:rPr>
          <w:rFonts w:eastAsiaTheme="minorHAnsi" w:cs="Arial-BoldMT"/>
          <w:b/>
          <w:bCs/>
          <w:lang w:val="en-GB"/>
        </w:rPr>
        <w:t xml:space="preserve"> w</w:t>
      </w:r>
      <w:r w:rsidR="00747EF0">
        <w:rPr>
          <w:rFonts w:eastAsiaTheme="minorHAnsi" w:cs="Arial-BoldMT"/>
          <w:b/>
          <w:bCs/>
          <w:lang w:val="en-GB"/>
        </w:rPr>
        <w:t>e are committed to</w:t>
      </w:r>
      <w:r w:rsidRPr="00D228E2">
        <w:rPr>
          <w:rFonts w:eastAsiaTheme="minorHAnsi" w:cs="Arial-BoldMT"/>
          <w:b/>
          <w:bCs/>
          <w:lang w:val="en-GB"/>
        </w:rPr>
        <w:t xml:space="preserve">: </w:t>
      </w:r>
    </w:p>
    <w:p w:rsidR="00E50320" w:rsidRPr="00E50320" w:rsidRDefault="00D228E2" w:rsidP="00E503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uto"/>
        <w:contextualSpacing/>
        <w:rPr>
          <w:rFonts w:eastAsia="Times New Roman" w:cs="Times New Roman"/>
          <w:lang w:val="en-GB" w:eastAsia="en-GB"/>
        </w:rPr>
      </w:pPr>
      <w:r w:rsidRPr="00D228E2">
        <w:rPr>
          <w:rFonts w:eastAsiaTheme="minorHAnsi"/>
          <w:b/>
          <w:bCs/>
          <w:color w:val="333333"/>
          <w:lang w:eastAsia="en-GB"/>
        </w:rPr>
        <w:t xml:space="preserve">Flexibility: </w:t>
      </w:r>
      <w:r w:rsidR="00117FDB">
        <w:rPr>
          <w:rFonts w:eastAsiaTheme="minorHAnsi"/>
          <w:bCs/>
          <w:color w:val="333333"/>
          <w:lang w:eastAsia="en-GB"/>
        </w:rPr>
        <w:t xml:space="preserve">you will benefit from </w:t>
      </w:r>
      <w:r w:rsidR="00D90774">
        <w:rPr>
          <w:rFonts w:eastAsiaTheme="minorHAnsi"/>
          <w:bCs/>
          <w:color w:val="333333"/>
          <w:lang w:eastAsia="en-GB"/>
        </w:rPr>
        <w:t xml:space="preserve">a well-planned academy calendar, </w:t>
      </w:r>
      <w:r w:rsidR="00117FDB">
        <w:rPr>
          <w:rFonts w:eastAsiaTheme="minorHAnsi"/>
          <w:bCs/>
          <w:color w:val="333333"/>
          <w:lang w:eastAsia="en-GB"/>
        </w:rPr>
        <w:t>an annual ‘thank you’ afternoon</w:t>
      </w:r>
      <w:r w:rsidRPr="00D228E2">
        <w:rPr>
          <w:rFonts w:eastAsiaTheme="minorHAnsi"/>
          <w:bCs/>
          <w:color w:val="333333"/>
          <w:lang w:eastAsia="en-GB"/>
        </w:rPr>
        <w:t xml:space="preserve">, </w:t>
      </w:r>
      <w:r w:rsidR="00190254" w:rsidRPr="00A5452C">
        <w:rPr>
          <w:rFonts w:eastAsiaTheme="minorHAnsi"/>
          <w:bCs/>
          <w:color w:val="333333"/>
          <w:lang w:eastAsia="en-GB"/>
        </w:rPr>
        <w:t>two marking days</w:t>
      </w:r>
      <w:r w:rsidR="000B0B63" w:rsidRPr="00A5452C">
        <w:rPr>
          <w:rFonts w:eastAsiaTheme="minorHAnsi"/>
          <w:bCs/>
          <w:color w:val="333333"/>
          <w:lang w:eastAsia="en-GB"/>
        </w:rPr>
        <w:t xml:space="preserve">, flexible working arrangements and a </w:t>
      </w:r>
      <w:r w:rsidR="00190254" w:rsidRPr="00A5452C">
        <w:rPr>
          <w:rFonts w:eastAsiaTheme="minorHAnsi"/>
          <w:bCs/>
          <w:color w:val="333333"/>
          <w:lang w:eastAsia="en-GB"/>
        </w:rPr>
        <w:t>revol</w:t>
      </w:r>
      <w:r w:rsidR="00A5452C" w:rsidRPr="00A5452C">
        <w:rPr>
          <w:rFonts w:eastAsiaTheme="minorHAnsi"/>
          <w:bCs/>
          <w:color w:val="333333"/>
          <w:lang w:eastAsia="en-GB"/>
        </w:rPr>
        <w:t>utionary working week with a 1.5</w:t>
      </w:r>
      <w:r w:rsidR="00125B32" w:rsidRPr="00A5452C">
        <w:rPr>
          <w:rFonts w:eastAsiaTheme="minorHAnsi"/>
          <w:bCs/>
          <w:color w:val="333333"/>
          <w:lang w:eastAsia="en-GB"/>
        </w:rPr>
        <w:t xml:space="preserve">0 finish </w:t>
      </w:r>
      <w:r w:rsidR="00D90774" w:rsidRPr="00A5452C">
        <w:rPr>
          <w:rFonts w:eastAsiaTheme="minorHAnsi"/>
          <w:bCs/>
          <w:color w:val="333333"/>
          <w:lang w:eastAsia="en-GB"/>
        </w:rPr>
        <w:t>every</w:t>
      </w:r>
      <w:r w:rsidR="00125B32" w:rsidRPr="00A5452C">
        <w:rPr>
          <w:rFonts w:eastAsiaTheme="minorHAnsi"/>
          <w:bCs/>
          <w:color w:val="333333"/>
          <w:lang w:eastAsia="en-GB"/>
        </w:rPr>
        <w:t xml:space="preserve"> Friday</w:t>
      </w:r>
      <w:r w:rsidR="00125B32">
        <w:rPr>
          <w:rFonts w:eastAsiaTheme="minorHAnsi"/>
          <w:bCs/>
          <w:color w:val="333333"/>
          <w:lang w:eastAsia="en-GB"/>
        </w:rPr>
        <w:t xml:space="preserve"> </w:t>
      </w:r>
    </w:p>
    <w:p w:rsidR="00E50320" w:rsidRPr="00E50320" w:rsidRDefault="00E50320" w:rsidP="00E50320">
      <w:pPr>
        <w:shd w:val="clear" w:color="auto" w:fill="FFFFFF"/>
        <w:spacing w:before="100" w:beforeAutospacing="1" w:after="100" w:afterAutospacing="1" w:line="259" w:lineRule="auto"/>
        <w:ind w:left="720"/>
        <w:contextualSpacing/>
        <w:rPr>
          <w:rFonts w:eastAsia="Times New Roman" w:cs="Times New Roman"/>
          <w:lang w:val="en-GB" w:eastAsia="en-GB"/>
        </w:rPr>
      </w:pPr>
    </w:p>
    <w:p w:rsidR="00E50320" w:rsidRPr="00A5119E" w:rsidRDefault="00E50320" w:rsidP="00A511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9" w:lineRule="auto"/>
        <w:contextualSpacing/>
        <w:rPr>
          <w:rFonts w:eastAsia="Times New Roman" w:cs="Times New Roman"/>
          <w:lang w:val="en-GB" w:eastAsia="en-GB"/>
        </w:rPr>
      </w:pPr>
      <w:r w:rsidRPr="00D228E2">
        <w:rPr>
          <w:rFonts w:eastAsia="Times New Roman" w:cs="Times New Roman"/>
          <w:b/>
          <w:lang w:val="en-GB" w:eastAsia="en-GB"/>
        </w:rPr>
        <w:t xml:space="preserve">Time: </w:t>
      </w:r>
      <w:r w:rsidRPr="00D228E2">
        <w:rPr>
          <w:rFonts w:eastAsia="Times New Roman" w:cs="Times New Roman"/>
          <w:lang w:val="en-GB" w:eastAsia="en-GB"/>
        </w:rPr>
        <w:t xml:space="preserve">The biggest impact on progress is simple - good teaching and learning. </w:t>
      </w:r>
      <w:r w:rsidR="000B0B63">
        <w:rPr>
          <w:rFonts w:eastAsia="Times New Roman" w:cs="Times New Roman"/>
          <w:lang w:val="en-GB" w:eastAsia="en-GB"/>
        </w:rPr>
        <w:t xml:space="preserve">Everything else is </w:t>
      </w:r>
      <w:r w:rsidRPr="00D228E2">
        <w:rPr>
          <w:rFonts w:eastAsia="Times New Roman" w:cs="Times New Roman"/>
          <w:lang w:val="en-GB" w:eastAsia="en-GB"/>
        </w:rPr>
        <w:t>peripheral. We will give you time to do this</w:t>
      </w:r>
      <w:r w:rsidR="00F94D7B" w:rsidRPr="00F94D7B">
        <w:rPr>
          <w:rFonts w:eastAsia="Times New Roman" w:cs="Times New Roman"/>
          <w:lang w:val="en-GB" w:eastAsia="en-GB"/>
        </w:rPr>
        <w:t xml:space="preserve"> </w:t>
      </w:r>
      <w:r w:rsidR="00D90774">
        <w:rPr>
          <w:rFonts w:eastAsia="Times New Roman" w:cs="Times New Roman"/>
          <w:lang w:val="en-GB" w:eastAsia="en-GB"/>
        </w:rPr>
        <w:t xml:space="preserve">as well as </w:t>
      </w:r>
      <w:r w:rsidR="000B0B63">
        <w:rPr>
          <w:rFonts w:eastAsia="Times New Roman" w:cs="Times New Roman"/>
          <w:lang w:val="en-GB" w:eastAsia="en-GB"/>
        </w:rPr>
        <w:t xml:space="preserve">additional </w:t>
      </w:r>
      <w:r w:rsidRPr="00D228E2">
        <w:rPr>
          <w:rFonts w:eastAsia="Times New Roman" w:cs="Times New Roman"/>
          <w:lang w:val="en-GB" w:eastAsia="en-GB"/>
        </w:rPr>
        <w:t xml:space="preserve">time </w:t>
      </w:r>
      <w:r w:rsidR="00F94D7B">
        <w:rPr>
          <w:rFonts w:eastAsia="Times New Roman" w:cs="Times New Roman"/>
          <w:lang w:val="en-GB" w:eastAsia="en-GB"/>
        </w:rPr>
        <w:t>at</w:t>
      </w:r>
      <w:r w:rsidR="00414FC4">
        <w:rPr>
          <w:rFonts w:eastAsia="Times New Roman" w:cs="Times New Roman"/>
          <w:lang w:val="en-GB" w:eastAsia="en-GB"/>
        </w:rPr>
        <w:t xml:space="preserve"> key pressure points in the year</w:t>
      </w:r>
      <w:bookmarkStart w:id="0" w:name="_GoBack"/>
      <w:bookmarkEnd w:id="0"/>
    </w:p>
    <w:p w:rsidR="00D228E2" w:rsidRPr="00D228E2" w:rsidRDefault="00D228E2" w:rsidP="00D228E2">
      <w:pPr>
        <w:shd w:val="clear" w:color="auto" w:fill="FFFFFF"/>
        <w:spacing w:before="100" w:beforeAutospacing="1" w:after="100" w:afterAutospacing="1"/>
        <w:ind w:left="720"/>
        <w:contextualSpacing/>
        <w:rPr>
          <w:rFonts w:eastAsia="Times New Roman" w:cs="Times New Roman"/>
          <w:lang w:val="en-GB" w:eastAsia="en-GB"/>
        </w:rPr>
      </w:pPr>
    </w:p>
    <w:p w:rsidR="00D228E2" w:rsidRPr="00D228E2" w:rsidRDefault="00D228E2" w:rsidP="00D22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uto"/>
        <w:contextualSpacing/>
        <w:rPr>
          <w:rFonts w:eastAsia="Times New Roman" w:cs="Times New Roman"/>
          <w:lang w:val="en-GB" w:eastAsia="en-GB"/>
        </w:rPr>
      </w:pPr>
      <w:r w:rsidRPr="00D228E2">
        <w:rPr>
          <w:rFonts w:eastAsia="Times New Roman" w:cs="Times New Roman"/>
          <w:b/>
          <w:bCs/>
          <w:lang w:val="en-GB" w:eastAsia="en-GB"/>
        </w:rPr>
        <w:t>Realistic Accountability</w:t>
      </w:r>
      <w:r w:rsidRPr="00D228E2">
        <w:rPr>
          <w:rFonts w:eastAsia="Times New Roman" w:cs="Times New Roman"/>
          <w:lang w:val="en-GB" w:eastAsia="en-GB"/>
        </w:rPr>
        <w:t xml:space="preserve">: We have the highest expectations but remain flexible by removing unnecessary checklists </w:t>
      </w:r>
      <w:r w:rsidR="00D90774">
        <w:rPr>
          <w:rFonts w:eastAsia="Times New Roman" w:cs="Times New Roman"/>
          <w:lang w:val="en-GB" w:eastAsia="en-GB"/>
        </w:rPr>
        <w:t>that allow</w:t>
      </w:r>
      <w:r w:rsidRPr="00D228E2">
        <w:rPr>
          <w:rFonts w:eastAsia="Times New Roman" w:cs="Times New Roman"/>
          <w:lang w:val="en-GB" w:eastAsia="en-GB"/>
        </w:rPr>
        <w:t xml:space="preserve"> you to do your job in a style that suits you. </w:t>
      </w:r>
      <w:r w:rsidR="0035079C">
        <w:rPr>
          <w:rFonts w:eastAsia="Times New Roman" w:cs="Times New Roman"/>
          <w:lang w:val="en-GB" w:eastAsia="en-GB"/>
        </w:rPr>
        <w:t>E</w:t>
      </w:r>
      <w:r w:rsidR="00B35097">
        <w:rPr>
          <w:rFonts w:eastAsia="Times New Roman" w:cs="Times New Roman"/>
          <w:lang w:val="en-GB" w:eastAsia="en-GB"/>
        </w:rPr>
        <w:t>xpect streamlined reporting</w:t>
      </w:r>
      <w:r w:rsidRPr="00D228E2">
        <w:rPr>
          <w:rFonts w:eastAsia="Times New Roman" w:cs="Times New Roman"/>
          <w:lang w:val="en-GB" w:eastAsia="en-GB"/>
        </w:rPr>
        <w:t xml:space="preserve"> </w:t>
      </w:r>
      <w:r w:rsidR="00B35097">
        <w:rPr>
          <w:rFonts w:eastAsia="Times New Roman" w:cs="Times New Roman"/>
          <w:lang w:val="en-GB" w:eastAsia="en-GB"/>
        </w:rPr>
        <w:t xml:space="preserve">and </w:t>
      </w:r>
      <w:r w:rsidR="000B0B63">
        <w:rPr>
          <w:rFonts w:eastAsia="Times New Roman" w:cs="Times New Roman"/>
          <w:lang w:val="en-GB" w:eastAsia="en-GB"/>
        </w:rPr>
        <w:t>assessment</w:t>
      </w:r>
      <w:r w:rsidR="008E6BD7">
        <w:rPr>
          <w:rFonts w:eastAsia="Times New Roman" w:cs="Times New Roman"/>
          <w:lang w:val="en-GB" w:eastAsia="en-GB"/>
        </w:rPr>
        <w:t xml:space="preserve"> and well-planned directed time</w:t>
      </w:r>
    </w:p>
    <w:p w:rsidR="00D228E2" w:rsidRPr="00D228E2" w:rsidRDefault="00D228E2" w:rsidP="00D228E2">
      <w:pPr>
        <w:shd w:val="clear" w:color="auto" w:fill="FFFFFF"/>
        <w:spacing w:before="100" w:beforeAutospacing="1" w:after="100" w:afterAutospacing="1"/>
        <w:ind w:left="720"/>
        <w:contextualSpacing/>
        <w:rPr>
          <w:rFonts w:eastAsia="Times New Roman" w:cs="Times New Roman"/>
          <w:lang w:val="en-GB" w:eastAsia="en-GB"/>
        </w:rPr>
      </w:pPr>
    </w:p>
    <w:p w:rsidR="00D31683" w:rsidRDefault="00D228E2" w:rsidP="00747B82">
      <w:pPr>
        <w:numPr>
          <w:ilvl w:val="0"/>
          <w:numId w:val="6"/>
        </w:numPr>
        <w:shd w:val="clear" w:color="auto" w:fill="FFFFFF"/>
        <w:spacing w:before="100" w:beforeAutospacing="1" w:after="160" w:line="259" w:lineRule="auto"/>
        <w:contextualSpacing/>
        <w:rPr>
          <w:rFonts w:eastAsia="Times New Roman" w:cs="Times New Roman"/>
          <w:lang w:val="en-GB" w:eastAsia="en-GB"/>
        </w:rPr>
      </w:pPr>
      <w:r w:rsidRPr="00D228E2">
        <w:rPr>
          <w:rFonts w:eastAsia="Times New Roman" w:cs="Times New Roman"/>
          <w:b/>
          <w:bCs/>
          <w:lang w:val="en-GB" w:eastAsia="en-GB"/>
        </w:rPr>
        <w:t>Genuine support:</w:t>
      </w:r>
      <w:r w:rsidRPr="00D228E2">
        <w:rPr>
          <w:rFonts w:eastAsia="Times New Roman" w:cs="Times New Roman"/>
          <w:lang w:val="en-GB" w:eastAsia="en-GB"/>
        </w:rPr>
        <w:t xml:space="preserve"> Happy schools have happy teachers and </w:t>
      </w:r>
      <w:r w:rsidR="0035079C">
        <w:rPr>
          <w:rFonts w:eastAsia="Times New Roman" w:cs="Times New Roman"/>
          <w:lang w:val="en-GB" w:eastAsia="en-GB"/>
        </w:rPr>
        <w:t xml:space="preserve">that </w:t>
      </w:r>
      <w:r w:rsidRPr="00D228E2">
        <w:rPr>
          <w:rFonts w:eastAsia="Times New Roman" w:cs="Times New Roman"/>
          <w:lang w:val="en-GB" w:eastAsia="en-GB"/>
        </w:rPr>
        <w:t>make</w:t>
      </w:r>
      <w:r w:rsidR="0035079C">
        <w:rPr>
          <w:rFonts w:eastAsia="Times New Roman" w:cs="Times New Roman"/>
          <w:lang w:val="en-GB" w:eastAsia="en-GB"/>
        </w:rPr>
        <w:t>s for</w:t>
      </w:r>
      <w:r w:rsidRPr="00D228E2">
        <w:rPr>
          <w:rFonts w:eastAsia="Times New Roman" w:cs="Times New Roman"/>
          <w:lang w:val="en-GB" w:eastAsia="en-GB"/>
        </w:rPr>
        <w:t xml:space="preserve"> happy schools. This involves listening to you carefully. </w:t>
      </w:r>
      <w:r w:rsidR="009A61B9">
        <w:rPr>
          <w:rFonts w:eastAsia="Times New Roman" w:cs="Times New Roman"/>
          <w:lang w:val="en-GB" w:eastAsia="en-GB"/>
        </w:rPr>
        <w:t>Don’t take your work home.</w:t>
      </w:r>
    </w:p>
    <w:p w:rsidR="00747B82" w:rsidRPr="00D31683" w:rsidRDefault="00D31683" w:rsidP="00D31683">
      <w:pPr>
        <w:shd w:val="clear" w:color="auto" w:fill="FFFFFF"/>
        <w:spacing w:before="100" w:beforeAutospacing="1" w:after="160" w:line="259" w:lineRule="auto"/>
        <w:contextualSpacing/>
        <w:rPr>
          <w:rFonts w:eastAsia="Times New Roman" w:cs="Times New Roman"/>
          <w:lang w:val="en-GB" w:eastAsia="en-GB"/>
        </w:rPr>
      </w:pPr>
      <w:r>
        <w:rPr>
          <w:rFonts w:eastAsiaTheme="minorHAnsi" w:cs="Arial-BoldMT"/>
          <w:b/>
          <w:bCs/>
          <w:lang w:val="en-GB"/>
        </w:rPr>
        <w:br/>
      </w:r>
      <w:r w:rsidR="00747B82" w:rsidRPr="00D31683">
        <w:rPr>
          <w:rFonts w:eastAsiaTheme="minorHAnsi" w:cs="Arial-BoldMT"/>
          <w:b/>
          <w:bCs/>
          <w:lang w:val="en-GB"/>
        </w:rPr>
        <w:t>YOUR progression –</w:t>
      </w:r>
    </w:p>
    <w:p w:rsidR="00747B82" w:rsidRPr="00D228E2" w:rsidRDefault="00747B82" w:rsidP="00747B82">
      <w:pPr>
        <w:spacing w:after="160" w:line="259" w:lineRule="auto"/>
        <w:rPr>
          <w:rFonts w:eastAsiaTheme="minorHAnsi" w:cs="Arial-BoldMT"/>
          <w:bCs/>
          <w:lang w:val="en-GB"/>
        </w:rPr>
      </w:pPr>
      <w:r w:rsidRPr="00D228E2">
        <w:rPr>
          <w:rFonts w:eastAsiaTheme="minorHAnsi" w:cs="Arial-BoldMT"/>
          <w:bCs/>
          <w:lang w:val="en-GB"/>
        </w:rPr>
        <w:t>We are ambitious for our community. This means our students AND our staff. We want you to become a future educational leader and it is our responsibility to help you make this happen.</w:t>
      </w:r>
    </w:p>
    <w:p w:rsidR="00747B82" w:rsidRPr="00D228E2" w:rsidRDefault="00747B82" w:rsidP="00747B82">
      <w:pPr>
        <w:numPr>
          <w:ilvl w:val="0"/>
          <w:numId w:val="8"/>
        </w:numPr>
        <w:spacing w:after="420" w:line="259" w:lineRule="auto"/>
        <w:contextualSpacing/>
        <w:rPr>
          <w:rFonts w:eastAsiaTheme="minorHAnsi"/>
          <w:color w:val="333333"/>
          <w:lang w:eastAsia="en-GB"/>
        </w:rPr>
      </w:pPr>
      <w:r w:rsidRPr="00D228E2">
        <w:rPr>
          <w:rFonts w:eastAsiaTheme="minorHAnsi"/>
          <w:b/>
          <w:bCs/>
          <w:color w:val="333333"/>
          <w:lang w:eastAsia="en-GB"/>
        </w:rPr>
        <w:t xml:space="preserve">Advancement opportunities: </w:t>
      </w:r>
      <w:r w:rsidRPr="00D228E2">
        <w:rPr>
          <w:rFonts w:eastAsiaTheme="minorHAnsi"/>
          <w:bCs/>
          <w:color w:val="333333"/>
          <w:lang w:eastAsia="en-GB"/>
        </w:rPr>
        <w:t xml:space="preserve">when applying for future jobs you need to show experience and impact. </w:t>
      </w:r>
      <w:r w:rsidR="00F33B3D">
        <w:rPr>
          <w:rFonts w:eastAsiaTheme="minorHAnsi"/>
          <w:bCs/>
          <w:color w:val="333333"/>
          <w:lang w:eastAsia="en-GB"/>
        </w:rPr>
        <w:t>You will be the recipient of high</w:t>
      </w:r>
      <w:r w:rsidR="002030D0">
        <w:rPr>
          <w:rFonts w:eastAsiaTheme="minorHAnsi"/>
          <w:bCs/>
          <w:color w:val="333333"/>
          <w:lang w:eastAsia="en-GB"/>
        </w:rPr>
        <w:t xml:space="preserve"> quality and well </w:t>
      </w:r>
      <w:r w:rsidR="002F544D">
        <w:rPr>
          <w:rFonts w:eastAsiaTheme="minorHAnsi"/>
          <w:bCs/>
          <w:color w:val="333333"/>
          <w:lang w:eastAsia="en-GB"/>
        </w:rPr>
        <w:t>planned professional</w:t>
      </w:r>
      <w:r w:rsidR="002030D0">
        <w:rPr>
          <w:rFonts w:eastAsiaTheme="minorHAnsi"/>
          <w:bCs/>
          <w:color w:val="333333"/>
          <w:lang w:eastAsia="en-GB"/>
        </w:rPr>
        <w:t xml:space="preserve"> development </w:t>
      </w:r>
      <w:r w:rsidR="00250445">
        <w:rPr>
          <w:rFonts w:eastAsiaTheme="minorHAnsi"/>
          <w:bCs/>
          <w:color w:val="333333"/>
          <w:lang w:eastAsia="en-GB"/>
        </w:rPr>
        <w:t xml:space="preserve">opportunities </w:t>
      </w:r>
      <w:r w:rsidR="002030D0">
        <w:rPr>
          <w:rFonts w:eastAsiaTheme="minorHAnsi"/>
          <w:bCs/>
          <w:color w:val="333333"/>
          <w:lang w:eastAsia="en-GB"/>
        </w:rPr>
        <w:t>throughout the yea</w:t>
      </w:r>
      <w:r w:rsidR="006E3901">
        <w:rPr>
          <w:rFonts w:eastAsiaTheme="minorHAnsi"/>
          <w:bCs/>
          <w:color w:val="333333"/>
          <w:lang w:eastAsia="en-GB"/>
        </w:rPr>
        <w:t xml:space="preserve">r. You will also </w:t>
      </w:r>
      <w:r w:rsidR="002F544D">
        <w:rPr>
          <w:rFonts w:eastAsiaTheme="minorHAnsi"/>
          <w:bCs/>
          <w:color w:val="333333"/>
          <w:lang w:eastAsia="en-GB"/>
        </w:rPr>
        <w:t>benefit</w:t>
      </w:r>
      <w:r w:rsidR="006E3901">
        <w:rPr>
          <w:rFonts w:eastAsiaTheme="minorHAnsi"/>
          <w:bCs/>
          <w:color w:val="333333"/>
          <w:lang w:eastAsia="en-GB"/>
        </w:rPr>
        <w:t xml:space="preserve"> from development opportunities across the Trus</w:t>
      </w:r>
      <w:r w:rsidR="002F544D">
        <w:rPr>
          <w:rFonts w:eastAsiaTheme="minorHAnsi"/>
          <w:bCs/>
          <w:color w:val="333333"/>
          <w:lang w:eastAsia="en-GB"/>
        </w:rPr>
        <w:t>t, the Hounslow Education Partnership</w:t>
      </w:r>
      <w:r w:rsidR="006E3901">
        <w:rPr>
          <w:rFonts w:eastAsiaTheme="minorHAnsi"/>
          <w:bCs/>
          <w:color w:val="333333"/>
          <w:lang w:eastAsia="en-GB"/>
        </w:rPr>
        <w:t xml:space="preserve"> and our local </w:t>
      </w:r>
      <w:r w:rsidR="002F544D">
        <w:rPr>
          <w:rFonts w:eastAsiaTheme="minorHAnsi"/>
          <w:bCs/>
          <w:color w:val="333333"/>
          <w:lang w:eastAsia="en-GB"/>
        </w:rPr>
        <w:t>teaching</w:t>
      </w:r>
      <w:r w:rsidR="006E3901">
        <w:rPr>
          <w:rFonts w:eastAsiaTheme="minorHAnsi"/>
          <w:bCs/>
          <w:color w:val="333333"/>
          <w:lang w:eastAsia="en-GB"/>
        </w:rPr>
        <w:t xml:space="preserve"> alliance</w:t>
      </w:r>
      <w:r w:rsidR="00A5119E">
        <w:rPr>
          <w:rFonts w:eastAsiaTheme="minorHAnsi"/>
          <w:bCs/>
          <w:color w:val="333333"/>
          <w:lang w:eastAsia="en-GB"/>
        </w:rPr>
        <w:br/>
      </w:r>
    </w:p>
    <w:p w:rsidR="00747B82" w:rsidRPr="00D228E2" w:rsidRDefault="00747B82" w:rsidP="00747B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contextualSpacing/>
        <w:rPr>
          <w:rFonts w:eastAsia="Times New Roman" w:cs="Times New Roman"/>
          <w:lang w:val="en-GB" w:eastAsia="en-GB"/>
        </w:rPr>
      </w:pPr>
      <w:r w:rsidRPr="00D228E2">
        <w:rPr>
          <w:rFonts w:eastAsia="Times New Roman" w:cs="Times New Roman"/>
          <w:b/>
          <w:bCs/>
          <w:lang w:val="en-GB" w:eastAsia="en-GB"/>
        </w:rPr>
        <w:lastRenderedPageBreak/>
        <w:t>Coaching and mentoring –</w:t>
      </w:r>
      <w:r w:rsidRPr="00D228E2">
        <w:rPr>
          <w:rFonts w:eastAsiaTheme="minorHAnsi"/>
          <w:b/>
          <w:bCs/>
          <w:color w:val="969696"/>
          <w:lang w:val="en-GB"/>
        </w:rPr>
        <w:t xml:space="preserve"> </w:t>
      </w:r>
      <w:r w:rsidRPr="00D228E2">
        <w:rPr>
          <w:rFonts w:eastAsiaTheme="minorHAnsi"/>
          <w:lang w:val="en-GB"/>
        </w:rPr>
        <w:t xml:space="preserve">each member of our staff can chose to be coached and mentored by a member of staff across the MAT </w:t>
      </w:r>
      <w:r w:rsidR="00CA1D14">
        <w:rPr>
          <w:rFonts w:eastAsiaTheme="minorHAnsi"/>
          <w:lang w:val="en-GB"/>
        </w:rPr>
        <w:t>allowing you to develop skills and</w:t>
      </w:r>
      <w:r w:rsidRPr="00D228E2">
        <w:rPr>
          <w:rFonts w:eastAsiaTheme="minorHAnsi"/>
          <w:lang w:val="en-GB"/>
        </w:rPr>
        <w:t xml:space="preserve"> career goals in areas of most interest to you.</w:t>
      </w:r>
    </w:p>
    <w:p w:rsidR="00747B82" w:rsidRDefault="00747B82" w:rsidP="00D228E2">
      <w:pPr>
        <w:spacing w:after="160" w:line="259" w:lineRule="auto"/>
        <w:rPr>
          <w:rFonts w:eastAsiaTheme="minorHAnsi"/>
          <w:b/>
          <w:lang w:val="en-GB"/>
        </w:rPr>
      </w:pPr>
    </w:p>
    <w:p w:rsidR="00D228E2" w:rsidRPr="00D228E2" w:rsidRDefault="00D228E2" w:rsidP="00E320FB">
      <w:pPr>
        <w:spacing w:after="160" w:line="259" w:lineRule="auto"/>
        <w:ind w:left="720"/>
        <w:contextualSpacing/>
        <w:rPr>
          <w:rFonts w:eastAsiaTheme="minorHAnsi"/>
          <w:lang w:val="en-GB"/>
        </w:rPr>
      </w:pPr>
      <w:r w:rsidRPr="00D228E2">
        <w:rPr>
          <w:rFonts w:eastAsiaTheme="minorHAnsi"/>
          <w:lang w:val="en-GB"/>
        </w:rPr>
        <w:br/>
      </w:r>
    </w:p>
    <w:p w:rsidR="00D228E2" w:rsidRPr="00D228E2" w:rsidRDefault="00D228E2" w:rsidP="00D228E2">
      <w:pPr>
        <w:shd w:val="clear" w:color="auto" w:fill="FFFFFF"/>
        <w:spacing w:before="100" w:beforeAutospacing="1" w:after="100" w:afterAutospacing="1" w:line="384" w:lineRule="atLeast"/>
        <w:rPr>
          <w:rFonts w:ascii="proxima-nova" w:eastAsia="Times New Roman" w:hAnsi="proxima-nova" w:cs="Arial"/>
          <w:lang w:eastAsia="en-GB"/>
        </w:rPr>
      </w:pPr>
    </w:p>
    <w:p w:rsidR="000B4393" w:rsidRDefault="000B4393"/>
    <w:p w:rsidR="000B4393" w:rsidRDefault="000B4393"/>
    <w:p w:rsidR="00D2536F" w:rsidRDefault="00D2536F"/>
    <w:p w:rsidR="00CE0DAA" w:rsidRDefault="00CE0DAA" w:rsidP="00CE0DAA">
      <w:pPr>
        <w:tabs>
          <w:tab w:val="left" w:pos="3075"/>
        </w:tabs>
      </w:pPr>
    </w:p>
    <w:p w:rsidR="0096575A" w:rsidRDefault="00CE0DAA" w:rsidP="00AD6106">
      <w:pPr>
        <w:tabs>
          <w:tab w:val="left" w:pos="3075"/>
        </w:tabs>
      </w:pPr>
      <w:r>
        <w:tab/>
      </w:r>
    </w:p>
    <w:p w:rsidR="00F36F51" w:rsidRDefault="00F36F51" w:rsidP="00C23594">
      <w:pPr>
        <w:spacing w:after="100" w:afterAutospacing="1"/>
        <w:rPr>
          <w:rFonts w:asciiTheme="majorHAnsi" w:hAnsiTheme="majorHAnsi"/>
        </w:rPr>
      </w:pPr>
    </w:p>
    <w:p w:rsidR="00F36F51" w:rsidRDefault="00F36F51" w:rsidP="00C23594">
      <w:pPr>
        <w:spacing w:after="100" w:afterAutospacing="1"/>
        <w:rPr>
          <w:rFonts w:asciiTheme="majorHAnsi" w:hAnsiTheme="majorHAnsi"/>
        </w:rPr>
      </w:pPr>
    </w:p>
    <w:p w:rsidR="00F36F51" w:rsidRDefault="00F36F51" w:rsidP="00C23594">
      <w:pPr>
        <w:spacing w:after="100" w:afterAutospacing="1"/>
        <w:rPr>
          <w:rFonts w:asciiTheme="majorHAnsi" w:hAnsiTheme="majorHAnsi"/>
        </w:rPr>
      </w:pPr>
    </w:p>
    <w:p w:rsidR="00C23594" w:rsidRPr="00FD1E3C" w:rsidRDefault="00C23594" w:rsidP="00C23594">
      <w:pPr>
        <w:spacing w:after="100" w:afterAutospacing="1"/>
        <w:rPr>
          <w:rFonts w:asciiTheme="majorHAnsi" w:hAnsiTheme="majorHAnsi"/>
        </w:rPr>
      </w:pPr>
    </w:p>
    <w:p w:rsidR="0096575A" w:rsidRPr="0096575A" w:rsidRDefault="0096575A" w:rsidP="0096575A"/>
    <w:p w:rsidR="0096575A" w:rsidRPr="0096575A" w:rsidRDefault="0096575A" w:rsidP="0096575A"/>
    <w:sectPr w:rsidR="0096575A" w:rsidRPr="0096575A" w:rsidSect="006D1090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8F" w:rsidRDefault="00601E8F" w:rsidP="00A33DE1">
      <w:r>
        <w:separator/>
      </w:r>
    </w:p>
  </w:endnote>
  <w:endnote w:type="continuationSeparator" w:id="0">
    <w:p w:rsidR="00601E8F" w:rsidRDefault="00601E8F" w:rsidP="00A3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8B" w:rsidRDefault="008E728B">
    <w:pPr>
      <w:pStyle w:val="Footer"/>
    </w:pPr>
    <w:r>
      <w:rPr>
        <w:noProof/>
        <w:lang w:val="en-GB" w:eastAsia="en-GB"/>
      </w:rPr>
      <w:drawing>
        <wp:inline distT="0" distB="0" distL="0" distR="0" wp14:anchorId="2AE3946F" wp14:editId="627BE77E">
          <wp:extent cx="5731510" cy="733633"/>
          <wp:effectExtent l="0" t="0" r="0" b="0"/>
          <wp:docPr id="4" name="Picture 4" descr="C:\Users\penny.davies\AppData\Local\Microsoft\Windows\Temporary Internet Files\Content.Outlook\7T8TLWMW\TPET_footer2 (0000000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nny.davies\AppData\Local\Microsoft\Windows\Temporary Internet Files\Content.Outlook\7T8TLWMW\TPET_footer2 (0000000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33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6E" w:rsidRPr="00B8536E" w:rsidRDefault="008E728B" w:rsidP="00B8536E">
    <w:pPr>
      <w:tabs>
        <w:tab w:val="center" w:pos="4513"/>
        <w:tab w:val="right" w:pos="9026"/>
      </w:tabs>
      <w:rPr>
        <w:sz w:val="18"/>
      </w:rPr>
    </w:pPr>
    <w:r>
      <w:rPr>
        <w:noProof/>
        <w:lang w:val="en-GB" w:eastAsia="en-GB"/>
      </w:rPr>
      <w:drawing>
        <wp:inline distT="0" distB="0" distL="0" distR="0" wp14:anchorId="00131D40" wp14:editId="29D74F8A">
          <wp:extent cx="5731510" cy="733633"/>
          <wp:effectExtent l="0" t="0" r="0" b="0"/>
          <wp:docPr id="2" name="Picture 2" descr="C:\Users\penny.davies\AppData\Local\Microsoft\Windows\Temporary Internet Files\Content.Outlook\7T8TLWMW\TPET_footer2 (0000000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ny.davies\AppData\Local\Microsoft\Windows\Temporary Internet Files\Content.Outlook\7T8TLWMW\TPET_footer2 (0000000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33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36E" w:rsidRPr="00B8536E" w:rsidRDefault="00B8536E" w:rsidP="00B8536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8F" w:rsidRDefault="00601E8F" w:rsidP="00A33DE1">
      <w:r>
        <w:separator/>
      </w:r>
    </w:p>
  </w:footnote>
  <w:footnote w:type="continuationSeparator" w:id="0">
    <w:p w:rsidR="00601E8F" w:rsidRDefault="00601E8F" w:rsidP="00A3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7BA"/>
    <w:multiLevelType w:val="hybridMultilevel"/>
    <w:tmpl w:val="41F00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B0C6C"/>
    <w:multiLevelType w:val="hybridMultilevel"/>
    <w:tmpl w:val="70C8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1CE6"/>
    <w:multiLevelType w:val="hybridMultilevel"/>
    <w:tmpl w:val="C110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5BE2"/>
    <w:multiLevelType w:val="hybridMultilevel"/>
    <w:tmpl w:val="27DA388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3326C"/>
    <w:multiLevelType w:val="hybridMultilevel"/>
    <w:tmpl w:val="D78E18CC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43B4130D"/>
    <w:multiLevelType w:val="hybridMultilevel"/>
    <w:tmpl w:val="0C26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2307"/>
    <w:multiLevelType w:val="hybridMultilevel"/>
    <w:tmpl w:val="95E270B4"/>
    <w:lvl w:ilvl="0" w:tplc="F2F690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6440FAC"/>
    <w:multiLevelType w:val="hybridMultilevel"/>
    <w:tmpl w:val="D810885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B71BAF"/>
    <w:multiLevelType w:val="hybridMultilevel"/>
    <w:tmpl w:val="1D161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E74F0"/>
    <w:multiLevelType w:val="hybridMultilevel"/>
    <w:tmpl w:val="E6E0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16"/>
    <w:rsid w:val="0004602F"/>
    <w:rsid w:val="00090450"/>
    <w:rsid w:val="000B0B63"/>
    <w:rsid w:val="000B4393"/>
    <w:rsid w:val="00117FDB"/>
    <w:rsid w:val="00125B32"/>
    <w:rsid w:val="00126734"/>
    <w:rsid w:val="00190254"/>
    <w:rsid w:val="001A012E"/>
    <w:rsid w:val="001D02D4"/>
    <w:rsid w:val="002030D0"/>
    <w:rsid w:val="002461EE"/>
    <w:rsid w:val="00250445"/>
    <w:rsid w:val="002F544D"/>
    <w:rsid w:val="0035079C"/>
    <w:rsid w:val="003B3A71"/>
    <w:rsid w:val="00414FC4"/>
    <w:rsid w:val="004568A8"/>
    <w:rsid w:val="0048718D"/>
    <w:rsid w:val="004A2BB6"/>
    <w:rsid w:val="004F587D"/>
    <w:rsid w:val="0051131B"/>
    <w:rsid w:val="00517874"/>
    <w:rsid w:val="005D2916"/>
    <w:rsid w:val="00601E8F"/>
    <w:rsid w:val="00602460"/>
    <w:rsid w:val="006A2BF1"/>
    <w:rsid w:val="006D1090"/>
    <w:rsid w:val="006E3901"/>
    <w:rsid w:val="00713094"/>
    <w:rsid w:val="00713F70"/>
    <w:rsid w:val="00716348"/>
    <w:rsid w:val="00747B82"/>
    <w:rsid w:val="00747EF0"/>
    <w:rsid w:val="00782EAB"/>
    <w:rsid w:val="007A1560"/>
    <w:rsid w:val="007C0A80"/>
    <w:rsid w:val="00811358"/>
    <w:rsid w:val="00832BD5"/>
    <w:rsid w:val="00846129"/>
    <w:rsid w:val="008A66B9"/>
    <w:rsid w:val="008A716C"/>
    <w:rsid w:val="008E6BD7"/>
    <w:rsid w:val="008E728B"/>
    <w:rsid w:val="00934274"/>
    <w:rsid w:val="0096575A"/>
    <w:rsid w:val="009A61B9"/>
    <w:rsid w:val="00A33DE1"/>
    <w:rsid w:val="00A420E8"/>
    <w:rsid w:val="00A43B53"/>
    <w:rsid w:val="00A5119E"/>
    <w:rsid w:val="00A5452C"/>
    <w:rsid w:val="00AD6106"/>
    <w:rsid w:val="00B22762"/>
    <w:rsid w:val="00B35097"/>
    <w:rsid w:val="00B8536E"/>
    <w:rsid w:val="00BF6F3D"/>
    <w:rsid w:val="00C23594"/>
    <w:rsid w:val="00C46FEB"/>
    <w:rsid w:val="00C50BEA"/>
    <w:rsid w:val="00CA1D14"/>
    <w:rsid w:val="00CE0DAA"/>
    <w:rsid w:val="00CE3318"/>
    <w:rsid w:val="00D228E2"/>
    <w:rsid w:val="00D2536F"/>
    <w:rsid w:val="00D31683"/>
    <w:rsid w:val="00D73955"/>
    <w:rsid w:val="00D90774"/>
    <w:rsid w:val="00DE0DA8"/>
    <w:rsid w:val="00E320FB"/>
    <w:rsid w:val="00E50320"/>
    <w:rsid w:val="00E510B6"/>
    <w:rsid w:val="00E659F9"/>
    <w:rsid w:val="00EB12CA"/>
    <w:rsid w:val="00F33B3D"/>
    <w:rsid w:val="00F36F51"/>
    <w:rsid w:val="00F94D7B"/>
    <w:rsid w:val="00FB5E6C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F0B0A"/>
  <w15:chartTrackingRefBased/>
  <w15:docId w15:val="{0262D800-0E67-4A0F-B262-891E6E6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A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E0DAA"/>
    <w:pPr>
      <w:keepNext/>
      <w:keepLines/>
      <w:spacing w:before="240" w:after="60"/>
      <w:outlineLvl w:val="0"/>
    </w:pPr>
    <w:rPr>
      <w:rFonts w:ascii="Arial" w:eastAsia="Times New Roman" w:hAnsi="Arial" w:cs="Arial"/>
      <w:b/>
      <w:bCs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E1"/>
  </w:style>
  <w:style w:type="paragraph" w:styleId="Footer">
    <w:name w:val="footer"/>
    <w:basedOn w:val="Normal"/>
    <w:link w:val="FooterChar"/>
    <w:uiPriority w:val="99"/>
    <w:unhideWhenUsed/>
    <w:rsid w:val="00A33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E1"/>
  </w:style>
  <w:style w:type="paragraph" w:styleId="BalloonText">
    <w:name w:val="Balloon Text"/>
    <w:basedOn w:val="Normal"/>
    <w:link w:val="BalloonTextChar"/>
    <w:uiPriority w:val="99"/>
    <w:semiHidden/>
    <w:unhideWhenUsed/>
    <w:rsid w:val="00456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CE0DAA"/>
    <w:rPr>
      <w:rFonts w:ascii="Arial" w:eastAsia="Times New Roman" w:hAnsi="Arial" w:cs="Arial"/>
      <w:b/>
      <w:bCs/>
      <w:sz w:val="28"/>
    </w:rPr>
  </w:style>
  <w:style w:type="table" w:styleId="TableGrid">
    <w:name w:val="Table Grid"/>
    <w:basedOn w:val="TableNormal"/>
    <w:uiPriority w:val="39"/>
    <w:rsid w:val="00CE0DA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Feltham Community College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Eadie (Headteacher - Feltham Community College)</dc:creator>
  <cp:keywords/>
  <dc:description/>
  <cp:lastModifiedBy>Penny Davies</cp:lastModifiedBy>
  <cp:revision>2</cp:revision>
  <cp:lastPrinted>2016-10-19T09:32:00Z</cp:lastPrinted>
  <dcterms:created xsi:type="dcterms:W3CDTF">2019-09-04T07:39:00Z</dcterms:created>
  <dcterms:modified xsi:type="dcterms:W3CDTF">2019-09-04T07:39:00Z</dcterms:modified>
</cp:coreProperties>
</file>