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42" w:rsidRPr="0072256C" w:rsidRDefault="00EB5BD0" w:rsidP="009C1572">
      <w:pPr>
        <w:tabs>
          <w:tab w:val="center" w:pos="4657"/>
        </w:tabs>
        <w:suppressAutoHyphens/>
        <w:rPr>
          <w:rFonts w:ascii="Comic Sans MS" w:hAnsi="Comic Sans MS"/>
          <w:spacing w:val="-3"/>
          <w:sz w:val="32"/>
          <w:szCs w:val="32"/>
        </w:rPr>
      </w:pPr>
      <w:r>
        <w:rPr>
          <w:rFonts w:ascii="Comic Sans MS" w:hAnsi="Comic Sans MS"/>
          <w:noProof/>
          <w:spacing w:val="-3"/>
          <w:sz w:val="32"/>
          <w:szCs w:val="32"/>
          <w:lang w:eastAsia="en-GB"/>
        </w:rPr>
        <w:drawing>
          <wp:inline distT="0" distB="0" distL="0" distR="0">
            <wp:extent cx="2228850" cy="390525"/>
            <wp:effectExtent l="0" t="0" r="0" b="9525"/>
            <wp:docPr id="1" name="Picture 1" descr="St P Hea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 Hea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390525"/>
                    </a:xfrm>
                    <a:prstGeom prst="rect">
                      <a:avLst/>
                    </a:prstGeom>
                    <a:noFill/>
                    <a:ln>
                      <a:noFill/>
                    </a:ln>
                  </pic:spPr>
                </pic:pic>
              </a:graphicData>
            </a:graphic>
          </wp:inline>
        </w:drawing>
      </w:r>
    </w:p>
    <w:p w:rsidR="00CF718F" w:rsidRPr="0035115A" w:rsidRDefault="00382ECD">
      <w:pPr>
        <w:tabs>
          <w:tab w:val="center" w:pos="4657"/>
        </w:tabs>
        <w:suppressAutoHyphens/>
        <w:jc w:val="center"/>
        <w:rPr>
          <w:rFonts w:asciiTheme="minorHAnsi" w:hAnsiTheme="minorHAnsi"/>
          <w:spacing w:val="-3"/>
          <w:sz w:val="32"/>
          <w:szCs w:val="32"/>
        </w:rPr>
      </w:pPr>
      <w:r w:rsidRPr="0035115A">
        <w:rPr>
          <w:rFonts w:asciiTheme="minorHAnsi" w:hAnsiTheme="minorHAnsi"/>
          <w:spacing w:val="-3"/>
          <w:sz w:val="32"/>
          <w:szCs w:val="32"/>
        </w:rPr>
        <w:t xml:space="preserve">Job Description </w:t>
      </w:r>
    </w:p>
    <w:tbl>
      <w:tblPr>
        <w:tblStyle w:val="TableGrid"/>
        <w:tblW w:w="0" w:type="auto"/>
        <w:tblLook w:val="04A0" w:firstRow="1" w:lastRow="0" w:firstColumn="1" w:lastColumn="0" w:noHBand="0" w:noVBand="1"/>
      </w:tblPr>
      <w:tblGrid>
        <w:gridCol w:w="2489"/>
        <w:gridCol w:w="7140"/>
      </w:tblGrid>
      <w:tr w:rsidR="00CF718F" w:rsidRPr="0035115A" w:rsidTr="00CF718F">
        <w:tc>
          <w:tcPr>
            <w:tcW w:w="2518" w:type="dxa"/>
          </w:tcPr>
          <w:p w:rsidR="00CF718F" w:rsidRPr="0035115A" w:rsidRDefault="00CF718F" w:rsidP="00085378">
            <w:pPr>
              <w:tabs>
                <w:tab w:val="center" w:pos="4657"/>
              </w:tabs>
              <w:suppressAutoHyphens/>
              <w:spacing w:line="276" w:lineRule="auto"/>
              <w:rPr>
                <w:rFonts w:asciiTheme="minorHAnsi" w:hAnsiTheme="minorHAnsi"/>
                <w:b/>
                <w:spacing w:val="-3"/>
                <w:sz w:val="22"/>
                <w:szCs w:val="22"/>
              </w:rPr>
            </w:pPr>
            <w:r w:rsidRPr="0035115A">
              <w:rPr>
                <w:rFonts w:asciiTheme="minorHAnsi" w:hAnsiTheme="minorHAnsi"/>
                <w:b/>
                <w:spacing w:val="-3"/>
                <w:sz w:val="22"/>
                <w:szCs w:val="22"/>
              </w:rPr>
              <w:t xml:space="preserve">Post:  </w:t>
            </w:r>
          </w:p>
        </w:tc>
        <w:tc>
          <w:tcPr>
            <w:tcW w:w="7337" w:type="dxa"/>
          </w:tcPr>
          <w:p w:rsidR="00CF718F" w:rsidRPr="0035115A" w:rsidRDefault="00CF718F" w:rsidP="00085378">
            <w:pPr>
              <w:tabs>
                <w:tab w:val="center" w:pos="4657"/>
              </w:tabs>
              <w:suppressAutoHyphens/>
              <w:spacing w:line="276" w:lineRule="auto"/>
              <w:rPr>
                <w:rFonts w:asciiTheme="minorHAnsi" w:hAnsiTheme="minorHAnsi"/>
                <w:spacing w:val="-3"/>
                <w:sz w:val="22"/>
                <w:szCs w:val="22"/>
              </w:rPr>
            </w:pPr>
            <w:r w:rsidRPr="0035115A">
              <w:rPr>
                <w:rFonts w:asciiTheme="minorHAnsi" w:hAnsiTheme="minorHAnsi"/>
                <w:spacing w:val="-3"/>
                <w:sz w:val="22"/>
                <w:szCs w:val="22"/>
              </w:rPr>
              <w:t>Class Teacher</w:t>
            </w:r>
          </w:p>
        </w:tc>
      </w:tr>
      <w:tr w:rsidR="00CF718F" w:rsidRPr="0035115A" w:rsidTr="00CF718F">
        <w:tc>
          <w:tcPr>
            <w:tcW w:w="2518" w:type="dxa"/>
          </w:tcPr>
          <w:p w:rsidR="00CF718F" w:rsidRPr="0035115A" w:rsidRDefault="003A0163" w:rsidP="00085378">
            <w:pPr>
              <w:tabs>
                <w:tab w:val="center" w:pos="4657"/>
              </w:tabs>
              <w:suppressAutoHyphens/>
              <w:spacing w:line="276" w:lineRule="auto"/>
              <w:rPr>
                <w:rFonts w:asciiTheme="minorHAnsi" w:hAnsiTheme="minorHAnsi"/>
                <w:b/>
                <w:spacing w:val="-3"/>
                <w:sz w:val="22"/>
                <w:szCs w:val="22"/>
              </w:rPr>
            </w:pPr>
            <w:r w:rsidRPr="0035115A">
              <w:rPr>
                <w:rFonts w:asciiTheme="minorHAnsi" w:hAnsiTheme="minorHAnsi"/>
                <w:b/>
                <w:spacing w:val="-3"/>
                <w:sz w:val="22"/>
                <w:szCs w:val="22"/>
              </w:rPr>
              <w:t>Salary &amp; G</w:t>
            </w:r>
            <w:r w:rsidR="00CF718F" w:rsidRPr="0035115A">
              <w:rPr>
                <w:rFonts w:asciiTheme="minorHAnsi" w:hAnsiTheme="minorHAnsi"/>
                <w:b/>
                <w:spacing w:val="-3"/>
                <w:sz w:val="22"/>
                <w:szCs w:val="22"/>
              </w:rPr>
              <w:t>rade:</w:t>
            </w:r>
          </w:p>
        </w:tc>
        <w:tc>
          <w:tcPr>
            <w:tcW w:w="7337" w:type="dxa"/>
          </w:tcPr>
          <w:p w:rsidR="00CF718F" w:rsidRPr="0035115A" w:rsidRDefault="007B054B" w:rsidP="007B054B">
            <w:pPr>
              <w:tabs>
                <w:tab w:val="center" w:pos="4657"/>
              </w:tabs>
              <w:suppressAutoHyphens/>
              <w:spacing w:line="276" w:lineRule="auto"/>
              <w:jc w:val="both"/>
              <w:rPr>
                <w:rFonts w:asciiTheme="minorHAnsi" w:hAnsiTheme="minorHAnsi"/>
                <w:spacing w:val="-3"/>
                <w:sz w:val="22"/>
                <w:szCs w:val="22"/>
              </w:rPr>
            </w:pPr>
            <w:r>
              <w:rPr>
                <w:rFonts w:asciiTheme="minorHAnsi" w:hAnsiTheme="minorHAnsi"/>
                <w:spacing w:val="-3"/>
                <w:sz w:val="22"/>
                <w:szCs w:val="22"/>
              </w:rPr>
              <w:t xml:space="preserve">MPS </w:t>
            </w:r>
            <w:r w:rsidR="003A0163" w:rsidRPr="00DF5C6B">
              <w:rPr>
                <w:rFonts w:asciiTheme="minorHAnsi" w:hAnsiTheme="minorHAnsi"/>
                <w:spacing w:val="-3"/>
                <w:sz w:val="22"/>
                <w:szCs w:val="22"/>
              </w:rPr>
              <w:t xml:space="preserve"> - Inner London</w:t>
            </w:r>
            <w:r>
              <w:rPr>
                <w:rFonts w:asciiTheme="minorHAnsi" w:hAnsiTheme="minorHAnsi"/>
                <w:spacing w:val="-3"/>
                <w:sz w:val="22"/>
                <w:szCs w:val="22"/>
              </w:rPr>
              <w:t xml:space="preserve"> PRO-RATA</w:t>
            </w:r>
          </w:p>
        </w:tc>
      </w:tr>
      <w:tr w:rsidR="00CF718F" w:rsidRPr="0035115A" w:rsidTr="00CF718F">
        <w:tc>
          <w:tcPr>
            <w:tcW w:w="2518" w:type="dxa"/>
          </w:tcPr>
          <w:p w:rsidR="00CF718F" w:rsidRPr="0035115A" w:rsidRDefault="00085378" w:rsidP="00085378">
            <w:pPr>
              <w:tabs>
                <w:tab w:val="center" w:pos="4657"/>
              </w:tabs>
              <w:suppressAutoHyphens/>
              <w:spacing w:line="276" w:lineRule="auto"/>
              <w:rPr>
                <w:rFonts w:asciiTheme="minorHAnsi" w:hAnsiTheme="minorHAnsi"/>
                <w:b/>
                <w:spacing w:val="-3"/>
                <w:sz w:val="22"/>
                <w:szCs w:val="22"/>
              </w:rPr>
            </w:pPr>
            <w:r w:rsidRPr="0035115A">
              <w:rPr>
                <w:rFonts w:asciiTheme="minorHAnsi" w:hAnsiTheme="minorHAnsi"/>
                <w:b/>
                <w:spacing w:val="-3"/>
                <w:sz w:val="22"/>
                <w:szCs w:val="22"/>
              </w:rPr>
              <w:t>Line Managed by:</w:t>
            </w:r>
          </w:p>
        </w:tc>
        <w:tc>
          <w:tcPr>
            <w:tcW w:w="7337" w:type="dxa"/>
          </w:tcPr>
          <w:p w:rsidR="00CF718F" w:rsidRPr="0035115A" w:rsidRDefault="00085378" w:rsidP="00085378">
            <w:pPr>
              <w:tabs>
                <w:tab w:val="center" w:pos="4657"/>
              </w:tabs>
              <w:suppressAutoHyphens/>
              <w:spacing w:line="276" w:lineRule="auto"/>
              <w:rPr>
                <w:rFonts w:asciiTheme="minorHAnsi" w:hAnsiTheme="minorHAnsi"/>
                <w:spacing w:val="-3"/>
                <w:sz w:val="22"/>
                <w:szCs w:val="22"/>
              </w:rPr>
            </w:pPr>
            <w:r w:rsidRPr="0035115A">
              <w:rPr>
                <w:rFonts w:asciiTheme="minorHAnsi" w:hAnsiTheme="minorHAnsi"/>
                <w:spacing w:val="-3"/>
                <w:sz w:val="22"/>
                <w:szCs w:val="22"/>
              </w:rPr>
              <w:t>Headteacher &amp; Senior Leadership Team</w:t>
            </w:r>
          </w:p>
        </w:tc>
      </w:tr>
      <w:tr w:rsidR="00085378" w:rsidRPr="0035115A" w:rsidTr="00085378">
        <w:trPr>
          <w:trHeight w:val="388"/>
        </w:trPr>
        <w:tc>
          <w:tcPr>
            <w:tcW w:w="2518" w:type="dxa"/>
          </w:tcPr>
          <w:p w:rsidR="00085378" w:rsidRPr="0035115A" w:rsidRDefault="00085378" w:rsidP="00085378">
            <w:pPr>
              <w:pStyle w:val="Default"/>
              <w:spacing w:line="276" w:lineRule="auto"/>
              <w:rPr>
                <w:rFonts w:asciiTheme="minorHAnsi" w:hAnsiTheme="minorHAnsi"/>
                <w:b/>
                <w:color w:val="auto"/>
                <w:sz w:val="22"/>
                <w:szCs w:val="22"/>
              </w:rPr>
            </w:pPr>
            <w:r w:rsidRPr="0035115A">
              <w:rPr>
                <w:rFonts w:asciiTheme="minorHAnsi" w:hAnsiTheme="minorHAnsi"/>
                <w:b/>
                <w:bCs/>
                <w:color w:val="auto"/>
                <w:sz w:val="22"/>
                <w:szCs w:val="22"/>
              </w:rPr>
              <w:t xml:space="preserve">Supervisory responsibilities: </w:t>
            </w:r>
          </w:p>
        </w:tc>
        <w:tc>
          <w:tcPr>
            <w:tcW w:w="7337" w:type="dxa"/>
          </w:tcPr>
          <w:p w:rsidR="00085378" w:rsidRPr="0035115A" w:rsidRDefault="00C11911" w:rsidP="00F3393C">
            <w:pPr>
              <w:pStyle w:val="Default"/>
              <w:spacing w:line="276" w:lineRule="auto"/>
              <w:rPr>
                <w:rFonts w:asciiTheme="minorHAnsi" w:hAnsiTheme="minorHAnsi"/>
                <w:color w:val="auto"/>
                <w:sz w:val="22"/>
                <w:szCs w:val="22"/>
              </w:rPr>
            </w:pPr>
            <w:r w:rsidRPr="0035115A">
              <w:rPr>
                <w:rFonts w:asciiTheme="minorHAnsi" w:hAnsiTheme="minorHAnsi"/>
                <w:color w:val="auto"/>
                <w:sz w:val="22"/>
                <w:szCs w:val="22"/>
              </w:rPr>
              <w:t>The holder</w:t>
            </w:r>
            <w:r w:rsidR="00F3393C" w:rsidRPr="0035115A">
              <w:rPr>
                <w:rFonts w:asciiTheme="minorHAnsi" w:hAnsiTheme="minorHAnsi"/>
                <w:color w:val="auto"/>
                <w:sz w:val="22"/>
                <w:szCs w:val="22"/>
              </w:rPr>
              <w:t xml:space="preserve"> of this post</w:t>
            </w:r>
            <w:r w:rsidRPr="0035115A">
              <w:rPr>
                <w:rFonts w:asciiTheme="minorHAnsi" w:hAnsiTheme="minorHAnsi"/>
                <w:color w:val="auto"/>
                <w:sz w:val="22"/>
                <w:szCs w:val="22"/>
              </w:rPr>
              <w:t xml:space="preserve"> may </w:t>
            </w:r>
            <w:r w:rsidR="00085378" w:rsidRPr="0035115A">
              <w:rPr>
                <w:rFonts w:asciiTheme="minorHAnsi" w:hAnsiTheme="minorHAnsi"/>
                <w:color w:val="auto"/>
                <w:sz w:val="22"/>
                <w:szCs w:val="22"/>
              </w:rPr>
              <w:t xml:space="preserve">be responsible for the deployment and supervision of the work of any teaching assistants relevant to their responsibilities </w:t>
            </w:r>
          </w:p>
        </w:tc>
      </w:tr>
    </w:tbl>
    <w:p w:rsidR="00085378" w:rsidRPr="0035115A" w:rsidRDefault="00085378">
      <w:pPr>
        <w:tabs>
          <w:tab w:val="center" w:pos="4657"/>
        </w:tabs>
        <w:suppressAutoHyphens/>
        <w:jc w:val="both"/>
        <w:rPr>
          <w:rFonts w:asciiTheme="minorHAnsi" w:hAnsiTheme="minorHAnsi"/>
          <w:spacing w:val="-3"/>
          <w:sz w:val="20"/>
        </w:rPr>
      </w:pPr>
    </w:p>
    <w:p w:rsidR="00BD1317" w:rsidRPr="0035115A" w:rsidRDefault="00085378" w:rsidP="00085378">
      <w:pPr>
        <w:pStyle w:val="Default"/>
        <w:rPr>
          <w:rFonts w:asciiTheme="minorHAnsi" w:hAnsiTheme="minorHAnsi"/>
          <w:b/>
          <w:bCs/>
          <w:color w:val="auto"/>
          <w:sz w:val="22"/>
          <w:szCs w:val="22"/>
        </w:rPr>
      </w:pPr>
      <w:r w:rsidRPr="0035115A">
        <w:rPr>
          <w:rFonts w:asciiTheme="minorHAnsi" w:hAnsiTheme="minorHAnsi"/>
          <w:b/>
          <w:bCs/>
          <w:color w:val="auto"/>
          <w:sz w:val="22"/>
          <w:szCs w:val="22"/>
        </w:rPr>
        <w:t>Main purpose of the job:</w:t>
      </w:r>
    </w:p>
    <w:p w:rsidR="00BD1317" w:rsidRPr="0035115A" w:rsidRDefault="00BD1317" w:rsidP="00085378">
      <w:pPr>
        <w:pStyle w:val="Default"/>
        <w:spacing w:after="29"/>
        <w:rPr>
          <w:rFonts w:asciiTheme="minorHAnsi" w:hAnsiTheme="minorHAnsi"/>
          <w:color w:val="auto"/>
          <w:sz w:val="12"/>
          <w:szCs w:val="12"/>
        </w:rPr>
      </w:pPr>
    </w:p>
    <w:p w:rsidR="00085378" w:rsidRPr="0035115A" w:rsidRDefault="00085378" w:rsidP="00BD1317">
      <w:pPr>
        <w:pStyle w:val="Default"/>
        <w:spacing w:after="29"/>
        <w:rPr>
          <w:rFonts w:asciiTheme="minorHAnsi" w:hAnsiTheme="minorHAnsi"/>
          <w:color w:val="auto"/>
          <w:sz w:val="22"/>
          <w:szCs w:val="22"/>
        </w:rPr>
      </w:pPr>
      <w:r w:rsidRPr="0035115A">
        <w:rPr>
          <w:rFonts w:asciiTheme="minorHAnsi" w:hAnsiTheme="minorHAnsi"/>
          <w:color w:val="auto"/>
          <w:sz w:val="22"/>
          <w:szCs w:val="22"/>
        </w:rPr>
        <w:t xml:space="preserve">Act within, the statutory frameworks, which set out their professional duties and responsibilities and in line with the duties outlined in the current </w:t>
      </w:r>
      <w:r w:rsidRPr="0035115A">
        <w:rPr>
          <w:rFonts w:asciiTheme="minorHAnsi" w:hAnsiTheme="minorHAnsi"/>
          <w:i/>
          <w:iCs/>
          <w:color w:val="auto"/>
          <w:sz w:val="22"/>
          <w:szCs w:val="22"/>
        </w:rPr>
        <w:t>School Teachers Pay and Conditions Docu</w:t>
      </w:r>
      <w:r w:rsidR="00BD1317" w:rsidRPr="0035115A">
        <w:rPr>
          <w:rFonts w:asciiTheme="minorHAnsi" w:hAnsiTheme="minorHAnsi"/>
          <w:i/>
          <w:iCs/>
          <w:color w:val="auto"/>
          <w:sz w:val="22"/>
          <w:szCs w:val="22"/>
        </w:rPr>
        <w:t>ment and Teacher Standards (2013</w:t>
      </w:r>
      <w:r w:rsidRPr="0035115A">
        <w:rPr>
          <w:rFonts w:asciiTheme="minorHAnsi" w:hAnsiTheme="minorHAnsi"/>
          <w:i/>
          <w:iCs/>
          <w:color w:val="auto"/>
          <w:sz w:val="22"/>
          <w:szCs w:val="22"/>
        </w:rPr>
        <w:t>)</w:t>
      </w:r>
      <w:r w:rsidR="00E0187C" w:rsidRPr="0035115A">
        <w:rPr>
          <w:rFonts w:asciiTheme="minorHAnsi" w:hAnsiTheme="minorHAnsi"/>
          <w:i/>
          <w:iCs/>
          <w:color w:val="auto"/>
          <w:sz w:val="22"/>
          <w:szCs w:val="22"/>
        </w:rPr>
        <w:t xml:space="preserve"> </w:t>
      </w:r>
      <w:r w:rsidR="00E0187C" w:rsidRPr="0035115A">
        <w:rPr>
          <w:rFonts w:asciiTheme="minorHAnsi" w:hAnsiTheme="minorHAnsi"/>
          <w:iCs/>
          <w:color w:val="auto"/>
          <w:sz w:val="22"/>
          <w:szCs w:val="22"/>
        </w:rPr>
        <w:t>and to fulfil the following responsibilities:</w:t>
      </w:r>
    </w:p>
    <w:p w:rsidR="00382ECD" w:rsidRPr="0035115A" w:rsidRDefault="00382ECD">
      <w:p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Theme="minorHAnsi" w:hAnsiTheme="minorHAnsi"/>
          <w:spacing w:val="-3"/>
          <w:sz w:val="12"/>
          <w:szCs w:val="12"/>
        </w:rPr>
      </w:pPr>
    </w:p>
    <w:p w:rsidR="00382ECD" w:rsidRPr="0035115A" w:rsidRDefault="00382ECD" w:rsidP="00AB15C0">
      <w:p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b/>
          <w:spacing w:val="-3"/>
          <w:sz w:val="22"/>
          <w:szCs w:val="22"/>
        </w:rPr>
      </w:pPr>
      <w:r w:rsidRPr="0035115A">
        <w:rPr>
          <w:rFonts w:asciiTheme="minorHAnsi" w:hAnsiTheme="minorHAnsi"/>
          <w:b/>
          <w:spacing w:val="-3"/>
          <w:sz w:val="22"/>
          <w:szCs w:val="22"/>
        </w:rPr>
        <w:t xml:space="preserve">1. </w:t>
      </w:r>
      <w:r w:rsidR="00E0187C" w:rsidRPr="0035115A">
        <w:rPr>
          <w:rFonts w:asciiTheme="minorHAnsi" w:hAnsiTheme="minorHAnsi"/>
          <w:b/>
          <w:spacing w:val="-3"/>
          <w:sz w:val="22"/>
          <w:szCs w:val="22"/>
        </w:rPr>
        <w:t xml:space="preserve">THE CHRISTIAN ETHOS, </w:t>
      </w:r>
      <w:r w:rsidRPr="0035115A">
        <w:rPr>
          <w:rFonts w:asciiTheme="minorHAnsi" w:hAnsiTheme="minorHAnsi"/>
          <w:b/>
          <w:spacing w:val="-3"/>
          <w:sz w:val="22"/>
          <w:szCs w:val="22"/>
        </w:rPr>
        <w:t>SCHOOL AIMS</w:t>
      </w:r>
      <w:r w:rsidR="00E0187C" w:rsidRPr="0035115A">
        <w:rPr>
          <w:rFonts w:asciiTheme="minorHAnsi" w:hAnsiTheme="minorHAnsi"/>
          <w:b/>
          <w:spacing w:val="-3"/>
          <w:sz w:val="22"/>
          <w:szCs w:val="22"/>
        </w:rPr>
        <w:t xml:space="preserve"> AND VALUES</w:t>
      </w:r>
    </w:p>
    <w:p w:rsidR="00382ECD" w:rsidRPr="0035115A" w:rsidRDefault="00382ECD" w:rsidP="00AB15C0">
      <w:pPr>
        <w:numPr>
          <w:ilvl w:val="0"/>
          <w:numId w:val="13"/>
        </w:numPr>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 xml:space="preserve">To </w:t>
      </w:r>
      <w:r w:rsidR="00BD1317" w:rsidRPr="0035115A">
        <w:rPr>
          <w:rFonts w:asciiTheme="minorHAnsi" w:hAnsiTheme="minorHAnsi"/>
          <w:spacing w:val="-3"/>
          <w:sz w:val="22"/>
          <w:szCs w:val="22"/>
        </w:rPr>
        <w:t>support and promote</w:t>
      </w:r>
      <w:r w:rsidRPr="0035115A">
        <w:rPr>
          <w:rFonts w:asciiTheme="minorHAnsi" w:hAnsiTheme="minorHAnsi"/>
          <w:spacing w:val="-3"/>
          <w:sz w:val="22"/>
          <w:szCs w:val="22"/>
        </w:rPr>
        <w:t xml:space="preserve"> the Christian</w:t>
      </w:r>
      <w:r w:rsidR="000F3417" w:rsidRPr="0035115A">
        <w:rPr>
          <w:rFonts w:asciiTheme="minorHAnsi" w:hAnsiTheme="minorHAnsi"/>
          <w:spacing w:val="-3"/>
          <w:sz w:val="22"/>
          <w:szCs w:val="22"/>
        </w:rPr>
        <w:t xml:space="preserve"> aims,</w:t>
      </w:r>
      <w:r w:rsidRPr="0035115A">
        <w:rPr>
          <w:rFonts w:asciiTheme="minorHAnsi" w:hAnsiTheme="minorHAnsi"/>
          <w:spacing w:val="-3"/>
          <w:sz w:val="22"/>
          <w:szCs w:val="22"/>
        </w:rPr>
        <w:t xml:space="preserve"> ethos</w:t>
      </w:r>
      <w:r w:rsidR="00BD1317" w:rsidRPr="0035115A">
        <w:rPr>
          <w:rFonts w:asciiTheme="minorHAnsi" w:hAnsiTheme="minorHAnsi"/>
          <w:spacing w:val="-3"/>
          <w:sz w:val="22"/>
          <w:szCs w:val="22"/>
        </w:rPr>
        <w:t xml:space="preserve"> and values</w:t>
      </w:r>
      <w:r w:rsidR="000F3417" w:rsidRPr="0035115A">
        <w:rPr>
          <w:rFonts w:asciiTheme="minorHAnsi" w:hAnsiTheme="minorHAnsi"/>
          <w:spacing w:val="-3"/>
          <w:sz w:val="22"/>
          <w:szCs w:val="22"/>
        </w:rPr>
        <w:t xml:space="preserve"> of the school.</w:t>
      </w:r>
    </w:p>
    <w:p w:rsidR="00382ECD" w:rsidRPr="0035115A" w:rsidRDefault="00382ECD" w:rsidP="00AB15C0">
      <w:pPr>
        <w:numPr>
          <w:ilvl w:val="0"/>
          <w:numId w:val="13"/>
        </w:numPr>
        <w:suppressAutoHyphens/>
        <w:spacing w:after="120"/>
        <w:jc w:val="both"/>
        <w:rPr>
          <w:rFonts w:asciiTheme="minorHAnsi" w:hAnsiTheme="minorHAnsi"/>
          <w:spacing w:val="-2"/>
          <w:sz w:val="22"/>
          <w:szCs w:val="22"/>
        </w:rPr>
      </w:pPr>
      <w:r w:rsidRPr="0035115A">
        <w:rPr>
          <w:rFonts w:asciiTheme="minorHAnsi" w:hAnsiTheme="minorHAnsi"/>
          <w:spacing w:val="-2"/>
          <w:sz w:val="22"/>
          <w:szCs w:val="22"/>
        </w:rPr>
        <w:t xml:space="preserve">To ensure that </w:t>
      </w:r>
      <w:r w:rsidR="00BD1317" w:rsidRPr="0035115A">
        <w:rPr>
          <w:rFonts w:asciiTheme="minorHAnsi" w:hAnsiTheme="minorHAnsi"/>
          <w:spacing w:val="-2"/>
          <w:sz w:val="22"/>
          <w:szCs w:val="22"/>
        </w:rPr>
        <w:t>practice</w:t>
      </w:r>
      <w:r w:rsidRPr="0035115A">
        <w:rPr>
          <w:rFonts w:asciiTheme="minorHAnsi" w:hAnsiTheme="minorHAnsi"/>
          <w:spacing w:val="-2"/>
          <w:sz w:val="22"/>
          <w:szCs w:val="22"/>
        </w:rPr>
        <w:t xml:space="preserve"> reflects the agreed aims, principles of learning and </w:t>
      </w:r>
      <w:r w:rsidR="00BD1317" w:rsidRPr="0035115A">
        <w:rPr>
          <w:rFonts w:asciiTheme="minorHAnsi" w:hAnsiTheme="minorHAnsi"/>
          <w:spacing w:val="-2"/>
          <w:sz w:val="22"/>
          <w:szCs w:val="22"/>
        </w:rPr>
        <w:t>policy on equal opportunities, thereby promoting</w:t>
      </w:r>
      <w:r w:rsidRPr="0035115A">
        <w:rPr>
          <w:rFonts w:asciiTheme="minorHAnsi" w:hAnsiTheme="minorHAnsi"/>
          <w:spacing w:val="-2"/>
          <w:sz w:val="22"/>
          <w:szCs w:val="22"/>
        </w:rPr>
        <w:t xml:space="preserve"> the progress and well-being of each child.</w:t>
      </w:r>
    </w:p>
    <w:p w:rsidR="00382ECD" w:rsidRPr="0035115A" w:rsidRDefault="00382ECD" w:rsidP="00AB15C0">
      <w:pPr>
        <w:numPr>
          <w:ilvl w:val="0"/>
          <w:numId w:val="13"/>
        </w:numPr>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 xml:space="preserve">To foster </w:t>
      </w:r>
      <w:r w:rsidR="00A55911" w:rsidRPr="0035115A">
        <w:rPr>
          <w:rFonts w:asciiTheme="minorHAnsi" w:hAnsiTheme="minorHAnsi"/>
          <w:spacing w:val="-3"/>
          <w:sz w:val="22"/>
          <w:szCs w:val="22"/>
        </w:rPr>
        <w:t>excellent</w:t>
      </w:r>
      <w:r w:rsidRPr="0035115A">
        <w:rPr>
          <w:rFonts w:asciiTheme="minorHAnsi" w:hAnsiTheme="minorHAnsi"/>
          <w:spacing w:val="-3"/>
          <w:sz w:val="22"/>
          <w:szCs w:val="22"/>
        </w:rPr>
        <w:t xml:space="preserve"> relationships with staff, children, p</w:t>
      </w:r>
      <w:r w:rsidR="009D72D5" w:rsidRPr="0035115A">
        <w:rPr>
          <w:rFonts w:asciiTheme="minorHAnsi" w:hAnsiTheme="minorHAnsi"/>
          <w:spacing w:val="-3"/>
          <w:sz w:val="22"/>
          <w:szCs w:val="22"/>
        </w:rPr>
        <w:t xml:space="preserve">arents, governors and the local </w:t>
      </w:r>
      <w:r w:rsidRPr="0035115A">
        <w:rPr>
          <w:rFonts w:asciiTheme="minorHAnsi" w:hAnsiTheme="minorHAnsi"/>
          <w:spacing w:val="-3"/>
          <w:sz w:val="22"/>
          <w:szCs w:val="22"/>
        </w:rPr>
        <w:t>community.</w:t>
      </w:r>
    </w:p>
    <w:p w:rsidR="00552FD3" w:rsidRPr="0035115A" w:rsidRDefault="00382ECD" w:rsidP="00552FD3">
      <w:pPr>
        <w:numPr>
          <w:ilvl w:val="0"/>
          <w:numId w:val="13"/>
        </w:numPr>
        <w:suppressAutoHyphens/>
        <w:spacing w:after="180"/>
        <w:jc w:val="both"/>
        <w:rPr>
          <w:rFonts w:asciiTheme="minorHAnsi" w:hAnsiTheme="minorHAnsi"/>
          <w:spacing w:val="-3"/>
          <w:sz w:val="22"/>
          <w:szCs w:val="22"/>
        </w:rPr>
      </w:pPr>
      <w:r w:rsidRPr="0035115A">
        <w:rPr>
          <w:rFonts w:asciiTheme="minorHAnsi" w:hAnsiTheme="minorHAnsi"/>
          <w:spacing w:val="-3"/>
          <w:sz w:val="22"/>
          <w:szCs w:val="22"/>
        </w:rPr>
        <w:t xml:space="preserve">To have </w:t>
      </w:r>
      <w:r w:rsidR="009D72D5" w:rsidRPr="0035115A">
        <w:rPr>
          <w:rFonts w:asciiTheme="minorHAnsi" w:hAnsiTheme="minorHAnsi"/>
          <w:spacing w:val="-3"/>
          <w:sz w:val="22"/>
          <w:szCs w:val="22"/>
        </w:rPr>
        <w:t xml:space="preserve">the highest </w:t>
      </w:r>
      <w:r w:rsidRPr="0035115A">
        <w:rPr>
          <w:rFonts w:asciiTheme="minorHAnsi" w:hAnsiTheme="minorHAnsi"/>
          <w:spacing w:val="-3"/>
          <w:sz w:val="22"/>
          <w:szCs w:val="22"/>
        </w:rPr>
        <w:t>expectations of yourself and of the children.</w:t>
      </w:r>
    </w:p>
    <w:p w:rsidR="00382ECD" w:rsidRPr="0035115A" w:rsidRDefault="00382ECD" w:rsidP="00552FD3">
      <w:pPr>
        <w:numPr>
          <w:ilvl w:val="12"/>
          <w:numId w:val="0"/>
        </w:num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80"/>
        <w:jc w:val="both"/>
        <w:rPr>
          <w:rFonts w:asciiTheme="minorHAnsi" w:hAnsiTheme="minorHAnsi"/>
          <w:b/>
          <w:spacing w:val="-3"/>
          <w:sz w:val="22"/>
          <w:szCs w:val="22"/>
        </w:rPr>
      </w:pPr>
      <w:r w:rsidRPr="0035115A">
        <w:rPr>
          <w:rFonts w:asciiTheme="minorHAnsi" w:hAnsiTheme="minorHAnsi"/>
          <w:b/>
          <w:spacing w:val="-3"/>
          <w:sz w:val="22"/>
          <w:szCs w:val="22"/>
        </w:rPr>
        <w:t>2. TEACHING RESPONSIBILITIES</w:t>
      </w:r>
    </w:p>
    <w:p w:rsidR="00382ECD" w:rsidRPr="0035115A" w:rsidRDefault="00382ECD" w:rsidP="00AB15C0">
      <w:pPr>
        <w:numPr>
          <w:ilvl w:val="0"/>
          <w:numId w:val="14"/>
        </w:numPr>
        <w:tabs>
          <w:tab w:val="left" w:pos="-720"/>
          <w:tab w:val="left" w:pos="0"/>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To teach</w:t>
      </w:r>
      <w:r w:rsidR="009D72D5" w:rsidRPr="0035115A">
        <w:rPr>
          <w:rFonts w:asciiTheme="minorHAnsi" w:hAnsiTheme="minorHAnsi"/>
          <w:spacing w:val="-3"/>
          <w:sz w:val="22"/>
          <w:szCs w:val="22"/>
        </w:rPr>
        <w:t xml:space="preserve"> </w:t>
      </w:r>
      <w:r w:rsidR="00A55911" w:rsidRPr="0035115A">
        <w:rPr>
          <w:rFonts w:asciiTheme="minorHAnsi" w:hAnsiTheme="minorHAnsi"/>
          <w:sz w:val="22"/>
          <w:szCs w:val="22"/>
          <w:u w:val="single"/>
        </w:rPr>
        <w:t>all</w:t>
      </w:r>
      <w:r w:rsidR="00A55911" w:rsidRPr="0035115A">
        <w:rPr>
          <w:rFonts w:asciiTheme="minorHAnsi" w:hAnsiTheme="minorHAnsi"/>
          <w:sz w:val="22"/>
          <w:szCs w:val="22"/>
        </w:rPr>
        <w:t xml:space="preserve"> </w:t>
      </w:r>
      <w:r w:rsidRPr="0035115A">
        <w:rPr>
          <w:rFonts w:asciiTheme="minorHAnsi" w:hAnsiTheme="minorHAnsi"/>
          <w:sz w:val="22"/>
          <w:szCs w:val="22"/>
        </w:rPr>
        <w:t>pupils assigned to you, according to their educational needs</w:t>
      </w:r>
      <w:r w:rsidR="00696C86" w:rsidRPr="0035115A">
        <w:rPr>
          <w:rFonts w:asciiTheme="minorHAnsi" w:hAnsiTheme="minorHAnsi"/>
          <w:sz w:val="22"/>
          <w:szCs w:val="22"/>
        </w:rPr>
        <w:t xml:space="preserve"> and</w:t>
      </w:r>
      <w:r w:rsidR="00D01653" w:rsidRPr="0035115A">
        <w:rPr>
          <w:rFonts w:asciiTheme="minorHAnsi" w:hAnsiTheme="minorHAnsi"/>
          <w:sz w:val="22"/>
          <w:szCs w:val="22"/>
        </w:rPr>
        <w:t xml:space="preserve"> the school, </w:t>
      </w:r>
      <w:r w:rsidR="002866A5" w:rsidRPr="0035115A">
        <w:rPr>
          <w:rFonts w:asciiTheme="minorHAnsi" w:hAnsiTheme="minorHAnsi"/>
          <w:sz w:val="22"/>
          <w:szCs w:val="22"/>
        </w:rPr>
        <w:t>L</w:t>
      </w:r>
      <w:r w:rsidRPr="0035115A">
        <w:rPr>
          <w:rFonts w:asciiTheme="minorHAnsi" w:hAnsiTheme="minorHAnsi"/>
          <w:sz w:val="22"/>
          <w:szCs w:val="22"/>
        </w:rPr>
        <w:t>A</w:t>
      </w:r>
      <w:r w:rsidR="00A55911" w:rsidRPr="0035115A">
        <w:rPr>
          <w:rFonts w:asciiTheme="minorHAnsi" w:hAnsiTheme="minorHAnsi"/>
          <w:sz w:val="22"/>
          <w:szCs w:val="22"/>
        </w:rPr>
        <w:t xml:space="preserve"> (Local Authority)</w:t>
      </w:r>
      <w:r w:rsidRPr="0035115A">
        <w:rPr>
          <w:rFonts w:asciiTheme="minorHAnsi" w:hAnsiTheme="minorHAnsi"/>
          <w:sz w:val="22"/>
          <w:szCs w:val="22"/>
        </w:rPr>
        <w:t xml:space="preserve"> &amp; </w:t>
      </w:r>
      <w:r w:rsidR="00A55911" w:rsidRPr="0035115A">
        <w:rPr>
          <w:rFonts w:asciiTheme="minorHAnsi" w:hAnsiTheme="minorHAnsi"/>
          <w:sz w:val="22"/>
          <w:szCs w:val="22"/>
        </w:rPr>
        <w:t>LDBS (London Diocesan Board for Schools)</w:t>
      </w:r>
      <w:r w:rsidRPr="0035115A">
        <w:rPr>
          <w:rFonts w:asciiTheme="minorHAnsi" w:hAnsiTheme="minorHAnsi"/>
          <w:sz w:val="22"/>
          <w:szCs w:val="22"/>
        </w:rPr>
        <w:t xml:space="preserve"> policies and the requirements of the National Curriculum</w:t>
      </w:r>
      <w:r w:rsidR="007B054B">
        <w:rPr>
          <w:rFonts w:asciiTheme="minorHAnsi" w:hAnsiTheme="minorHAnsi"/>
          <w:sz w:val="22"/>
          <w:szCs w:val="22"/>
        </w:rPr>
        <w:t xml:space="preserve">, </w:t>
      </w:r>
      <w:r w:rsidR="007B054B" w:rsidRPr="007B054B">
        <w:rPr>
          <w:rFonts w:asciiTheme="minorHAnsi" w:hAnsiTheme="minorHAnsi"/>
          <w:i/>
          <w:sz w:val="22"/>
          <w:szCs w:val="22"/>
          <w:u w:val="single"/>
        </w:rPr>
        <w:t>including remote education</w:t>
      </w:r>
      <w:r w:rsidR="007B054B">
        <w:rPr>
          <w:rFonts w:asciiTheme="minorHAnsi" w:hAnsiTheme="minorHAnsi"/>
          <w:i/>
          <w:sz w:val="22"/>
          <w:szCs w:val="22"/>
          <w:u w:val="single"/>
        </w:rPr>
        <w:t xml:space="preserve"> if appropriate and required</w:t>
      </w:r>
      <w:r w:rsidR="007B054B" w:rsidRPr="007B054B">
        <w:rPr>
          <w:rFonts w:asciiTheme="minorHAnsi" w:hAnsiTheme="minorHAnsi"/>
          <w:i/>
          <w:sz w:val="22"/>
          <w:szCs w:val="22"/>
          <w:u w:val="single"/>
        </w:rPr>
        <w:t xml:space="preserve"> in the current climate</w:t>
      </w:r>
    </w:p>
    <w:p w:rsidR="005F7077" w:rsidRPr="0035115A" w:rsidRDefault="008834BF" w:rsidP="00AB15C0">
      <w:pPr>
        <w:numPr>
          <w:ilvl w:val="0"/>
          <w:numId w:val="14"/>
        </w:num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 xml:space="preserve">To plan and prepare series of lessons (and </w:t>
      </w:r>
      <w:r w:rsidR="00B34AE2" w:rsidRPr="0035115A">
        <w:rPr>
          <w:rFonts w:asciiTheme="minorHAnsi" w:hAnsiTheme="minorHAnsi"/>
          <w:spacing w:val="-3"/>
          <w:sz w:val="22"/>
          <w:szCs w:val="22"/>
        </w:rPr>
        <w:t xml:space="preserve">the required </w:t>
      </w:r>
      <w:r w:rsidRPr="0035115A">
        <w:rPr>
          <w:rFonts w:asciiTheme="minorHAnsi" w:hAnsiTheme="minorHAnsi"/>
          <w:spacing w:val="-3"/>
          <w:sz w:val="22"/>
          <w:szCs w:val="22"/>
        </w:rPr>
        <w:t xml:space="preserve">resources) </w:t>
      </w:r>
      <w:r w:rsidR="00382ECD" w:rsidRPr="0035115A">
        <w:rPr>
          <w:rFonts w:asciiTheme="minorHAnsi" w:hAnsiTheme="minorHAnsi"/>
          <w:spacing w:val="-3"/>
          <w:sz w:val="22"/>
          <w:szCs w:val="22"/>
        </w:rPr>
        <w:t>at appropriate level</w:t>
      </w:r>
      <w:r w:rsidR="00CF4D42" w:rsidRPr="0035115A">
        <w:rPr>
          <w:rFonts w:asciiTheme="minorHAnsi" w:hAnsiTheme="minorHAnsi"/>
          <w:spacing w:val="-3"/>
          <w:sz w:val="22"/>
          <w:szCs w:val="22"/>
        </w:rPr>
        <w:t xml:space="preserve">s to match the </w:t>
      </w:r>
      <w:r w:rsidR="00A55911" w:rsidRPr="0035115A">
        <w:rPr>
          <w:rFonts w:asciiTheme="minorHAnsi" w:hAnsiTheme="minorHAnsi"/>
          <w:spacing w:val="-3"/>
          <w:sz w:val="22"/>
          <w:szCs w:val="22"/>
        </w:rPr>
        <w:t>prior attainment</w:t>
      </w:r>
      <w:r w:rsidR="00CF4D42" w:rsidRPr="0035115A">
        <w:rPr>
          <w:rFonts w:asciiTheme="minorHAnsi" w:hAnsiTheme="minorHAnsi"/>
          <w:spacing w:val="-3"/>
          <w:sz w:val="22"/>
          <w:szCs w:val="22"/>
        </w:rPr>
        <w:t xml:space="preserve"> of children</w:t>
      </w:r>
      <w:r w:rsidR="00B34AE2" w:rsidRPr="0035115A">
        <w:rPr>
          <w:rFonts w:asciiTheme="minorHAnsi" w:hAnsiTheme="minorHAnsi"/>
          <w:spacing w:val="-3"/>
          <w:sz w:val="22"/>
          <w:szCs w:val="22"/>
        </w:rPr>
        <w:t>,</w:t>
      </w:r>
      <w:r w:rsidR="00CF4D42" w:rsidRPr="0035115A">
        <w:rPr>
          <w:rFonts w:asciiTheme="minorHAnsi" w:hAnsiTheme="minorHAnsi"/>
          <w:spacing w:val="-3"/>
          <w:sz w:val="22"/>
          <w:szCs w:val="22"/>
        </w:rPr>
        <w:t xml:space="preserve"> in order to </w:t>
      </w:r>
      <w:r w:rsidR="00B34AE2" w:rsidRPr="0035115A">
        <w:rPr>
          <w:rFonts w:asciiTheme="minorHAnsi" w:hAnsiTheme="minorHAnsi"/>
          <w:sz w:val="22"/>
          <w:szCs w:val="22"/>
        </w:rPr>
        <w:t xml:space="preserve">inspire, motivate and challenge and </w:t>
      </w:r>
      <w:r w:rsidR="00B34AE2" w:rsidRPr="0035115A">
        <w:rPr>
          <w:rFonts w:asciiTheme="minorHAnsi" w:hAnsiTheme="minorHAnsi"/>
          <w:spacing w:val="-3"/>
          <w:sz w:val="22"/>
          <w:szCs w:val="22"/>
        </w:rPr>
        <w:t>secure good or better progress of all individuals and groups</w:t>
      </w:r>
      <w:r w:rsidR="00B34AE2" w:rsidRPr="0035115A">
        <w:rPr>
          <w:rFonts w:asciiTheme="minorHAnsi" w:hAnsiTheme="minorHAnsi"/>
          <w:sz w:val="22"/>
          <w:szCs w:val="22"/>
        </w:rPr>
        <w:t>.</w:t>
      </w:r>
    </w:p>
    <w:p w:rsidR="00696C86" w:rsidRPr="0035115A" w:rsidRDefault="00696C86" w:rsidP="00AB15C0">
      <w:pPr>
        <w:numPr>
          <w:ilvl w:val="0"/>
          <w:numId w:val="14"/>
        </w:num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2"/>
          <w:sz w:val="22"/>
          <w:szCs w:val="22"/>
        </w:rPr>
      </w:pPr>
      <w:r w:rsidRPr="0035115A">
        <w:rPr>
          <w:rFonts w:asciiTheme="minorHAnsi" w:hAnsiTheme="minorHAnsi"/>
          <w:spacing w:val="-2"/>
          <w:sz w:val="22"/>
          <w:szCs w:val="22"/>
        </w:rPr>
        <w:t xml:space="preserve">To </w:t>
      </w:r>
      <w:r w:rsidR="00B34AE2" w:rsidRPr="0035115A">
        <w:rPr>
          <w:rFonts w:asciiTheme="minorHAnsi" w:hAnsiTheme="minorHAnsi"/>
          <w:spacing w:val="-2"/>
          <w:sz w:val="22"/>
          <w:szCs w:val="22"/>
        </w:rPr>
        <w:t xml:space="preserve">direct, </w:t>
      </w:r>
      <w:r w:rsidRPr="0035115A">
        <w:rPr>
          <w:rFonts w:asciiTheme="minorHAnsi" w:hAnsiTheme="minorHAnsi"/>
          <w:spacing w:val="-2"/>
          <w:sz w:val="22"/>
          <w:szCs w:val="22"/>
        </w:rPr>
        <w:t>guide and suppor</w:t>
      </w:r>
      <w:r w:rsidR="00B34AE2" w:rsidRPr="0035115A">
        <w:rPr>
          <w:rFonts w:asciiTheme="minorHAnsi" w:hAnsiTheme="minorHAnsi"/>
          <w:spacing w:val="-2"/>
          <w:sz w:val="22"/>
          <w:szCs w:val="22"/>
        </w:rPr>
        <w:t>t any allocated support staff,</w:t>
      </w:r>
      <w:r w:rsidRPr="0035115A">
        <w:rPr>
          <w:rFonts w:asciiTheme="minorHAnsi" w:hAnsiTheme="minorHAnsi"/>
          <w:spacing w:val="-2"/>
          <w:sz w:val="22"/>
          <w:szCs w:val="22"/>
        </w:rPr>
        <w:t xml:space="preserve"> ensuring that children gain the best learning experiences and make good or better progress.</w:t>
      </w:r>
    </w:p>
    <w:p w:rsidR="005F7077" w:rsidRPr="0035115A" w:rsidRDefault="005F7077" w:rsidP="00AB15C0">
      <w:pPr>
        <w:pStyle w:val="Default"/>
        <w:numPr>
          <w:ilvl w:val="0"/>
          <w:numId w:val="14"/>
        </w:numPr>
        <w:spacing w:after="120"/>
        <w:rPr>
          <w:rFonts w:asciiTheme="minorHAnsi" w:hAnsiTheme="minorHAnsi"/>
          <w:color w:val="auto"/>
          <w:sz w:val="22"/>
          <w:szCs w:val="22"/>
        </w:rPr>
      </w:pPr>
      <w:r w:rsidRPr="0035115A">
        <w:rPr>
          <w:rFonts w:asciiTheme="minorHAnsi" w:hAnsiTheme="minorHAnsi"/>
          <w:color w:val="auto"/>
          <w:sz w:val="22"/>
          <w:szCs w:val="22"/>
        </w:rPr>
        <w:t>To use an appropriate range of observation, assessment, monitoring and recording strategies in order to set challenging learning objectives and aspirational targets for all children.</w:t>
      </w:r>
    </w:p>
    <w:p w:rsidR="0072256C" w:rsidRPr="0035115A" w:rsidRDefault="005F7077" w:rsidP="00AB15C0">
      <w:pPr>
        <w:pStyle w:val="Default"/>
        <w:numPr>
          <w:ilvl w:val="0"/>
          <w:numId w:val="14"/>
        </w:numPr>
        <w:spacing w:after="120"/>
        <w:rPr>
          <w:rFonts w:asciiTheme="minorHAnsi" w:hAnsiTheme="minorHAnsi"/>
          <w:color w:val="auto"/>
          <w:sz w:val="22"/>
          <w:szCs w:val="22"/>
        </w:rPr>
      </w:pPr>
      <w:r w:rsidRPr="0035115A">
        <w:rPr>
          <w:rFonts w:asciiTheme="minorHAnsi" w:hAnsiTheme="minorHAnsi"/>
          <w:color w:val="auto"/>
          <w:sz w:val="22"/>
          <w:szCs w:val="22"/>
        </w:rPr>
        <w:t>To make accurate and effective use of</w:t>
      </w:r>
      <w:r w:rsidR="00B34AE2" w:rsidRPr="0035115A">
        <w:rPr>
          <w:rFonts w:asciiTheme="minorHAnsi" w:hAnsiTheme="minorHAnsi"/>
          <w:color w:val="auto"/>
          <w:sz w:val="22"/>
          <w:szCs w:val="22"/>
        </w:rPr>
        <w:t xml:space="preserve"> assessment to secure progress, </w:t>
      </w:r>
      <w:r w:rsidRPr="0035115A">
        <w:rPr>
          <w:rFonts w:asciiTheme="minorHAnsi" w:hAnsiTheme="minorHAnsi"/>
          <w:color w:val="auto"/>
          <w:sz w:val="22"/>
          <w:szCs w:val="22"/>
        </w:rPr>
        <w:t>offering regular feedback (both oral</w:t>
      </w:r>
      <w:r w:rsidR="00B34AE2" w:rsidRPr="0035115A">
        <w:rPr>
          <w:rFonts w:asciiTheme="minorHAnsi" w:hAnsiTheme="minorHAnsi"/>
          <w:color w:val="auto"/>
          <w:sz w:val="22"/>
          <w:szCs w:val="22"/>
        </w:rPr>
        <w:t xml:space="preserve">ly and through precise marking), </w:t>
      </w:r>
      <w:r w:rsidRPr="0035115A">
        <w:rPr>
          <w:rFonts w:asciiTheme="minorHAnsi" w:hAnsiTheme="minorHAnsi"/>
          <w:color w:val="auto"/>
          <w:sz w:val="22"/>
          <w:szCs w:val="22"/>
        </w:rPr>
        <w:t>allowing children time to respond to the feedback, reflect on their progress and take a responsible and conscientious attitude to their own learning.</w:t>
      </w:r>
    </w:p>
    <w:p w:rsidR="0072256C" w:rsidRPr="0035115A" w:rsidRDefault="0072256C" w:rsidP="00AB15C0">
      <w:pPr>
        <w:pStyle w:val="Default"/>
        <w:numPr>
          <w:ilvl w:val="0"/>
          <w:numId w:val="14"/>
        </w:numPr>
        <w:spacing w:after="120"/>
        <w:rPr>
          <w:rFonts w:asciiTheme="minorHAnsi" w:hAnsiTheme="minorHAnsi"/>
          <w:color w:val="auto"/>
          <w:sz w:val="22"/>
          <w:szCs w:val="22"/>
        </w:rPr>
      </w:pPr>
      <w:r w:rsidRPr="0035115A">
        <w:rPr>
          <w:rFonts w:asciiTheme="minorHAnsi" w:hAnsiTheme="minorHAnsi"/>
          <w:color w:val="auto"/>
          <w:sz w:val="22"/>
          <w:szCs w:val="22"/>
        </w:rPr>
        <w:t>To utilise relevant data to monitor progress, set targets and plan subsequent learning.</w:t>
      </w:r>
    </w:p>
    <w:p w:rsidR="005F7077" w:rsidRPr="0035115A" w:rsidRDefault="0072256C" w:rsidP="00AB15C0">
      <w:pPr>
        <w:pStyle w:val="Default"/>
        <w:numPr>
          <w:ilvl w:val="0"/>
          <w:numId w:val="14"/>
        </w:numPr>
        <w:spacing w:after="120"/>
        <w:rPr>
          <w:rFonts w:asciiTheme="minorHAnsi" w:hAnsiTheme="minorHAnsi"/>
          <w:color w:val="auto"/>
          <w:sz w:val="22"/>
          <w:szCs w:val="22"/>
        </w:rPr>
      </w:pPr>
      <w:r w:rsidRPr="0035115A">
        <w:rPr>
          <w:rFonts w:asciiTheme="minorHAnsi" w:hAnsiTheme="minorHAnsi"/>
          <w:color w:val="auto"/>
          <w:sz w:val="22"/>
          <w:szCs w:val="22"/>
        </w:rPr>
        <w:t>To ensure that children engage in</w:t>
      </w:r>
      <w:r w:rsidR="00B34AE2" w:rsidRPr="0035115A">
        <w:rPr>
          <w:rFonts w:asciiTheme="minorHAnsi" w:hAnsiTheme="minorHAnsi"/>
          <w:color w:val="auto"/>
          <w:sz w:val="22"/>
          <w:szCs w:val="22"/>
        </w:rPr>
        <w:t xml:space="preserve"> school</w:t>
      </w:r>
      <w:r w:rsidRPr="0035115A">
        <w:rPr>
          <w:rFonts w:asciiTheme="minorHAnsi" w:hAnsiTheme="minorHAnsi"/>
          <w:color w:val="auto"/>
          <w:sz w:val="22"/>
          <w:szCs w:val="22"/>
        </w:rPr>
        <w:t xml:space="preserve"> home learning programmes and liaise with parents, carers and other staff as appropriate.</w:t>
      </w:r>
    </w:p>
    <w:p w:rsidR="00696C86" w:rsidRPr="0035115A" w:rsidRDefault="009C1572" w:rsidP="00AB15C0">
      <w:pPr>
        <w:numPr>
          <w:ilvl w:val="0"/>
          <w:numId w:val="14"/>
        </w:num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3"/>
          <w:sz w:val="22"/>
          <w:szCs w:val="22"/>
        </w:rPr>
      </w:pPr>
      <w:r>
        <w:rPr>
          <w:rFonts w:asciiTheme="minorHAnsi" w:hAnsiTheme="minorHAnsi"/>
          <w:spacing w:val="-3"/>
          <w:sz w:val="22"/>
          <w:szCs w:val="22"/>
        </w:rPr>
        <w:t xml:space="preserve">To </w:t>
      </w:r>
      <w:r w:rsidR="00696C86" w:rsidRPr="0035115A">
        <w:rPr>
          <w:rFonts w:asciiTheme="minorHAnsi" w:hAnsiTheme="minorHAnsi"/>
          <w:spacing w:val="-3"/>
          <w:sz w:val="22"/>
          <w:szCs w:val="22"/>
        </w:rPr>
        <w:t>create positive, professional relationships with parents and carers, ensuring that lines of communication enhance children</w:t>
      </w:r>
      <w:r w:rsidR="007B054B">
        <w:rPr>
          <w:rFonts w:asciiTheme="minorHAnsi" w:hAnsiTheme="minorHAnsi"/>
          <w:spacing w:val="-3"/>
          <w:sz w:val="22"/>
          <w:szCs w:val="22"/>
        </w:rPr>
        <w:t xml:space="preserve">’s experiences and achievement and deliver excellent liaison between home and school </w:t>
      </w:r>
    </w:p>
    <w:p w:rsidR="005F7077" w:rsidRPr="0035115A" w:rsidRDefault="00382ECD" w:rsidP="00AB15C0">
      <w:pPr>
        <w:numPr>
          <w:ilvl w:val="0"/>
          <w:numId w:val="14"/>
        </w:num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2"/>
          <w:sz w:val="22"/>
          <w:szCs w:val="22"/>
        </w:rPr>
      </w:pPr>
      <w:r w:rsidRPr="0035115A">
        <w:rPr>
          <w:rFonts w:asciiTheme="minorHAnsi" w:hAnsiTheme="minorHAnsi"/>
          <w:spacing w:val="-3"/>
          <w:sz w:val="22"/>
          <w:szCs w:val="22"/>
        </w:rPr>
        <w:t>To provide a</w:t>
      </w:r>
      <w:r w:rsidR="009C1572">
        <w:rPr>
          <w:rFonts w:asciiTheme="minorHAnsi" w:hAnsiTheme="minorHAnsi"/>
          <w:spacing w:val="-3"/>
          <w:sz w:val="22"/>
          <w:szCs w:val="22"/>
        </w:rPr>
        <w:t>n</w:t>
      </w:r>
      <w:r w:rsidRPr="0035115A">
        <w:rPr>
          <w:rFonts w:asciiTheme="minorHAnsi" w:hAnsiTheme="minorHAnsi"/>
          <w:spacing w:val="-3"/>
          <w:sz w:val="22"/>
          <w:szCs w:val="22"/>
        </w:rPr>
        <w:t xml:space="preserve"> environment</w:t>
      </w:r>
      <w:r w:rsidR="009C1572">
        <w:rPr>
          <w:rFonts w:asciiTheme="minorHAnsi" w:hAnsiTheme="minorHAnsi"/>
          <w:spacing w:val="-3"/>
          <w:sz w:val="22"/>
          <w:szCs w:val="22"/>
        </w:rPr>
        <w:t xml:space="preserve"> which </w:t>
      </w:r>
      <w:r w:rsidR="009C1572" w:rsidRPr="0035115A">
        <w:rPr>
          <w:rFonts w:asciiTheme="minorHAnsi" w:hAnsiTheme="minorHAnsi"/>
          <w:spacing w:val="-3"/>
          <w:sz w:val="22"/>
          <w:szCs w:val="22"/>
        </w:rPr>
        <w:t xml:space="preserve">promotes and celebrates excellent learning, ensuring </w:t>
      </w:r>
      <w:r w:rsidR="009C1572">
        <w:rPr>
          <w:rFonts w:asciiTheme="minorHAnsi" w:hAnsiTheme="minorHAnsi"/>
          <w:spacing w:val="-2"/>
          <w:sz w:val="22"/>
          <w:szCs w:val="22"/>
        </w:rPr>
        <w:t>that the classroom is s</w:t>
      </w:r>
      <w:r w:rsidR="009C1572" w:rsidRPr="0035115A">
        <w:rPr>
          <w:rFonts w:asciiTheme="minorHAnsi" w:hAnsiTheme="minorHAnsi"/>
          <w:spacing w:val="-2"/>
          <w:sz w:val="22"/>
          <w:szCs w:val="22"/>
        </w:rPr>
        <w:t>timu</w:t>
      </w:r>
      <w:r w:rsidR="009C1572">
        <w:rPr>
          <w:rFonts w:asciiTheme="minorHAnsi" w:hAnsiTheme="minorHAnsi"/>
          <w:spacing w:val="-2"/>
          <w:sz w:val="22"/>
          <w:szCs w:val="22"/>
        </w:rPr>
        <w:t>lating, well-organised and tidy.</w:t>
      </w:r>
    </w:p>
    <w:p w:rsidR="000F3417" w:rsidRPr="0035115A" w:rsidRDefault="00575B15" w:rsidP="00AB15C0">
      <w:pPr>
        <w:pStyle w:val="Default"/>
        <w:numPr>
          <w:ilvl w:val="0"/>
          <w:numId w:val="14"/>
        </w:numPr>
        <w:spacing w:after="120"/>
        <w:rPr>
          <w:rFonts w:asciiTheme="minorHAnsi" w:hAnsiTheme="minorHAnsi"/>
          <w:sz w:val="22"/>
          <w:szCs w:val="22"/>
        </w:rPr>
      </w:pPr>
      <w:r w:rsidRPr="0035115A">
        <w:rPr>
          <w:rFonts w:asciiTheme="minorHAnsi" w:hAnsiTheme="minorHAnsi"/>
          <w:sz w:val="22"/>
          <w:szCs w:val="22"/>
        </w:rPr>
        <w:t>To p</w:t>
      </w:r>
      <w:r w:rsidR="000F3417" w:rsidRPr="0035115A">
        <w:rPr>
          <w:rFonts w:asciiTheme="minorHAnsi" w:hAnsiTheme="minorHAnsi"/>
          <w:sz w:val="22"/>
          <w:szCs w:val="22"/>
        </w:rPr>
        <w:t xml:space="preserve">articipate in any administrative and organisational tasks within the remit of the current </w:t>
      </w:r>
      <w:r w:rsidR="000F3417" w:rsidRPr="0035115A">
        <w:rPr>
          <w:rFonts w:asciiTheme="minorHAnsi" w:hAnsiTheme="minorHAnsi"/>
          <w:i/>
          <w:iCs/>
          <w:sz w:val="22"/>
          <w:szCs w:val="22"/>
        </w:rPr>
        <w:t xml:space="preserve">School Teachers’ Pay and Conditions Document </w:t>
      </w:r>
    </w:p>
    <w:p w:rsidR="005F7077" w:rsidRPr="0035115A" w:rsidRDefault="005F7077" w:rsidP="00AB15C0">
      <w:pPr>
        <w:pStyle w:val="Default"/>
        <w:numPr>
          <w:ilvl w:val="0"/>
          <w:numId w:val="14"/>
        </w:numPr>
        <w:spacing w:after="120"/>
        <w:rPr>
          <w:rFonts w:asciiTheme="minorHAnsi" w:hAnsiTheme="minorHAnsi"/>
          <w:color w:val="auto"/>
          <w:sz w:val="22"/>
          <w:szCs w:val="22"/>
        </w:rPr>
      </w:pPr>
      <w:r w:rsidRPr="0035115A">
        <w:rPr>
          <w:rFonts w:asciiTheme="minorHAnsi" w:hAnsiTheme="minorHAnsi"/>
          <w:color w:val="auto"/>
          <w:sz w:val="22"/>
          <w:szCs w:val="22"/>
        </w:rPr>
        <w:t>To demonstrate an understanding of and take responsibility f</w:t>
      </w:r>
      <w:r w:rsidR="00575B15" w:rsidRPr="0035115A">
        <w:rPr>
          <w:rFonts w:asciiTheme="minorHAnsi" w:hAnsiTheme="minorHAnsi"/>
          <w:color w:val="auto"/>
          <w:sz w:val="22"/>
          <w:szCs w:val="22"/>
        </w:rPr>
        <w:t>or promoting high standards of literacy,</w:t>
      </w:r>
      <w:r w:rsidRPr="0035115A">
        <w:rPr>
          <w:rFonts w:asciiTheme="minorHAnsi" w:hAnsiTheme="minorHAnsi"/>
          <w:color w:val="auto"/>
          <w:sz w:val="22"/>
          <w:szCs w:val="22"/>
        </w:rPr>
        <w:t xml:space="preserve"> including the correct use of spoken English. </w:t>
      </w:r>
    </w:p>
    <w:p w:rsidR="00382ECD" w:rsidRPr="0035115A" w:rsidRDefault="00382ECD" w:rsidP="00AB15C0">
      <w:pPr>
        <w:numPr>
          <w:ilvl w:val="0"/>
          <w:numId w:val="14"/>
        </w:numPr>
        <w:tabs>
          <w:tab w:val="left" w:pos="-720"/>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2"/>
          <w:sz w:val="22"/>
          <w:szCs w:val="22"/>
        </w:rPr>
      </w:pPr>
      <w:r w:rsidRPr="0035115A">
        <w:rPr>
          <w:rFonts w:asciiTheme="minorHAnsi" w:hAnsiTheme="minorHAnsi"/>
          <w:spacing w:val="-3"/>
          <w:sz w:val="22"/>
          <w:szCs w:val="22"/>
        </w:rPr>
        <w:lastRenderedPageBreak/>
        <w:t xml:space="preserve">To liaise </w:t>
      </w:r>
      <w:r w:rsidR="00696C86" w:rsidRPr="0035115A">
        <w:rPr>
          <w:rFonts w:asciiTheme="minorHAnsi" w:hAnsiTheme="minorHAnsi"/>
          <w:spacing w:val="-3"/>
          <w:sz w:val="22"/>
          <w:szCs w:val="22"/>
        </w:rPr>
        <w:t xml:space="preserve">with </w:t>
      </w:r>
      <w:r w:rsidRPr="0035115A">
        <w:rPr>
          <w:rFonts w:asciiTheme="minorHAnsi" w:hAnsiTheme="minorHAnsi"/>
          <w:spacing w:val="-3"/>
          <w:sz w:val="22"/>
          <w:szCs w:val="22"/>
        </w:rPr>
        <w:t>outside agencies regarding the education of children for whom you are responsible and to participate in meetings with them as required.</w:t>
      </w:r>
    </w:p>
    <w:p w:rsidR="00382ECD" w:rsidRPr="0035115A" w:rsidRDefault="00382ECD" w:rsidP="00AB15C0">
      <w:pPr>
        <w:numPr>
          <w:ilvl w:val="0"/>
          <w:numId w:val="14"/>
        </w:numPr>
        <w:tabs>
          <w:tab w:val="left" w:pos="-720"/>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3"/>
          <w:sz w:val="22"/>
          <w:szCs w:val="22"/>
        </w:rPr>
      </w:pPr>
      <w:r w:rsidRPr="0035115A">
        <w:rPr>
          <w:rFonts w:asciiTheme="minorHAnsi" w:hAnsiTheme="minorHAnsi"/>
          <w:spacing w:val="-2"/>
          <w:sz w:val="22"/>
          <w:szCs w:val="22"/>
        </w:rPr>
        <w:t>To leave clear instructions and prepared work when absent.</w:t>
      </w:r>
    </w:p>
    <w:p w:rsidR="00696C86" w:rsidRPr="0035115A" w:rsidRDefault="00382ECD" w:rsidP="00552FD3">
      <w:pPr>
        <w:numPr>
          <w:ilvl w:val="12"/>
          <w:numId w:val="0"/>
        </w:num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80"/>
        <w:jc w:val="both"/>
        <w:rPr>
          <w:rFonts w:asciiTheme="minorHAnsi" w:hAnsiTheme="minorHAnsi"/>
          <w:b/>
          <w:spacing w:val="-3"/>
          <w:sz w:val="22"/>
          <w:szCs w:val="22"/>
        </w:rPr>
      </w:pPr>
      <w:r w:rsidRPr="0035115A">
        <w:rPr>
          <w:rFonts w:asciiTheme="minorHAnsi" w:hAnsiTheme="minorHAnsi"/>
          <w:b/>
          <w:spacing w:val="-3"/>
          <w:sz w:val="22"/>
          <w:szCs w:val="22"/>
        </w:rPr>
        <w:t>3.</w:t>
      </w:r>
      <w:r w:rsidRPr="0035115A">
        <w:rPr>
          <w:rFonts w:asciiTheme="minorHAnsi" w:hAnsiTheme="minorHAnsi"/>
          <w:spacing w:val="-3"/>
          <w:sz w:val="22"/>
          <w:szCs w:val="22"/>
        </w:rPr>
        <w:t xml:space="preserve"> </w:t>
      </w:r>
      <w:r w:rsidR="0072256C" w:rsidRPr="0035115A">
        <w:rPr>
          <w:rFonts w:asciiTheme="minorHAnsi" w:hAnsiTheme="minorHAnsi"/>
          <w:b/>
          <w:spacing w:val="-3"/>
          <w:sz w:val="22"/>
          <w:szCs w:val="22"/>
        </w:rPr>
        <w:t>BEHAVIOUR AND SAFETY</w:t>
      </w:r>
      <w:r w:rsidRPr="0035115A">
        <w:rPr>
          <w:rFonts w:asciiTheme="minorHAnsi" w:hAnsiTheme="minorHAnsi"/>
          <w:b/>
          <w:spacing w:val="-3"/>
          <w:sz w:val="22"/>
          <w:szCs w:val="22"/>
        </w:rPr>
        <w:t xml:space="preserve"> RESPONSIBILITIES</w:t>
      </w:r>
    </w:p>
    <w:p w:rsidR="00382ECD" w:rsidRPr="0035115A" w:rsidRDefault="00382ECD" w:rsidP="00552FD3">
      <w:pPr>
        <w:pStyle w:val="Default"/>
        <w:widowControl w:val="0"/>
        <w:numPr>
          <w:ilvl w:val="0"/>
          <w:numId w:val="15"/>
        </w:numPr>
        <w:suppressAutoHyphens/>
        <w:overflowPunct w:val="0"/>
        <w:spacing w:after="180"/>
        <w:jc w:val="both"/>
        <w:textAlignment w:val="baseline"/>
        <w:rPr>
          <w:rFonts w:asciiTheme="minorHAnsi" w:hAnsiTheme="minorHAnsi"/>
          <w:sz w:val="22"/>
          <w:szCs w:val="22"/>
        </w:rPr>
      </w:pPr>
      <w:r w:rsidRPr="0035115A">
        <w:rPr>
          <w:rFonts w:asciiTheme="minorHAnsi" w:hAnsiTheme="minorHAnsi"/>
          <w:spacing w:val="-3"/>
          <w:sz w:val="22"/>
          <w:szCs w:val="22"/>
        </w:rPr>
        <w:t xml:space="preserve">To </w:t>
      </w:r>
      <w:r w:rsidR="00575B15" w:rsidRPr="0035115A">
        <w:rPr>
          <w:rFonts w:asciiTheme="minorHAnsi" w:hAnsiTheme="minorHAnsi"/>
          <w:sz w:val="22"/>
          <w:szCs w:val="22"/>
        </w:rPr>
        <w:t>e</w:t>
      </w:r>
      <w:r w:rsidR="0072133C" w:rsidRPr="0035115A">
        <w:rPr>
          <w:rFonts w:asciiTheme="minorHAnsi" w:hAnsiTheme="minorHAnsi"/>
          <w:sz w:val="22"/>
          <w:szCs w:val="22"/>
        </w:rPr>
        <w:t xml:space="preserve">stablish a safe, purposeful and stimulating environment for pupils, rooted in mutual respect and </w:t>
      </w:r>
      <w:r w:rsidR="00575B15" w:rsidRPr="0035115A">
        <w:rPr>
          <w:rFonts w:asciiTheme="minorHAnsi" w:hAnsiTheme="minorHAnsi"/>
          <w:sz w:val="22"/>
          <w:szCs w:val="22"/>
        </w:rPr>
        <w:t>create</w:t>
      </w:r>
      <w:r w:rsidR="00B34AE2" w:rsidRPr="0035115A">
        <w:rPr>
          <w:rFonts w:asciiTheme="minorHAnsi" w:hAnsiTheme="minorHAnsi"/>
          <w:sz w:val="22"/>
          <w:szCs w:val="22"/>
        </w:rPr>
        <w:t>, within school systems,</w:t>
      </w:r>
      <w:r w:rsidR="0072133C" w:rsidRPr="0035115A">
        <w:rPr>
          <w:rFonts w:asciiTheme="minorHAnsi" w:hAnsiTheme="minorHAnsi"/>
          <w:sz w:val="22"/>
          <w:szCs w:val="22"/>
        </w:rPr>
        <w:t xml:space="preserve"> a framework for discipline with a range of strategies, using praise, sanctions and rewards consistently and fairly</w:t>
      </w:r>
      <w:r w:rsidR="009C1572">
        <w:rPr>
          <w:rFonts w:asciiTheme="minorHAnsi" w:hAnsiTheme="minorHAnsi"/>
          <w:sz w:val="22"/>
          <w:szCs w:val="22"/>
        </w:rPr>
        <w:t>.</w:t>
      </w:r>
      <w:r w:rsidR="0072133C" w:rsidRPr="0035115A">
        <w:rPr>
          <w:rFonts w:asciiTheme="minorHAnsi" w:hAnsiTheme="minorHAnsi"/>
          <w:sz w:val="22"/>
          <w:szCs w:val="22"/>
        </w:rPr>
        <w:t xml:space="preserve"> </w:t>
      </w:r>
    </w:p>
    <w:p w:rsidR="00382ECD" w:rsidRPr="0035115A" w:rsidRDefault="0072133C" w:rsidP="00AB15C0">
      <w:pPr>
        <w:numPr>
          <w:ilvl w:val="0"/>
          <w:numId w:val="15"/>
        </w:numPr>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To ensure</w:t>
      </w:r>
      <w:r w:rsidRPr="0035115A">
        <w:rPr>
          <w:rFonts w:asciiTheme="minorHAnsi" w:hAnsiTheme="minorHAnsi"/>
          <w:spacing w:val="-2"/>
          <w:sz w:val="22"/>
          <w:szCs w:val="22"/>
        </w:rPr>
        <w:t xml:space="preserve"> </w:t>
      </w:r>
      <w:r w:rsidR="00575B15" w:rsidRPr="0035115A">
        <w:rPr>
          <w:rFonts w:asciiTheme="minorHAnsi" w:hAnsiTheme="minorHAnsi"/>
          <w:spacing w:val="-2"/>
          <w:sz w:val="22"/>
          <w:szCs w:val="22"/>
        </w:rPr>
        <w:t xml:space="preserve">the </w:t>
      </w:r>
      <w:r w:rsidRPr="0035115A">
        <w:rPr>
          <w:rFonts w:asciiTheme="minorHAnsi" w:hAnsiTheme="minorHAnsi"/>
          <w:spacing w:val="-2"/>
          <w:sz w:val="22"/>
          <w:szCs w:val="22"/>
        </w:rPr>
        <w:t>high</w:t>
      </w:r>
      <w:r w:rsidR="00575B15" w:rsidRPr="0035115A">
        <w:rPr>
          <w:rFonts w:asciiTheme="minorHAnsi" w:hAnsiTheme="minorHAnsi"/>
          <w:spacing w:val="-2"/>
          <w:sz w:val="22"/>
          <w:szCs w:val="22"/>
        </w:rPr>
        <w:t>est</w:t>
      </w:r>
      <w:r w:rsidRPr="0035115A">
        <w:rPr>
          <w:rFonts w:asciiTheme="minorHAnsi" w:hAnsiTheme="minorHAnsi"/>
          <w:spacing w:val="-2"/>
          <w:sz w:val="22"/>
          <w:szCs w:val="22"/>
        </w:rPr>
        <w:t xml:space="preserve"> levels of safeguarding</w:t>
      </w:r>
      <w:r w:rsidR="00B34AE2" w:rsidRPr="0035115A">
        <w:rPr>
          <w:rFonts w:asciiTheme="minorHAnsi" w:hAnsiTheme="minorHAnsi"/>
          <w:spacing w:val="-2"/>
          <w:sz w:val="22"/>
          <w:szCs w:val="22"/>
        </w:rPr>
        <w:t>, both on school premises and during off-site</w:t>
      </w:r>
      <w:r w:rsidRPr="0035115A">
        <w:rPr>
          <w:rFonts w:asciiTheme="minorHAnsi" w:hAnsiTheme="minorHAnsi"/>
          <w:spacing w:val="-2"/>
          <w:sz w:val="22"/>
          <w:szCs w:val="22"/>
        </w:rPr>
        <w:t xml:space="preserve"> school activities.</w:t>
      </w:r>
    </w:p>
    <w:p w:rsidR="00382ECD" w:rsidRPr="0035115A" w:rsidRDefault="00382ECD" w:rsidP="00AB15C0">
      <w:pPr>
        <w:numPr>
          <w:ilvl w:val="0"/>
          <w:numId w:val="15"/>
        </w:numPr>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 xml:space="preserve">To register </w:t>
      </w:r>
      <w:r w:rsidR="00696C86" w:rsidRPr="0035115A">
        <w:rPr>
          <w:rFonts w:asciiTheme="minorHAnsi" w:hAnsiTheme="minorHAnsi"/>
          <w:spacing w:val="-3"/>
          <w:sz w:val="22"/>
          <w:szCs w:val="22"/>
        </w:rPr>
        <w:t xml:space="preserve">the </w:t>
      </w:r>
      <w:r w:rsidR="00B34AE2" w:rsidRPr="0035115A">
        <w:rPr>
          <w:rFonts w:asciiTheme="minorHAnsi" w:hAnsiTheme="minorHAnsi"/>
          <w:spacing w:val="-3"/>
          <w:sz w:val="22"/>
          <w:szCs w:val="22"/>
        </w:rPr>
        <w:t>attendance of pupils, actively promoting the high expectations of the school for good attendance and punctuality.</w:t>
      </w:r>
    </w:p>
    <w:p w:rsidR="00382ECD" w:rsidRPr="0035115A" w:rsidRDefault="00382ECD" w:rsidP="00AB15C0">
      <w:pPr>
        <w:numPr>
          <w:ilvl w:val="0"/>
          <w:numId w:val="15"/>
        </w:numPr>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To follow th</w:t>
      </w:r>
      <w:r w:rsidR="00CF4D42" w:rsidRPr="0035115A">
        <w:rPr>
          <w:rFonts w:asciiTheme="minorHAnsi" w:hAnsiTheme="minorHAnsi"/>
          <w:spacing w:val="-3"/>
          <w:sz w:val="22"/>
          <w:szCs w:val="22"/>
        </w:rPr>
        <w:t>e health and s</w:t>
      </w:r>
      <w:r w:rsidR="00B34AE2" w:rsidRPr="0035115A">
        <w:rPr>
          <w:rFonts w:asciiTheme="minorHAnsi" w:hAnsiTheme="minorHAnsi"/>
          <w:spacing w:val="-3"/>
          <w:sz w:val="22"/>
          <w:szCs w:val="22"/>
        </w:rPr>
        <w:t>afety policy of the school at all times.</w:t>
      </w:r>
    </w:p>
    <w:p w:rsidR="0058635A" w:rsidRPr="0035115A" w:rsidRDefault="0058635A" w:rsidP="00AB15C0">
      <w:pPr>
        <w:numPr>
          <w:ilvl w:val="0"/>
          <w:numId w:val="15"/>
        </w:numPr>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To show commitment to safeguarding and child protection, following the procedures and policies of the school</w:t>
      </w:r>
    </w:p>
    <w:p w:rsidR="00006CF1" w:rsidRPr="0035115A" w:rsidRDefault="0072256C" w:rsidP="00AB15C0">
      <w:pPr>
        <w:numPr>
          <w:ilvl w:val="0"/>
          <w:numId w:val="15"/>
        </w:numPr>
        <w:tabs>
          <w:tab w:val="left" w:pos="-720"/>
        </w:tabs>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 xml:space="preserve">To carry out playtime duties as directed and </w:t>
      </w:r>
      <w:r w:rsidR="00382ECD" w:rsidRPr="0035115A">
        <w:rPr>
          <w:rFonts w:asciiTheme="minorHAnsi" w:hAnsiTheme="minorHAnsi"/>
          <w:spacing w:val="-3"/>
          <w:sz w:val="22"/>
          <w:szCs w:val="22"/>
        </w:rPr>
        <w:t>undertake any other duties</w:t>
      </w:r>
      <w:r w:rsidR="00DF5C6B">
        <w:rPr>
          <w:rFonts w:asciiTheme="minorHAnsi" w:hAnsiTheme="minorHAnsi"/>
          <w:spacing w:val="-3"/>
          <w:sz w:val="22"/>
          <w:szCs w:val="22"/>
        </w:rPr>
        <w:t xml:space="preserve"> </w:t>
      </w:r>
      <w:r w:rsidR="009C1572">
        <w:rPr>
          <w:rFonts w:asciiTheme="minorHAnsi" w:hAnsiTheme="minorHAnsi"/>
          <w:spacing w:val="-3"/>
          <w:sz w:val="22"/>
          <w:szCs w:val="22"/>
        </w:rPr>
        <w:t>which the Head</w:t>
      </w:r>
      <w:r w:rsidR="00382ECD" w:rsidRPr="0035115A">
        <w:rPr>
          <w:rFonts w:asciiTheme="minorHAnsi" w:hAnsiTheme="minorHAnsi"/>
          <w:spacing w:val="-3"/>
          <w:sz w:val="22"/>
          <w:szCs w:val="22"/>
        </w:rPr>
        <w:t>teacher reasonably directs within the 1265 hours per year.</w:t>
      </w:r>
    </w:p>
    <w:p w:rsidR="00382ECD" w:rsidRPr="0035115A" w:rsidRDefault="00382ECD" w:rsidP="00552FD3">
      <w:pPr>
        <w:numPr>
          <w:ilvl w:val="12"/>
          <w:numId w:val="0"/>
        </w:num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spacing w:after="180"/>
        <w:jc w:val="both"/>
        <w:rPr>
          <w:rFonts w:asciiTheme="minorHAnsi" w:hAnsiTheme="minorHAnsi"/>
          <w:b/>
          <w:spacing w:val="-3"/>
          <w:sz w:val="22"/>
          <w:szCs w:val="22"/>
        </w:rPr>
      </w:pPr>
      <w:r w:rsidRPr="0035115A">
        <w:rPr>
          <w:rFonts w:asciiTheme="minorHAnsi" w:hAnsiTheme="minorHAnsi"/>
          <w:b/>
          <w:spacing w:val="-3"/>
          <w:sz w:val="22"/>
          <w:szCs w:val="22"/>
        </w:rPr>
        <w:t xml:space="preserve">4. PROFESSIONAL </w:t>
      </w:r>
      <w:r w:rsidR="000F3417" w:rsidRPr="0035115A">
        <w:rPr>
          <w:rFonts w:asciiTheme="minorHAnsi" w:hAnsiTheme="minorHAnsi"/>
          <w:b/>
          <w:spacing w:val="-3"/>
          <w:sz w:val="22"/>
          <w:szCs w:val="22"/>
        </w:rPr>
        <w:t xml:space="preserve">RESPONSIBILITIES AND </w:t>
      </w:r>
      <w:r w:rsidRPr="0035115A">
        <w:rPr>
          <w:rFonts w:asciiTheme="minorHAnsi" w:hAnsiTheme="minorHAnsi"/>
          <w:b/>
          <w:spacing w:val="-3"/>
          <w:sz w:val="22"/>
          <w:szCs w:val="22"/>
        </w:rPr>
        <w:t>DEVELOPMENT</w:t>
      </w:r>
    </w:p>
    <w:p w:rsidR="0072256C" w:rsidRPr="0035115A" w:rsidRDefault="0072256C" w:rsidP="00552FD3">
      <w:pPr>
        <w:numPr>
          <w:ilvl w:val="0"/>
          <w:numId w:val="16"/>
        </w:numPr>
        <w:tabs>
          <w:tab w:val="left" w:pos="-720"/>
          <w:tab w:val="left" w:pos="1872"/>
          <w:tab w:val="left" w:pos="2736"/>
          <w:tab w:val="left" w:pos="3600"/>
          <w:tab w:val="left" w:pos="4464"/>
          <w:tab w:val="left" w:pos="5328"/>
          <w:tab w:val="left" w:pos="6192"/>
          <w:tab w:val="left" w:pos="7056"/>
          <w:tab w:val="left" w:pos="7920"/>
          <w:tab w:val="left" w:pos="8784"/>
        </w:tabs>
        <w:suppressAutoHyphens/>
        <w:spacing w:after="180"/>
        <w:jc w:val="both"/>
        <w:rPr>
          <w:rFonts w:asciiTheme="minorHAnsi" w:hAnsiTheme="minorHAnsi"/>
          <w:spacing w:val="-3"/>
          <w:sz w:val="22"/>
          <w:szCs w:val="22"/>
        </w:rPr>
      </w:pPr>
      <w:r w:rsidRPr="0035115A">
        <w:rPr>
          <w:rFonts w:asciiTheme="minorHAnsi" w:hAnsiTheme="minorHAnsi"/>
          <w:spacing w:val="-2"/>
          <w:sz w:val="22"/>
          <w:szCs w:val="22"/>
        </w:rPr>
        <w:t>To develop personal reflection</w:t>
      </w:r>
      <w:r w:rsidR="00575B15" w:rsidRPr="0035115A">
        <w:rPr>
          <w:rFonts w:asciiTheme="minorHAnsi" w:hAnsiTheme="minorHAnsi"/>
          <w:spacing w:val="-2"/>
          <w:sz w:val="22"/>
          <w:szCs w:val="22"/>
        </w:rPr>
        <w:t xml:space="preserve"> skills</w:t>
      </w:r>
      <w:r w:rsidRPr="0035115A">
        <w:rPr>
          <w:rFonts w:asciiTheme="minorHAnsi" w:hAnsiTheme="minorHAnsi"/>
          <w:spacing w:val="-2"/>
          <w:sz w:val="22"/>
          <w:szCs w:val="22"/>
        </w:rPr>
        <w:t>, contributing to effective self-evaluation of strengths and areas of development as a teacher and identify professional development needs.</w:t>
      </w:r>
    </w:p>
    <w:p w:rsidR="0072256C" w:rsidRPr="0035115A" w:rsidRDefault="0072256C" w:rsidP="00AB15C0">
      <w:pPr>
        <w:numPr>
          <w:ilvl w:val="0"/>
          <w:numId w:val="16"/>
        </w:numPr>
        <w:tabs>
          <w:tab w:val="left" w:pos="-720"/>
          <w:tab w:val="left" w:pos="1872"/>
          <w:tab w:val="left" w:pos="2736"/>
          <w:tab w:val="left" w:pos="3600"/>
          <w:tab w:val="left" w:pos="4464"/>
          <w:tab w:val="left" w:pos="5328"/>
          <w:tab w:val="left" w:pos="6192"/>
          <w:tab w:val="left" w:pos="7056"/>
          <w:tab w:val="left" w:pos="7920"/>
          <w:tab w:val="left" w:pos="8784"/>
        </w:tabs>
        <w:suppressAutoHyphens/>
        <w:spacing w:after="120"/>
        <w:jc w:val="both"/>
        <w:rPr>
          <w:rFonts w:asciiTheme="minorHAnsi" w:hAnsiTheme="minorHAnsi"/>
          <w:spacing w:val="-3"/>
          <w:sz w:val="22"/>
          <w:szCs w:val="22"/>
        </w:rPr>
      </w:pPr>
      <w:r w:rsidRPr="0035115A">
        <w:rPr>
          <w:rFonts w:asciiTheme="minorHAnsi" w:hAnsiTheme="minorHAnsi"/>
          <w:spacing w:val="-2"/>
          <w:sz w:val="22"/>
          <w:szCs w:val="22"/>
        </w:rPr>
        <w:t>To remain up-to-date with current developments in the world of education, subject knowledge and methods of promoting high quality teaching and learning.</w:t>
      </w:r>
    </w:p>
    <w:p w:rsidR="00382ECD" w:rsidRPr="0035115A" w:rsidRDefault="00382ECD" w:rsidP="00AB15C0">
      <w:pPr>
        <w:numPr>
          <w:ilvl w:val="0"/>
          <w:numId w:val="16"/>
        </w:numPr>
        <w:tabs>
          <w:tab w:val="left" w:pos="-720"/>
        </w:tabs>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 xml:space="preserve">To undertake further training and professional development in order to develop your skills as a teacher (and </w:t>
      </w:r>
      <w:r w:rsidR="0072256C" w:rsidRPr="0035115A">
        <w:rPr>
          <w:rFonts w:asciiTheme="minorHAnsi" w:hAnsiTheme="minorHAnsi"/>
          <w:spacing w:val="-3"/>
          <w:sz w:val="22"/>
          <w:szCs w:val="22"/>
        </w:rPr>
        <w:t>as</w:t>
      </w:r>
      <w:r w:rsidRPr="0035115A">
        <w:rPr>
          <w:rFonts w:asciiTheme="minorHAnsi" w:hAnsiTheme="minorHAnsi"/>
          <w:spacing w:val="-3"/>
          <w:sz w:val="22"/>
          <w:szCs w:val="22"/>
        </w:rPr>
        <w:t xml:space="preserve"> appropriate, curriculum leader).</w:t>
      </w:r>
      <w:r w:rsidRPr="0035115A">
        <w:rPr>
          <w:rFonts w:asciiTheme="minorHAnsi" w:hAnsiTheme="minorHAnsi"/>
          <w:sz w:val="22"/>
          <w:szCs w:val="22"/>
        </w:rPr>
        <w:t xml:space="preserve"> </w:t>
      </w:r>
    </w:p>
    <w:p w:rsidR="00382ECD" w:rsidRPr="0035115A" w:rsidRDefault="000F3417" w:rsidP="00AB15C0">
      <w:pPr>
        <w:numPr>
          <w:ilvl w:val="0"/>
          <w:numId w:val="16"/>
        </w:numPr>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To attend and participat</w:t>
      </w:r>
      <w:r w:rsidR="007E5B1F" w:rsidRPr="0035115A">
        <w:rPr>
          <w:rFonts w:asciiTheme="minorHAnsi" w:hAnsiTheme="minorHAnsi"/>
          <w:spacing w:val="-3"/>
          <w:sz w:val="22"/>
          <w:szCs w:val="22"/>
        </w:rPr>
        <w:t>e</w:t>
      </w:r>
      <w:r w:rsidRPr="0035115A">
        <w:rPr>
          <w:rFonts w:asciiTheme="minorHAnsi" w:hAnsiTheme="minorHAnsi"/>
          <w:spacing w:val="-3"/>
          <w:sz w:val="22"/>
          <w:szCs w:val="22"/>
        </w:rPr>
        <w:t xml:space="preserve"> actively in INSET days and staff meetings.</w:t>
      </w:r>
    </w:p>
    <w:p w:rsidR="00382ECD" w:rsidRPr="0035115A" w:rsidRDefault="00382ECD" w:rsidP="00AB15C0">
      <w:pPr>
        <w:numPr>
          <w:ilvl w:val="0"/>
          <w:numId w:val="16"/>
        </w:numPr>
        <w:suppressAutoHyphens/>
        <w:spacing w:after="120"/>
        <w:jc w:val="both"/>
        <w:rPr>
          <w:rFonts w:asciiTheme="minorHAnsi" w:hAnsiTheme="minorHAnsi"/>
          <w:spacing w:val="-3"/>
          <w:sz w:val="22"/>
          <w:szCs w:val="22"/>
        </w:rPr>
      </w:pPr>
      <w:r w:rsidRPr="0035115A">
        <w:rPr>
          <w:rFonts w:asciiTheme="minorHAnsi" w:hAnsiTheme="minorHAnsi"/>
          <w:spacing w:val="-2"/>
          <w:sz w:val="22"/>
          <w:szCs w:val="22"/>
        </w:rPr>
        <w:t>To participate</w:t>
      </w:r>
      <w:r w:rsidR="000F3417" w:rsidRPr="0035115A">
        <w:rPr>
          <w:rFonts w:asciiTheme="minorHAnsi" w:hAnsiTheme="minorHAnsi"/>
          <w:spacing w:val="-2"/>
          <w:sz w:val="22"/>
          <w:szCs w:val="22"/>
        </w:rPr>
        <w:t xml:space="preserve"> and contribute to</w:t>
      </w:r>
      <w:r w:rsidRPr="0035115A">
        <w:rPr>
          <w:rFonts w:asciiTheme="minorHAnsi" w:hAnsiTheme="minorHAnsi"/>
          <w:spacing w:val="-2"/>
          <w:sz w:val="22"/>
          <w:szCs w:val="22"/>
        </w:rPr>
        <w:t xml:space="preserve"> arrangements within an agreed framework for </w:t>
      </w:r>
      <w:r w:rsidR="00CF4D42" w:rsidRPr="0035115A">
        <w:rPr>
          <w:rFonts w:asciiTheme="minorHAnsi" w:hAnsiTheme="minorHAnsi"/>
          <w:spacing w:val="-2"/>
          <w:sz w:val="22"/>
          <w:szCs w:val="22"/>
        </w:rPr>
        <w:t>p</w:t>
      </w:r>
      <w:r w:rsidRPr="0035115A">
        <w:rPr>
          <w:rFonts w:asciiTheme="minorHAnsi" w:hAnsiTheme="minorHAnsi"/>
          <w:spacing w:val="-2"/>
          <w:sz w:val="22"/>
          <w:szCs w:val="22"/>
        </w:rPr>
        <w:t xml:space="preserve">erformance </w:t>
      </w:r>
      <w:r w:rsidR="00CF4D42" w:rsidRPr="0035115A">
        <w:rPr>
          <w:rFonts w:asciiTheme="minorHAnsi" w:hAnsiTheme="minorHAnsi"/>
          <w:spacing w:val="-2"/>
          <w:sz w:val="22"/>
          <w:szCs w:val="22"/>
        </w:rPr>
        <w:t>m</w:t>
      </w:r>
      <w:r w:rsidRPr="0035115A">
        <w:rPr>
          <w:rFonts w:asciiTheme="minorHAnsi" w:hAnsiTheme="minorHAnsi"/>
          <w:spacing w:val="-2"/>
          <w:sz w:val="22"/>
          <w:szCs w:val="22"/>
        </w:rPr>
        <w:t>anagement</w:t>
      </w:r>
      <w:r w:rsidRPr="0035115A">
        <w:rPr>
          <w:rFonts w:asciiTheme="minorHAnsi" w:hAnsiTheme="minorHAnsi"/>
          <w:spacing w:val="-3"/>
          <w:sz w:val="22"/>
          <w:szCs w:val="22"/>
        </w:rPr>
        <w:t>.</w:t>
      </w:r>
    </w:p>
    <w:p w:rsidR="00552FD3" w:rsidRPr="0035115A" w:rsidRDefault="00382ECD" w:rsidP="00552FD3">
      <w:pPr>
        <w:numPr>
          <w:ilvl w:val="0"/>
          <w:numId w:val="16"/>
        </w:numPr>
        <w:tabs>
          <w:tab w:val="left" w:pos="-720"/>
        </w:tabs>
        <w:suppressAutoHyphens/>
        <w:spacing w:after="120"/>
        <w:jc w:val="both"/>
        <w:rPr>
          <w:rFonts w:asciiTheme="minorHAnsi" w:hAnsiTheme="minorHAnsi"/>
          <w:spacing w:val="-3"/>
          <w:sz w:val="22"/>
          <w:szCs w:val="22"/>
        </w:rPr>
      </w:pPr>
      <w:r w:rsidRPr="0035115A">
        <w:rPr>
          <w:rFonts w:asciiTheme="minorHAnsi" w:hAnsiTheme="minorHAnsi"/>
          <w:spacing w:val="-3"/>
          <w:sz w:val="22"/>
          <w:szCs w:val="22"/>
        </w:rPr>
        <w:t xml:space="preserve">To contribute as appropriate </w:t>
      </w:r>
      <w:r w:rsidRPr="0035115A">
        <w:rPr>
          <w:rFonts w:asciiTheme="minorHAnsi" w:hAnsiTheme="minorHAnsi"/>
          <w:sz w:val="22"/>
          <w:szCs w:val="22"/>
        </w:rPr>
        <w:t>towards the professional development of other teachers and non</w:t>
      </w:r>
      <w:r w:rsidRPr="0035115A">
        <w:rPr>
          <w:rFonts w:asciiTheme="minorHAnsi" w:hAnsiTheme="minorHAnsi"/>
          <w:sz w:val="22"/>
          <w:szCs w:val="22"/>
        </w:rPr>
        <w:softHyphen/>
        <w:t xml:space="preserve">-teaching staff, including the induction of new teachers, student teachers </w:t>
      </w:r>
      <w:proofErr w:type="spellStart"/>
      <w:r w:rsidRPr="0035115A">
        <w:rPr>
          <w:rFonts w:asciiTheme="minorHAnsi" w:hAnsiTheme="minorHAnsi"/>
          <w:sz w:val="22"/>
          <w:szCs w:val="22"/>
        </w:rPr>
        <w:t>etc</w:t>
      </w:r>
      <w:proofErr w:type="spellEnd"/>
      <w:r w:rsidR="00CF4D42" w:rsidRPr="0035115A">
        <w:rPr>
          <w:rFonts w:asciiTheme="minorHAnsi" w:hAnsiTheme="minorHAnsi"/>
          <w:sz w:val="22"/>
          <w:szCs w:val="22"/>
        </w:rPr>
        <w:t xml:space="preserve"> </w:t>
      </w:r>
      <w:r w:rsidR="000F3417" w:rsidRPr="0035115A">
        <w:rPr>
          <w:rFonts w:asciiTheme="minorHAnsi" w:hAnsiTheme="minorHAnsi"/>
          <w:sz w:val="22"/>
          <w:szCs w:val="22"/>
        </w:rPr>
        <w:t xml:space="preserve">and share areas of expertise </w:t>
      </w:r>
      <w:r w:rsidR="00CF4D42" w:rsidRPr="0035115A">
        <w:rPr>
          <w:rFonts w:asciiTheme="minorHAnsi" w:hAnsiTheme="minorHAnsi"/>
          <w:sz w:val="22"/>
          <w:szCs w:val="22"/>
        </w:rPr>
        <w:t>(</w:t>
      </w:r>
      <w:r w:rsidR="00CF4D42" w:rsidRPr="0035115A">
        <w:rPr>
          <w:rFonts w:asciiTheme="minorHAnsi" w:hAnsiTheme="minorHAnsi"/>
          <w:spacing w:val="-3"/>
          <w:sz w:val="22"/>
          <w:szCs w:val="22"/>
        </w:rPr>
        <w:t>for e</w:t>
      </w:r>
      <w:r w:rsidR="000F3417" w:rsidRPr="0035115A">
        <w:rPr>
          <w:rFonts w:asciiTheme="minorHAnsi" w:hAnsiTheme="minorHAnsi"/>
          <w:spacing w:val="-3"/>
          <w:sz w:val="22"/>
          <w:szCs w:val="22"/>
        </w:rPr>
        <w:t>xperience</w:t>
      </w:r>
      <w:r w:rsidR="00CF4D42" w:rsidRPr="0035115A">
        <w:rPr>
          <w:rFonts w:asciiTheme="minorHAnsi" w:hAnsiTheme="minorHAnsi"/>
          <w:spacing w:val="-3"/>
          <w:sz w:val="22"/>
          <w:szCs w:val="22"/>
        </w:rPr>
        <w:t>d staff</w:t>
      </w:r>
      <w:r w:rsidR="0072256C" w:rsidRPr="0035115A">
        <w:rPr>
          <w:rFonts w:asciiTheme="minorHAnsi" w:hAnsiTheme="minorHAnsi"/>
          <w:spacing w:val="-3"/>
          <w:sz w:val="22"/>
          <w:szCs w:val="22"/>
        </w:rPr>
        <w:t xml:space="preserve"> only</w:t>
      </w:r>
      <w:r w:rsidR="00CF4D42" w:rsidRPr="0035115A">
        <w:rPr>
          <w:rFonts w:asciiTheme="minorHAnsi" w:hAnsiTheme="minorHAnsi"/>
          <w:spacing w:val="-3"/>
          <w:sz w:val="22"/>
          <w:szCs w:val="22"/>
        </w:rPr>
        <w:t>).</w:t>
      </w:r>
    </w:p>
    <w:p w:rsidR="00382ECD" w:rsidRPr="0035115A" w:rsidRDefault="007B054B" w:rsidP="00F64DED">
      <w:pPr>
        <w:tabs>
          <w:tab w:val="left" w:pos="-720"/>
        </w:tabs>
        <w:suppressAutoHyphens/>
        <w:spacing w:after="120"/>
        <w:jc w:val="both"/>
        <w:rPr>
          <w:rFonts w:asciiTheme="minorHAnsi" w:hAnsiTheme="minorHAnsi"/>
          <w:spacing w:val="-3"/>
          <w:sz w:val="22"/>
          <w:szCs w:val="22"/>
        </w:rPr>
      </w:pPr>
      <w:r>
        <w:rPr>
          <w:rFonts w:asciiTheme="minorHAnsi" w:hAnsiTheme="minorHAnsi"/>
          <w:spacing w:val="-3"/>
          <w:sz w:val="22"/>
          <w:szCs w:val="22"/>
        </w:rPr>
        <w:t>January 2021</w:t>
      </w:r>
    </w:p>
    <w:p w:rsidR="000F3417" w:rsidRPr="007B054B" w:rsidRDefault="00427F21" w:rsidP="000F3417">
      <w:pPr>
        <w:tabs>
          <w:tab w:val="left" w:pos="-720"/>
        </w:tabs>
        <w:suppressAutoHyphens/>
        <w:jc w:val="both"/>
        <w:rPr>
          <w:rFonts w:asciiTheme="minorHAnsi" w:hAnsiTheme="minorHAnsi"/>
          <w:i/>
          <w:spacing w:val="-3"/>
          <w:szCs w:val="22"/>
        </w:rPr>
      </w:pPr>
      <w:bookmarkStart w:id="0" w:name="_GoBack"/>
      <w:r w:rsidRPr="007B054B">
        <w:rPr>
          <w:rFonts w:asciiTheme="minorHAnsi" w:hAnsiTheme="minorHAnsi"/>
          <w:i/>
          <w:szCs w:val="22"/>
        </w:rPr>
        <w:t xml:space="preserve">This job description is not your contract of employment or any part of it. It has been prepared only for the purpose of school organisation and may change either as your contract changes or as the organisation of the school is changed. </w:t>
      </w:r>
      <w:r w:rsidR="000F3417" w:rsidRPr="007B054B">
        <w:rPr>
          <w:rFonts w:asciiTheme="minorHAnsi" w:hAnsiTheme="minorHAnsi"/>
          <w:i/>
          <w:spacing w:val="-3"/>
          <w:szCs w:val="22"/>
        </w:rPr>
        <w:t>This job description may be reviewed annually.</w:t>
      </w:r>
    </w:p>
    <w:bookmarkEnd w:id="0"/>
    <w:p w:rsidR="00427F21" w:rsidRDefault="00427F21" w:rsidP="00427F21">
      <w:pPr>
        <w:tabs>
          <w:tab w:val="left" w:pos="-720"/>
        </w:tabs>
        <w:suppressAutoHyphens/>
        <w:jc w:val="both"/>
        <w:rPr>
          <w:rFonts w:ascii="Comic Sans MS" w:hAnsi="Comic Sans MS"/>
          <w:spacing w:val="-3"/>
          <w:sz w:val="22"/>
        </w:rPr>
      </w:pPr>
    </w:p>
    <w:sectPr w:rsidR="00427F21" w:rsidSect="00DF5C6B">
      <w:footerReference w:type="default" r:id="rId8"/>
      <w:endnotePr>
        <w:numFmt w:val="decimal"/>
      </w:endnotePr>
      <w:pgSz w:w="11907" w:h="16840" w:code="9"/>
      <w:pgMar w:top="851" w:right="1134" w:bottom="1135" w:left="1134" w:header="720" w:footer="234" w:gutter="0"/>
      <w:paperSrc w:first="7" w:other="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E2" w:rsidRDefault="00B34AE2">
      <w:pPr>
        <w:widowControl/>
        <w:spacing w:line="20" w:lineRule="exact"/>
      </w:pPr>
    </w:p>
  </w:endnote>
  <w:endnote w:type="continuationSeparator" w:id="0">
    <w:p w:rsidR="00B34AE2" w:rsidRDefault="00B34AE2">
      <w:r>
        <w:t xml:space="preserve"> </w:t>
      </w:r>
    </w:p>
  </w:endnote>
  <w:endnote w:type="continuationNotice" w:id="1">
    <w:p w:rsidR="00B34AE2" w:rsidRDefault="00B34A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Arial"/>
    <w:panose1 w:val="00000000000000000000"/>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E2" w:rsidRPr="00125D25" w:rsidRDefault="00B34AE2" w:rsidP="00AB15C0">
    <w:pPr>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Comic Sans MS" w:hAnsi="Comic Sans MS"/>
        <w:spacing w:val="-3"/>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E2" w:rsidRDefault="00B34AE2">
      <w:r>
        <w:continuationSeparator/>
      </w:r>
    </w:p>
  </w:footnote>
  <w:footnote w:type="continuationSeparator" w:id="0">
    <w:p w:rsidR="00B34AE2" w:rsidRDefault="00B34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7C78F8"/>
    <w:lvl w:ilvl="0">
      <w:numFmt w:val="bullet"/>
      <w:lvlText w:val="*"/>
      <w:lvlJc w:val="left"/>
    </w:lvl>
  </w:abstractNum>
  <w:abstractNum w:abstractNumId="1" w15:restartNumberingAfterBreak="0">
    <w:nsid w:val="013032FA"/>
    <w:multiLevelType w:val="hybridMultilevel"/>
    <w:tmpl w:val="C7EAE7C6"/>
    <w:lvl w:ilvl="0" w:tplc="8DB24B8A">
      <w:start w:val="1"/>
      <w:numFmt w:val="bullet"/>
      <w:lvlText w:val=""/>
      <w:lvlJc w:val="left"/>
      <w:pPr>
        <w:tabs>
          <w:tab w:val="num" w:pos="340"/>
        </w:tabs>
        <w:ind w:left="34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71CA7"/>
    <w:multiLevelType w:val="hybridMultilevel"/>
    <w:tmpl w:val="CEFEA11C"/>
    <w:lvl w:ilvl="0" w:tplc="EED29ADC">
      <w:start w:val="1"/>
      <w:numFmt w:val="bullet"/>
      <w:lvlText w:val=""/>
      <w:lvlJc w:val="left"/>
      <w:pPr>
        <w:tabs>
          <w:tab w:val="num" w:pos="1191"/>
        </w:tabs>
        <w:ind w:left="1191" w:hanging="17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4C7F"/>
    <w:multiLevelType w:val="multilevel"/>
    <w:tmpl w:val="624C79B2"/>
    <w:lvl w:ilvl="0">
      <w:start w:val="1"/>
      <w:numFmt w:val="bullet"/>
      <w:lvlText w:val=""/>
      <w:lvlJc w:val="left"/>
      <w:pPr>
        <w:tabs>
          <w:tab w:val="num" w:pos="1361"/>
        </w:tabs>
        <w:ind w:left="1191" w:hanging="17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97F08"/>
    <w:multiLevelType w:val="multilevel"/>
    <w:tmpl w:val="7DFCA804"/>
    <w:lvl w:ilvl="0">
      <w:start w:val="1"/>
      <w:numFmt w:val="bullet"/>
      <w:lvlText w:val=""/>
      <w:lvlJc w:val="left"/>
      <w:pPr>
        <w:tabs>
          <w:tab w:val="num" w:pos="340"/>
        </w:tabs>
        <w:ind w:left="34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D283C"/>
    <w:multiLevelType w:val="hybridMultilevel"/>
    <w:tmpl w:val="8FF2D3A0"/>
    <w:lvl w:ilvl="0" w:tplc="1EC0EB70">
      <w:start w:val="1"/>
      <w:numFmt w:val="bullet"/>
      <w:lvlText w:val=""/>
      <w:lvlJc w:val="left"/>
      <w:pPr>
        <w:tabs>
          <w:tab w:val="num" w:pos="737"/>
        </w:tabs>
        <w:ind w:left="737" w:hanging="395"/>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6" w15:restartNumberingAfterBreak="0">
    <w:nsid w:val="1B011F1D"/>
    <w:multiLevelType w:val="hybridMultilevel"/>
    <w:tmpl w:val="8DE04048"/>
    <w:lvl w:ilvl="0" w:tplc="1EC0EB70">
      <w:start w:val="1"/>
      <w:numFmt w:val="bullet"/>
      <w:lvlText w:val=""/>
      <w:lvlJc w:val="left"/>
      <w:pPr>
        <w:tabs>
          <w:tab w:val="num" w:pos="737"/>
        </w:tabs>
        <w:ind w:left="737" w:hanging="395"/>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7" w15:restartNumberingAfterBreak="0">
    <w:nsid w:val="22D0354A"/>
    <w:multiLevelType w:val="multilevel"/>
    <w:tmpl w:val="CEFEA11C"/>
    <w:lvl w:ilvl="0">
      <w:start w:val="1"/>
      <w:numFmt w:val="bullet"/>
      <w:lvlText w:val=""/>
      <w:lvlJc w:val="left"/>
      <w:pPr>
        <w:tabs>
          <w:tab w:val="num" w:pos="1191"/>
        </w:tabs>
        <w:ind w:left="1191" w:hanging="17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1539E"/>
    <w:multiLevelType w:val="hybridMultilevel"/>
    <w:tmpl w:val="1E8A1042"/>
    <w:lvl w:ilvl="0" w:tplc="1EC0EB70">
      <w:start w:val="1"/>
      <w:numFmt w:val="bullet"/>
      <w:lvlText w:val=""/>
      <w:lvlJc w:val="left"/>
      <w:pPr>
        <w:tabs>
          <w:tab w:val="num" w:pos="737"/>
        </w:tabs>
        <w:ind w:left="737" w:hanging="39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33D3B"/>
    <w:multiLevelType w:val="hybridMultilevel"/>
    <w:tmpl w:val="8D6AB57C"/>
    <w:lvl w:ilvl="0" w:tplc="340AAFB6">
      <w:start w:val="1"/>
      <w:numFmt w:val="bullet"/>
      <w:lvlText w:val=""/>
      <w:lvlJc w:val="left"/>
      <w:pPr>
        <w:tabs>
          <w:tab w:val="num" w:pos="1361"/>
        </w:tabs>
        <w:ind w:left="1191" w:hanging="17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E1DCD"/>
    <w:multiLevelType w:val="multilevel"/>
    <w:tmpl w:val="C7EAE7C6"/>
    <w:lvl w:ilvl="0">
      <w:start w:val="1"/>
      <w:numFmt w:val="bullet"/>
      <w:lvlText w:val=""/>
      <w:lvlJc w:val="left"/>
      <w:pPr>
        <w:tabs>
          <w:tab w:val="num" w:pos="340"/>
        </w:tabs>
        <w:ind w:left="34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E65CC"/>
    <w:multiLevelType w:val="multilevel"/>
    <w:tmpl w:val="E174CC12"/>
    <w:lvl w:ilvl="0">
      <w:start w:val="1"/>
      <w:numFmt w:val="bullet"/>
      <w:lvlText w:val=""/>
      <w:lvlJc w:val="left"/>
      <w:pPr>
        <w:tabs>
          <w:tab w:val="num" w:pos="1191"/>
        </w:tabs>
        <w:ind w:left="1191" w:hanging="170"/>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51F2B"/>
    <w:multiLevelType w:val="hybridMultilevel"/>
    <w:tmpl w:val="DB166D22"/>
    <w:lvl w:ilvl="0" w:tplc="1EC0EB70">
      <w:start w:val="1"/>
      <w:numFmt w:val="bullet"/>
      <w:lvlText w:val=""/>
      <w:lvlJc w:val="left"/>
      <w:pPr>
        <w:tabs>
          <w:tab w:val="num" w:pos="737"/>
        </w:tabs>
        <w:ind w:left="737" w:hanging="395"/>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42C421E8"/>
    <w:multiLevelType w:val="multilevel"/>
    <w:tmpl w:val="7DFCA804"/>
    <w:lvl w:ilvl="0">
      <w:start w:val="1"/>
      <w:numFmt w:val="bullet"/>
      <w:lvlText w:val=""/>
      <w:lvlJc w:val="left"/>
      <w:pPr>
        <w:tabs>
          <w:tab w:val="num" w:pos="340"/>
        </w:tabs>
        <w:ind w:left="34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65393"/>
    <w:multiLevelType w:val="hybridMultilevel"/>
    <w:tmpl w:val="E174CC12"/>
    <w:lvl w:ilvl="0" w:tplc="23362A00">
      <w:start w:val="1"/>
      <w:numFmt w:val="bullet"/>
      <w:lvlText w:val=""/>
      <w:lvlJc w:val="left"/>
      <w:pPr>
        <w:tabs>
          <w:tab w:val="num" w:pos="1191"/>
        </w:tabs>
        <w:ind w:left="1191" w:hanging="17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D5449"/>
    <w:multiLevelType w:val="hybridMultilevel"/>
    <w:tmpl w:val="99526C2C"/>
    <w:lvl w:ilvl="0" w:tplc="98406C0C">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A5854"/>
    <w:multiLevelType w:val="hybridMultilevel"/>
    <w:tmpl w:val="C7220B46"/>
    <w:lvl w:ilvl="0" w:tplc="1EC0EB70">
      <w:start w:val="1"/>
      <w:numFmt w:val="bullet"/>
      <w:lvlText w:val=""/>
      <w:lvlJc w:val="left"/>
      <w:pPr>
        <w:tabs>
          <w:tab w:val="num" w:pos="737"/>
        </w:tabs>
        <w:ind w:left="737" w:hanging="395"/>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53A06CB9"/>
    <w:multiLevelType w:val="hybridMultilevel"/>
    <w:tmpl w:val="92F669B0"/>
    <w:lvl w:ilvl="0" w:tplc="66A2AC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00FC9"/>
    <w:multiLevelType w:val="multilevel"/>
    <w:tmpl w:val="1E8A1042"/>
    <w:lvl w:ilvl="0">
      <w:start w:val="1"/>
      <w:numFmt w:val="bullet"/>
      <w:lvlText w:val=""/>
      <w:lvlJc w:val="left"/>
      <w:pPr>
        <w:tabs>
          <w:tab w:val="num" w:pos="737"/>
        </w:tabs>
        <w:ind w:left="737" w:hanging="39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837A4"/>
    <w:multiLevelType w:val="hybridMultilevel"/>
    <w:tmpl w:val="7DFCA804"/>
    <w:lvl w:ilvl="0" w:tplc="972600B8">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4234F"/>
    <w:multiLevelType w:val="hybridMultilevel"/>
    <w:tmpl w:val="8FC26CA0"/>
    <w:lvl w:ilvl="0" w:tplc="37EA997E">
      <w:start w:val="1"/>
      <w:numFmt w:val="bullet"/>
      <w:lvlText w:val=""/>
      <w:lvlJc w:val="left"/>
      <w:pPr>
        <w:tabs>
          <w:tab w:val="num" w:pos="1361"/>
        </w:tabs>
        <w:ind w:left="1191"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8740F"/>
    <w:multiLevelType w:val="multilevel"/>
    <w:tmpl w:val="1BCEECF6"/>
    <w:lvl w:ilvl="0">
      <w:start w:val="1"/>
      <w:numFmt w:val="bullet"/>
      <w:lvlText w:val=""/>
      <w:lvlJc w:val="left"/>
      <w:pPr>
        <w:tabs>
          <w:tab w:val="num" w:pos="456"/>
        </w:tabs>
        <w:ind w:left="456" w:hanging="114"/>
      </w:pPr>
      <w:rPr>
        <w:rFonts w:ascii="Symbol" w:hAnsi="Symbol" w:hint="default"/>
      </w:rPr>
    </w:lvl>
    <w:lvl w:ilvl="1">
      <w:start w:val="1"/>
      <w:numFmt w:val="bullet"/>
      <w:lvlText w:val="o"/>
      <w:lvlJc w:val="left"/>
      <w:pPr>
        <w:tabs>
          <w:tab w:val="num" w:pos="1442"/>
        </w:tabs>
        <w:ind w:left="1442" w:hanging="360"/>
      </w:pPr>
      <w:rPr>
        <w:rFonts w:ascii="Courier New" w:hAnsi="Courier New" w:cs="Courier New"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cs="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cs="Courier New" w:hint="default"/>
      </w:rPr>
    </w:lvl>
    <w:lvl w:ilvl="8">
      <w:start w:val="1"/>
      <w:numFmt w:val="bullet"/>
      <w:lvlText w:val=""/>
      <w:lvlJc w:val="left"/>
      <w:pPr>
        <w:tabs>
          <w:tab w:val="num" w:pos="6482"/>
        </w:tabs>
        <w:ind w:left="6482" w:hanging="360"/>
      </w:pPr>
      <w:rPr>
        <w:rFonts w:ascii="Wingdings" w:hAnsi="Wingdings" w:hint="default"/>
      </w:rPr>
    </w:lvl>
  </w:abstractNum>
  <w:abstractNum w:abstractNumId="22" w15:restartNumberingAfterBreak="0">
    <w:nsid w:val="68153FF4"/>
    <w:multiLevelType w:val="hybridMultilevel"/>
    <w:tmpl w:val="78F85F48"/>
    <w:lvl w:ilvl="0" w:tplc="37EA997E">
      <w:start w:val="1"/>
      <w:numFmt w:val="bullet"/>
      <w:lvlText w:val=""/>
      <w:lvlJc w:val="left"/>
      <w:pPr>
        <w:tabs>
          <w:tab w:val="num" w:pos="1361"/>
        </w:tabs>
        <w:ind w:left="1191"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547E0"/>
    <w:multiLevelType w:val="hybridMultilevel"/>
    <w:tmpl w:val="1BCEECF6"/>
    <w:lvl w:ilvl="0" w:tplc="7CE8724C">
      <w:start w:val="1"/>
      <w:numFmt w:val="bullet"/>
      <w:lvlText w:val=""/>
      <w:lvlJc w:val="left"/>
      <w:pPr>
        <w:tabs>
          <w:tab w:val="num" w:pos="456"/>
        </w:tabs>
        <w:ind w:left="456" w:hanging="114"/>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70C04FDB"/>
    <w:multiLevelType w:val="hybridMultilevel"/>
    <w:tmpl w:val="9C5C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5721F"/>
    <w:multiLevelType w:val="hybridMultilevel"/>
    <w:tmpl w:val="9B80E4EA"/>
    <w:lvl w:ilvl="0" w:tplc="98406C0C">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448DF"/>
    <w:multiLevelType w:val="multilevel"/>
    <w:tmpl w:val="92F669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C5A30"/>
    <w:multiLevelType w:val="hybridMultilevel"/>
    <w:tmpl w:val="624C79B2"/>
    <w:lvl w:ilvl="0" w:tplc="340AAFB6">
      <w:start w:val="1"/>
      <w:numFmt w:val="bullet"/>
      <w:lvlText w:val=""/>
      <w:lvlJc w:val="left"/>
      <w:pPr>
        <w:tabs>
          <w:tab w:val="num" w:pos="1361"/>
        </w:tabs>
        <w:ind w:left="1191" w:hanging="17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F5C5F"/>
    <w:multiLevelType w:val="hybridMultilevel"/>
    <w:tmpl w:val="F1BC83D6"/>
    <w:lvl w:ilvl="0" w:tplc="1EC0EB70">
      <w:start w:val="1"/>
      <w:numFmt w:val="bullet"/>
      <w:lvlText w:val=""/>
      <w:lvlJc w:val="left"/>
      <w:pPr>
        <w:tabs>
          <w:tab w:val="num" w:pos="737"/>
        </w:tabs>
        <w:ind w:left="737" w:hanging="395"/>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5"/>
  </w:num>
  <w:num w:numId="4">
    <w:abstractNumId w:val="17"/>
  </w:num>
  <w:num w:numId="5">
    <w:abstractNumId w:val="26"/>
  </w:num>
  <w:num w:numId="6">
    <w:abstractNumId w:val="19"/>
  </w:num>
  <w:num w:numId="7">
    <w:abstractNumId w:val="4"/>
  </w:num>
  <w:num w:numId="8">
    <w:abstractNumId w:val="13"/>
  </w:num>
  <w:num w:numId="9">
    <w:abstractNumId w:val="1"/>
  </w:num>
  <w:num w:numId="10">
    <w:abstractNumId w:val="10"/>
  </w:num>
  <w:num w:numId="11">
    <w:abstractNumId w:val="23"/>
  </w:num>
  <w:num w:numId="12">
    <w:abstractNumId w:val="21"/>
  </w:num>
  <w:num w:numId="13">
    <w:abstractNumId w:val="12"/>
  </w:num>
  <w:num w:numId="14">
    <w:abstractNumId w:val="5"/>
  </w:num>
  <w:num w:numId="15">
    <w:abstractNumId w:val="6"/>
  </w:num>
  <w:num w:numId="16">
    <w:abstractNumId w:val="16"/>
  </w:num>
  <w:num w:numId="17">
    <w:abstractNumId w:val="28"/>
  </w:num>
  <w:num w:numId="18">
    <w:abstractNumId w:val="8"/>
  </w:num>
  <w:num w:numId="19">
    <w:abstractNumId w:val="18"/>
  </w:num>
  <w:num w:numId="20">
    <w:abstractNumId w:val="14"/>
  </w:num>
  <w:num w:numId="21">
    <w:abstractNumId w:val="11"/>
  </w:num>
  <w:num w:numId="22">
    <w:abstractNumId w:val="2"/>
  </w:num>
  <w:num w:numId="23">
    <w:abstractNumId w:val="7"/>
  </w:num>
  <w:num w:numId="24">
    <w:abstractNumId w:val="9"/>
  </w:num>
  <w:num w:numId="25">
    <w:abstractNumId w:val="27"/>
  </w:num>
  <w:num w:numId="26">
    <w:abstractNumId w:val="3"/>
  </w:num>
  <w:num w:numId="27">
    <w:abstractNumId w:val="20"/>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4D"/>
    <w:rsid w:val="00006CF1"/>
    <w:rsid w:val="00085378"/>
    <w:rsid w:val="000D6BF9"/>
    <w:rsid w:val="000F09E0"/>
    <w:rsid w:val="000F3417"/>
    <w:rsid w:val="00125D25"/>
    <w:rsid w:val="00135C23"/>
    <w:rsid w:val="001449B3"/>
    <w:rsid w:val="00181A3A"/>
    <w:rsid w:val="00255BC5"/>
    <w:rsid w:val="002866A5"/>
    <w:rsid w:val="002D796C"/>
    <w:rsid w:val="003153A5"/>
    <w:rsid w:val="0033489A"/>
    <w:rsid w:val="0035115A"/>
    <w:rsid w:val="00352245"/>
    <w:rsid w:val="0038198F"/>
    <w:rsid w:val="00382ECD"/>
    <w:rsid w:val="003A0163"/>
    <w:rsid w:val="003C3298"/>
    <w:rsid w:val="00427F21"/>
    <w:rsid w:val="004852CC"/>
    <w:rsid w:val="00496F92"/>
    <w:rsid w:val="00515141"/>
    <w:rsid w:val="00552FD3"/>
    <w:rsid w:val="00575B15"/>
    <w:rsid w:val="0058635A"/>
    <w:rsid w:val="005C554E"/>
    <w:rsid w:val="005C723A"/>
    <w:rsid w:val="005F7077"/>
    <w:rsid w:val="00684F63"/>
    <w:rsid w:val="00696C86"/>
    <w:rsid w:val="0072133C"/>
    <w:rsid w:val="0072256C"/>
    <w:rsid w:val="0075576D"/>
    <w:rsid w:val="007640F1"/>
    <w:rsid w:val="007655D9"/>
    <w:rsid w:val="0079462A"/>
    <w:rsid w:val="007B054B"/>
    <w:rsid w:val="007E5B1F"/>
    <w:rsid w:val="008834BF"/>
    <w:rsid w:val="00942DDD"/>
    <w:rsid w:val="00973E7C"/>
    <w:rsid w:val="009C1572"/>
    <w:rsid w:val="009D72D5"/>
    <w:rsid w:val="00A33CB9"/>
    <w:rsid w:val="00A55911"/>
    <w:rsid w:val="00AB15C0"/>
    <w:rsid w:val="00AD0400"/>
    <w:rsid w:val="00B34AE2"/>
    <w:rsid w:val="00B43152"/>
    <w:rsid w:val="00BD1317"/>
    <w:rsid w:val="00C11911"/>
    <w:rsid w:val="00C5099B"/>
    <w:rsid w:val="00C7478F"/>
    <w:rsid w:val="00CF4D42"/>
    <w:rsid w:val="00CF718F"/>
    <w:rsid w:val="00D01653"/>
    <w:rsid w:val="00D20F52"/>
    <w:rsid w:val="00D21C4D"/>
    <w:rsid w:val="00DF5C6B"/>
    <w:rsid w:val="00E0187C"/>
    <w:rsid w:val="00EB5BD0"/>
    <w:rsid w:val="00EC4F5C"/>
    <w:rsid w:val="00F3393C"/>
    <w:rsid w:val="00F34E9A"/>
    <w:rsid w:val="00F64DED"/>
    <w:rsid w:val="00FD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958D9"/>
  <w15:docId w15:val="{007DE48F-3795-4A4E-A5C8-A0A6C08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Swiss" w:hAnsi="Swis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center" w:pos="4657"/>
      </w:tabs>
      <w:suppressAutoHyphens/>
      <w:jc w:val="center"/>
    </w:pPr>
    <w:rPr>
      <w:rFonts w:ascii="Kristen ITC" w:hAnsi="Kristen ITC"/>
      <w:b/>
      <w:color w:val="0000FF"/>
      <w:spacing w:val="-3"/>
      <w:sz w:val="36"/>
    </w:rPr>
  </w:style>
  <w:style w:type="paragraph" w:styleId="BalloonText">
    <w:name w:val="Balloon Text"/>
    <w:basedOn w:val="Normal"/>
    <w:semiHidden/>
    <w:rsid w:val="00D21C4D"/>
    <w:rPr>
      <w:rFonts w:ascii="Tahoma" w:hAnsi="Tahoma" w:cs="Tahoma"/>
      <w:sz w:val="16"/>
      <w:szCs w:val="16"/>
    </w:rPr>
  </w:style>
  <w:style w:type="paragraph" w:customStyle="1" w:styleId="Default">
    <w:name w:val="Default"/>
    <w:rsid w:val="00CF718F"/>
    <w:pPr>
      <w:autoSpaceDE w:val="0"/>
      <w:autoSpaceDN w:val="0"/>
      <w:adjustRightInd w:val="0"/>
    </w:pPr>
    <w:rPr>
      <w:rFonts w:ascii="Arial" w:hAnsi="Arial" w:cs="Arial"/>
      <w:color w:val="000000"/>
      <w:sz w:val="24"/>
      <w:szCs w:val="24"/>
    </w:rPr>
  </w:style>
  <w:style w:type="table" w:styleId="TableGrid">
    <w:name w:val="Table Grid"/>
    <w:basedOn w:val="TableNormal"/>
    <w:rsid w:val="00CF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_ST</vt:lpstr>
    </vt:vector>
  </TitlesOfParts>
  <Company>R.B.K.C.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_ST</dc:title>
  <dc:creator>R.B.K.C.</dc:creator>
  <cp:lastModifiedBy>Claire Fletcher</cp:lastModifiedBy>
  <cp:revision>2</cp:revision>
  <cp:lastPrinted>2016-04-14T14:21:00Z</cp:lastPrinted>
  <dcterms:created xsi:type="dcterms:W3CDTF">2021-01-08T10:15:00Z</dcterms:created>
  <dcterms:modified xsi:type="dcterms:W3CDTF">2021-01-08T10:15:00Z</dcterms:modified>
</cp:coreProperties>
</file>