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71F8" w:rsidR="00000A74" w:rsidP="00973730" w:rsidRDefault="00CB57AC" w14:paraId="7C9D0A2F" w14:textId="6E7F647E">
      <w:pPr>
        <w:pStyle w:val="Heading1"/>
        <w:jc w:val="both"/>
        <w:rPr>
          <w:rFonts w:eastAsia="Calibri" w:asciiTheme="minorHAnsi" w:hAnsiTheme="minorHAnsi" w:cstheme="minorHAnsi"/>
          <w:color w:val="002060"/>
          <w:sz w:val="22"/>
          <w:szCs w:val="22"/>
        </w:rPr>
      </w:pPr>
      <w:r w:rsidRPr="001C71F8">
        <w:rPr>
          <w:rFonts w:eastAsia="Calibri" w:asciiTheme="minorHAnsi" w:hAnsiTheme="minorHAnsi" w:cstheme="minorHAnsi"/>
          <w:color w:val="002060"/>
          <w:sz w:val="22"/>
          <w:szCs w:val="22"/>
        </w:rPr>
        <w:t xml:space="preserve">Cluster </w:t>
      </w:r>
      <w:r w:rsidRPr="001C71F8" w:rsidR="00404157">
        <w:rPr>
          <w:rFonts w:eastAsia="Calibri" w:asciiTheme="minorHAnsi" w:hAnsiTheme="minorHAnsi" w:cstheme="minorHAnsi"/>
          <w:color w:val="002060"/>
          <w:sz w:val="22"/>
          <w:szCs w:val="22"/>
        </w:rPr>
        <w:t>Procurement Manager</w:t>
      </w:r>
      <w:r w:rsidRPr="001C71F8" w:rsidR="000B4141">
        <w:rPr>
          <w:rFonts w:eastAsia="Calibri" w:asciiTheme="minorHAnsi" w:hAnsiTheme="minorHAnsi" w:cstheme="minorHAnsi"/>
          <w:color w:val="002060"/>
          <w:sz w:val="22"/>
          <w:szCs w:val="22"/>
        </w:rPr>
        <w:t xml:space="preserve"> </w:t>
      </w:r>
      <w:r w:rsidRPr="001C71F8" w:rsidR="00160468">
        <w:rPr>
          <w:rFonts w:eastAsia="Calibri" w:asciiTheme="minorHAnsi" w:hAnsiTheme="minorHAnsi" w:cstheme="minorHAnsi"/>
          <w:color w:val="002060"/>
          <w:sz w:val="22"/>
          <w:szCs w:val="22"/>
        </w:rPr>
        <w:t xml:space="preserve">Job Description </w:t>
      </w:r>
    </w:p>
    <w:p w:rsidRPr="001C71F8" w:rsidR="00876466" w:rsidP="00973730" w:rsidRDefault="00876466" w14:paraId="280C6677" w14:textId="77777777">
      <w:pPr>
        <w:jc w:val="both"/>
        <w:rPr>
          <w:rFonts w:eastAsia="Calibri" w:asciiTheme="minorHAnsi" w:hAnsiTheme="minorHAnsi" w:cstheme="minorHAnsi"/>
          <w:bCs/>
          <w:szCs w:val="22"/>
        </w:rPr>
      </w:pPr>
    </w:p>
    <w:p w:rsidRPr="001C71F8" w:rsidR="00000A74" w:rsidP="00973730" w:rsidRDefault="00000A74" w14:paraId="285CF25E" w14:textId="63D89BAD">
      <w:pPr>
        <w:jc w:val="both"/>
        <w:rPr>
          <w:rFonts w:asciiTheme="minorHAnsi" w:hAnsiTheme="minorHAnsi" w:cstheme="minorHAnsi"/>
          <w:szCs w:val="22"/>
          <w:u w:val="single"/>
        </w:rPr>
      </w:pPr>
      <w:r w:rsidRPr="001C71F8">
        <w:rPr>
          <w:rFonts w:asciiTheme="minorHAnsi" w:hAnsiTheme="minorHAnsi" w:cstheme="minorHAnsi"/>
          <w:szCs w:val="22"/>
          <w:u w:val="single"/>
        </w:rPr>
        <w:t>Job Title:</w:t>
      </w:r>
      <w:r w:rsidRPr="001C71F8">
        <w:rPr>
          <w:rFonts w:asciiTheme="minorHAnsi" w:hAnsiTheme="minorHAnsi" w:cstheme="minorHAnsi"/>
          <w:szCs w:val="22"/>
        </w:rPr>
        <w:tab/>
      </w:r>
      <w:r w:rsidRPr="001C71F8" w:rsidR="00595517">
        <w:rPr>
          <w:rFonts w:asciiTheme="minorHAnsi" w:hAnsiTheme="minorHAnsi" w:cstheme="minorHAnsi"/>
          <w:szCs w:val="22"/>
        </w:rPr>
        <w:tab/>
      </w:r>
      <w:r w:rsidRPr="001C71F8" w:rsidR="00CB57AC">
        <w:rPr>
          <w:rFonts w:asciiTheme="minorHAnsi" w:hAnsiTheme="minorHAnsi" w:cstheme="minorHAnsi"/>
          <w:szCs w:val="22"/>
        </w:rPr>
        <w:t xml:space="preserve">Cluster </w:t>
      </w:r>
      <w:r w:rsidRPr="001C71F8" w:rsidR="00404157">
        <w:rPr>
          <w:rFonts w:asciiTheme="minorHAnsi" w:hAnsiTheme="minorHAnsi" w:cstheme="minorHAnsi"/>
          <w:szCs w:val="22"/>
        </w:rPr>
        <w:t>Procurement Manager</w:t>
      </w:r>
      <w:r w:rsidRPr="001C71F8" w:rsidR="000B4141">
        <w:rPr>
          <w:rFonts w:asciiTheme="minorHAnsi" w:hAnsiTheme="minorHAnsi" w:cstheme="minorHAnsi"/>
          <w:szCs w:val="22"/>
        </w:rPr>
        <w:t>,</w:t>
      </w:r>
      <w:r w:rsidRPr="001C71F8" w:rsidR="001E49C3">
        <w:rPr>
          <w:rFonts w:asciiTheme="minorHAnsi" w:hAnsiTheme="minorHAnsi" w:cstheme="minorHAnsi"/>
          <w:szCs w:val="22"/>
        </w:rPr>
        <w:t xml:space="preserve"> Band 4</w:t>
      </w:r>
      <w:r w:rsidRPr="001C71F8" w:rsidR="006D4537">
        <w:rPr>
          <w:rFonts w:asciiTheme="minorHAnsi" w:hAnsiTheme="minorHAnsi" w:cstheme="minorHAnsi"/>
          <w:szCs w:val="22"/>
        </w:rPr>
        <w:t xml:space="preserve"> (salary £40,000 - £50,000)</w:t>
      </w:r>
    </w:p>
    <w:p w:rsidRPr="001C71F8" w:rsidR="00000A74" w:rsidP="00973730" w:rsidRDefault="00000A74" w14:paraId="10CAC589" w14:textId="77777777">
      <w:pPr>
        <w:jc w:val="both"/>
        <w:rPr>
          <w:rFonts w:asciiTheme="minorHAnsi" w:hAnsiTheme="minorHAnsi" w:cstheme="minorHAnsi"/>
          <w:szCs w:val="22"/>
          <w:u w:val="single"/>
        </w:rPr>
      </w:pPr>
    </w:p>
    <w:p w:rsidRPr="001C71F8" w:rsidR="00432B38" w:rsidP="00973730" w:rsidRDefault="00432B38" w14:paraId="153F1695" w14:textId="77777777">
      <w:pPr>
        <w:ind w:left="2160" w:hanging="2160"/>
        <w:jc w:val="both"/>
        <w:rPr>
          <w:rFonts w:eastAsia="Calibri" w:asciiTheme="minorHAnsi" w:hAnsiTheme="minorHAnsi" w:cstheme="minorHAnsi"/>
          <w:bCs/>
          <w:szCs w:val="22"/>
          <w:u w:val="single"/>
        </w:rPr>
      </w:pPr>
      <w:r w:rsidRPr="001C71F8">
        <w:rPr>
          <w:rFonts w:eastAsia="Calibri" w:asciiTheme="minorHAnsi" w:hAnsiTheme="minorHAnsi" w:cstheme="minorHAnsi"/>
          <w:bCs/>
          <w:szCs w:val="22"/>
          <w:u w:val="single"/>
        </w:rPr>
        <w:t xml:space="preserve">Directly </w:t>
      </w:r>
    </w:p>
    <w:p w:rsidRPr="001C71F8" w:rsidR="007C1F73" w:rsidP="00973730" w:rsidRDefault="00876466" w14:paraId="76D48155" w14:textId="6E23AB0C">
      <w:pPr>
        <w:ind w:left="2160" w:hanging="2160"/>
        <w:jc w:val="both"/>
        <w:rPr>
          <w:rFonts w:asciiTheme="minorHAnsi" w:hAnsiTheme="minorHAnsi" w:cstheme="minorHAnsi"/>
          <w:szCs w:val="22"/>
        </w:rPr>
      </w:pPr>
      <w:r w:rsidRPr="001C71F8">
        <w:rPr>
          <w:rFonts w:eastAsia="Calibri" w:asciiTheme="minorHAnsi" w:hAnsiTheme="minorHAnsi" w:cstheme="minorHAnsi"/>
          <w:bCs/>
          <w:szCs w:val="22"/>
          <w:u w:val="single"/>
        </w:rPr>
        <w:t>Reporting</w:t>
      </w:r>
      <w:r w:rsidRPr="001C71F8" w:rsidR="00000A74">
        <w:rPr>
          <w:rFonts w:eastAsia="Calibri" w:asciiTheme="minorHAnsi" w:hAnsiTheme="minorHAnsi" w:cstheme="minorHAnsi"/>
          <w:bCs/>
          <w:szCs w:val="22"/>
          <w:u w:val="single"/>
        </w:rPr>
        <w:t xml:space="preserve"> to:</w:t>
      </w:r>
      <w:r w:rsidRPr="001C71F8" w:rsidR="007D1E3E">
        <w:rPr>
          <w:rFonts w:asciiTheme="minorHAnsi" w:hAnsiTheme="minorHAnsi" w:cstheme="minorHAnsi"/>
          <w:szCs w:val="22"/>
        </w:rPr>
        <w:tab/>
      </w:r>
      <w:r w:rsidRPr="001C71F8" w:rsidR="00404157">
        <w:rPr>
          <w:rFonts w:asciiTheme="minorHAnsi" w:hAnsiTheme="minorHAnsi" w:cstheme="minorHAnsi"/>
          <w:szCs w:val="22"/>
        </w:rPr>
        <w:t>Senior</w:t>
      </w:r>
      <w:r w:rsidRPr="001C71F8" w:rsidR="000B4141">
        <w:rPr>
          <w:rFonts w:asciiTheme="minorHAnsi" w:hAnsiTheme="minorHAnsi" w:cstheme="minorHAnsi"/>
          <w:szCs w:val="22"/>
        </w:rPr>
        <w:t xml:space="preserve"> </w:t>
      </w:r>
      <w:r w:rsidRPr="001C71F8" w:rsidR="007C1F73">
        <w:rPr>
          <w:rFonts w:asciiTheme="minorHAnsi" w:hAnsiTheme="minorHAnsi" w:cstheme="minorHAnsi"/>
          <w:szCs w:val="22"/>
        </w:rPr>
        <w:t xml:space="preserve">Executive </w:t>
      </w:r>
      <w:r w:rsidRPr="001C71F8" w:rsidR="00CB57AC">
        <w:rPr>
          <w:rFonts w:asciiTheme="minorHAnsi" w:hAnsiTheme="minorHAnsi" w:cstheme="minorHAnsi"/>
          <w:szCs w:val="22"/>
        </w:rPr>
        <w:t>Business Manager</w:t>
      </w:r>
      <w:r w:rsidRPr="001C71F8" w:rsidR="007D1E3E">
        <w:rPr>
          <w:rFonts w:asciiTheme="minorHAnsi" w:hAnsiTheme="minorHAnsi" w:cstheme="minorHAnsi"/>
          <w:szCs w:val="22"/>
        </w:rPr>
        <w:t xml:space="preserve"> </w:t>
      </w:r>
      <w:r w:rsidRPr="001C71F8" w:rsidR="000B4141">
        <w:rPr>
          <w:rFonts w:asciiTheme="minorHAnsi" w:hAnsiTheme="minorHAnsi" w:cstheme="minorHAnsi"/>
          <w:szCs w:val="22"/>
        </w:rPr>
        <w:t>(</w:t>
      </w:r>
      <w:r w:rsidRPr="001C71F8" w:rsidR="00404157">
        <w:rPr>
          <w:rFonts w:asciiTheme="minorHAnsi" w:hAnsiTheme="minorHAnsi" w:cstheme="minorHAnsi"/>
          <w:szCs w:val="22"/>
        </w:rPr>
        <w:t>S</w:t>
      </w:r>
      <w:r w:rsidRPr="001C71F8" w:rsidR="000B4141">
        <w:rPr>
          <w:rFonts w:asciiTheme="minorHAnsi" w:hAnsiTheme="minorHAnsi" w:cstheme="minorHAnsi"/>
          <w:szCs w:val="22"/>
        </w:rPr>
        <w:t>EBM)</w:t>
      </w:r>
    </w:p>
    <w:p w:rsidRPr="001C71F8" w:rsidR="007C1F73" w:rsidP="00973730" w:rsidRDefault="007C1F73" w14:paraId="1EB7F966" w14:textId="77777777">
      <w:pPr>
        <w:ind w:left="2160" w:hanging="2160"/>
        <w:jc w:val="both"/>
        <w:rPr>
          <w:rFonts w:eastAsia="Calibri" w:asciiTheme="minorHAnsi" w:hAnsiTheme="minorHAnsi" w:cstheme="minorHAnsi"/>
          <w:bCs/>
          <w:szCs w:val="22"/>
        </w:rPr>
      </w:pPr>
    </w:p>
    <w:p w:rsidRPr="001C71F8" w:rsidR="007C1F73" w:rsidP="00973730" w:rsidRDefault="007C1F73" w14:paraId="6EF569AC" w14:textId="77777777">
      <w:pPr>
        <w:ind w:left="2160" w:hanging="2160"/>
        <w:jc w:val="both"/>
        <w:rPr>
          <w:rFonts w:eastAsia="Calibri" w:asciiTheme="minorHAnsi" w:hAnsiTheme="minorHAnsi" w:cstheme="minorHAnsi"/>
          <w:bCs/>
          <w:szCs w:val="22"/>
          <w:u w:val="single"/>
        </w:rPr>
      </w:pPr>
      <w:r w:rsidRPr="001C71F8">
        <w:rPr>
          <w:rFonts w:eastAsia="Calibri" w:asciiTheme="minorHAnsi" w:hAnsiTheme="minorHAnsi" w:cstheme="minorHAnsi"/>
          <w:bCs/>
          <w:szCs w:val="22"/>
          <w:u w:val="single"/>
        </w:rPr>
        <w:t xml:space="preserve">Indirectly </w:t>
      </w:r>
    </w:p>
    <w:p w:rsidRPr="001C71F8" w:rsidR="00DC41DE" w:rsidP="00973730" w:rsidRDefault="007C1F73" w14:paraId="4E08D3E3" w14:textId="287EF81C">
      <w:pPr>
        <w:ind w:left="2160" w:hanging="2160"/>
        <w:jc w:val="both"/>
        <w:rPr>
          <w:rFonts w:asciiTheme="minorHAnsi" w:hAnsiTheme="minorHAnsi" w:cstheme="minorHAnsi"/>
          <w:szCs w:val="22"/>
        </w:rPr>
      </w:pPr>
      <w:r w:rsidRPr="001C71F8">
        <w:rPr>
          <w:rFonts w:eastAsia="Calibri" w:asciiTheme="minorHAnsi" w:hAnsiTheme="minorHAnsi" w:cstheme="minorHAnsi"/>
          <w:bCs/>
          <w:szCs w:val="22"/>
          <w:u w:val="single"/>
        </w:rPr>
        <w:t>Reporting to</w:t>
      </w:r>
      <w:r w:rsidRPr="001C71F8">
        <w:rPr>
          <w:rFonts w:eastAsia="Calibri" w:asciiTheme="minorHAnsi" w:hAnsiTheme="minorHAnsi" w:cstheme="minorHAnsi"/>
          <w:bCs/>
          <w:szCs w:val="22"/>
        </w:rPr>
        <w:t>:</w:t>
      </w:r>
      <w:r w:rsidRPr="001C71F8">
        <w:rPr>
          <w:rFonts w:eastAsia="Calibri" w:asciiTheme="minorHAnsi" w:hAnsiTheme="minorHAnsi" w:cstheme="minorHAnsi"/>
          <w:bCs/>
          <w:szCs w:val="22"/>
        </w:rPr>
        <w:tab/>
      </w:r>
      <w:r w:rsidRPr="001C71F8" w:rsidR="00993E5F">
        <w:rPr>
          <w:rFonts w:eastAsia="Calibri" w:asciiTheme="minorHAnsi" w:hAnsiTheme="minorHAnsi" w:cstheme="minorHAnsi"/>
          <w:bCs/>
          <w:szCs w:val="22"/>
        </w:rPr>
        <w:t>United Learning Head of Procurement</w:t>
      </w:r>
    </w:p>
    <w:p w:rsidRPr="001C71F8" w:rsidR="00C6411B" w:rsidP="00973730" w:rsidRDefault="00C6411B" w14:paraId="43B5915E" w14:textId="77777777">
      <w:pPr>
        <w:jc w:val="both"/>
        <w:rPr>
          <w:rFonts w:asciiTheme="minorHAnsi" w:hAnsiTheme="minorHAnsi" w:cstheme="minorHAnsi"/>
          <w:szCs w:val="22"/>
        </w:rPr>
      </w:pPr>
    </w:p>
    <w:p w:rsidRPr="001C71F8" w:rsidR="00876466" w:rsidP="00404157" w:rsidRDefault="00DC41DE" w14:paraId="6688A18B" w14:textId="7E05FF28">
      <w:pPr>
        <w:pStyle w:val="ListParagraph"/>
        <w:ind w:left="2160" w:hanging="2160"/>
        <w:jc w:val="both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  <w:u w:val="single"/>
        </w:rPr>
        <w:t>Responsible for:</w:t>
      </w:r>
      <w:r w:rsidRPr="001C71F8">
        <w:rPr>
          <w:rFonts w:asciiTheme="minorHAnsi" w:hAnsiTheme="minorHAnsi" w:cstheme="minorHAnsi"/>
          <w:szCs w:val="22"/>
        </w:rPr>
        <w:tab/>
      </w:r>
      <w:r w:rsidRPr="001C71F8" w:rsidR="00404157">
        <w:rPr>
          <w:rFonts w:asciiTheme="minorHAnsi" w:hAnsiTheme="minorHAnsi" w:cstheme="minorHAnsi"/>
          <w:szCs w:val="22"/>
        </w:rPr>
        <w:t>None</w:t>
      </w:r>
    </w:p>
    <w:p w:rsidRPr="001C71F8" w:rsidR="001D5A37" w:rsidP="00973730" w:rsidRDefault="001D5A37" w14:paraId="2E504168" w14:textId="57E9EEA6">
      <w:pPr>
        <w:jc w:val="both"/>
        <w:rPr>
          <w:rFonts w:asciiTheme="minorHAnsi" w:hAnsiTheme="minorHAnsi" w:cstheme="minorHAnsi"/>
          <w:szCs w:val="22"/>
          <w:u w:val="single"/>
        </w:rPr>
      </w:pPr>
    </w:p>
    <w:p w:rsidRPr="001C71F8" w:rsidR="001D5A37" w:rsidP="00973730" w:rsidRDefault="001D5A37" w14:paraId="4475352A" w14:textId="77777777">
      <w:pPr>
        <w:jc w:val="both"/>
        <w:rPr>
          <w:rFonts w:asciiTheme="minorHAnsi" w:hAnsiTheme="minorHAnsi" w:cstheme="minorHAnsi"/>
          <w:szCs w:val="22"/>
          <w:u w:val="single"/>
        </w:rPr>
      </w:pPr>
    </w:p>
    <w:p w:rsidRPr="001C71F8" w:rsidR="00647C85" w:rsidP="00973730" w:rsidRDefault="00B86C12" w14:paraId="132636C6" w14:textId="6EB5133C">
      <w:pPr>
        <w:jc w:val="both"/>
        <w:outlineLvl w:val="0"/>
        <w:rPr>
          <w:rFonts w:asciiTheme="minorHAnsi" w:hAnsiTheme="minorHAnsi" w:cstheme="minorHAnsi"/>
          <w:b/>
          <w:color w:val="00B0F0"/>
          <w:szCs w:val="22"/>
          <w:u w:val="single"/>
        </w:rPr>
      </w:pPr>
      <w:r w:rsidRPr="001C71F8">
        <w:rPr>
          <w:rFonts w:asciiTheme="minorHAnsi" w:hAnsiTheme="minorHAnsi" w:cstheme="minorHAnsi"/>
          <w:b/>
          <w:color w:val="00B0F0"/>
          <w:szCs w:val="22"/>
          <w:u w:val="single"/>
        </w:rPr>
        <w:t xml:space="preserve">Overall </w:t>
      </w:r>
      <w:r w:rsidRPr="001C71F8" w:rsidR="00647C85">
        <w:rPr>
          <w:rFonts w:asciiTheme="minorHAnsi" w:hAnsiTheme="minorHAnsi" w:cstheme="minorHAnsi"/>
          <w:b/>
          <w:color w:val="00B0F0"/>
          <w:szCs w:val="22"/>
          <w:u w:val="single"/>
        </w:rPr>
        <w:t>Job Purpose:</w:t>
      </w:r>
    </w:p>
    <w:p w:rsidRPr="001C71F8" w:rsidR="00B86C12" w:rsidP="00973730" w:rsidRDefault="00B86C12" w14:paraId="33AFD08B" w14:textId="5059D6B0">
      <w:pPr>
        <w:jc w:val="both"/>
        <w:outlineLvl w:val="0"/>
        <w:rPr>
          <w:rFonts w:asciiTheme="minorHAnsi" w:hAnsiTheme="minorHAnsi" w:cstheme="minorHAnsi"/>
          <w:szCs w:val="22"/>
          <w:u w:val="single"/>
        </w:rPr>
      </w:pPr>
    </w:p>
    <w:p w:rsidRPr="001C71F8" w:rsidR="00E1537F" w:rsidP="00E1537F" w:rsidRDefault="00E1537F" w14:paraId="19351D13" w14:textId="05665834">
      <w:pPr>
        <w:spacing w:line="277" w:lineRule="auto"/>
        <w:ind w:right="7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 xml:space="preserve">As the </w:t>
      </w:r>
      <w:r w:rsidRPr="001C71F8" w:rsidR="000B4141">
        <w:rPr>
          <w:rFonts w:asciiTheme="minorHAnsi" w:hAnsiTheme="minorHAnsi" w:cstheme="minorHAnsi"/>
          <w:szCs w:val="22"/>
        </w:rPr>
        <w:t xml:space="preserve">Cluster </w:t>
      </w:r>
      <w:r w:rsidRPr="001C71F8" w:rsidR="009473CB">
        <w:rPr>
          <w:rFonts w:asciiTheme="minorHAnsi" w:hAnsiTheme="minorHAnsi" w:cstheme="minorHAnsi"/>
          <w:szCs w:val="22"/>
        </w:rPr>
        <w:t xml:space="preserve">Procurement Manager </w:t>
      </w:r>
      <w:r w:rsidRPr="001C71F8">
        <w:rPr>
          <w:rFonts w:asciiTheme="minorHAnsi" w:hAnsiTheme="minorHAnsi" w:cstheme="minorHAnsi"/>
          <w:szCs w:val="22"/>
        </w:rPr>
        <w:t xml:space="preserve">for the </w:t>
      </w:r>
      <w:r w:rsidRPr="001C71F8" w:rsidR="000B4141">
        <w:rPr>
          <w:rFonts w:asciiTheme="minorHAnsi" w:hAnsiTheme="minorHAnsi" w:cstheme="minorHAnsi"/>
          <w:szCs w:val="22"/>
        </w:rPr>
        <w:t>West</w:t>
      </w:r>
      <w:r w:rsidRPr="001C71F8">
        <w:rPr>
          <w:rFonts w:asciiTheme="minorHAnsi" w:hAnsiTheme="minorHAnsi" w:cstheme="minorHAnsi"/>
          <w:szCs w:val="22"/>
        </w:rPr>
        <w:t xml:space="preserve"> London Cluster, the post-holder will be an integral part of the cluster team assisting with the leadership </w:t>
      </w:r>
      <w:r w:rsidRPr="001C71F8" w:rsidR="009473CB">
        <w:rPr>
          <w:rFonts w:asciiTheme="minorHAnsi" w:hAnsiTheme="minorHAnsi" w:cstheme="minorHAnsi"/>
          <w:szCs w:val="22"/>
        </w:rPr>
        <w:t xml:space="preserve">and management </w:t>
      </w:r>
      <w:r w:rsidRPr="001C71F8">
        <w:rPr>
          <w:rFonts w:asciiTheme="minorHAnsi" w:hAnsiTheme="minorHAnsi" w:cstheme="minorHAnsi"/>
          <w:szCs w:val="22"/>
        </w:rPr>
        <w:t xml:space="preserve">of </w:t>
      </w:r>
      <w:r w:rsidRPr="001C71F8" w:rsidR="009473CB">
        <w:rPr>
          <w:rFonts w:asciiTheme="minorHAnsi" w:hAnsiTheme="minorHAnsi" w:cstheme="minorHAnsi"/>
          <w:szCs w:val="22"/>
        </w:rPr>
        <w:t>procurement</w:t>
      </w:r>
      <w:r w:rsidRPr="001C71F8">
        <w:rPr>
          <w:rFonts w:asciiTheme="minorHAnsi" w:hAnsiTheme="minorHAnsi" w:cstheme="minorHAnsi"/>
          <w:szCs w:val="22"/>
        </w:rPr>
        <w:t xml:space="preserve"> and providing extensive day to day support to Academy-based staff </w:t>
      </w:r>
      <w:r w:rsidR="00923C35">
        <w:rPr>
          <w:rFonts w:asciiTheme="minorHAnsi" w:hAnsiTheme="minorHAnsi" w:cstheme="minorHAnsi"/>
          <w:szCs w:val="22"/>
        </w:rPr>
        <w:t xml:space="preserve">on </w:t>
      </w:r>
      <w:r w:rsidRPr="001C71F8" w:rsidR="009473CB">
        <w:rPr>
          <w:rFonts w:asciiTheme="minorHAnsi" w:hAnsiTheme="minorHAnsi" w:cstheme="minorHAnsi"/>
          <w:szCs w:val="22"/>
        </w:rPr>
        <w:t>procurement and</w:t>
      </w:r>
      <w:r w:rsidRPr="001C71F8">
        <w:rPr>
          <w:rFonts w:asciiTheme="minorHAnsi" w:hAnsiTheme="minorHAnsi" w:cstheme="minorHAnsi"/>
          <w:szCs w:val="22"/>
        </w:rPr>
        <w:t xml:space="preserve"> resource</w:t>
      </w:r>
      <w:r w:rsidRPr="001C71F8" w:rsidR="009473CB">
        <w:rPr>
          <w:rFonts w:asciiTheme="minorHAnsi" w:hAnsiTheme="minorHAnsi" w:cstheme="minorHAnsi"/>
          <w:szCs w:val="22"/>
        </w:rPr>
        <w:t xml:space="preserve"> </w:t>
      </w:r>
      <w:r w:rsidRPr="001C71F8">
        <w:rPr>
          <w:rFonts w:asciiTheme="minorHAnsi" w:hAnsiTheme="minorHAnsi" w:cstheme="minorHAnsi"/>
          <w:szCs w:val="22"/>
        </w:rPr>
        <w:t xml:space="preserve">matters. </w:t>
      </w:r>
    </w:p>
    <w:p w:rsidRPr="001C71F8" w:rsidR="00E1537F" w:rsidP="009473CB" w:rsidRDefault="00E1537F" w14:paraId="53DCE46C" w14:textId="18D30B96">
      <w:pPr>
        <w:spacing w:after="17" w:line="259" w:lineRule="auto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 xml:space="preserve"> </w:t>
      </w:r>
    </w:p>
    <w:p w:rsidRPr="001C71F8" w:rsidR="00417BA2" w:rsidP="00973730" w:rsidRDefault="005E4183" w14:paraId="0E462468" w14:textId="56E4B6D8">
      <w:pPr>
        <w:jc w:val="both"/>
        <w:rPr>
          <w:rFonts w:asciiTheme="minorHAnsi" w:hAnsiTheme="minorHAnsi" w:cstheme="minorHAnsi"/>
          <w:b/>
          <w:color w:val="00B0F0"/>
          <w:szCs w:val="22"/>
          <w:u w:val="single"/>
        </w:rPr>
      </w:pPr>
      <w:r w:rsidRPr="001C71F8">
        <w:rPr>
          <w:rFonts w:asciiTheme="minorHAnsi" w:hAnsiTheme="minorHAnsi" w:cstheme="minorHAnsi"/>
          <w:b/>
          <w:color w:val="00B0F0"/>
          <w:szCs w:val="22"/>
          <w:u w:val="single"/>
        </w:rPr>
        <w:t>Key r</w:t>
      </w:r>
      <w:r w:rsidRPr="001C71F8" w:rsidR="00417BA2">
        <w:rPr>
          <w:rFonts w:asciiTheme="minorHAnsi" w:hAnsiTheme="minorHAnsi" w:cstheme="minorHAnsi"/>
          <w:b/>
          <w:color w:val="00B0F0"/>
          <w:szCs w:val="22"/>
          <w:u w:val="single"/>
        </w:rPr>
        <w:t>esponsibilities:</w:t>
      </w:r>
    </w:p>
    <w:p w:rsidRPr="001C71F8" w:rsidR="00C82391" w:rsidP="00973730" w:rsidRDefault="00C82391" w14:paraId="6CE2AB63" w14:textId="77777777">
      <w:pPr>
        <w:jc w:val="both"/>
        <w:rPr>
          <w:rFonts w:asciiTheme="minorHAnsi" w:hAnsiTheme="minorHAnsi" w:eastAsiaTheme="minorEastAsia" w:cstheme="minorHAnsi"/>
          <w:b/>
          <w:szCs w:val="22"/>
        </w:rPr>
      </w:pPr>
    </w:p>
    <w:p w:rsidRPr="001C71F8" w:rsidR="00431331" w:rsidP="00431331" w:rsidRDefault="00431331" w14:paraId="04204838" w14:textId="77777777">
      <w:pPr>
        <w:pStyle w:val="ListParagraph"/>
        <w:numPr>
          <w:ilvl w:val="0"/>
          <w:numId w:val="38"/>
        </w:numPr>
        <w:contextualSpacing w:val="0"/>
        <w:rPr>
          <w:rFonts w:asciiTheme="minorHAnsi" w:hAnsiTheme="minorHAnsi" w:cstheme="minorHAnsi"/>
          <w:szCs w:val="22"/>
          <w:lang w:eastAsia="en-GB"/>
        </w:rPr>
      </w:pPr>
      <w:r w:rsidRPr="001C71F8">
        <w:rPr>
          <w:rFonts w:asciiTheme="minorHAnsi" w:hAnsiTheme="minorHAnsi" w:cstheme="minorHAnsi"/>
          <w:szCs w:val="22"/>
        </w:rPr>
        <w:t>Key activities will include leading negotiations with suppliers, supplier management, contract development, competitive tendering, market research, spend analysis benchmarking, and contract management.</w:t>
      </w:r>
    </w:p>
    <w:p w:rsidRPr="001C71F8" w:rsidR="00431331" w:rsidP="00431331" w:rsidRDefault="00431331" w14:paraId="657F3CD2" w14:textId="77777777">
      <w:pPr>
        <w:pStyle w:val="ListParagraph"/>
        <w:numPr>
          <w:ilvl w:val="0"/>
          <w:numId w:val="38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The identification and prioritisation of opportunities for savings on all spend categories including aggregating demand across the cluster of schools.</w:t>
      </w:r>
    </w:p>
    <w:p w:rsidRPr="001C71F8" w:rsidR="00431331" w:rsidP="00431331" w:rsidRDefault="00431331" w14:paraId="5D4D3222" w14:textId="77777777">
      <w:pPr>
        <w:pStyle w:val="ListParagraph"/>
        <w:numPr>
          <w:ilvl w:val="0"/>
          <w:numId w:val="38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Ensuring all procurement processes undertaken are compliant with Public Contract Regulations 2015, all relevant legislation, and policies.</w:t>
      </w:r>
    </w:p>
    <w:p w:rsidRPr="001C71F8" w:rsidR="00431331" w:rsidP="00431331" w:rsidRDefault="00431331" w14:paraId="75892721" w14:textId="77777777">
      <w:pPr>
        <w:pStyle w:val="ListParagraph"/>
        <w:numPr>
          <w:ilvl w:val="0"/>
          <w:numId w:val="38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Maintaining the contracts register and contracts database, ensuring that the contracts data informs the overall annual procurement strategy.</w:t>
      </w:r>
    </w:p>
    <w:p w:rsidRPr="001C71F8" w:rsidR="00431331" w:rsidP="00431331" w:rsidRDefault="00431331" w14:paraId="29AF0298" w14:textId="77777777">
      <w:pPr>
        <w:pStyle w:val="ListParagraph"/>
        <w:numPr>
          <w:ilvl w:val="0"/>
          <w:numId w:val="38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Work closely with internal and external stakeholders to build relationships, understand customer needs, maintain a procurement pipeline requirements/tendering exercises and develop sourcing strategies, exploiting opportunities for collaboration within the cluster.</w:t>
      </w:r>
    </w:p>
    <w:p w:rsidRPr="001C71F8" w:rsidR="00431331" w:rsidP="00431331" w:rsidRDefault="00431331" w14:paraId="3A034062" w14:textId="432B3455">
      <w:pPr>
        <w:pStyle w:val="ListParagraph"/>
        <w:numPr>
          <w:ilvl w:val="0"/>
          <w:numId w:val="38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 xml:space="preserve">Contract manage suppliers within your cluster of </w:t>
      </w:r>
      <w:r w:rsidRPr="001C71F8" w:rsidR="003514C6">
        <w:rPr>
          <w:rFonts w:asciiTheme="minorHAnsi" w:hAnsiTheme="minorHAnsi" w:cstheme="minorHAnsi"/>
          <w:szCs w:val="22"/>
        </w:rPr>
        <w:t>schools which</w:t>
      </w:r>
      <w:r w:rsidRPr="001C71F8">
        <w:rPr>
          <w:rFonts w:asciiTheme="minorHAnsi" w:hAnsiTheme="minorHAnsi" w:cstheme="minorHAnsi"/>
          <w:szCs w:val="22"/>
        </w:rPr>
        <w:t xml:space="preserve"> includes:</w:t>
      </w:r>
    </w:p>
    <w:p w:rsidRPr="001C71F8" w:rsidR="00431331" w:rsidP="00431331" w:rsidRDefault="00431331" w14:paraId="29C9CE2A" w14:textId="77777777">
      <w:pPr>
        <w:numPr>
          <w:ilvl w:val="1"/>
          <w:numId w:val="37"/>
        </w:numPr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 xml:space="preserve">Review of delivery against contracts and addressing any underperformance by suppliers. Develop and implementing tools to enable effective monitoring. </w:t>
      </w:r>
    </w:p>
    <w:p w:rsidRPr="001C71F8" w:rsidR="00431331" w:rsidP="00431331" w:rsidRDefault="00431331" w14:paraId="3DF6DD93" w14:textId="77777777">
      <w:pPr>
        <w:numPr>
          <w:ilvl w:val="1"/>
          <w:numId w:val="37"/>
        </w:numPr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To manage the suppliers and develop good relations with key suppliers based on mutual trust, confidence and cooperation in order to deliver effective supply chain solutions.</w:t>
      </w:r>
    </w:p>
    <w:p w:rsidRPr="001C71F8" w:rsidR="00431331" w:rsidP="00431331" w:rsidRDefault="00431331" w14:paraId="429F32B5" w14:textId="77777777">
      <w:pPr>
        <w:pStyle w:val="ListParagraph"/>
        <w:numPr>
          <w:ilvl w:val="0"/>
          <w:numId w:val="39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Negotiate contracts for goods and services to agree improved terms and conditions with suppliers to enable effective trading, operations and customer/supplier relations.</w:t>
      </w:r>
    </w:p>
    <w:p w:rsidRPr="001C71F8" w:rsidR="00431331" w:rsidP="00431331" w:rsidRDefault="00431331" w14:paraId="70692F94" w14:textId="77777777">
      <w:pPr>
        <w:pStyle w:val="ListParagraph"/>
        <w:numPr>
          <w:ilvl w:val="0"/>
          <w:numId w:val="39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Reporting on contractual and procurement performance to colleagues via KPI’s, including savings, benefits, cost avoidance, risk mitigation.</w:t>
      </w:r>
    </w:p>
    <w:p w:rsidRPr="001C71F8" w:rsidR="00431331" w:rsidP="00431331" w:rsidRDefault="00431331" w14:paraId="0E533B34" w14:textId="77777777">
      <w:pPr>
        <w:pStyle w:val="ListParagraph"/>
        <w:numPr>
          <w:ilvl w:val="0"/>
          <w:numId w:val="39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Managing contract documentation (including variations), keeping accurate records of all contractual obligations.</w:t>
      </w:r>
    </w:p>
    <w:p w:rsidRPr="001C71F8" w:rsidR="00431331" w:rsidP="00431331" w:rsidRDefault="00431331" w14:paraId="799FB069" w14:textId="77777777">
      <w:pPr>
        <w:pStyle w:val="ListParagraph"/>
        <w:numPr>
          <w:ilvl w:val="0"/>
          <w:numId w:val="39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Provide professional procurement advice and support schools, ensuring all statutory and regulatory obligations are met and the procurement regulations are strictly applied.</w:t>
      </w:r>
    </w:p>
    <w:p w:rsidRPr="001C71F8" w:rsidR="00431331" w:rsidP="00431331" w:rsidRDefault="00431331" w14:paraId="34A7FA29" w14:textId="302E41D1">
      <w:pPr>
        <w:pStyle w:val="ListParagraph"/>
        <w:numPr>
          <w:ilvl w:val="0"/>
          <w:numId w:val="39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Work within United Learning’s Procurement Policy and Strategy</w:t>
      </w:r>
    </w:p>
    <w:p w:rsidRPr="001C71F8" w:rsidR="00431331" w:rsidP="00431331" w:rsidRDefault="00431331" w14:paraId="2B34C98B" w14:textId="77777777">
      <w:pPr>
        <w:pStyle w:val="ListParagraph"/>
        <w:numPr>
          <w:ilvl w:val="0"/>
          <w:numId w:val="40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Analyse cluster spend data to determine the categories of spend that require market engagement to deliver cost reductions and savings.</w:t>
      </w:r>
    </w:p>
    <w:p w:rsidRPr="001C71F8" w:rsidR="00431331" w:rsidP="00431331" w:rsidRDefault="00431331" w14:paraId="23249A63" w14:textId="77777777">
      <w:pPr>
        <w:pStyle w:val="ListParagraph"/>
        <w:numPr>
          <w:ilvl w:val="0"/>
          <w:numId w:val="40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Identify different procurement options available to the cluster and evaluate the options, including the use of Framework Agreements.  </w:t>
      </w:r>
    </w:p>
    <w:p w:rsidRPr="001C71F8" w:rsidR="00431331" w:rsidP="00431331" w:rsidRDefault="00431331" w14:paraId="4E4386FB" w14:textId="77777777">
      <w:pPr>
        <w:pStyle w:val="ListParagraph"/>
        <w:numPr>
          <w:ilvl w:val="0"/>
          <w:numId w:val="40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Provide procurement advice to the cluster.</w:t>
      </w:r>
    </w:p>
    <w:p w:rsidRPr="001C71F8" w:rsidR="00431331" w:rsidP="00431331" w:rsidRDefault="00431331" w14:paraId="0F9E1BCF" w14:textId="77777777">
      <w:pPr>
        <w:pStyle w:val="ListParagraph"/>
        <w:numPr>
          <w:ilvl w:val="0"/>
          <w:numId w:val="40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lastRenderedPageBreak/>
        <w:t>Manage the e-procurement portal, using it effectively to manage procurements and contracts.</w:t>
      </w:r>
    </w:p>
    <w:p w:rsidRPr="001C71F8" w:rsidR="00431331" w:rsidP="00431331" w:rsidRDefault="00431331" w14:paraId="3F9D98C2" w14:textId="77777777">
      <w:pPr>
        <w:pStyle w:val="ListParagraph"/>
        <w:numPr>
          <w:ilvl w:val="0"/>
          <w:numId w:val="40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Early Market Engagement with suppliers in support of the procurement activity and tender processes.</w:t>
      </w:r>
    </w:p>
    <w:p w:rsidRPr="001C71F8" w:rsidR="00431331" w:rsidP="00431331" w:rsidRDefault="00431331" w14:paraId="1BFA2C09" w14:textId="77777777">
      <w:pPr>
        <w:pStyle w:val="ListParagraph"/>
        <w:numPr>
          <w:ilvl w:val="0"/>
          <w:numId w:val="40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Undertake competitive quotes.</w:t>
      </w:r>
    </w:p>
    <w:p w:rsidRPr="001C71F8" w:rsidR="00431331" w:rsidP="00431331" w:rsidRDefault="00431331" w14:paraId="67781BC6" w14:textId="77777777">
      <w:pPr>
        <w:pStyle w:val="ListParagraph"/>
        <w:numPr>
          <w:ilvl w:val="0"/>
          <w:numId w:val="40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Undertake competitive tenders.</w:t>
      </w:r>
    </w:p>
    <w:p w:rsidRPr="001C71F8" w:rsidR="00431331" w:rsidP="00431331" w:rsidRDefault="00431331" w14:paraId="05CE7837" w14:textId="77777777">
      <w:pPr>
        <w:pStyle w:val="ListParagraph"/>
        <w:numPr>
          <w:ilvl w:val="0"/>
          <w:numId w:val="40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 xml:space="preserve">Undertake PCR 2015 compliant tenders, including keeping up to date with new procurement guidance and regulations. </w:t>
      </w:r>
    </w:p>
    <w:p w:rsidRPr="001C71F8" w:rsidR="00431331" w:rsidP="00431331" w:rsidRDefault="00431331" w14:paraId="5CE67E11" w14:textId="77777777">
      <w:pPr>
        <w:pStyle w:val="ListParagraph"/>
        <w:numPr>
          <w:ilvl w:val="0"/>
          <w:numId w:val="40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Create lessons learned from Procurements to support the delivery of continuous improvement of the procurement function.</w:t>
      </w:r>
    </w:p>
    <w:p w:rsidRPr="001C71F8" w:rsidR="00431331" w:rsidP="00431331" w:rsidRDefault="00431331" w14:paraId="117F32D6" w14:textId="77777777">
      <w:pPr>
        <w:pStyle w:val="ListParagraph"/>
        <w:numPr>
          <w:ilvl w:val="0"/>
          <w:numId w:val="40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Produce contract documents on completion of the competitive procurement process.</w:t>
      </w:r>
    </w:p>
    <w:p w:rsidRPr="001C71F8" w:rsidR="00431331" w:rsidP="00431331" w:rsidRDefault="00431331" w14:paraId="57CDFB5B" w14:textId="77777777">
      <w:pPr>
        <w:pStyle w:val="ListParagraph"/>
        <w:numPr>
          <w:ilvl w:val="0"/>
          <w:numId w:val="40"/>
        </w:numPr>
        <w:contextualSpacing w:val="0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Attend meetings with suppliers.</w:t>
      </w:r>
    </w:p>
    <w:p w:rsidRPr="001C71F8" w:rsidR="00F71C5A" w:rsidP="00F71C5A" w:rsidRDefault="00F71C5A" w14:paraId="00DA30A1" w14:textId="77777777">
      <w:pPr>
        <w:pStyle w:val="ListParagraph"/>
        <w:widowControl w:val="0"/>
        <w:tabs>
          <w:tab w:val="left" w:pos="0"/>
          <w:tab w:val="left" w:pos="1638"/>
        </w:tabs>
        <w:autoSpaceDE w:val="0"/>
        <w:autoSpaceDN w:val="0"/>
        <w:ind w:right="-52"/>
        <w:rPr>
          <w:rFonts w:asciiTheme="minorHAnsi" w:hAnsiTheme="minorHAnsi" w:cstheme="minorHAnsi"/>
          <w:szCs w:val="22"/>
        </w:rPr>
      </w:pPr>
    </w:p>
    <w:p w:rsidRPr="001C71F8" w:rsidR="0049264C" w:rsidP="0049264C" w:rsidRDefault="0049264C" w14:paraId="778D7184" w14:textId="0FA7946E">
      <w:pPr>
        <w:spacing w:line="261" w:lineRule="auto"/>
        <w:rPr>
          <w:rFonts w:asciiTheme="minorHAnsi" w:hAnsiTheme="minorHAnsi" w:cstheme="minorHAnsi"/>
          <w:szCs w:val="22"/>
        </w:rPr>
      </w:pPr>
    </w:p>
    <w:p w:rsidRPr="001C71F8" w:rsidR="0049264C" w:rsidP="0049264C" w:rsidRDefault="0049264C" w14:paraId="2AF5FB02" w14:textId="384FD91D">
      <w:pPr>
        <w:spacing w:line="261" w:lineRule="auto"/>
        <w:rPr>
          <w:rFonts w:asciiTheme="minorHAnsi" w:hAnsiTheme="minorHAnsi" w:cstheme="minorHAnsi"/>
          <w:szCs w:val="22"/>
          <w:u w:val="single"/>
        </w:rPr>
      </w:pPr>
      <w:r w:rsidRPr="001C71F8">
        <w:rPr>
          <w:rFonts w:asciiTheme="minorHAnsi" w:hAnsiTheme="minorHAnsi" w:cstheme="minorHAnsi"/>
          <w:szCs w:val="22"/>
          <w:u w:val="single"/>
        </w:rPr>
        <w:t>Other</w:t>
      </w:r>
    </w:p>
    <w:p w:rsidRPr="001C71F8" w:rsidR="00A2503F" w:rsidP="00A2503F" w:rsidRDefault="00A2503F" w14:paraId="6C6C9F1C" w14:textId="6A4907AC">
      <w:pPr>
        <w:spacing w:line="261" w:lineRule="auto"/>
        <w:rPr>
          <w:rFonts w:asciiTheme="minorHAnsi" w:hAnsiTheme="minorHAnsi" w:cstheme="minorHAnsi"/>
          <w:szCs w:val="22"/>
        </w:rPr>
      </w:pPr>
    </w:p>
    <w:p w:rsidRPr="001C71F8" w:rsidR="0049264C" w:rsidP="0049264C" w:rsidRDefault="0049264C" w14:paraId="4D56DED0" w14:textId="77777777">
      <w:pPr>
        <w:pStyle w:val="Default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71F8">
        <w:rPr>
          <w:rFonts w:asciiTheme="minorHAnsi" w:hAnsiTheme="minorHAnsi" w:cstheme="minorHAnsi"/>
          <w:sz w:val="22"/>
          <w:szCs w:val="22"/>
        </w:rPr>
        <w:t>To support the cluster academies by training for and carrying out first aid duties as needed</w:t>
      </w:r>
    </w:p>
    <w:p w:rsidRPr="001C71F8" w:rsidR="0049264C" w:rsidP="0049264C" w:rsidRDefault="0049264C" w14:paraId="0EB83F08" w14:textId="193386D8">
      <w:pPr>
        <w:pStyle w:val="Default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C71F8">
        <w:rPr>
          <w:rFonts w:asciiTheme="minorHAnsi" w:hAnsiTheme="minorHAnsi" w:cstheme="minorHAnsi"/>
          <w:sz w:val="22"/>
          <w:szCs w:val="22"/>
        </w:rPr>
        <w:t>To support the school day and students by carrying out lunch duties as required (a lunch break will still be provided)</w:t>
      </w:r>
    </w:p>
    <w:p w:rsidRPr="001C71F8" w:rsidR="00A2503F" w:rsidP="00A2503F" w:rsidRDefault="00A2503F" w14:paraId="17EE430D" w14:textId="6F59AB4A">
      <w:pPr>
        <w:tabs>
          <w:tab w:val="left" w:pos="0"/>
        </w:tabs>
        <w:spacing w:after="120"/>
        <w:jc w:val="both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 xml:space="preserve">The job covers multi sites, it is therefore key that the </w:t>
      </w:r>
      <w:r w:rsidRPr="001C71F8" w:rsidR="000B4141">
        <w:rPr>
          <w:rFonts w:asciiTheme="minorHAnsi" w:hAnsiTheme="minorHAnsi" w:cstheme="minorHAnsi"/>
          <w:szCs w:val="22"/>
        </w:rPr>
        <w:t xml:space="preserve">Cluster </w:t>
      </w:r>
      <w:r w:rsidRPr="001C71F8" w:rsidR="003514C6">
        <w:rPr>
          <w:rFonts w:asciiTheme="minorHAnsi" w:hAnsiTheme="minorHAnsi" w:cstheme="minorHAnsi"/>
          <w:szCs w:val="22"/>
        </w:rPr>
        <w:t>Procurement Manager</w:t>
      </w:r>
      <w:r w:rsidRPr="001C71F8">
        <w:rPr>
          <w:rFonts w:asciiTheme="minorHAnsi" w:hAnsiTheme="minorHAnsi" w:cstheme="minorHAnsi"/>
          <w:szCs w:val="22"/>
        </w:rPr>
        <w:t xml:space="preserve"> can work in a ‘stand-alone’ capacity, with excellent organisational and time management skills.  Travel between the schools is required to meet the needs of the role.</w:t>
      </w:r>
    </w:p>
    <w:p w:rsidRPr="001C71F8" w:rsidR="00746701" w:rsidP="00746701" w:rsidRDefault="00746701" w14:paraId="2B66EBC3" w14:textId="77777777">
      <w:pPr>
        <w:spacing w:line="261" w:lineRule="auto"/>
        <w:rPr>
          <w:rFonts w:asciiTheme="minorHAnsi" w:hAnsiTheme="minorHAnsi" w:cstheme="minorHAnsi"/>
          <w:szCs w:val="22"/>
        </w:rPr>
      </w:pPr>
    </w:p>
    <w:p w:rsidRPr="001C71F8" w:rsidR="00C82391" w:rsidP="00746701" w:rsidRDefault="00507C80" w14:paraId="38E0C4B7" w14:textId="38DC648D">
      <w:pPr>
        <w:spacing w:line="261" w:lineRule="auto"/>
        <w:rPr>
          <w:rFonts w:asciiTheme="minorHAnsi" w:hAnsiTheme="minorHAnsi" w:cstheme="minorHAnsi"/>
          <w:szCs w:val="22"/>
        </w:rPr>
      </w:pPr>
      <w:r w:rsidRPr="001C71F8">
        <w:rPr>
          <w:rFonts w:asciiTheme="minorHAnsi" w:hAnsiTheme="minorHAnsi" w:cstheme="minorHAnsi"/>
          <w:szCs w:val="22"/>
        </w:rPr>
        <w:t>This job description is not intended to be all-inclusive and the successful candidate is expected to be flexible and proactive in meeting the needs of each Academy</w:t>
      </w:r>
      <w:r w:rsidRPr="001C71F8" w:rsidR="006D2573">
        <w:rPr>
          <w:rFonts w:asciiTheme="minorHAnsi" w:hAnsiTheme="minorHAnsi" w:cstheme="minorHAnsi"/>
          <w:szCs w:val="22"/>
        </w:rPr>
        <w:t xml:space="preserve"> and willingly undertake any further duties required that are commensurate with the role</w:t>
      </w:r>
      <w:r w:rsidRPr="001C71F8" w:rsidR="00FC14BB">
        <w:rPr>
          <w:rFonts w:asciiTheme="minorHAnsi" w:hAnsiTheme="minorHAnsi" w:cstheme="minorHAnsi"/>
          <w:szCs w:val="22"/>
        </w:rPr>
        <w:t>.</w:t>
      </w:r>
    </w:p>
    <w:p w:rsidRPr="001C71F8" w:rsidR="00160468" w:rsidP="00973730" w:rsidRDefault="00160468" w14:paraId="74EB6A57" w14:textId="77777777">
      <w:pPr>
        <w:jc w:val="both"/>
        <w:rPr>
          <w:rFonts w:asciiTheme="minorHAnsi" w:hAnsiTheme="minorHAnsi" w:cstheme="minorHAnsi"/>
          <w:b/>
          <w:szCs w:val="22"/>
        </w:rPr>
      </w:pPr>
    </w:p>
    <w:p w:rsidRPr="001C71F8" w:rsidR="00160468" w:rsidP="00973730" w:rsidRDefault="00195C21" w14:paraId="4F434564" w14:textId="5A0E9AB6">
      <w:pPr>
        <w:jc w:val="both"/>
        <w:rPr>
          <w:rFonts w:asciiTheme="minorHAnsi" w:hAnsiTheme="minorHAnsi" w:cstheme="minorHAnsi"/>
          <w:b/>
          <w:szCs w:val="22"/>
        </w:rPr>
      </w:pPr>
      <w:r w:rsidRPr="001C71F8">
        <w:rPr>
          <w:rFonts w:asciiTheme="minorHAnsi" w:hAnsiTheme="minorHAnsi" w:cstheme="minorHAnsi"/>
          <w:b/>
          <w:szCs w:val="22"/>
        </w:rPr>
        <w:t>This post is subject to an enhanced DBS disclosure and the post holder must be committed to safeguarding the welfare of children.</w:t>
      </w:r>
    </w:p>
    <w:p w:rsidRPr="001C71F8" w:rsidR="00160468" w:rsidP="560FF882" w:rsidRDefault="00160468" w14:paraId="7D5217F2" w14:noSpellErr="1" w14:textId="0AEB5C2E">
      <w:pPr>
        <w:rPr>
          <w:rFonts w:ascii="Calibri" w:hAnsi="Calibri" w:cs="Calibri" w:asciiTheme="minorAscii" w:hAnsiTheme="minorAscii" w:cstheme="minorAscii"/>
          <w:b w:val="1"/>
          <w:bCs w:val="1"/>
        </w:rPr>
      </w:pPr>
    </w:p>
    <w:p w:rsidRPr="001C71F8" w:rsidR="00160468" w:rsidP="00973730" w:rsidRDefault="00160468" w14:paraId="027F54CF" w14:textId="77777777">
      <w:pPr>
        <w:rPr>
          <w:rFonts w:asciiTheme="minorHAnsi" w:hAnsiTheme="minorHAnsi" w:cstheme="minorHAnsi"/>
          <w:szCs w:val="22"/>
        </w:rPr>
      </w:pPr>
    </w:p>
    <w:p w:rsidRPr="001C71F8" w:rsidR="00603B27" w:rsidP="00973730" w:rsidRDefault="00603B27" w14:paraId="73FA07EA" w14:textId="77777777">
      <w:pPr>
        <w:jc w:val="both"/>
        <w:rPr>
          <w:rFonts w:asciiTheme="minorHAnsi" w:hAnsiTheme="minorHAnsi" w:cstheme="minorHAnsi"/>
          <w:b/>
          <w:szCs w:val="22"/>
        </w:rPr>
      </w:pPr>
    </w:p>
    <w:p w:rsidRPr="001C71F8" w:rsidR="00C82391" w:rsidP="00973730" w:rsidRDefault="00C82391" w14:paraId="5AB34513" w14:textId="77777777">
      <w:pPr>
        <w:jc w:val="both"/>
        <w:rPr>
          <w:rFonts w:asciiTheme="minorHAnsi" w:hAnsiTheme="minorHAnsi" w:cstheme="minorHAnsi"/>
          <w:szCs w:val="22"/>
        </w:rPr>
      </w:pPr>
    </w:p>
    <w:sectPr w:rsidRPr="001C71F8" w:rsidR="00C82391" w:rsidSect="005E4183">
      <w:headerReference w:type="default" r:id="rId12"/>
      <w:footerReference w:type="default" r:id="rId13"/>
      <w:pgSz w:w="11900" w:h="16840" w:orient="portrait"/>
      <w:pgMar w:top="720" w:right="720" w:bottom="720" w:left="720" w:header="510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86FF2" w:rsidRDefault="00B86FF2" w14:paraId="3904DDA0" w14:textId="77777777">
      <w:r>
        <w:separator/>
      </w:r>
    </w:p>
  </w:endnote>
  <w:endnote w:type="continuationSeparator" w:id="0">
    <w:p w:rsidR="00B86FF2" w:rsidRDefault="00B86FF2" w14:paraId="2DB6C3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DokChampa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C44AE2" w:rsidP="000C5200" w:rsidRDefault="00C44AE2" w14:paraId="1FC0EF75" w14:textId="7777777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6775A0" wp14:editId="261835CC">
              <wp:simplePos x="0" y="0"/>
              <wp:positionH relativeFrom="column">
                <wp:posOffset>5454650</wp:posOffset>
              </wp:positionH>
              <wp:positionV relativeFrom="paragraph">
                <wp:posOffset>-461010</wp:posOffset>
              </wp:positionV>
              <wp:extent cx="1304925" cy="309245"/>
              <wp:effectExtent l="0" t="0" r="3175" b="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0C5200" w:rsidR="00C44AE2" w:rsidP="000C5200" w:rsidRDefault="00C44AE2" w14:paraId="55D09386" w14:textId="77777777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6775A0">
              <v:stroke joinstyle="miter"/>
              <v:path gradientshapeok="t" o:connecttype="rect"/>
            </v:shapetype>
            <v:shape id="Text Box 15" style="position:absolute;margin-left:429.5pt;margin-top:-36.3pt;width:102.75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">
              <v:textbox>
                <w:txbxContent>
                  <w:p w:rsidRPr="000C5200" w:rsidR="00C44AE2" w:rsidP="000C5200" w:rsidRDefault="00C44AE2" w14:paraId="55D09386" w14:textId="77777777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44AE2" w:rsidP="000C5200" w:rsidRDefault="00C44AE2" w14:paraId="47AF2D8D" w14:textId="77777777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D48F35" wp14:editId="3A868B4B">
              <wp:simplePos x="0" y="0"/>
              <wp:positionH relativeFrom="column">
                <wp:posOffset>5454650</wp:posOffset>
              </wp:positionH>
              <wp:positionV relativeFrom="paragraph">
                <wp:posOffset>125095</wp:posOffset>
              </wp:positionV>
              <wp:extent cx="1304925" cy="309245"/>
              <wp:effectExtent l="0" t="1270" r="3175" b="381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9F3D9F" w:rsidR="00C44AE2" w:rsidP="000C5200" w:rsidRDefault="00C44AE2" w14:paraId="62768F57" w14:textId="0121F23C">
                          <w:pPr>
                            <w:jc w:val="right"/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</w:pP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53BF3">
                            <w:rPr>
                              <w:rFonts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2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53BF3">
                            <w:rPr>
                              <w:rFonts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6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style="position:absolute;left:0;text-align:left;margin-left:429.5pt;margin-top:9.85pt;width:102.75pt;height: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" w14:anchorId="09D48F35">
              <v:textbox>
                <w:txbxContent>
                  <w:p w:rsidRPr="009F3D9F" w:rsidR="00C44AE2" w:rsidP="000C5200" w:rsidRDefault="00C44AE2" w14:paraId="62768F57" w14:textId="0121F23C">
                    <w:pPr>
                      <w:jc w:val="right"/>
                      <w:rPr>
                        <w:rFonts w:cs="Calibri"/>
                        <w:color w:val="052264"/>
                        <w:sz w:val="18"/>
                        <w:szCs w:val="18"/>
                      </w:rPr>
                    </w:pP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A53BF3">
                      <w:rPr>
                        <w:rFonts w:cs="Calibri"/>
                        <w:noProof/>
                        <w:color w:val="052264"/>
                        <w:sz w:val="18"/>
                        <w:szCs w:val="18"/>
                      </w:rPr>
                      <w:t>2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A53BF3">
                      <w:rPr>
                        <w:rFonts w:cs="Calibri"/>
                        <w:noProof/>
                        <w:color w:val="052264"/>
                        <w:sz w:val="18"/>
                        <w:szCs w:val="18"/>
                      </w:rPr>
                      <w:t>6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A8813" wp14:editId="016313DA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oned="t" filled="f" o:spt="32" path="m,l21600,21600e" w14:anchorId="4D58CC9A">
              <v:path fillok="f" arrowok="t" o:connecttype="none"/>
              <o:lock v:ext="edit" shapetype="t"/>
            </v:shapetype>
            <v:shape id="AutoShape 17" style="position:absolute;margin-left:458.7pt;margin-top:41.65pt;width:.0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/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50FD4898" wp14:editId="1FD6C41E">
          <wp:simplePos x="0" y="0"/>
          <wp:positionH relativeFrom="column">
            <wp:posOffset>-521335</wp:posOffset>
          </wp:positionH>
          <wp:positionV relativeFrom="paragraph">
            <wp:posOffset>-271672</wp:posOffset>
          </wp:positionV>
          <wp:extent cx="7571297" cy="1078302"/>
          <wp:effectExtent l="19050" t="0" r="0" b="0"/>
          <wp:wrapNone/>
          <wp:docPr id="6" name="Picture 6" descr="Internal document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nternal document ban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297" cy="10783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2E6A20" wp14:editId="48A9FC15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8" style="position:absolute;margin-left:458.7pt;margin-top:41.65pt;width:.0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hite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w14:anchorId="4A395E86"/>
          </w:pict>
        </mc:Fallback>
      </mc:AlternateContent>
    </w:r>
  </w:p>
  <w:p w:rsidR="00C44AE2" w:rsidP="000C5200" w:rsidRDefault="00C44AE2" w14:paraId="26735018" w14:textId="77777777">
    <w:pPr>
      <w:pStyle w:val="Footer"/>
      <w:ind w:left="-1800"/>
    </w:pPr>
  </w:p>
  <w:p w:rsidRPr="008267A0" w:rsidR="00C44AE2" w:rsidP="000C5200" w:rsidRDefault="00C44AE2" w14:paraId="30D46257" w14:textId="77777777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387CC8" wp14:editId="5E17E59D">
              <wp:simplePos x="0" y="0"/>
              <wp:positionH relativeFrom="column">
                <wp:posOffset>2637155</wp:posOffset>
              </wp:positionH>
              <wp:positionV relativeFrom="paragraph">
                <wp:posOffset>19685</wp:posOffset>
              </wp:positionV>
              <wp:extent cx="4122420" cy="381000"/>
              <wp:effectExtent l="0" t="635" r="3175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242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5018C" w:rsidR="00C44AE2" w:rsidP="000C5200" w:rsidRDefault="00C44AE2" w14:paraId="581F08B1" w14:textId="77777777">
                          <w:pPr>
                            <w:pStyle w:val="Default"/>
                            <w:jc w:val="right"/>
                            <w:rPr>
                              <w:color w:val="002060"/>
                              <w:sz w:val="12"/>
                              <w:szCs w:val="12"/>
                            </w:rPr>
                          </w:pPr>
                          <w:r w:rsidRPr="0075018C">
                            <w:rPr>
                              <w:color w:val="002060"/>
                              <w:sz w:val="12"/>
                              <w:szCs w:val="12"/>
                            </w:rPr>
                            <w:t>United Learning comprises: UCST (Registered in England No: 2780748. Charity No. 1016538)</w:t>
                          </w:r>
                        </w:p>
                        <w:p w:rsidRPr="0075018C" w:rsidR="00C44AE2" w:rsidP="000C5200" w:rsidRDefault="00100C10" w14:paraId="399D4166" w14:textId="6456AD26">
                          <w:pPr>
                            <w:pStyle w:val="Footer"/>
                            <w:ind w:left="-1134"/>
                            <w:jc w:val="right"/>
                            <w:rPr>
                              <w:rFonts w:cs="Calibri"/>
                              <w:color w:val="002060"/>
                              <w:sz w:val="12"/>
                              <w:szCs w:val="12"/>
                            </w:rPr>
                          </w:pPr>
                          <w:r w:rsidRPr="0075018C">
                            <w:rPr>
                              <w:rFonts w:cs="Calibri"/>
                              <w:color w:val="002060"/>
                              <w:sz w:val="12"/>
                              <w:szCs w:val="12"/>
                            </w:rPr>
                            <w:t>And</w:t>
                          </w:r>
                          <w:r w:rsidRPr="0075018C" w:rsidR="00C44AE2">
                            <w:rPr>
                              <w:rFonts w:cs="Calibri"/>
                              <w:color w:val="002060"/>
                              <w:sz w:val="12"/>
                              <w:szCs w:val="12"/>
                            </w:rPr>
                            <w:t xml:space="preserve"> ULT (Registered in England No. 4439859. An Exempt Charity). Companies limited by guarantee. VAT number 834 8515 12.</w:t>
                          </w:r>
                        </w:p>
                        <w:p w:rsidRPr="0075018C" w:rsidR="00C44AE2" w:rsidP="000C5200" w:rsidRDefault="00C44AE2" w14:paraId="60E2AA63" w14:textId="77777777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0" style="position:absolute;margin-left:207.65pt;margin-top:1.55pt;width:324.6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" w14:anchorId="3C387CC8">
              <v:textbox>
                <w:txbxContent>
                  <w:p w:rsidRPr="0075018C" w:rsidR="00C44AE2" w:rsidP="000C5200" w:rsidRDefault="00C44AE2" w14:paraId="581F08B1" w14:textId="77777777">
                    <w:pPr>
                      <w:pStyle w:val="Default"/>
                      <w:jc w:val="right"/>
                      <w:rPr>
                        <w:color w:val="002060"/>
                        <w:sz w:val="12"/>
                        <w:szCs w:val="12"/>
                      </w:rPr>
                    </w:pPr>
                    <w:r w:rsidRPr="0075018C">
                      <w:rPr>
                        <w:color w:val="002060"/>
                        <w:sz w:val="12"/>
                        <w:szCs w:val="12"/>
                      </w:rPr>
                      <w:t>United Learning comprises: UCST (Registered in England No: 2780748. Charity No. 1016538)</w:t>
                    </w:r>
                  </w:p>
                  <w:p w:rsidRPr="0075018C" w:rsidR="00C44AE2" w:rsidP="000C5200" w:rsidRDefault="00100C10" w14:paraId="399D4166" w14:textId="6456AD26">
                    <w:pPr>
                      <w:pStyle w:val="Footer"/>
                      <w:ind w:left="-1134"/>
                      <w:jc w:val="right"/>
                      <w:rPr>
                        <w:rFonts w:cs="Calibri"/>
                        <w:color w:val="002060"/>
                        <w:sz w:val="12"/>
                        <w:szCs w:val="12"/>
                      </w:rPr>
                    </w:pPr>
                    <w:r w:rsidRPr="0075018C">
                      <w:rPr>
                        <w:rFonts w:cs="Calibri"/>
                        <w:color w:val="002060"/>
                        <w:sz w:val="12"/>
                        <w:szCs w:val="12"/>
                      </w:rPr>
                      <w:t>And</w:t>
                    </w:r>
                    <w:r w:rsidRPr="0075018C" w:rsidR="00C44AE2">
                      <w:rPr>
                        <w:rFonts w:cs="Calibri"/>
                        <w:color w:val="002060"/>
                        <w:sz w:val="12"/>
                        <w:szCs w:val="12"/>
                      </w:rPr>
                      <w:t xml:space="preserve"> ULT (Registered in England No. 4439859. An Exempt Charity). Companies limited by guarantee. VAT number 834 8515 12.</w:t>
                    </w:r>
                  </w:p>
                  <w:p w:rsidRPr="0075018C" w:rsidR="00C44AE2" w:rsidP="000C5200" w:rsidRDefault="00C44AE2" w14:paraId="60E2AA63" w14:textId="77777777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44AE2" w:rsidP="000C5200" w:rsidRDefault="00C44AE2" w14:paraId="5ECD713B" w14:textId="77777777">
    <w:pPr>
      <w:pStyle w:val="Footer"/>
    </w:pPr>
  </w:p>
  <w:p w:rsidR="00C44AE2" w:rsidRDefault="00C44AE2" w14:paraId="0A7DC52B" w14:textId="77777777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86FF2" w:rsidRDefault="00B86FF2" w14:paraId="6F147595" w14:textId="77777777">
      <w:r>
        <w:separator/>
      </w:r>
    </w:p>
  </w:footnote>
  <w:footnote w:type="continuationSeparator" w:id="0">
    <w:p w:rsidR="00B86FF2" w:rsidRDefault="00B86FF2" w14:paraId="4E9C14D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44AE2" w:rsidRDefault="00C44AE2" w14:paraId="0D9322FC" w14:textId="37F45E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B5D28"/>
    <w:multiLevelType w:val="hybridMultilevel"/>
    <w:tmpl w:val="2FB0D32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76A11CB"/>
    <w:multiLevelType w:val="hybridMultilevel"/>
    <w:tmpl w:val="740A0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4A96"/>
    <w:multiLevelType w:val="hybridMultilevel"/>
    <w:tmpl w:val="2450848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717C6E"/>
    <w:multiLevelType w:val="hybridMultilevel"/>
    <w:tmpl w:val="A896189C"/>
    <w:lvl w:ilvl="0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4" w15:restartNumberingAfterBreak="0">
    <w:nsid w:val="18F93A7A"/>
    <w:multiLevelType w:val="hybridMultilevel"/>
    <w:tmpl w:val="0F00B80A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96A22E0"/>
    <w:multiLevelType w:val="multilevel"/>
    <w:tmpl w:val="6354F82A"/>
    <w:styleLink w:val="UCST"/>
    <w:lvl w:ilvl="0">
      <w:start w:val="1"/>
      <w:numFmt w:val="bullet"/>
      <w:lvlText w:val=""/>
      <w:lvlJc w:val="left"/>
      <w:pPr>
        <w:ind w:left="720" w:hanging="363"/>
      </w:pPr>
      <w:rPr>
        <w:rFonts w:hint="default" w:ascii="Wingdings" w:hAnsi="Wingdings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3"/>
      </w:pPr>
      <w:rPr>
        <w:rFonts w:hint="default" w:ascii="Wingdings" w:hAnsi="Wingdings"/>
        <w:color w:val="6A9FF6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hint="default" w:ascii="Wingdings" w:hAnsi="Wingdings"/>
        <w:color w:val="6A9FF6"/>
      </w:rPr>
    </w:lvl>
    <w:lvl w:ilvl="3">
      <w:start w:val="1"/>
      <w:numFmt w:val="bullet"/>
      <w:lvlText w:val=""/>
      <w:lvlJc w:val="left"/>
      <w:pPr>
        <w:ind w:left="2880" w:hanging="363"/>
      </w:pPr>
      <w:rPr>
        <w:rFonts w:hint="default" w:ascii="Wingdings" w:hAnsi="Wingdings"/>
        <w:color w:val="6A9FF6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hint="default" w:ascii="Wingdings" w:hAnsi="Wingdings"/>
        <w:color w:val="6A9FF6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hint="default" w:ascii="Wingdings" w:hAnsi="Wingdings"/>
      </w:rPr>
    </w:lvl>
  </w:abstractNum>
  <w:abstractNum w:abstractNumId="6" w15:restartNumberingAfterBreak="0">
    <w:nsid w:val="1D1F5CCD"/>
    <w:multiLevelType w:val="hybridMultilevel"/>
    <w:tmpl w:val="005286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377F8A"/>
    <w:multiLevelType w:val="hybridMultilevel"/>
    <w:tmpl w:val="3EAA8D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5D64D43"/>
    <w:multiLevelType w:val="hybridMultilevel"/>
    <w:tmpl w:val="7D409F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72CA0"/>
    <w:multiLevelType w:val="multilevel"/>
    <w:tmpl w:val="82BE3FAE"/>
    <w:styleLink w:val="UCSTNumbers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  <w:color w:val="6A9FF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6A9FF6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  <w:color w:val="6A9FF6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  <w:color w:val="6A9FF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BF1E01"/>
    <w:multiLevelType w:val="hybridMultilevel"/>
    <w:tmpl w:val="849E31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1BB1255"/>
    <w:multiLevelType w:val="hybridMultilevel"/>
    <w:tmpl w:val="14042A7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4E14B30"/>
    <w:multiLevelType w:val="hybridMultilevel"/>
    <w:tmpl w:val="50568D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64157C"/>
    <w:multiLevelType w:val="hybridMultilevel"/>
    <w:tmpl w:val="A5F42B4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EB1EB1"/>
    <w:multiLevelType w:val="hybridMultilevel"/>
    <w:tmpl w:val="240898E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2962B5F"/>
    <w:multiLevelType w:val="hybridMultilevel"/>
    <w:tmpl w:val="32CC39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4884788"/>
    <w:multiLevelType w:val="hybridMultilevel"/>
    <w:tmpl w:val="8DCC5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40510"/>
    <w:multiLevelType w:val="hybridMultilevel"/>
    <w:tmpl w:val="41BC32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DFA2457"/>
    <w:multiLevelType w:val="hybridMultilevel"/>
    <w:tmpl w:val="2EA037F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25F5E5C"/>
    <w:multiLevelType w:val="hybridMultilevel"/>
    <w:tmpl w:val="86227010"/>
    <w:lvl w:ilvl="0" w:tplc="B202A2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53921BD"/>
    <w:multiLevelType w:val="hybridMultilevel"/>
    <w:tmpl w:val="42DEA52C"/>
    <w:lvl w:ilvl="0" w:tplc="09820B0C">
      <w:start w:val="1"/>
      <w:numFmt w:val="bullet"/>
      <w:pStyle w:val="HRBulletLis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557E7CBB"/>
    <w:multiLevelType w:val="hybridMultilevel"/>
    <w:tmpl w:val="519427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65F4175"/>
    <w:multiLevelType w:val="hybridMultilevel"/>
    <w:tmpl w:val="756E9D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4E5724"/>
    <w:multiLevelType w:val="hybridMultilevel"/>
    <w:tmpl w:val="7F124AD0"/>
    <w:lvl w:ilvl="0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24" w15:restartNumberingAfterBreak="0">
    <w:nsid w:val="5D6E7C7C"/>
    <w:multiLevelType w:val="hybridMultilevel"/>
    <w:tmpl w:val="ECB0A5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147392B"/>
    <w:multiLevelType w:val="hybridMultilevel"/>
    <w:tmpl w:val="ACB2C1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16E00B9"/>
    <w:multiLevelType w:val="hybridMultilevel"/>
    <w:tmpl w:val="DA628A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833B98"/>
    <w:multiLevelType w:val="hybridMultilevel"/>
    <w:tmpl w:val="123E4F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40D85"/>
    <w:multiLevelType w:val="hybridMultilevel"/>
    <w:tmpl w:val="8DEE45B0"/>
    <w:lvl w:ilvl="0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62C14ED9"/>
    <w:multiLevelType w:val="hybridMultilevel"/>
    <w:tmpl w:val="594642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6580A2C"/>
    <w:multiLevelType w:val="hybridMultilevel"/>
    <w:tmpl w:val="B3649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00FDF"/>
    <w:multiLevelType w:val="hybridMultilevel"/>
    <w:tmpl w:val="218091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8527AF"/>
    <w:multiLevelType w:val="hybridMultilevel"/>
    <w:tmpl w:val="2940097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6EEE79AC"/>
    <w:multiLevelType w:val="hybridMultilevel"/>
    <w:tmpl w:val="CADA8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E6293"/>
    <w:multiLevelType w:val="hybridMultilevel"/>
    <w:tmpl w:val="C616F59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787E56E0"/>
    <w:multiLevelType w:val="hybridMultilevel"/>
    <w:tmpl w:val="1DC210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AEC011F"/>
    <w:multiLevelType w:val="hybridMultilevel"/>
    <w:tmpl w:val="2CF2A4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CC26DCD"/>
    <w:multiLevelType w:val="hybridMultilevel"/>
    <w:tmpl w:val="20CA40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48860400">
    <w:abstractNumId w:val="5"/>
  </w:num>
  <w:num w:numId="2" w16cid:durableId="238908206">
    <w:abstractNumId w:val="9"/>
  </w:num>
  <w:num w:numId="3" w16cid:durableId="1399550434">
    <w:abstractNumId w:val="2"/>
  </w:num>
  <w:num w:numId="4" w16cid:durableId="978652571">
    <w:abstractNumId w:val="28"/>
  </w:num>
  <w:num w:numId="5" w16cid:durableId="1714235118">
    <w:abstractNumId w:val="13"/>
  </w:num>
  <w:num w:numId="6" w16cid:durableId="82799140">
    <w:abstractNumId w:val="3"/>
  </w:num>
  <w:num w:numId="7" w16cid:durableId="1614092647">
    <w:abstractNumId w:val="21"/>
  </w:num>
  <w:num w:numId="8" w16cid:durableId="1038705561">
    <w:abstractNumId w:val="15"/>
  </w:num>
  <w:num w:numId="9" w16cid:durableId="869226033">
    <w:abstractNumId w:val="12"/>
  </w:num>
  <w:num w:numId="10" w16cid:durableId="2114476132">
    <w:abstractNumId w:val="36"/>
  </w:num>
  <w:num w:numId="11" w16cid:durableId="1939482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00132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796336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36904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76887376">
    <w:abstractNumId w:val="24"/>
  </w:num>
  <w:num w:numId="16" w16cid:durableId="208464368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8477076">
    <w:abstractNumId w:val="1"/>
  </w:num>
  <w:num w:numId="18" w16cid:durableId="679164703">
    <w:abstractNumId w:val="8"/>
  </w:num>
  <w:num w:numId="19" w16cid:durableId="1678802235">
    <w:abstractNumId w:val="7"/>
  </w:num>
  <w:num w:numId="20" w16cid:durableId="961882750">
    <w:abstractNumId w:val="4"/>
  </w:num>
  <w:num w:numId="21" w16cid:durableId="1131629765">
    <w:abstractNumId w:val="19"/>
  </w:num>
  <w:num w:numId="22" w16cid:durableId="2009138698">
    <w:abstractNumId w:val="10"/>
  </w:num>
  <w:num w:numId="23" w16cid:durableId="3218525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3064035">
    <w:abstractNumId w:val="4"/>
  </w:num>
  <w:num w:numId="25" w16cid:durableId="390932777">
    <w:abstractNumId w:val="17"/>
  </w:num>
  <w:num w:numId="26" w16cid:durableId="2075544721">
    <w:abstractNumId w:val="25"/>
  </w:num>
  <w:num w:numId="27" w16cid:durableId="693531894">
    <w:abstractNumId w:val="37"/>
  </w:num>
  <w:num w:numId="28" w16cid:durableId="767122585">
    <w:abstractNumId w:val="23"/>
  </w:num>
  <w:num w:numId="29" w16cid:durableId="1834103200">
    <w:abstractNumId w:val="26"/>
  </w:num>
  <w:num w:numId="30" w16cid:durableId="1927877294">
    <w:abstractNumId w:val="29"/>
  </w:num>
  <w:num w:numId="31" w16cid:durableId="1417484647">
    <w:abstractNumId w:val="34"/>
  </w:num>
  <w:num w:numId="32" w16cid:durableId="1469276929">
    <w:abstractNumId w:val="32"/>
  </w:num>
  <w:num w:numId="33" w16cid:durableId="1736319065">
    <w:abstractNumId w:val="14"/>
  </w:num>
  <w:num w:numId="34" w16cid:durableId="507446555">
    <w:abstractNumId w:val="22"/>
  </w:num>
  <w:num w:numId="35" w16cid:durableId="1382902140">
    <w:abstractNumId w:val="30"/>
  </w:num>
  <w:num w:numId="36" w16cid:durableId="244146686">
    <w:abstractNumId w:val="0"/>
  </w:num>
  <w:num w:numId="37" w16cid:durableId="1072775993">
    <w:abstractNumId w:val="20"/>
  </w:num>
  <w:num w:numId="38" w16cid:durableId="2049839779">
    <w:abstractNumId w:val="35"/>
  </w:num>
  <w:num w:numId="39" w16cid:durableId="1525483908">
    <w:abstractNumId w:val="18"/>
  </w:num>
  <w:num w:numId="40" w16cid:durableId="642275196">
    <w:abstractNumId w:val="6"/>
  </w:num>
  <w:num w:numId="41" w16cid:durableId="1691955690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dirty"/>
  <w:attachedTemplate r:id="rId1"/>
  <w:stylePaneFormatFilter w:val="0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0" w:top3HeadingStyles="0" w:visibleStyles="0" w:alternateStyleNames="0"/>
  <w:trackRevisions w:val="false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3C"/>
    <w:rsid w:val="00000A74"/>
    <w:rsid w:val="00001ABD"/>
    <w:rsid w:val="000032B4"/>
    <w:rsid w:val="000145D1"/>
    <w:rsid w:val="0001535C"/>
    <w:rsid w:val="000215A4"/>
    <w:rsid w:val="00025BCB"/>
    <w:rsid w:val="00026677"/>
    <w:rsid w:val="00030B4D"/>
    <w:rsid w:val="00030C42"/>
    <w:rsid w:val="00032621"/>
    <w:rsid w:val="00037492"/>
    <w:rsid w:val="00045C62"/>
    <w:rsid w:val="00055740"/>
    <w:rsid w:val="0006230D"/>
    <w:rsid w:val="000716A9"/>
    <w:rsid w:val="000736CB"/>
    <w:rsid w:val="000833E1"/>
    <w:rsid w:val="0008516B"/>
    <w:rsid w:val="000872E8"/>
    <w:rsid w:val="000A09EA"/>
    <w:rsid w:val="000A0DB8"/>
    <w:rsid w:val="000A407E"/>
    <w:rsid w:val="000B0735"/>
    <w:rsid w:val="000B07EE"/>
    <w:rsid w:val="000B4141"/>
    <w:rsid w:val="000C5200"/>
    <w:rsid w:val="000C580C"/>
    <w:rsid w:val="000C70C9"/>
    <w:rsid w:val="000D1677"/>
    <w:rsid w:val="000E4924"/>
    <w:rsid w:val="000F028E"/>
    <w:rsid w:val="000F2E45"/>
    <w:rsid w:val="000F497C"/>
    <w:rsid w:val="00100C10"/>
    <w:rsid w:val="001042CB"/>
    <w:rsid w:val="00112975"/>
    <w:rsid w:val="00120190"/>
    <w:rsid w:val="0012242A"/>
    <w:rsid w:val="001302FB"/>
    <w:rsid w:val="00133557"/>
    <w:rsid w:val="0014022D"/>
    <w:rsid w:val="00142BC1"/>
    <w:rsid w:val="00160468"/>
    <w:rsid w:val="0016786E"/>
    <w:rsid w:val="0017240A"/>
    <w:rsid w:val="001728BE"/>
    <w:rsid w:val="00185E1E"/>
    <w:rsid w:val="00195C21"/>
    <w:rsid w:val="001B314C"/>
    <w:rsid w:val="001B7C2D"/>
    <w:rsid w:val="001C1E47"/>
    <w:rsid w:val="001C3048"/>
    <w:rsid w:val="001C71F8"/>
    <w:rsid w:val="001D012E"/>
    <w:rsid w:val="001D198A"/>
    <w:rsid w:val="001D5A37"/>
    <w:rsid w:val="001E03AA"/>
    <w:rsid w:val="001E4998"/>
    <w:rsid w:val="001E49C3"/>
    <w:rsid w:val="001F1A9F"/>
    <w:rsid w:val="00203391"/>
    <w:rsid w:val="00204DAF"/>
    <w:rsid w:val="00210AD5"/>
    <w:rsid w:val="002168B3"/>
    <w:rsid w:val="00234B72"/>
    <w:rsid w:val="0024328C"/>
    <w:rsid w:val="002543F1"/>
    <w:rsid w:val="00260383"/>
    <w:rsid w:val="002808EA"/>
    <w:rsid w:val="00285968"/>
    <w:rsid w:val="00293429"/>
    <w:rsid w:val="002A2F89"/>
    <w:rsid w:val="002A4B9B"/>
    <w:rsid w:val="002B1471"/>
    <w:rsid w:val="002B3EFE"/>
    <w:rsid w:val="002B6764"/>
    <w:rsid w:val="002B7EB5"/>
    <w:rsid w:val="002C3EF3"/>
    <w:rsid w:val="002E1114"/>
    <w:rsid w:val="002E452C"/>
    <w:rsid w:val="003054AF"/>
    <w:rsid w:val="00311B86"/>
    <w:rsid w:val="0032443C"/>
    <w:rsid w:val="00325718"/>
    <w:rsid w:val="00342752"/>
    <w:rsid w:val="003506CD"/>
    <w:rsid w:val="003514C6"/>
    <w:rsid w:val="00354592"/>
    <w:rsid w:val="00362467"/>
    <w:rsid w:val="00364B51"/>
    <w:rsid w:val="00372D69"/>
    <w:rsid w:val="00373DCB"/>
    <w:rsid w:val="003849D7"/>
    <w:rsid w:val="00396400"/>
    <w:rsid w:val="003A3774"/>
    <w:rsid w:val="003A579E"/>
    <w:rsid w:val="003B3FEA"/>
    <w:rsid w:val="003B535D"/>
    <w:rsid w:val="003B6353"/>
    <w:rsid w:val="003C53B8"/>
    <w:rsid w:val="003D2333"/>
    <w:rsid w:val="003D2FE4"/>
    <w:rsid w:val="003D51F2"/>
    <w:rsid w:val="003E52BB"/>
    <w:rsid w:val="003F560D"/>
    <w:rsid w:val="00401C84"/>
    <w:rsid w:val="00404157"/>
    <w:rsid w:val="004119F8"/>
    <w:rsid w:val="00411E30"/>
    <w:rsid w:val="004171FD"/>
    <w:rsid w:val="00417BA2"/>
    <w:rsid w:val="00431331"/>
    <w:rsid w:val="00432B38"/>
    <w:rsid w:val="00435ACC"/>
    <w:rsid w:val="00442606"/>
    <w:rsid w:val="00446C8C"/>
    <w:rsid w:val="00447DA5"/>
    <w:rsid w:val="00455251"/>
    <w:rsid w:val="00464701"/>
    <w:rsid w:val="00473D5D"/>
    <w:rsid w:val="004873B8"/>
    <w:rsid w:val="0048765B"/>
    <w:rsid w:val="004919B4"/>
    <w:rsid w:val="0049264C"/>
    <w:rsid w:val="0049552A"/>
    <w:rsid w:val="004978DA"/>
    <w:rsid w:val="004D268B"/>
    <w:rsid w:val="004D724E"/>
    <w:rsid w:val="004F1DCF"/>
    <w:rsid w:val="004F54F6"/>
    <w:rsid w:val="00507C80"/>
    <w:rsid w:val="0051638A"/>
    <w:rsid w:val="00521FC4"/>
    <w:rsid w:val="005245CE"/>
    <w:rsid w:val="00531A83"/>
    <w:rsid w:val="0054275F"/>
    <w:rsid w:val="00553593"/>
    <w:rsid w:val="005548E5"/>
    <w:rsid w:val="00567F89"/>
    <w:rsid w:val="00571B79"/>
    <w:rsid w:val="0058433C"/>
    <w:rsid w:val="0058610D"/>
    <w:rsid w:val="005920AF"/>
    <w:rsid w:val="00592F56"/>
    <w:rsid w:val="0059474B"/>
    <w:rsid w:val="00595517"/>
    <w:rsid w:val="005A1074"/>
    <w:rsid w:val="005B321A"/>
    <w:rsid w:val="005C3354"/>
    <w:rsid w:val="005C433C"/>
    <w:rsid w:val="005C488A"/>
    <w:rsid w:val="005C52D9"/>
    <w:rsid w:val="005D40F0"/>
    <w:rsid w:val="005D726E"/>
    <w:rsid w:val="005E2799"/>
    <w:rsid w:val="005E36B1"/>
    <w:rsid w:val="005E4183"/>
    <w:rsid w:val="005E500E"/>
    <w:rsid w:val="005F1C59"/>
    <w:rsid w:val="00603B27"/>
    <w:rsid w:val="0061480D"/>
    <w:rsid w:val="00623F61"/>
    <w:rsid w:val="0063564F"/>
    <w:rsid w:val="00647C85"/>
    <w:rsid w:val="00660939"/>
    <w:rsid w:val="0066216A"/>
    <w:rsid w:val="0067694C"/>
    <w:rsid w:val="006942A7"/>
    <w:rsid w:val="00694C6F"/>
    <w:rsid w:val="006A5AE1"/>
    <w:rsid w:val="006B55F2"/>
    <w:rsid w:val="006B72CA"/>
    <w:rsid w:val="006C0586"/>
    <w:rsid w:val="006C5B59"/>
    <w:rsid w:val="006C69B0"/>
    <w:rsid w:val="006C785C"/>
    <w:rsid w:val="006D2573"/>
    <w:rsid w:val="006D4537"/>
    <w:rsid w:val="006D7E45"/>
    <w:rsid w:val="006E1E86"/>
    <w:rsid w:val="006F0EBA"/>
    <w:rsid w:val="006F288A"/>
    <w:rsid w:val="006F3889"/>
    <w:rsid w:val="006F5613"/>
    <w:rsid w:val="00700894"/>
    <w:rsid w:val="00703D14"/>
    <w:rsid w:val="00704AA0"/>
    <w:rsid w:val="007318E2"/>
    <w:rsid w:val="00743287"/>
    <w:rsid w:val="00743CFC"/>
    <w:rsid w:val="00746701"/>
    <w:rsid w:val="00752129"/>
    <w:rsid w:val="00763099"/>
    <w:rsid w:val="00774E88"/>
    <w:rsid w:val="007855B0"/>
    <w:rsid w:val="0078787D"/>
    <w:rsid w:val="0079042D"/>
    <w:rsid w:val="00792DA7"/>
    <w:rsid w:val="00793C7F"/>
    <w:rsid w:val="00796445"/>
    <w:rsid w:val="00797963"/>
    <w:rsid w:val="007A2F9E"/>
    <w:rsid w:val="007B4CFA"/>
    <w:rsid w:val="007C1F73"/>
    <w:rsid w:val="007C5959"/>
    <w:rsid w:val="007D1E3E"/>
    <w:rsid w:val="007D39D9"/>
    <w:rsid w:val="007E17D4"/>
    <w:rsid w:val="007E2E7B"/>
    <w:rsid w:val="007E5C4D"/>
    <w:rsid w:val="007F1CA3"/>
    <w:rsid w:val="00812AD5"/>
    <w:rsid w:val="00820361"/>
    <w:rsid w:val="00826077"/>
    <w:rsid w:val="0082608F"/>
    <w:rsid w:val="00840353"/>
    <w:rsid w:val="0086264C"/>
    <w:rsid w:val="008733A8"/>
    <w:rsid w:val="00876466"/>
    <w:rsid w:val="008811FA"/>
    <w:rsid w:val="008865C1"/>
    <w:rsid w:val="008A330E"/>
    <w:rsid w:val="008C2E5F"/>
    <w:rsid w:val="008C3E1C"/>
    <w:rsid w:val="008C519A"/>
    <w:rsid w:val="008D1A24"/>
    <w:rsid w:val="008E1CA0"/>
    <w:rsid w:val="008E1E60"/>
    <w:rsid w:val="008E7436"/>
    <w:rsid w:val="008F1D01"/>
    <w:rsid w:val="00903D14"/>
    <w:rsid w:val="00912541"/>
    <w:rsid w:val="009176CA"/>
    <w:rsid w:val="00917B95"/>
    <w:rsid w:val="00923C35"/>
    <w:rsid w:val="00931F93"/>
    <w:rsid w:val="009322AF"/>
    <w:rsid w:val="009356BB"/>
    <w:rsid w:val="00936601"/>
    <w:rsid w:val="00940F75"/>
    <w:rsid w:val="009473CB"/>
    <w:rsid w:val="00973730"/>
    <w:rsid w:val="0097595F"/>
    <w:rsid w:val="00984A06"/>
    <w:rsid w:val="00993E5F"/>
    <w:rsid w:val="009C1FB7"/>
    <w:rsid w:val="009C5777"/>
    <w:rsid w:val="009C760F"/>
    <w:rsid w:val="009D3B65"/>
    <w:rsid w:val="009D6135"/>
    <w:rsid w:val="009E2178"/>
    <w:rsid w:val="009E266A"/>
    <w:rsid w:val="009F29C6"/>
    <w:rsid w:val="009F686B"/>
    <w:rsid w:val="00A13582"/>
    <w:rsid w:val="00A155D8"/>
    <w:rsid w:val="00A159BB"/>
    <w:rsid w:val="00A201CB"/>
    <w:rsid w:val="00A2503F"/>
    <w:rsid w:val="00A25A6C"/>
    <w:rsid w:val="00A31AEB"/>
    <w:rsid w:val="00A32ED6"/>
    <w:rsid w:val="00A34A20"/>
    <w:rsid w:val="00A4635D"/>
    <w:rsid w:val="00A51D28"/>
    <w:rsid w:val="00A529A4"/>
    <w:rsid w:val="00A5336A"/>
    <w:rsid w:val="00A53BF3"/>
    <w:rsid w:val="00A541D2"/>
    <w:rsid w:val="00A609A2"/>
    <w:rsid w:val="00A612B1"/>
    <w:rsid w:val="00A74488"/>
    <w:rsid w:val="00A80742"/>
    <w:rsid w:val="00A952BE"/>
    <w:rsid w:val="00AB173C"/>
    <w:rsid w:val="00AC48E5"/>
    <w:rsid w:val="00AC4DEA"/>
    <w:rsid w:val="00AC7C37"/>
    <w:rsid w:val="00AC7F65"/>
    <w:rsid w:val="00AE3291"/>
    <w:rsid w:val="00AE70DD"/>
    <w:rsid w:val="00AF0483"/>
    <w:rsid w:val="00B02655"/>
    <w:rsid w:val="00B10B35"/>
    <w:rsid w:val="00B312E3"/>
    <w:rsid w:val="00B3346A"/>
    <w:rsid w:val="00B53D41"/>
    <w:rsid w:val="00B57B4B"/>
    <w:rsid w:val="00B77750"/>
    <w:rsid w:val="00B86C12"/>
    <w:rsid w:val="00B86FF2"/>
    <w:rsid w:val="00B94995"/>
    <w:rsid w:val="00BB0270"/>
    <w:rsid w:val="00BB4CA5"/>
    <w:rsid w:val="00BB5602"/>
    <w:rsid w:val="00BB5A2A"/>
    <w:rsid w:val="00BD1361"/>
    <w:rsid w:val="00BF0F70"/>
    <w:rsid w:val="00BF3D3C"/>
    <w:rsid w:val="00C15776"/>
    <w:rsid w:val="00C21590"/>
    <w:rsid w:val="00C226AB"/>
    <w:rsid w:val="00C234DA"/>
    <w:rsid w:val="00C23BB3"/>
    <w:rsid w:val="00C2548D"/>
    <w:rsid w:val="00C269BE"/>
    <w:rsid w:val="00C36A3E"/>
    <w:rsid w:val="00C44AE2"/>
    <w:rsid w:val="00C4516F"/>
    <w:rsid w:val="00C559A9"/>
    <w:rsid w:val="00C6411B"/>
    <w:rsid w:val="00C75C0C"/>
    <w:rsid w:val="00C75CF7"/>
    <w:rsid w:val="00C767A4"/>
    <w:rsid w:val="00C82391"/>
    <w:rsid w:val="00C90671"/>
    <w:rsid w:val="00C90A37"/>
    <w:rsid w:val="00C93FAE"/>
    <w:rsid w:val="00CA40F9"/>
    <w:rsid w:val="00CA6366"/>
    <w:rsid w:val="00CA656B"/>
    <w:rsid w:val="00CB04DD"/>
    <w:rsid w:val="00CB57AC"/>
    <w:rsid w:val="00CC1DC5"/>
    <w:rsid w:val="00CC349B"/>
    <w:rsid w:val="00CC5AB2"/>
    <w:rsid w:val="00CE2895"/>
    <w:rsid w:val="00CE4C9C"/>
    <w:rsid w:val="00CF2477"/>
    <w:rsid w:val="00CF3259"/>
    <w:rsid w:val="00CF695E"/>
    <w:rsid w:val="00CF70B5"/>
    <w:rsid w:val="00CF7EC6"/>
    <w:rsid w:val="00D00FD2"/>
    <w:rsid w:val="00D24E55"/>
    <w:rsid w:val="00D26019"/>
    <w:rsid w:val="00D268A9"/>
    <w:rsid w:val="00D34F57"/>
    <w:rsid w:val="00D41072"/>
    <w:rsid w:val="00D45203"/>
    <w:rsid w:val="00D53216"/>
    <w:rsid w:val="00D71DE0"/>
    <w:rsid w:val="00D7404D"/>
    <w:rsid w:val="00D924E3"/>
    <w:rsid w:val="00DA3506"/>
    <w:rsid w:val="00DA3DC9"/>
    <w:rsid w:val="00DC41DE"/>
    <w:rsid w:val="00DD050B"/>
    <w:rsid w:val="00DD13DE"/>
    <w:rsid w:val="00DD43EB"/>
    <w:rsid w:val="00DE5E07"/>
    <w:rsid w:val="00DF1AB3"/>
    <w:rsid w:val="00DF309E"/>
    <w:rsid w:val="00E0758D"/>
    <w:rsid w:val="00E11331"/>
    <w:rsid w:val="00E1537F"/>
    <w:rsid w:val="00E219CD"/>
    <w:rsid w:val="00E24A8E"/>
    <w:rsid w:val="00E26671"/>
    <w:rsid w:val="00E321CC"/>
    <w:rsid w:val="00E34F51"/>
    <w:rsid w:val="00E4202A"/>
    <w:rsid w:val="00E47C86"/>
    <w:rsid w:val="00E50249"/>
    <w:rsid w:val="00E56EC1"/>
    <w:rsid w:val="00E616C8"/>
    <w:rsid w:val="00E861EC"/>
    <w:rsid w:val="00E86E48"/>
    <w:rsid w:val="00E94A8A"/>
    <w:rsid w:val="00EB7B19"/>
    <w:rsid w:val="00EC4A15"/>
    <w:rsid w:val="00ED1C28"/>
    <w:rsid w:val="00ED2303"/>
    <w:rsid w:val="00ED7707"/>
    <w:rsid w:val="00EE1535"/>
    <w:rsid w:val="00F03188"/>
    <w:rsid w:val="00F052CB"/>
    <w:rsid w:val="00F20A4A"/>
    <w:rsid w:val="00F22C5B"/>
    <w:rsid w:val="00F23166"/>
    <w:rsid w:val="00F27FCA"/>
    <w:rsid w:val="00F32DCB"/>
    <w:rsid w:val="00F47AF9"/>
    <w:rsid w:val="00F573AC"/>
    <w:rsid w:val="00F71C5A"/>
    <w:rsid w:val="00F807F1"/>
    <w:rsid w:val="00F86312"/>
    <w:rsid w:val="00F96F02"/>
    <w:rsid w:val="00FA208A"/>
    <w:rsid w:val="00FB558B"/>
    <w:rsid w:val="00FB5A7B"/>
    <w:rsid w:val="00FC14BB"/>
    <w:rsid w:val="00FC3497"/>
    <w:rsid w:val="00FC3CEA"/>
    <w:rsid w:val="00FD42FF"/>
    <w:rsid w:val="00FF061F"/>
    <w:rsid w:val="00FF11ED"/>
    <w:rsid w:val="00FF6F80"/>
    <w:rsid w:val="00FF7778"/>
    <w:rsid w:val="1F65D0B6"/>
    <w:rsid w:val="560FF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7C687E"/>
  <w15:docId w15:val="{4590D586-7124-4494-9A24-1D3812E1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3166"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6A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6AB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C22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226AB"/>
    <w:pPr>
      <w:tabs>
        <w:tab w:val="center" w:pos="4320"/>
        <w:tab w:val="right" w:pos="8640"/>
      </w:tabs>
    </w:pPr>
  </w:style>
  <w:style w:type="paragraph" w:styleId="NormalParagraphStyle" w:customStyle="1">
    <w:name w:val="NormalParagraphStyle"/>
    <w:basedOn w:val="Normal"/>
    <w:rsid w:val="00C226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  <w:lang w:bidi="en-US"/>
    </w:rPr>
  </w:style>
  <w:style w:type="table" w:styleId="TableGrid">
    <w:name w:val="Table Grid"/>
    <w:basedOn w:val="TableNormal"/>
    <w:uiPriority w:val="59"/>
    <w:rsid w:val="00C226A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C226AB"/>
    <w:pPr>
      <w:ind w:left="720"/>
      <w:contextualSpacing/>
    </w:pPr>
  </w:style>
  <w:style w:type="character" w:styleId="Heading1Char" w:customStyle="1">
    <w:name w:val="Heading 1 Char"/>
    <w:link w:val="Heading1"/>
    <w:uiPriority w:val="9"/>
    <w:rsid w:val="00C226AB"/>
    <w:rPr>
      <w:rFonts w:eastAsia="Times New Roman" w:cs="Times New Roman"/>
      <w:b/>
      <w:bCs/>
      <w:kern w:val="32"/>
      <w:sz w:val="32"/>
      <w:szCs w:val="32"/>
      <w:lang w:val="en-GB"/>
    </w:rPr>
  </w:style>
  <w:style w:type="numbering" w:styleId="UCST" w:customStyle="1">
    <w:name w:val="UCST"/>
    <w:rsid w:val="00C226AB"/>
    <w:pPr>
      <w:numPr>
        <w:numId w:val="1"/>
      </w:numPr>
    </w:pPr>
  </w:style>
  <w:style w:type="numbering" w:styleId="UCSTNumbers" w:customStyle="1">
    <w:name w:val="UCST Numbers"/>
    <w:rsid w:val="00C226AB"/>
    <w:pPr>
      <w:numPr>
        <w:numId w:val="2"/>
      </w:numPr>
    </w:pPr>
  </w:style>
  <w:style w:type="character" w:styleId="PlaceholderText">
    <w:name w:val="Placeholder Text"/>
    <w:uiPriority w:val="99"/>
    <w:semiHidden/>
    <w:rsid w:val="007A2F9E"/>
    <w:rPr>
      <w:color w:val="808080"/>
    </w:rPr>
  </w:style>
  <w:style w:type="character" w:styleId="FooterChar" w:customStyle="1">
    <w:name w:val="Footer Char"/>
    <w:basedOn w:val="DefaultParagraphFont"/>
    <w:link w:val="Footer"/>
    <w:rsid w:val="000C5200"/>
    <w:rPr>
      <w:sz w:val="22"/>
      <w:szCs w:val="24"/>
      <w:lang w:eastAsia="en-US"/>
    </w:rPr>
  </w:style>
  <w:style w:type="paragraph" w:styleId="Default" w:customStyle="1">
    <w:name w:val="Default"/>
    <w:rsid w:val="000C52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D7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4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D72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4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D724E"/>
    <w:rPr>
      <w:b/>
      <w:bCs/>
      <w:lang w:eastAsia="en-US"/>
    </w:rPr>
  </w:style>
  <w:style w:type="paragraph" w:styleId="NoSpacing">
    <w:name w:val="No Spacing"/>
    <w:uiPriority w:val="1"/>
    <w:qFormat/>
    <w:rsid w:val="00E47C86"/>
    <w:pPr>
      <w:jc w:val="both"/>
    </w:pPr>
    <w:rPr>
      <w:rFonts w:ascii="Times New Roman" w:hAnsi="Times New Roman"/>
      <w:sz w:val="24"/>
      <w:lang w:eastAsia="en-US"/>
    </w:rPr>
  </w:style>
  <w:style w:type="paragraph" w:styleId="HRBulletList" w:customStyle="1">
    <w:name w:val="HR Bullet List"/>
    <w:basedOn w:val="Normal"/>
    <w:uiPriority w:val="99"/>
    <w:rsid w:val="00431331"/>
    <w:pPr>
      <w:numPr>
        <w:numId w:val="37"/>
      </w:numPr>
      <w:spacing w:after="110"/>
    </w:pPr>
    <w:rPr>
      <w:rFonts w:ascii="Calibri" w:hAnsi="Calibri" w:cs="Calibri" w:eastAsiaTheme="minorHAns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ills\Local%20Settings\Temporary%20Internet%20Files\Content.Outlook\9BZ3KLOA\Agenda%20-%20UCST%20ULT%20templates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266ff067-ae2b-4b2e-a78e-5c5ff77dcbce">
      <Terms xmlns="http://schemas.microsoft.com/office/infopath/2007/PartnerControls"/>
    </lcf76f155ced4ddcb4097134ff3c332f>
    <TaxCatchAll xmlns="c9326798-a52f-4818-837d-bb54822b7161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2D6AE245D144D80AB592959C74E7B" ma:contentTypeVersion="14" ma:contentTypeDescription="Create a new document." ma:contentTypeScope="" ma:versionID="7ab1067f85d35aff3ff10b4ffac3fb26">
  <xsd:schema xmlns:xsd="http://www.w3.org/2001/XMLSchema" xmlns:xs="http://www.w3.org/2001/XMLSchema" xmlns:p="http://schemas.microsoft.com/office/2006/metadata/properties" xmlns:ns2="c9326798-a52f-4818-837d-bb54822b7161" xmlns:ns3="266ff067-ae2b-4b2e-a78e-5c5ff77dcbce" targetNamespace="http://schemas.microsoft.com/office/2006/metadata/properties" ma:root="true" ma:fieldsID="db62a00e6249fd01c9546783a2833de3" ns2:_="" ns3:_="">
    <xsd:import namespace="c9326798-a52f-4818-837d-bb54822b7161"/>
    <xsd:import namespace="266ff067-ae2b-4b2e-a78e-5c5ff77dcb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26798-a52f-4818-837d-bb54822b7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b86bf4-1333-46fa-adc0-4aaa701e4be5}" ma:internalName="TaxCatchAll" ma:showField="CatchAllData" ma:web="c9326798-a52f-4818-837d-bb54822b7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ff067-ae2b-4b2e-a78e-5c5ff77dc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ecd3c1a-50d0-4ace-bec7-6a53d6076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E3A27-F428-41AF-B746-C463AC4D2C4F}">
  <ds:schemaRefs>
    <ds:schemaRef ds:uri="http://schemas.microsoft.com/office/2006/metadata/properties"/>
    <ds:schemaRef ds:uri="eb540271-711e-434e-9e41-1f5e870534be"/>
  </ds:schemaRefs>
</ds:datastoreItem>
</file>

<file path=customXml/itemProps2.xml><?xml version="1.0" encoding="utf-8"?>
<ds:datastoreItem xmlns:ds="http://schemas.openxmlformats.org/officeDocument/2006/customXml" ds:itemID="{27D5D84E-F807-4D05-9BAC-74D801CDA5B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E538504-5208-493D-BD3E-F8FABA1666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ED1EE1-8237-47F6-A268-7E840F8321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3A1C49F-E020-488A-AC17-B7701F760A15}"/>
</file>

<file path=docMetadata/LabelInfo.xml><?xml version="1.0" encoding="utf-8"?>
<clbl:labelList xmlns:clbl="http://schemas.microsoft.com/office/2020/mipLabelMetadata">
  <clbl:label id="{a4d068aa-090e-4f55-a950-b1b95cea1c6b}" enabled="0" method="" siteId="{a4d068aa-090e-4f55-a950-b1b95cea1c6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 - UCST ULT templates (4)</ap:Template>
  <ap:Application>Microsoft Word for the web</ap:Application>
  <ap:DocSecurity>0</ap:DocSecurity>
  <ap:ScaleCrop>false</ap:ScaleCrop>
  <ap:Company>Yeomans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Learning Word Document Template</dc:title>
  <dc:creator>Joanna Mills</dc:creator>
  <cp:keywords>word template</cp:keywords>
  <cp:lastModifiedBy>Ifeoluwa Ige</cp:lastModifiedBy>
  <cp:revision>20</cp:revision>
  <cp:lastPrinted>2018-04-05T15:09:00Z</cp:lastPrinted>
  <dcterms:created xsi:type="dcterms:W3CDTF">2024-05-11T16:23:00Z</dcterms:created>
  <dcterms:modified xsi:type="dcterms:W3CDTF">2024-07-17T09:32:01Z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>word template|02b75aba-1b7e-4dc5-b458-04f4eafcb699</vt:lpwstr>
  </property>
  <property fmtid="{D5CDD505-2E9C-101B-9397-08002B2CF9AE}" pid="3" name="OrganisationTaxHTField0">
    <vt:lpwstr>Both UCST and ULT groups|78fecae7-3de1-4c41-be8d-0e9945c84d56</vt:lpwstr>
  </property>
  <property fmtid="{D5CDD505-2E9C-101B-9397-08002B2CF9AE}" pid="4" name="School(s)">
    <vt:lpwstr>34;#Central Office|cb4ae1ef-8f56-4627-ba1b-ef83ce45dac7</vt:lpwstr>
  </property>
  <property fmtid="{D5CDD505-2E9C-101B-9397-08002B2CF9AE}" pid="5" name="TaxKeyword">
    <vt:lpwstr>67;#word template|02b75aba-1b7e-4dc5-b458-04f4eafcb699</vt:lpwstr>
  </property>
  <property fmtid="{D5CDD505-2E9C-101B-9397-08002B2CF9AE}" pid="6" name="Organisation">
    <vt:lpwstr>2;#Both UCST and ULT groups|78fecae7-3de1-4c41-be8d-0e9945c84d56</vt:lpwstr>
  </property>
  <property fmtid="{D5CDD505-2E9C-101B-9397-08002B2CF9AE}" pid="7" name="Department OriginTaxHTField0">
    <vt:lpwstr>Marketing|d6874056-389c-404e-b33f-f1f0d41f4b0f</vt:lpwstr>
  </property>
  <property fmtid="{D5CDD505-2E9C-101B-9397-08002B2CF9AE}" pid="8" name="School(s)TaxHTField0">
    <vt:lpwstr>Central Office|cb4ae1ef-8f56-4627-ba1b-ef83ce45dac7</vt:lpwstr>
  </property>
  <property fmtid="{D5CDD505-2E9C-101B-9397-08002B2CF9AE}" pid="9" name="School Section(s)TaxHTField0">
    <vt:lpwstr/>
  </property>
  <property fmtid="{D5CDD505-2E9C-101B-9397-08002B2CF9AE}" pid="10" name="Target Audience">
    <vt:lpwstr>35;#Central Office|07baa815-ffed-4a45-af96-56873a9b3bc4</vt:lpwstr>
  </property>
  <property fmtid="{D5CDD505-2E9C-101B-9397-08002B2CF9AE}" pid="11" name="TopicTaxHTField0">
    <vt:lpwstr>Communications|1c6e1d7d-d5d2-4da1-8e54-6dc3c8a67db0</vt:lpwstr>
  </property>
  <property fmtid="{D5CDD505-2E9C-101B-9397-08002B2CF9AE}" pid="12" name="Topic">
    <vt:lpwstr>23;#Communications|1c6e1d7d-d5d2-4da1-8e54-6dc3c8a67db0</vt:lpwstr>
  </property>
  <property fmtid="{D5CDD505-2E9C-101B-9397-08002B2CF9AE}" pid="13" name="Document TypeTaxHTField0">
    <vt:lpwstr>Communication|8b8ba123-9255-4896-91c9-958aeb21d214</vt:lpwstr>
  </property>
  <property fmtid="{D5CDD505-2E9C-101B-9397-08002B2CF9AE}" pid="14" name="Department Origin">
    <vt:lpwstr>54;#Marketing|d6874056-389c-404e-b33f-f1f0d41f4b0f</vt:lpwstr>
  </property>
  <property fmtid="{D5CDD505-2E9C-101B-9397-08002B2CF9AE}" pid="15" name="Document Type">
    <vt:lpwstr>12;#Form|e1161dc1-aaf4-4d5d-8487-104b683e8c51</vt:lpwstr>
  </property>
  <property fmtid="{D5CDD505-2E9C-101B-9397-08002B2CF9AE}" pid="16" name="School Section(s)">
    <vt:lpwstr>6;#All sections|989c0247-8405-4af9-bc75-2193e2c61e62</vt:lpwstr>
  </property>
  <property fmtid="{D5CDD505-2E9C-101B-9397-08002B2CF9AE}" pid="17" name="Target AudienceTaxHTField0">
    <vt:lpwstr>CTO|07baa815-ffed-4a45-af96-56873a9b3bc4</vt:lpwstr>
  </property>
  <property fmtid="{D5CDD505-2E9C-101B-9397-08002B2CF9AE}" pid="18" name="_dlc_DocId">
    <vt:lpwstr>UFUVCNFJS4AH-295-25</vt:lpwstr>
  </property>
  <property fmtid="{D5CDD505-2E9C-101B-9397-08002B2CF9AE}" pid="19" name="_dlc_DocIdItemGuid">
    <vt:lpwstr>d6992d97-163d-4a3e-bf9e-3e53ad8a6935</vt:lpwstr>
  </property>
  <property fmtid="{D5CDD505-2E9C-101B-9397-08002B2CF9AE}" pid="20" name="_dlc_DocIdUrl">
    <vt:lpwstr>http://biecloud/Projects/UnitedLearningBranding/_layouts/DocIdRedir.aspx?ID=UFUVCNFJS4AH-295-25, UFUVCNFJS4AH-295-25</vt:lpwstr>
  </property>
  <property fmtid="{D5CDD505-2E9C-101B-9397-08002B2CF9AE}" pid="21" name="ContentTypeId">
    <vt:lpwstr>0x010100C9AE8D9D711742488694EFA0B5D77915</vt:lpwstr>
  </property>
  <property fmtid="{D5CDD505-2E9C-101B-9397-08002B2CF9AE}" pid="22" name="Order">
    <vt:r8>60400</vt:r8>
  </property>
  <property fmtid="{D5CDD505-2E9C-101B-9397-08002B2CF9AE}" pid="23" name="MediaServiceImageTags">
    <vt:lpwstr/>
  </property>
</Properties>
</file>