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D0" w:rsidRPr="00FE0D36" w:rsidRDefault="00484ED0" w:rsidP="00484ED0">
      <w:pPr>
        <w:shd w:val="clear" w:color="auto" w:fill="466975"/>
        <w:spacing w:before="88"/>
        <w:rPr>
          <w:rFonts w:ascii="Helvetica Neue Light" w:hAnsi="Helvetica Neue Light"/>
          <w:color w:val="FFFFFF" w:themeColor="background1"/>
          <w:sz w:val="31"/>
        </w:rPr>
      </w:pPr>
      <w:r>
        <w:rPr>
          <w:rFonts w:ascii="Helvetica Neue Light" w:hAnsi="Helvetica Neue Light"/>
          <w:color w:val="FFFFFF" w:themeColor="background1"/>
          <w:sz w:val="31"/>
        </w:rPr>
        <w:t>JOB DESCRIPTION</w:t>
      </w:r>
    </w:p>
    <w:p w:rsidR="00484ED0" w:rsidRPr="00484ED0" w:rsidRDefault="00484ED0" w:rsidP="00484ED0">
      <w:pPr>
        <w:spacing w:before="125"/>
        <w:jc w:val="both"/>
        <w:rPr>
          <w:rFonts w:ascii="Helvetica Neue Light" w:hAnsi="Helvetica Neue Light"/>
          <w:b/>
          <w:sz w:val="28"/>
        </w:rPr>
      </w:pPr>
      <w:r w:rsidRPr="00484ED0">
        <w:rPr>
          <w:rFonts w:ascii="Helvetica Neue Light" w:hAnsi="Helvetica Neue Light"/>
          <w:b/>
          <w:sz w:val="28"/>
        </w:rPr>
        <w:t>Social Emotional &amp; Mental Health (SEMH)</w:t>
      </w:r>
    </w:p>
    <w:p w:rsidR="00484ED0" w:rsidRPr="00484ED0" w:rsidRDefault="00484ED0" w:rsidP="00484ED0">
      <w:pPr>
        <w:spacing w:before="125"/>
        <w:jc w:val="both"/>
        <w:rPr>
          <w:rFonts w:ascii="Helvetica Neue Light" w:hAnsi="Helvetica Neue Light"/>
          <w:b/>
          <w:sz w:val="28"/>
        </w:rPr>
      </w:pPr>
      <w:r w:rsidRPr="00484ED0">
        <w:rPr>
          <w:rFonts w:ascii="Helvetica Neue Light" w:hAnsi="Helvetica Neue Light"/>
          <w:b/>
          <w:sz w:val="28"/>
        </w:rPr>
        <w:t>SEN Class Teacher</w:t>
      </w:r>
    </w:p>
    <w:p w:rsidR="00484ED0" w:rsidRDefault="00484ED0" w:rsidP="00484ED0">
      <w:pPr>
        <w:pStyle w:val="Heading"/>
      </w:pPr>
    </w:p>
    <w:p w:rsidR="00AA7E48" w:rsidRPr="00484ED0" w:rsidRDefault="00AA7E48" w:rsidP="00484ED0">
      <w:pPr>
        <w:pStyle w:val="Heading"/>
      </w:pPr>
      <w:r w:rsidRPr="00484ED0">
        <w:t>Main purpose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The teacher will:</w:t>
      </w:r>
    </w:p>
    <w:p w:rsidR="00AA7E48" w:rsidRPr="00484ED0" w:rsidRDefault="00AA7E48" w:rsidP="00AA7E48">
      <w:pPr>
        <w:pStyle w:val="Text"/>
        <w:numPr>
          <w:ilvl w:val="0"/>
          <w:numId w:val="9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Fulfil the professional responsibilities of a teacher in accordance with the School Teachers’ Pay and Conditions Document as directed by the headteacher.</w:t>
      </w:r>
    </w:p>
    <w:p w:rsidR="00AA7E48" w:rsidRPr="00484ED0" w:rsidRDefault="00AA7E48" w:rsidP="00AA7E48">
      <w:pPr>
        <w:pStyle w:val="Text"/>
        <w:numPr>
          <w:ilvl w:val="0"/>
          <w:numId w:val="9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Meet the expectations set out in the Teachers’ Standards</w:t>
      </w:r>
    </w:p>
    <w:p w:rsidR="00AA7E48" w:rsidRPr="00484ED0" w:rsidRDefault="00AA7E48" w:rsidP="00AA7E48">
      <w:pPr>
        <w:rPr>
          <w:rFonts w:ascii="Helvetica Neue Light" w:hAnsi="Helvetica Neue Light"/>
          <w:b/>
          <w:sz w:val="21"/>
          <w:szCs w:val="21"/>
          <w:lang w:val="en-GB"/>
        </w:rPr>
      </w:pP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Duties and responsibilities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sz w:val="21"/>
          <w:szCs w:val="21"/>
          <w:lang w:val="en-GB"/>
        </w:rPr>
      </w:pP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Teaching</w:t>
      </w:r>
    </w:p>
    <w:p w:rsidR="00AA7E48" w:rsidRPr="00484ED0" w:rsidRDefault="00AA7E48" w:rsidP="00AA7E48">
      <w:pPr>
        <w:pStyle w:val="Text"/>
        <w:numPr>
          <w:ilvl w:val="0"/>
          <w:numId w:val="1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Plan and teach well-structured lessons following the school’s plans, curriculum and schemes of work</w:t>
      </w:r>
    </w:p>
    <w:p w:rsidR="00AA7E48" w:rsidRPr="00484ED0" w:rsidRDefault="00AA7E48" w:rsidP="00AA7E48">
      <w:pPr>
        <w:pStyle w:val="Text"/>
        <w:numPr>
          <w:ilvl w:val="0"/>
          <w:numId w:val="1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Assess, monitor, record and report on the learning needs, progress and achievements of assigned pupils, making accurate and productive use of assessment</w:t>
      </w:r>
    </w:p>
    <w:p w:rsidR="00AA7E48" w:rsidRPr="00484ED0" w:rsidRDefault="00AA7E48" w:rsidP="00AA7E48">
      <w:pPr>
        <w:pStyle w:val="Text"/>
        <w:numPr>
          <w:ilvl w:val="0"/>
          <w:numId w:val="1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Adapt teaching to respond to the strengths and needs of pupils</w:t>
      </w:r>
    </w:p>
    <w:p w:rsidR="00AA7E48" w:rsidRPr="00484ED0" w:rsidRDefault="00AA7E48" w:rsidP="00AA7E48">
      <w:pPr>
        <w:pStyle w:val="Text"/>
        <w:numPr>
          <w:ilvl w:val="0"/>
          <w:numId w:val="1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Set high expectations which inspire, motivate and challenge pupils</w:t>
      </w:r>
    </w:p>
    <w:p w:rsidR="00AA7E48" w:rsidRPr="00484ED0" w:rsidRDefault="00AA7E48" w:rsidP="00AA7E48">
      <w:pPr>
        <w:pStyle w:val="Text"/>
        <w:numPr>
          <w:ilvl w:val="0"/>
          <w:numId w:val="1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Promote good progress and outcomes by pupils</w:t>
      </w:r>
    </w:p>
    <w:p w:rsidR="00AA7E48" w:rsidRPr="00484ED0" w:rsidRDefault="00AA7E48" w:rsidP="00AA7E48">
      <w:pPr>
        <w:pStyle w:val="Text"/>
        <w:numPr>
          <w:ilvl w:val="0"/>
          <w:numId w:val="1"/>
        </w:numPr>
        <w:spacing w:after="0"/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Demonstrate good subject and curriculum knowledge</w:t>
      </w:r>
    </w:p>
    <w:p w:rsidR="00AA7E48" w:rsidRPr="00484ED0" w:rsidRDefault="00AA7E48" w:rsidP="00AA7E48">
      <w:pPr>
        <w:widowControl/>
        <w:autoSpaceDE/>
        <w:autoSpaceDN/>
        <w:spacing w:after="120" w:line="276" w:lineRule="auto"/>
        <w:rPr>
          <w:rFonts w:ascii="Helvetica Neue Light" w:eastAsia="Times New Roman" w:hAnsi="Helvetica Neue Light" w:cs="Times New Roman"/>
          <w:bCs/>
          <w:color w:val="333433"/>
          <w:sz w:val="21"/>
          <w:szCs w:val="21"/>
        </w:rPr>
      </w:pPr>
    </w:p>
    <w:p w:rsidR="00AA7E48" w:rsidRPr="00AA7E48" w:rsidRDefault="00AA7E48" w:rsidP="00AA7E48">
      <w:pPr>
        <w:widowControl/>
        <w:autoSpaceDE/>
        <w:autoSpaceDN/>
        <w:spacing w:after="120" w:line="276" w:lineRule="auto"/>
        <w:rPr>
          <w:rFonts w:ascii="Helvetica Neue Light" w:eastAsia="Times New Roman" w:hAnsi="Helvetica Neue Light" w:cs="Times New Roman"/>
          <w:b/>
          <w:color w:val="000000"/>
          <w:sz w:val="21"/>
          <w:szCs w:val="21"/>
          <w:lang w:val="en-GB"/>
        </w:rPr>
      </w:pPr>
      <w:r w:rsidRPr="00AA7E48">
        <w:rPr>
          <w:rFonts w:ascii="Helvetica Neue Light" w:eastAsia="Times New Roman" w:hAnsi="Helvetica Neue Light" w:cs="Times New Roman"/>
          <w:b/>
          <w:bCs/>
          <w:color w:val="333433"/>
          <w:sz w:val="21"/>
          <w:szCs w:val="21"/>
        </w:rPr>
        <w:t>SEND</w:t>
      </w:r>
    </w:p>
    <w:p w:rsidR="00AA7E48" w:rsidRPr="00484ED0" w:rsidRDefault="00AA7E48" w:rsidP="00484ED0">
      <w:pPr>
        <w:pStyle w:val="Text"/>
        <w:numPr>
          <w:ilvl w:val="0"/>
          <w:numId w:val="12"/>
        </w:numPr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</w:rPr>
        <w:t>Undertake the teaching of SEMH SEN students with Educational Health and Care Plans, across the range of SEN needs and ages within the Medway Hub SEMH Provision</w:t>
      </w:r>
    </w:p>
    <w:p w:rsidR="00AA7E48" w:rsidRPr="00AA7E48" w:rsidRDefault="00AA7E48" w:rsidP="00484ED0">
      <w:pPr>
        <w:widowControl/>
        <w:autoSpaceDE/>
        <w:autoSpaceDN/>
        <w:ind w:firstLine="60"/>
        <w:rPr>
          <w:rFonts w:ascii="Helvetica Neue Light" w:eastAsia="Times New Roman" w:hAnsi="Helvetica Neue Light" w:cs="Times New Roman"/>
          <w:color w:val="000000"/>
          <w:sz w:val="21"/>
          <w:szCs w:val="21"/>
          <w:lang w:val="en-GB"/>
        </w:rPr>
      </w:pPr>
    </w:p>
    <w:p w:rsidR="00AA7E48" w:rsidRPr="00484ED0" w:rsidRDefault="00AA7E48" w:rsidP="00484ED0">
      <w:pPr>
        <w:pStyle w:val="Text"/>
        <w:numPr>
          <w:ilvl w:val="0"/>
          <w:numId w:val="12"/>
        </w:numPr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</w:rPr>
        <w:t>Identify the individual learning needs of students in partnership with the SENDCO.</w:t>
      </w:r>
    </w:p>
    <w:p w:rsidR="00AA7E48" w:rsidRPr="00484ED0" w:rsidRDefault="00AA7E48" w:rsidP="00484ED0">
      <w:pPr>
        <w:pStyle w:val="Text"/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</w:p>
    <w:p w:rsidR="00AA7E48" w:rsidRPr="00484ED0" w:rsidRDefault="00AA7E48" w:rsidP="00484ED0">
      <w:pPr>
        <w:pStyle w:val="Text"/>
        <w:numPr>
          <w:ilvl w:val="0"/>
          <w:numId w:val="12"/>
        </w:numPr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</w:rPr>
        <w:t>Identify and adopt the most effective teaching approaches for students</w:t>
      </w:r>
    </w:p>
    <w:p w:rsidR="00AA7E48" w:rsidRPr="00484ED0" w:rsidRDefault="00AA7E48" w:rsidP="00484ED0">
      <w:pPr>
        <w:pStyle w:val="Text"/>
        <w:spacing w:after="0"/>
        <w:ind w:firstLine="720"/>
        <w:rPr>
          <w:rFonts w:ascii="Helvetica Neue Light" w:hAnsi="Helvetica Neue Light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</w:rPr>
        <w:t>with SEMH SEN so as to provide consistently high-quality teaching.</w:t>
      </w:r>
    </w:p>
    <w:p w:rsidR="00AA7E48" w:rsidRPr="00484ED0" w:rsidRDefault="00AA7E48" w:rsidP="00484ED0">
      <w:pPr>
        <w:pStyle w:val="Text"/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</w:p>
    <w:p w:rsidR="00AA7E48" w:rsidRPr="00484ED0" w:rsidRDefault="00AA7E48" w:rsidP="00484ED0">
      <w:pPr>
        <w:pStyle w:val="Text"/>
        <w:numPr>
          <w:ilvl w:val="0"/>
          <w:numId w:val="13"/>
        </w:numPr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</w:rPr>
        <w:t>Work closely with teachers and learning support facilitators in ensuring that suitably differentiated material and learning pathways are provided to challenge all students regardless of ability.</w:t>
      </w:r>
    </w:p>
    <w:p w:rsidR="00AA7E48" w:rsidRPr="00484ED0" w:rsidRDefault="00AA7E48" w:rsidP="00484ED0">
      <w:pPr>
        <w:pStyle w:val="Text"/>
        <w:spacing w:after="0"/>
        <w:rPr>
          <w:rFonts w:ascii="Helvetica Neue Light" w:hAnsi="Helvetica Neue Light"/>
          <w:color w:val="000000"/>
          <w:sz w:val="21"/>
          <w:szCs w:val="21"/>
          <w:lang w:val="en-GB"/>
        </w:rPr>
      </w:pPr>
    </w:p>
    <w:p w:rsidR="00AA7E48" w:rsidRPr="00484ED0" w:rsidRDefault="00AA7E48" w:rsidP="00484ED0">
      <w:pPr>
        <w:pStyle w:val="Text"/>
        <w:numPr>
          <w:ilvl w:val="0"/>
          <w:numId w:val="13"/>
        </w:numPr>
        <w:spacing w:after="0"/>
        <w:rPr>
          <w:rFonts w:ascii="Helvetica Neue Light" w:hAnsi="Helvetica Neue Light" w:cs="Calibri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 w:cs="Calibri"/>
          <w:sz w:val="21"/>
          <w:szCs w:val="21"/>
          <w:lang w:val="en-GB"/>
        </w:rPr>
        <w:t>To provide guidance and direction on inclusive practice for children with SEMH needs.</w:t>
      </w:r>
    </w:p>
    <w:p w:rsidR="00484ED0" w:rsidRPr="00484ED0" w:rsidRDefault="00484ED0" w:rsidP="00484ED0">
      <w:pPr>
        <w:pStyle w:val="ListParagraph"/>
        <w:rPr>
          <w:rFonts w:ascii="Helvetica Neue Light" w:hAnsi="Helvetica Neue Light" w:cs="Calibri"/>
          <w:color w:val="000000"/>
          <w:sz w:val="21"/>
          <w:szCs w:val="21"/>
          <w:lang w:val="en-GB"/>
        </w:rPr>
      </w:pPr>
    </w:p>
    <w:p w:rsidR="00AA7E48" w:rsidRPr="00484ED0" w:rsidRDefault="00AA7E48" w:rsidP="00484ED0">
      <w:pPr>
        <w:pStyle w:val="Text"/>
        <w:numPr>
          <w:ilvl w:val="0"/>
          <w:numId w:val="13"/>
        </w:numPr>
        <w:rPr>
          <w:rFonts w:ascii="Helvetica Neue Light" w:hAnsi="Helvetica Neue Light" w:cs="Calibri"/>
          <w:color w:val="000000"/>
          <w:sz w:val="21"/>
          <w:szCs w:val="21"/>
          <w:lang w:val="en-GB"/>
        </w:rPr>
      </w:pPr>
      <w:r w:rsidRPr="00484ED0">
        <w:rPr>
          <w:rFonts w:ascii="Helvetica Neue Light" w:hAnsi="Helvetica Neue Light" w:cs="Calibri"/>
          <w:sz w:val="21"/>
          <w:szCs w:val="21"/>
          <w:lang w:val="en-GB"/>
        </w:rPr>
        <w:t>To provide and appropriate learning environment that nurtures and develops social and emotional aspects of learning.</w:t>
      </w:r>
    </w:p>
    <w:p w:rsidR="00AA7E48" w:rsidRPr="00AA7E48" w:rsidRDefault="00AA7E48" w:rsidP="00AA7E48">
      <w:pPr>
        <w:widowControl/>
        <w:autoSpaceDE/>
        <w:autoSpaceDN/>
        <w:rPr>
          <w:rFonts w:ascii="Helvetica Neue Light" w:eastAsia="Times New Roman" w:hAnsi="Helvetica Neue Light" w:cs="Calibri"/>
          <w:color w:val="000000"/>
          <w:sz w:val="21"/>
          <w:szCs w:val="21"/>
          <w:lang w:val="en-GB"/>
        </w:rPr>
      </w:pPr>
      <w:r w:rsidRPr="00AA7E48">
        <w:rPr>
          <w:rFonts w:ascii="Helvetica Neue Light" w:eastAsia="Times New Roman" w:hAnsi="Helvetica Neue Light" w:cs="Calibri"/>
          <w:color w:val="000000"/>
          <w:sz w:val="21"/>
          <w:szCs w:val="21"/>
          <w:lang w:val="en-GB"/>
        </w:rPr>
        <w:t> 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Whole-school organisation, strategy and development</w:t>
      </w:r>
    </w:p>
    <w:p w:rsidR="00AA7E48" w:rsidRPr="00484ED0" w:rsidRDefault="00AA7E48" w:rsidP="00AA7E48">
      <w:pPr>
        <w:pStyle w:val="Text"/>
        <w:numPr>
          <w:ilvl w:val="0"/>
          <w:numId w:val="2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AA7E48" w:rsidRPr="00484ED0" w:rsidRDefault="00AA7E48" w:rsidP="00AA7E48">
      <w:pPr>
        <w:pStyle w:val="Text"/>
        <w:numPr>
          <w:ilvl w:val="0"/>
          <w:numId w:val="2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lastRenderedPageBreak/>
        <w:t>Make a positive contribution to the wider life and ethos of the school</w:t>
      </w:r>
    </w:p>
    <w:p w:rsidR="00AA7E48" w:rsidRPr="00484ED0" w:rsidRDefault="00AA7E48" w:rsidP="00AA7E48">
      <w:pPr>
        <w:pStyle w:val="Text"/>
        <w:numPr>
          <w:ilvl w:val="0"/>
          <w:numId w:val="2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Work with others on curriculum and pupil development to secure co-ordinated outcomes</w:t>
      </w:r>
    </w:p>
    <w:p w:rsidR="00AA7E48" w:rsidRPr="00484ED0" w:rsidRDefault="00AA7E48" w:rsidP="00AA7E48">
      <w:pPr>
        <w:pStyle w:val="Text"/>
        <w:numPr>
          <w:ilvl w:val="0"/>
          <w:numId w:val="2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Provide cover, in the unforeseen circumstance that another teacher is unable to teach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Health, safety and discipline</w:t>
      </w:r>
    </w:p>
    <w:p w:rsidR="00AA7E48" w:rsidRPr="00484ED0" w:rsidRDefault="00AA7E48" w:rsidP="00AA7E48">
      <w:pPr>
        <w:pStyle w:val="Text"/>
        <w:numPr>
          <w:ilvl w:val="0"/>
          <w:numId w:val="3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Promote the safety and wellbeing of pupils</w:t>
      </w:r>
    </w:p>
    <w:p w:rsidR="00AA7E48" w:rsidRPr="00484ED0" w:rsidRDefault="00AA7E48" w:rsidP="00AA7E48">
      <w:pPr>
        <w:pStyle w:val="Text"/>
        <w:numPr>
          <w:ilvl w:val="0"/>
          <w:numId w:val="3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Maintain good order and discipline among pupils, managing behaviour effectively to ensure a good and safe learning environment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Professional development</w:t>
      </w:r>
    </w:p>
    <w:p w:rsidR="00AA7E48" w:rsidRPr="00484ED0" w:rsidRDefault="00AA7E48" w:rsidP="00AA7E48">
      <w:pPr>
        <w:pStyle w:val="Text"/>
        <w:numPr>
          <w:ilvl w:val="0"/>
          <w:numId w:val="5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E146D" wp14:editId="2E623E3D">
                <wp:simplePos x="0" y="0"/>
                <wp:positionH relativeFrom="column">
                  <wp:posOffset>-213995</wp:posOffset>
                </wp:positionH>
                <wp:positionV relativeFrom="page">
                  <wp:posOffset>10190480</wp:posOffset>
                </wp:positionV>
                <wp:extent cx="6786245" cy="397510"/>
                <wp:effectExtent l="0" t="0" r="0" b="0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6245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E48" w:rsidRPr="000E3A34" w:rsidRDefault="00AA7E48" w:rsidP="00AA7E48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 w:rsidRPr="000E3A34">
                              <w:rPr>
                                <w:rFonts w:asciiTheme="minorHAnsi" w:hAnsi="Calibri" w:cs="Arial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  <w:t>Transforming children’s lives through partnership and collaboration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146D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left:0;text-align:left;margin-left:-16.85pt;margin-top:802.4pt;width:534.3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" filled="f" stroked="f">
                <v:textbox>
                  <w:txbxContent>
                    <w:p w:rsidR="00AA7E48" w:rsidRPr="000E3A34" w:rsidRDefault="00AA7E48" w:rsidP="00AA7E48">
                      <w:pPr>
                        <w:rPr>
                          <w:sz w:val="18"/>
                          <w:szCs w:val="24"/>
                        </w:rPr>
                      </w:pPr>
                      <w:r w:rsidRPr="000E3A34">
                        <w:rPr>
                          <w:rFonts w:asciiTheme="minorHAnsi" w:hAnsi="Calibri" w:cs="Arial"/>
                          <w:bCs/>
                          <w:color w:val="FFFFFF" w:themeColor="background1"/>
                          <w:kern w:val="24"/>
                          <w:sz w:val="36"/>
                          <w:szCs w:val="48"/>
                        </w:rPr>
                        <w:t>Transforming children’s lives through partnership and collaboration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84ED0">
        <w:rPr>
          <w:rFonts w:ascii="Helvetica Neue Light" w:hAnsi="Helvetica Neue Light"/>
          <w:sz w:val="21"/>
          <w:szCs w:val="21"/>
          <w:lang w:val="en-GB"/>
        </w:rPr>
        <w:t>Take part in the school’s appraisal procedures</w:t>
      </w:r>
    </w:p>
    <w:p w:rsidR="00AA7E48" w:rsidRPr="00484ED0" w:rsidRDefault="00AA7E48" w:rsidP="00AA7E48">
      <w:pPr>
        <w:pStyle w:val="Text"/>
        <w:numPr>
          <w:ilvl w:val="0"/>
          <w:numId w:val="5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Take part in further training and development in order to improve own teaching including participation in events at other Inspire Partnership schools</w:t>
      </w:r>
    </w:p>
    <w:p w:rsidR="00AA7E48" w:rsidRPr="00484ED0" w:rsidRDefault="00AA7E48" w:rsidP="00AA7E48">
      <w:pPr>
        <w:pStyle w:val="Text"/>
        <w:numPr>
          <w:ilvl w:val="0"/>
          <w:numId w:val="5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Where appropriate, take part in the appraisal and professional development of others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Communication</w:t>
      </w:r>
    </w:p>
    <w:p w:rsidR="00AA7E48" w:rsidRPr="00484ED0" w:rsidRDefault="00AA7E48" w:rsidP="00AA7E48">
      <w:pPr>
        <w:pStyle w:val="Text"/>
        <w:numPr>
          <w:ilvl w:val="0"/>
          <w:numId w:val="6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Communicate effectively with pupils, parents, carers and other appropriate professionals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Working with colleagues and other relevant professionals</w:t>
      </w:r>
    </w:p>
    <w:p w:rsidR="00AA7E48" w:rsidRPr="00484ED0" w:rsidRDefault="00AA7E48" w:rsidP="00AA7E48">
      <w:pPr>
        <w:pStyle w:val="Text"/>
        <w:numPr>
          <w:ilvl w:val="0"/>
          <w:numId w:val="6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 xml:space="preserve">Collaborate and work with colleagues and other relevant professionals within the school, wider trust and beyond </w:t>
      </w:r>
    </w:p>
    <w:p w:rsidR="00AA7E48" w:rsidRPr="00484ED0" w:rsidRDefault="00AA7E48" w:rsidP="00AA7E48">
      <w:pPr>
        <w:pStyle w:val="Text"/>
        <w:numPr>
          <w:ilvl w:val="0"/>
          <w:numId w:val="6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Develop effective professional relationships with colleagues within the school and wider trust.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>Personal and professional conduct</w:t>
      </w:r>
    </w:p>
    <w:p w:rsidR="00AA7E48" w:rsidRPr="00484ED0" w:rsidRDefault="00AA7E48" w:rsidP="00AA7E48">
      <w:pPr>
        <w:pStyle w:val="Text"/>
        <w:numPr>
          <w:ilvl w:val="0"/>
          <w:numId w:val="8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Uphold public trust in the profession and maintain high standards of ethics and behaviour, within and outside school</w:t>
      </w:r>
    </w:p>
    <w:p w:rsidR="00AA7E48" w:rsidRPr="00484ED0" w:rsidRDefault="00AA7E48" w:rsidP="00AA7E48">
      <w:pPr>
        <w:pStyle w:val="Text"/>
        <w:numPr>
          <w:ilvl w:val="0"/>
          <w:numId w:val="8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Have proper and professional regard for the values, policies and practices of the school/trust and maintain high standards of attendance and punctuality</w:t>
      </w:r>
    </w:p>
    <w:p w:rsidR="00AA7E48" w:rsidRPr="00484ED0" w:rsidRDefault="00AA7E48" w:rsidP="00AA7E48">
      <w:pPr>
        <w:pStyle w:val="Text"/>
        <w:numPr>
          <w:ilvl w:val="0"/>
          <w:numId w:val="7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Understand and act within the statutory frameworks setting out their professional duties and responsibilities</w:t>
      </w:r>
    </w:p>
    <w:p w:rsidR="00AA7E48" w:rsidRPr="00484ED0" w:rsidRDefault="00AA7E48" w:rsidP="00AA7E48">
      <w:pPr>
        <w:pStyle w:val="Text"/>
        <w:rPr>
          <w:rFonts w:ascii="Helvetica Neue Light" w:hAnsi="Helvetica Neue Light"/>
          <w:b/>
          <w:sz w:val="21"/>
          <w:szCs w:val="21"/>
          <w:lang w:val="en-GB"/>
        </w:rPr>
      </w:pPr>
      <w:r w:rsidRPr="00484ED0">
        <w:rPr>
          <w:rFonts w:ascii="Helvetica Neue Light" w:hAnsi="Helvetica Neue Light"/>
          <w:b/>
          <w:sz w:val="21"/>
          <w:szCs w:val="21"/>
          <w:lang w:val="en-GB"/>
        </w:rPr>
        <w:t xml:space="preserve">Management of staff and resources </w:t>
      </w:r>
    </w:p>
    <w:p w:rsidR="00AA7E48" w:rsidRPr="00484ED0" w:rsidRDefault="00AA7E48" w:rsidP="00AA7E48">
      <w:pPr>
        <w:pStyle w:val="Text"/>
        <w:numPr>
          <w:ilvl w:val="0"/>
          <w:numId w:val="4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Direct and supervise support staff and where appropriate, other teachers</w:t>
      </w:r>
    </w:p>
    <w:p w:rsidR="00AA7E48" w:rsidRPr="00484ED0" w:rsidRDefault="00AA7E48" w:rsidP="00AA7E48">
      <w:pPr>
        <w:pStyle w:val="Text"/>
        <w:numPr>
          <w:ilvl w:val="0"/>
          <w:numId w:val="4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Contribute to the recruitment and professional development of other teachers and support staff</w:t>
      </w:r>
    </w:p>
    <w:p w:rsidR="00AA7E48" w:rsidRPr="00484ED0" w:rsidRDefault="00AA7E48" w:rsidP="00AA7E48">
      <w:pPr>
        <w:pStyle w:val="Text"/>
        <w:numPr>
          <w:ilvl w:val="0"/>
          <w:numId w:val="4"/>
        </w:num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Manage and d</w:t>
      </w:r>
      <w:r w:rsidRPr="00484ED0">
        <w:rPr>
          <w:rFonts w:ascii="Helvetica Neue Light" w:hAnsi="Helvetica Neue Light"/>
          <w:sz w:val="21"/>
          <w:szCs w:val="21"/>
          <w:lang w:val="en-GB"/>
        </w:rPr>
        <w:t xml:space="preserve">eploy resources </w:t>
      </w:r>
      <w:r w:rsidRPr="00484ED0">
        <w:rPr>
          <w:rFonts w:ascii="Helvetica Neue Light" w:hAnsi="Helvetica Neue Light"/>
          <w:sz w:val="21"/>
          <w:szCs w:val="21"/>
          <w:lang w:val="en-GB"/>
        </w:rPr>
        <w:t xml:space="preserve">effectively with proper regard to value for money. </w:t>
      </w:r>
    </w:p>
    <w:p w:rsidR="00AA7E48" w:rsidRPr="00484ED0" w:rsidRDefault="00AA7E48" w:rsidP="00AA7E48">
      <w:pPr>
        <w:rPr>
          <w:rFonts w:ascii="Helvetica Neue Light" w:hAnsi="Helvetica Neue Light"/>
          <w:sz w:val="21"/>
          <w:szCs w:val="21"/>
          <w:lang w:val="en-GB"/>
        </w:rPr>
      </w:pPr>
    </w:p>
    <w:p w:rsidR="00AA7E48" w:rsidRPr="00484ED0" w:rsidRDefault="00AA7E48" w:rsidP="00AA7E48">
      <w:pPr>
        <w:rPr>
          <w:rFonts w:ascii="Helvetica Neue Light" w:hAnsi="Helvetica Neue Light"/>
          <w:sz w:val="21"/>
          <w:szCs w:val="21"/>
          <w:lang w:val="en-GB"/>
        </w:rPr>
      </w:pPr>
      <w:r w:rsidRPr="00484ED0">
        <w:rPr>
          <w:rFonts w:ascii="Helvetica Neue Light" w:hAnsi="Helvetica Neue Light"/>
          <w:sz w:val="21"/>
          <w:szCs w:val="21"/>
          <w:lang w:val="en-GB"/>
        </w:rPr>
        <w:t>The teacher will be required to safeguard and promote the welfare of children and young people, and follow school/trust policies and the code of conduct.</w:t>
      </w:r>
    </w:p>
    <w:p w:rsidR="00484ED0" w:rsidRDefault="00484ED0">
      <w:pPr>
        <w:widowControl/>
        <w:autoSpaceDE/>
        <w:autoSpaceDN/>
      </w:pPr>
      <w:r>
        <w:br w:type="page"/>
      </w:r>
    </w:p>
    <w:p w:rsidR="00484ED0" w:rsidRPr="00FE0D36" w:rsidRDefault="00484ED0" w:rsidP="00484ED0">
      <w:pPr>
        <w:shd w:val="clear" w:color="auto" w:fill="466975"/>
        <w:spacing w:before="88"/>
        <w:rPr>
          <w:rFonts w:ascii="Helvetica Neue Light" w:hAnsi="Helvetica Neue Light"/>
          <w:color w:val="FFFFFF" w:themeColor="background1"/>
          <w:sz w:val="31"/>
        </w:rPr>
      </w:pPr>
      <w:r w:rsidRPr="00FE0D36">
        <w:rPr>
          <w:rFonts w:ascii="Helvetica Neue Light" w:hAnsi="Helvetica Neue Light"/>
          <w:color w:val="FFFFFF" w:themeColor="background1"/>
          <w:sz w:val="31"/>
        </w:rPr>
        <w:lastRenderedPageBreak/>
        <w:t>PERSON SPECIFICATION</w:t>
      </w:r>
    </w:p>
    <w:p w:rsidR="00484ED0" w:rsidRDefault="00484ED0" w:rsidP="00484ED0">
      <w:pPr>
        <w:spacing w:before="125"/>
        <w:jc w:val="both"/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Social Emotional &amp; Mental Health (SEMH)</w:t>
      </w:r>
    </w:p>
    <w:p w:rsidR="00484ED0" w:rsidRPr="00FE0D36" w:rsidRDefault="00484ED0" w:rsidP="00484ED0">
      <w:pPr>
        <w:spacing w:before="125"/>
        <w:jc w:val="both"/>
        <w:rPr>
          <w:rFonts w:ascii="Helvetica Neue Light" w:hAnsi="Helvetica Neue Light"/>
          <w:sz w:val="28"/>
        </w:rPr>
      </w:pPr>
      <w:r w:rsidRPr="00FE0D36">
        <w:rPr>
          <w:rFonts w:ascii="Helvetica Neue Light" w:hAnsi="Helvetica Neue Light"/>
          <w:sz w:val="28"/>
        </w:rPr>
        <w:t>SEN Class Teacher</w:t>
      </w:r>
    </w:p>
    <w:p w:rsidR="00484ED0" w:rsidRPr="00FE0D36" w:rsidRDefault="00484ED0" w:rsidP="00484ED0">
      <w:pPr>
        <w:pStyle w:val="BodyText"/>
        <w:spacing w:before="7"/>
        <w:rPr>
          <w:rFonts w:ascii="Helvetica Neue Light" w:hAnsi="Helvetica Neue Light"/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800"/>
        <w:gridCol w:w="1800"/>
        <w:gridCol w:w="2401"/>
      </w:tblGrid>
      <w:tr w:rsidR="00484ED0" w:rsidRPr="00FE0D36" w:rsidTr="00460271">
        <w:trPr>
          <w:trHeight w:val="546"/>
        </w:trPr>
        <w:tc>
          <w:tcPr>
            <w:tcW w:w="3802" w:type="dxa"/>
            <w:tcBorders>
              <w:left w:val="nil"/>
            </w:tcBorders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54"/>
              <w:ind w:left="1503" w:right="1477"/>
              <w:jc w:val="center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Criteria</w:t>
            </w:r>
          </w:p>
        </w:tc>
        <w:tc>
          <w:tcPr>
            <w:tcW w:w="1800" w:type="dxa"/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54"/>
              <w:ind w:left="435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Essential</w:t>
            </w:r>
          </w:p>
        </w:tc>
        <w:tc>
          <w:tcPr>
            <w:tcW w:w="1800" w:type="dxa"/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54"/>
              <w:ind w:left="384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Desirable</w:t>
            </w:r>
          </w:p>
        </w:tc>
        <w:tc>
          <w:tcPr>
            <w:tcW w:w="2401" w:type="dxa"/>
            <w:tcBorders>
              <w:right w:val="nil"/>
            </w:tcBorders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2" w:line="270" w:lineRule="atLeast"/>
              <w:ind w:left="594" w:firstLine="80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 xml:space="preserve">Method of </w:t>
            </w:r>
            <w:r w:rsidRPr="00FE0D36">
              <w:rPr>
                <w:rFonts w:ascii="Helvetica Neue Light" w:hAnsi="Helvetica Neue Light"/>
                <w:color w:val="FFFFFF" w:themeColor="background1"/>
                <w:sz w:val="21"/>
              </w:rPr>
              <w:t>assessment</w:t>
            </w:r>
          </w:p>
        </w:tc>
      </w:tr>
    </w:tbl>
    <w:p w:rsidR="00484ED0" w:rsidRPr="00FE0D36" w:rsidRDefault="00484ED0" w:rsidP="00484ED0">
      <w:pPr>
        <w:pStyle w:val="BodyText"/>
        <w:spacing w:before="6" w:line="254" w:lineRule="auto"/>
        <w:ind w:left="684" w:right="849"/>
        <w:jc w:val="center"/>
        <w:rPr>
          <w:rFonts w:ascii="Helvetica Neue Light" w:hAnsi="Helvetica Neue Light"/>
        </w:rPr>
      </w:pPr>
      <w:r w:rsidRPr="00FE0D36">
        <w:rPr>
          <w:rFonts w:ascii="Helvetica Neue Light" w:hAnsi="Helvetica Neue Light"/>
          <w:w w:val="105"/>
        </w:rPr>
        <w:t>Be</w:t>
      </w:r>
      <w:r w:rsidRPr="00FE0D36">
        <w:rPr>
          <w:rFonts w:ascii="Helvetica Neue Light" w:hAnsi="Helvetica Neue Light"/>
          <w:spacing w:val="-5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passionate</w:t>
      </w:r>
      <w:r w:rsidRPr="00FE0D36">
        <w:rPr>
          <w:rFonts w:ascii="Helvetica Neue Light" w:hAnsi="Helvetica Neue Light"/>
          <w:spacing w:val="-4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about</w:t>
      </w:r>
      <w:r w:rsidRPr="00FE0D36">
        <w:rPr>
          <w:rFonts w:ascii="Helvetica Neue Light" w:hAnsi="Helvetica Neue Light"/>
          <w:spacing w:val="-5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learning</w:t>
      </w:r>
      <w:r w:rsidRPr="00FE0D36">
        <w:rPr>
          <w:rFonts w:ascii="Helvetica Neue Light" w:hAnsi="Helvetica Neue Light"/>
          <w:spacing w:val="-5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and</w:t>
      </w:r>
      <w:r w:rsidRPr="00FE0D36">
        <w:rPr>
          <w:rFonts w:ascii="Helvetica Neue Light" w:hAnsi="Helvetica Neue Light"/>
          <w:spacing w:val="-4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wanting</w:t>
      </w:r>
      <w:r w:rsidRPr="00FE0D36">
        <w:rPr>
          <w:rFonts w:ascii="Helvetica Neue Light" w:hAnsi="Helvetica Neue Light"/>
          <w:spacing w:val="-4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our</w:t>
      </w:r>
      <w:r w:rsidRPr="00FE0D36">
        <w:rPr>
          <w:rFonts w:ascii="Helvetica Neue Light" w:hAnsi="Helvetica Neue Light"/>
          <w:spacing w:val="-6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school</w:t>
      </w:r>
      <w:r w:rsidRPr="00FE0D36">
        <w:rPr>
          <w:rFonts w:ascii="Helvetica Neue Light" w:hAnsi="Helvetica Neue Light"/>
          <w:spacing w:val="-6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to</w:t>
      </w:r>
      <w:r w:rsidRPr="00FE0D36">
        <w:rPr>
          <w:rFonts w:ascii="Helvetica Neue Light" w:hAnsi="Helvetica Neue Light"/>
          <w:spacing w:val="-5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provide</w:t>
      </w:r>
      <w:r w:rsidRPr="00FE0D36">
        <w:rPr>
          <w:rFonts w:ascii="Helvetica Neue Light" w:hAnsi="Helvetica Neue Light"/>
          <w:spacing w:val="-4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the</w:t>
      </w:r>
      <w:r w:rsidRPr="00FE0D36">
        <w:rPr>
          <w:rFonts w:ascii="Helvetica Neue Light" w:hAnsi="Helvetica Neue Light"/>
          <w:spacing w:val="-4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best</w:t>
      </w:r>
      <w:r w:rsidRPr="00FE0D36">
        <w:rPr>
          <w:rFonts w:ascii="Helvetica Neue Light" w:hAnsi="Helvetica Neue Light"/>
          <w:spacing w:val="-6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possible learning experiences for all of our</w:t>
      </w:r>
      <w:r w:rsidRPr="00FE0D36">
        <w:rPr>
          <w:rFonts w:ascii="Helvetica Neue Light" w:hAnsi="Helvetica Neue Light"/>
          <w:spacing w:val="1"/>
          <w:w w:val="105"/>
        </w:rPr>
        <w:t xml:space="preserve"> </w:t>
      </w:r>
      <w:r w:rsidRPr="00FE0D36">
        <w:rPr>
          <w:rFonts w:ascii="Helvetica Neue Light" w:hAnsi="Helvetica Neue Light"/>
          <w:w w:val="105"/>
        </w:rPr>
        <w:t>pupils.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1821"/>
        <w:gridCol w:w="1821"/>
        <w:gridCol w:w="2307"/>
      </w:tblGrid>
      <w:tr w:rsidR="00484ED0" w:rsidRPr="00FE0D36" w:rsidTr="00460271">
        <w:trPr>
          <w:trHeight w:val="256"/>
        </w:trPr>
        <w:tc>
          <w:tcPr>
            <w:tcW w:w="9794" w:type="dxa"/>
            <w:gridSpan w:val="4"/>
            <w:tcBorders>
              <w:left w:val="nil"/>
              <w:right w:val="nil"/>
            </w:tcBorders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44"/>
              <w:ind w:left="2597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sz w:val="21"/>
              </w:rPr>
              <w:t>Qualifications, Knowledge and experience</w:t>
            </w:r>
          </w:p>
        </w:tc>
      </w:tr>
      <w:tr w:rsidR="00484ED0" w:rsidRPr="00FE0D36" w:rsidTr="00460271">
        <w:trPr>
          <w:trHeight w:val="341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spacing w:line="194" w:lineRule="exact"/>
              <w:ind w:left="100"/>
              <w:rPr>
                <w:rFonts w:ascii="Helvetica Neue Light" w:hAnsi="Helvetica Neue Light"/>
                <w:w w:val="105"/>
                <w:sz w:val="20"/>
              </w:rPr>
            </w:pPr>
          </w:p>
          <w:p w:rsidR="00484ED0" w:rsidRPr="00FE0D36" w:rsidRDefault="00484ED0" w:rsidP="00460271">
            <w:pPr>
              <w:pStyle w:val="TableParagraph"/>
              <w:spacing w:line="194" w:lineRule="exact"/>
              <w:ind w:left="100"/>
              <w:rPr>
                <w:rFonts w:ascii="Helvetica Neue Light" w:hAnsi="Helvetica Neue Light"/>
                <w:sz w:val="20"/>
              </w:rPr>
            </w:pPr>
            <w:r w:rsidRPr="00FE0D36">
              <w:rPr>
                <w:rFonts w:ascii="Helvetica Neue Light" w:hAnsi="Helvetica Neue Light"/>
                <w:w w:val="105"/>
                <w:sz w:val="20"/>
              </w:rPr>
              <w:t>Hold qualified teacher status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6"/>
              <w:ind w:right="30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4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line="194" w:lineRule="exact"/>
              <w:ind w:left="84"/>
              <w:rPr>
                <w:rFonts w:ascii="Helvetica Neue Light" w:hAnsi="Helvetica Neue Light"/>
                <w:sz w:val="20"/>
              </w:rPr>
            </w:pPr>
            <w:r w:rsidRPr="00FE0D36">
              <w:rPr>
                <w:rFonts w:ascii="Helvetica Neue Light" w:hAnsi="Helvetica Neue Light"/>
                <w:w w:val="105"/>
                <w:sz w:val="20"/>
              </w:rPr>
              <w:t>Application form</w:t>
            </w:r>
          </w:p>
        </w:tc>
      </w:tr>
      <w:tr w:rsidR="00484ED0" w:rsidRPr="00FE0D36" w:rsidTr="00460271">
        <w:trPr>
          <w:trHeight w:val="537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 w:right="14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Current experience of teaching in different key stages (this may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be as a student)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207"/>
              <w:ind w:left="780"/>
              <w:rPr>
                <w:rFonts w:ascii="Helvetica Neue Light" w:hAnsi="Helvetica Neue Light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197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</w:tc>
      </w:tr>
      <w:tr w:rsidR="00484ED0" w:rsidRPr="00FE0D36" w:rsidTr="00460271">
        <w:trPr>
          <w:trHeight w:val="359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spacing w:line="249" w:lineRule="exact"/>
              <w:ind w:left="100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Good written communica</w:t>
            </w:r>
            <w:bookmarkStart w:id="0" w:name="_GoBack"/>
            <w:bookmarkEnd w:id="0"/>
            <w:r w:rsidRPr="00FE0D36">
              <w:rPr>
                <w:rFonts w:ascii="Helvetica Neue Light" w:hAnsi="Helvetica Neue Light"/>
                <w:w w:val="105"/>
                <w:sz w:val="21"/>
              </w:rPr>
              <w:t>tion</w:t>
            </w:r>
          </w:p>
          <w:p w:rsidR="00484ED0" w:rsidRPr="00FE0D36" w:rsidRDefault="00484ED0" w:rsidP="00460271">
            <w:pPr>
              <w:pStyle w:val="TableParagraph"/>
              <w:spacing w:before="6" w:line="257" w:lineRule="exact"/>
              <w:ind w:left="100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skills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14"/>
              <w:ind w:right="31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2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line="249" w:lineRule="exact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  <w:p w:rsidR="00484ED0" w:rsidRPr="00FE0D36" w:rsidRDefault="00484ED0" w:rsidP="00460271">
            <w:pPr>
              <w:pStyle w:val="TableParagraph"/>
              <w:spacing w:before="6" w:line="257" w:lineRule="exact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Tasks</w:t>
            </w:r>
          </w:p>
        </w:tc>
      </w:tr>
      <w:tr w:rsidR="00484ED0" w:rsidRPr="00FE0D36" w:rsidTr="00460271">
        <w:trPr>
          <w:trHeight w:val="540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spacing w:line="189" w:lineRule="exact"/>
              <w:ind w:left="100"/>
              <w:rPr>
                <w:rFonts w:ascii="Helvetica Neue Light" w:hAnsi="Helvetica Neue Light"/>
                <w:w w:val="105"/>
                <w:sz w:val="20"/>
              </w:rPr>
            </w:pPr>
          </w:p>
          <w:p w:rsidR="00484ED0" w:rsidRPr="00FE0D36" w:rsidRDefault="00484ED0" w:rsidP="00460271">
            <w:pPr>
              <w:pStyle w:val="TableParagraph"/>
              <w:spacing w:line="189" w:lineRule="exact"/>
              <w:ind w:left="100"/>
              <w:rPr>
                <w:rFonts w:ascii="Helvetica Neue Light" w:hAnsi="Helvetica Neue Light"/>
                <w:sz w:val="20"/>
              </w:rPr>
            </w:pPr>
            <w:r w:rsidRPr="00FE0D36">
              <w:rPr>
                <w:rFonts w:ascii="Helvetica Neue Light" w:hAnsi="Helvetica Neue Light"/>
                <w:w w:val="105"/>
                <w:sz w:val="20"/>
              </w:rPr>
              <w:t>Good oral communication skills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2"/>
              <w:ind w:right="30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4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18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line="189" w:lineRule="exact"/>
              <w:ind w:left="84"/>
              <w:rPr>
                <w:rFonts w:ascii="Helvetica Neue Light" w:hAnsi="Helvetica Neue Light"/>
                <w:sz w:val="20"/>
              </w:rPr>
            </w:pPr>
            <w:r w:rsidRPr="00FE0D36">
              <w:rPr>
                <w:rFonts w:ascii="Helvetica Neue Light" w:hAnsi="Helvetica Neue Light"/>
                <w:w w:val="105"/>
                <w:sz w:val="20"/>
              </w:rPr>
              <w:t>Interview</w:t>
            </w:r>
          </w:p>
        </w:tc>
      </w:tr>
      <w:tr w:rsidR="00484ED0" w:rsidRPr="00FE0D36" w:rsidTr="00460271">
        <w:trPr>
          <w:trHeight w:val="538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 w:right="14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Have excellent subject knowledge of curriculum in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specified Key Stage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207"/>
              <w:ind w:right="28"/>
              <w:jc w:val="center"/>
              <w:rPr>
                <w:rFonts w:ascii="Helvetica Neue Light" w:hAnsi="Helvetica Neue Light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197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</w:tc>
      </w:tr>
      <w:tr w:rsidR="00484ED0" w:rsidRPr="00FE0D36" w:rsidTr="00460271">
        <w:trPr>
          <w:trHeight w:val="541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 w:right="14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Have excellent subject knowledge of curriculum across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all Key Stages in a Primary School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207"/>
              <w:ind w:left="780"/>
              <w:rPr>
                <w:rFonts w:ascii="Helvetica Neue Light" w:hAnsi="Helvetica Neue Light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197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</w:tc>
      </w:tr>
      <w:tr w:rsidR="00484ED0" w:rsidRPr="00FE0D36" w:rsidTr="00460271">
        <w:trPr>
          <w:trHeight w:val="541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 w:right="148"/>
              <w:rPr>
                <w:rFonts w:ascii="Helvetica Neue Light" w:hAnsi="Helvetica Neue Light"/>
                <w:w w:val="105"/>
                <w:sz w:val="21"/>
              </w:rPr>
            </w:pPr>
            <w:r>
              <w:rPr>
                <w:rFonts w:ascii="Helvetica Neue Light" w:hAnsi="Helvetica Neue Light"/>
                <w:w w:val="105"/>
                <w:sz w:val="21"/>
              </w:rPr>
              <w:t xml:space="preserve">To have obtained Team Teach or equivalent Positive Support training/certificate 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1821" w:type="dxa"/>
          </w:tcPr>
          <w:p w:rsidR="00484ED0" w:rsidRDefault="00484ED0" w:rsidP="00460271">
            <w:pPr>
              <w:pStyle w:val="TableParagraph"/>
              <w:spacing w:before="207"/>
              <w:ind w:left="7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197"/>
              <w:ind w:left="84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</w:tc>
      </w:tr>
      <w:tr w:rsidR="00484ED0" w:rsidRPr="00FE0D36" w:rsidTr="00460271">
        <w:trPr>
          <w:trHeight w:val="350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spacing w:before="7" w:line="211" w:lineRule="auto"/>
              <w:ind w:left="100" w:right="148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 xml:space="preserve">Experience of teaching children with </w:t>
            </w:r>
            <w:r>
              <w:rPr>
                <w:rFonts w:ascii="Helvetica Neue Light" w:hAnsi="Helvetica Neue Light"/>
                <w:w w:val="105"/>
                <w:sz w:val="21"/>
              </w:rPr>
              <w:t>SEMH/</w:t>
            </w:r>
            <w:r w:rsidRPr="00FE0D36">
              <w:rPr>
                <w:rFonts w:ascii="Helvetica Neue Light" w:hAnsi="Helvetica Neue Light"/>
                <w:w w:val="105"/>
                <w:sz w:val="21"/>
              </w:rPr>
              <w:t xml:space="preserve">SEN/challenging </w:t>
            </w:r>
            <w:proofErr w:type="spellStart"/>
            <w:r w:rsidRPr="00FE0D36">
              <w:rPr>
                <w:rFonts w:ascii="Helvetica Neue Light" w:hAnsi="Helvetica Neue Light"/>
                <w:w w:val="105"/>
                <w:sz w:val="21"/>
              </w:rPr>
              <w:t>behaviours</w:t>
            </w:r>
            <w:proofErr w:type="spellEnd"/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jc w:val="center"/>
              <w:rPr>
                <w:rFonts w:ascii="Helvetica Neue Light" w:hAnsi="Helvetica Neue Light"/>
                <w:sz w:val="20"/>
              </w:rPr>
            </w:pPr>
            <w:r w:rsidRPr="007B580C"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207"/>
              <w:ind w:left="780"/>
              <w:rPr>
                <w:rFonts w:ascii="Helvetica Neue Light" w:hAnsi="Helvetica Neue Light"/>
                <w:sz w:val="24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197"/>
              <w:ind w:left="84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</w:tc>
      </w:tr>
      <w:tr w:rsidR="00484ED0" w:rsidRPr="00FE0D36" w:rsidTr="00460271">
        <w:trPr>
          <w:trHeight w:val="256"/>
        </w:trPr>
        <w:tc>
          <w:tcPr>
            <w:tcW w:w="9794" w:type="dxa"/>
            <w:gridSpan w:val="4"/>
            <w:tcBorders>
              <w:left w:val="nil"/>
              <w:right w:val="nil"/>
            </w:tcBorders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44"/>
              <w:ind w:left="3774" w:right="3679"/>
              <w:jc w:val="center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sz w:val="21"/>
              </w:rPr>
              <w:t>Teaching and Learning</w:t>
            </w:r>
          </w:p>
        </w:tc>
      </w:tr>
      <w:tr w:rsidR="00484ED0" w:rsidRPr="00FE0D36" w:rsidTr="00460271">
        <w:trPr>
          <w:trHeight w:val="541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Ability to set high expectations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which inspire, motivate and challenge pupils</w:t>
            </w:r>
          </w:p>
        </w:tc>
        <w:tc>
          <w:tcPr>
            <w:tcW w:w="1821" w:type="dxa"/>
          </w:tcPr>
          <w:p w:rsidR="00484ED0" w:rsidRDefault="00484ED0" w:rsidP="00460271">
            <w:pPr>
              <w:pStyle w:val="TableParagraph"/>
              <w:spacing w:before="8"/>
              <w:rPr>
                <w:sz w:val="17"/>
              </w:rPr>
            </w:pPr>
          </w:p>
          <w:p w:rsidR="00484ED0" w:rsidRPr="00FE0D36" w:rsidRDefault="00484ED0" w:rsidP="00460271">
            <w:pPr>
              <w:pStyle w:val="TableParagraph"/>
              <w:ind w:right="29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125" w:line="247" w:lineRule="auto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 Interview</w:t>
            </w:r>
          </w:p>
        </w:tc>
      </w:tr>
      <w:tr w:rsidR="00484ED0" w:rsidRPr="00FE0D36" w:rsidTr="00460271">
        <w:trPr>
          <w:trHeight w:val="907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The ability to create a safe,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attractive and stimulating environment that contributes positively to teaching and</w:t>
            </w:r>
            <w:r>
              <w:rPr>
                <w:rFonts w:ascii="Helvetica Neue Light" w:hAnsi="Helvetica Neue Light"/>
                <w:w w:val="105"/>
                <w:sz w:val="21"/>
              </w:rPr>
              <w:t xml:space="preserve"> </w:t>
            </w:r>
            <w:r w:rsidRPr="00FE0D36">
              <w:rPr>
                <w:rFonts w:ascii="Helvetica Neue Light" w:hAnsi="Helvetica Neue Light"/>
                <w:w w:val="105"/>
                <w:sz w:val="21"/>
              </w:rPr>
              <w:t>learning</w:t>
            </w:r>
          </w:p>
        </w:tc>
        <w:tc>
          <w:tcPr>
            <w:tcW w:w="1821" w:type="dxa"/>
          </w:tcPr>
          <w:p w:rsidR="00484ED0" w:rsidRPr="00A468DD" w:rsidRDefault="00484ED0" w:rsidP="00460271">
            <w:pPr>
              <w:pStyle w:val="TableParagraph"/>
              <w:rPr>
                <w:sz w:val="24"/>
                <w:szCs w:val="24"/>
              </w:rPr>
            </w:pPr>
          </w:p>
          <w:p w:rsidR="00484ED0" w:rsidRPr="00A468DD" w:rsidRDefault="00484ED0" w:rsidP="00460271">
            <w:pPr>
              <w:pStyle w:val="TableParagraph"/>
              <w:rPr>
                <w:sz w:val="24"/>
                <w:szCs w:val="24"/>
              </w:rPr>
            </w:pPr>
          </w:p>
          <w:p w:rsidR="00484ED0" w:rsidRPr="00FE0D36" w:rsidRDefault="00484ED0" w:rsidP="00460271">
            <w:pPr>
              <w:pStyle w:val="TableParagraph"/>
              <w:ind w:right="29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7"/>
              <w:rPr>
                <w:rFonts w:ascii="Helvetica Neue Light" w:hAnsi="Helvetica Neue Light"/>
                <w:sz w:val="32"/>
              </w:rPr>
            </w:pPr>
          </w:p>
          <w:p w:rsidR="00484ED0" w:rsidRPr="00FE0D36" w:rsidRDefault="00484ED0" w:rsidP="00460271">
            <w:pPr>
              <w:pStyle w:val="TableParagraph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 Interview</w:t>
            </w:r>
          </w:p>
        </w:tc>
      </w:tr>
      <w:tr w:rsidR="00484ED0" w:rsidRPr="00FE0D36" w:rsidTr="00460271">
        <w:trPr>
          <w:trHeight w:val="538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Plan and teach well-structured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lessons and to promote a love of learning</w:t>
            </w:r>
          </w:p>
        </w:tc>
        <w:tc>
          <w:tcPr>
            <w:tcW w:w="1821" w:type="dxa"/>
          </w:tcPr>
          <w:p w:rsidR="00484ED0" w:rsidRPr="00A468DD" w:rsidRDefault="00484ED0" w:rsidP="00460271">
            <w:pPr>
              <w:pStyle w:val="TableParagraph"/>
              <w:rPr>
                <w:sz w:val="24"/>
                <w:szCs w:val="24"/>
              </w:rPr>
            </w:pPr>
          </w:p>
          <w:p w:rsidR="00484ED0" w:rsidRPr="00FE0D36" w:rsidRDefault="00484ED0" w:rsidP="00460271">
            <w:pPr>
              <w:pStyle w:val="TableParagraph"/>
              <w:ind w:right="29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line="239" w:lineRule="exact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  <w:p w:rsidR="00484ED0" w:rsidRPr="00FE0D36" w:rsidRDefault="00484ED0" w:rsidP="00460271">
            <w:pPr>
              <w:pStyle w:val="TableParagraph"/>
              <w:spacing w:before="16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Interview</w:t>
            </w:r>
          </w:p>
        </w:tc>
      </w:tr>
      <w:tr w:rsidR="00484ED0" w:rsidRPr="00FE0D36" w:rsidTr="00460271">
        <w:trPr>
          <w:trHeight w:val="1270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Teach using a wide range of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 xml:space="preserve">teaching strategies to meet differing learning styles and to </w:t>
            </w:r>
            <w:proofErr w:type="spellStart"/>
            <w:r w:rsidRPr="00FE0D36">
              <w:rPr>
                <w:rFonts w:ascii="Helvetica Neue Light" w:hAnsi="Helvetica Neue Light"/>
                <w:w w:val="105"/>
                <w:sz w:val="21"/>
              </w:rPr>
              <w:t>maximise</w:t>
            </w:r>
            <w:proofErr w:type="spellEnd"/>
            <w:r w:rsidRPr="00FE0D36">
              <w:rPr>
                <w:rFonts w:ascii="Helvetica Neue Light" w:hAnsi="Helvetica Neue Light"/>
                <w:w w:val="105"/>
                <w:sz w:val="21"/>
              </w:rPr>
              <w:t xml:space="preserve"> achievement for all children including those with special educational needs and</w:t>
            </w:r>
            <w:r>
              <w:rPr>
                <w:rFonts w:ascii="Helvetica Neue Light" w:hAnsi="Helvetica Neue Light"/>
                <w:w w:val="105"/>
                <w:sz w:val="21"/>
              </w:rPr>
              <w:t xml:space="preserve"> </w:t>
            </w:r>
            <w:r w:rsidRPr="00FE0D36">
              <w:rPr>
                <w:rFonts w:ascii="Helvetica Neue Light" w:hAnsi="Helvetica Neue Light"/>
                <w:w w:val="105"/>
                <w:sz w:val="21"/>
              </w:rPr>
              <w:t>high achievers</w:t>
            </w:r>
          </w:p>
        </w:tc>
        <w:tc>
          <w:tcPr>
            <w:tcW w:w="1821" w:type="dxa"/>
          </w:tcPr>
          <w:p w:rsidR="00484ED0" w:rsidRPr="00A468DD" w:rsidRDefault="00484ED0" w:rsidP="00460271">
            <w:pPr>
              <w:pStyle w:val="TableParagraph"/>
              <w:rPr>
                <w:sz w:val="24"/>
                <w:szCs w:val="24"/>
              </w:rPr>
            </w:pPr>
          </w:p>
          <w:p w:rsidR="00484ED0" w:rsidRPr="00A468DD" w:rsidRDefault="00484ED0" w:rsidP="00460271">
            <w:pPr>
              <w:pStyle w:val="TableParagraph"/>
              <w:rPr>
                <w:sz w:val="24"/>
                <w:szCs w:val="24"/>
              </w:rPr>
            </w:pPr>
          </w:p>
          <w:p w:rsidR="00484ED0" w:rsidRPr="00A468DD" w:rsidRDefault="00484ED0" w:rsidP="0046027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84ED0" w:rsidRPr="00FE0D36" w:rsidRDefault="00484ED0" w:rsidP="00460271">
            <w:pPr>
              <w:pStyle w:val="TableParagraph"/>
              <w:spacing w:before="1"/>
              <w:ind w:right="29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6"/>
              </w:rPr>
            </w:pPr>
          </w:p>
          <w:p w:rsidR="00484ED0" w:rsidRPr="00FE0D36" w:rsidRDefault="00484ED0" w:rsidP="00460271">
            <w:pPr>
              <w:pStyle w:val="TableParagraph"/>
              <w:spacing w:before="6"/>
              <w:rPr>
                <w:rFonts w:ascii="Helvetica Neue Light" w:hAnsi="Helvetica Neue Light"/>
                <w:sz w:val="28"/>
              </w:rPr>
            </w:pPr>
          </w:p>
          <w:p w:rsidR="00484ED0" w:rsidRPr="00FE0D36" w:rsidRDefault="00484ED0" w:rsidP="00460271">
            <w:pPr>
              <w:pStyle w:val="TableParagraph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 Interview</w:t>
            </w:r>
          </w:p>
        </w:tc>
      </w:tr>
      <w:tr w:rsidR="00484ED0" w:rsidRPr="00FE0D36" w:rsidTr="00460271">
        <w:trPr>
          <w:trHeight w:val="725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Ability to make accurate and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productive use of assessment, feedback and data to secure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pupils' progress</w:t>
            </w:r>
          </w:p>
        </w:tc>
        <w:tc>
          <w:tcPr>
            <w:tcW w:w="1821" w:type="dxa"/>
          </w:tcPr>
          <w:p w:rsidR="00484ED0" w:rsidRDefault="00484ED0" w:rsidP="00460271">
            <w:pPr>
              <w:pStyle w:val="TableParagraph"/>
              <w:rPr>
                <w:sz w:val="23"/>
              </w:rPr>
            </w:pPr>
          </w:p>
          <w:p w:rsidR="00484ED0" w:rsidRPr="00FE0D36" w:rsidRDefault="00484ED0" w:rsidP="00460271">
            <w:pPr>
              <w:pStyle w:val="TableParagraph"/>
              <w:ind w:right="31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2"/>
                <w:sz w:val="24"/>
                <w:szCs w:val="24"/>
              </w:rPr>
              <w:t>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before="7"/>
              <w:rPr>
                <w:rFonts w:ascii="Helvetica Neue Light" w:hAnsi="Helvetica Neue Light"/>
                <w:sz w:val="21"/>
              </w:rPr>
            </w:pPr>
          </w:p>
          <w:p w:rsidR="00484ED0" w:rsidRPr="00FE0D36" w:rsidRDefault="00484ED0" w:rsidP="00460271">
            <w:pPr>
              <w:pStyle w:val="TableParagraph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 Interview</w:t>
            </w:r>
          </w:p>
        </w:tc>
      </w:tr>
      <w:tr w:rsidR="00484ED0" w:rsidRPr="00FE0D36" w:rsidTr="00460271">
        <w:trPr>
          <w:trHeight w:val="538"/>
        </w:trPr>
        <w:tc>
          <w:tcPr>
            <w:tcW w:w="3845" w:type="dxa"/>
            <w:tcBorders>
              <w:left w:val="nil"/>
            </w:tcBorders>
            <w:shd w:val="clear" w:color="auto" w:fill="auto"/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lastRenderedPageBreak/>
              <w:t>Know a range of strategies that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 xml:space="preserve">promote excellent learning </w:t>
            </w:r>
            <w:proofErr w:type="spellStart"/>
            <w:r w:rsidRPr="00FE0D36">
              <w:rPr>
                <w:rFonts w:ascii="Helvetica Neue Light" w:hAnsi="Helvetica Neue Light"/>
                <w:w w:val="105"/>
                <w:sz w:val="21"/>
              </w:rPr>
              <w:t>behaviours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484ED0" w:rsidRDefault="00484ED0" w:rsidP="00460271">
            <w:pPr>
              <w:pStyle w:val="TableParagraph"/>
              <w:spacing w:before="3"/>
              <w:rPr>
                <w:sz w:val="17"/>
              </w:rPr>
            </w:pPr>
          </w:p>
          <w:p w:rsidR="00484ED0" w:rsidRPr="00FE0D36" w:rsidRDefault="00484ED0" w:rsidP="00460271">
            <w:pPr>
              <w:pStyle w:val="TableParagraph"/>
              <w:spacing w:before="1"/>
              <w:ind w:right="29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21" w:type="dxa"/>
            <w:shd w:val="clear" w:color="auto" w:fill="auto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307" w:type="dxa"/>
            <w:tcBorders>
              <w:right w:val="nil"/>
            </w:tcBorders>
            <w:shd w:val="clear" w:color="auto" w:fill="auto"/>
          </w:tcPr>
          <w:p w:rsidR="00484ED0" w:rsidRPr="00FE0D36" w:rsidRDefault="00484ED0" w:rsidP="00460271">
            <w:pPr>
              <w:pStyle w:val="TableParagraph"/>
              <w:spacing w:before="121" w:line="247" w:lineRule="auto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Teaching activity Interview</w:t>
            </w:r>
          </w:p>
        </w:tc>
      </w:tr>
      <w:tr w:rsidR="00484ED0" w:rsidRPr="00FE0D36" w:rsidTr="00460271">
        <w:trPr>
          <w:trHeight w:val="359"/>
        </w:trPr>
        <w:tc>
          <w:tcPr>
            <w:tcW w:w="3845" w:type="dxa"/>
            <w:tcBorders>
              <w:left w:val="nil"/>
            </w:tcBorders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Evidence of leading the work of</w:t>
            </w:r>
          </w:p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other adults in classrooms</w:t>
            </w: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1821" w:type="dxa"/>
          </w:tcPr>
          <w:p w:rsidR="00484ED0" w:rsidRPr="00FE0D36" w:rsidRDefault="00484ED0" w:rsidP="00460271">
            <w:pPr>
              <w:pStyle w:val="TableParagraph"/>
              <w:spacing w:before="14"/>
              <w:ind w:left="788"/>
              <w:rPr>
                <w:rFonts w:ascii="Helvetica Neue Light" w:hAnsi="Helvetica Neue Light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</w:t>
            </w:r>
          </w:p>
        </w:tc>
        <w:tc>
          <w:tcPr>
            <w:tcW w:w="2307" w:type="dxa"/>
            <w:tcBorders>
              <w:right w:val="nil"/>
            </w:tcBorders>
          </w:tcPr>
          <w:p w:rsidR="00484ED0" w:rsidRPr="00FE0D36" w:rsidRDefault="00484ED0" w:rsidP="00460271">
            <w:pPr>
              <w:pStyle w:val="TableParagraph"/>
              <w:spacing w:line="244" w:lineRule="exact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  <w:p w:rsidR="00484ED0" w:rsidRPr="00FE0D36" w:rsidRDefault="00484ED0" w:rsidP="00460271">
            <w:pPr>
              <w:pStyle w:val="TableParagraph"/>
              <w:spacing w:before="11" w:line="257" w:lineRule="exact"/>
              <w:ind w:left="8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Interview</w:t>
            </w:r>
          </w:p>
        </w:tc>
      </w:tr>
      <w:tr w:rsidR="00484ED0" w:rsidRPr="00FE0D36" w:rsidTr="00460271">
        <w:trPr>
          <w:trHeight w:val="359"/>
        </w:trPr>
        <w:tc>
          <w:tcPr>
            <w:tcW w:w="3845" w:type="dxa"/>
            <w:tcBorders>
              <w:left w:val="nil"/>
            </w:tcBorders>
            <w:shd w:val="clear" w:color="auto" w:fill="auto"/>
          </w:tcPr>
          <w:p w:rsidR="00484ED0" w:rsidRPr="00FE0D36" w:rsidRDefault="00484ED0" w:rsidP="00460271">
            <w:pPr>
              <w:pStyle w:val="TableParagraph"/>
              <w:ind w:left="102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Ability to identify successful inclusion strategies for all children</w:t>
            </w:r>
          </w:p>
        </w:tc>
        <w:tc>
          <w:tcPr>
            <w:tcW w:w="1821" w:type="dxa"/>
            <w:shd w:val="clear" w:color="auto" w:fill="auto"/>
          </w:tcPr>
          <w:p w:rsidR="00484ED0" w:rsidRPr="00FE0D36" w:rsidRDefault="00484ED0" w:rsidP="00460271">
            <w:pPr>
              <w:pStyle w:val="TableParagraph"/>
              <w:jc w:val="center"/>
              <w:rPr>
                <w:rFonts w:ascii="Helvetica Neue Light" w:hAnsi="Helvetica Neue Light"/>
                <w:sz w:val="20"/>
              </w:rPr>
            </w:pPr>
            <w:r w:rsidRPr="007B580C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21" w:type="dxa"/>
            <w:shd w:val="clear" w:color="auto" w:fill="auto"/>
          </w:tcPr>
          <w:p w:rsidR="00484ED0" w:rsidRPr="00FE0D36" w:rsidRDefault="00484ED0" w:rsidP="00460271">
            <w:pPr>
              <w:pStyle w:val="TableParagraph"/>
              <w:spacing w:before="14"/>
              <w:ind w:left="788"/>
              <w:rPr>
                <w:rFonts w:ascii="Helvetica Neue Light" w:hAnsi="Helvetica Neue Light"/>
                <w:w w:val="102"/>
                <w:sz w:val="21"/>
              </w:rPr>
            </w:pPr>
          </w:p>
        </w:tc>
        <w:tc>
          <w:tcPr>
            <w:tcW w:w="2307" w:type="dxa"/>
            <w:tcBorders>
              <w:right w:val="nil"/>
            </w:tcBorders>
            <w:shd w:val="clear" w:color="auto" w:fill="auto"/>
          </w:tcPr>
          <w:p w:rsidR="00484ED0" w:rsidRPr="00FE0D36" w:rsidRDefault="00484ED0" w:rsidP="00460271">
            <w:pPr>
              <w:pStyle w:val="TableParagraph"/>
              <w:spacing w:line="244" w:lineRule="exact"/>
              <w:ind w:left="84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Teaching activity Interview</w:t>
            </w:r>
          </w:p>
        </w:tc>
      </w:tr>
    </w:tbl>
    <w:p w:rsidR="00484ED0" w:rsidRPr="00FE0D36" w:rsidRDefault="00484ED0" w:rsidP="00484ED0">
      <w:pPr>
        <w:spacing w:before="54"/>
        <w:ind w:left="684" w:right="838"/>
        <w:jc w:val="center"/>
        <w:rPr>
          <w:rFonts w:ascii="Helvetica Neue Light" w:hAnsi="Helvetica Neue Light"/>
          <w:w w:val="105"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800"/>
        <w:gridCol w:w="1800"/>
        <w:gridCol w:w="2401"/>
      </w:tblGrid>
      <w:tr w:rsidR="00484ED0" w:rsidRPr="00FE0D36" w:rsidTr="00460271">
        <w:trPr>
          <w:trHeight w:val="546"/>
        </w:trPr>
        <w:tc>
          <w:tcPr>
            <w:tcW w:w="3802" w:type="dxa"/>
            <w:tcBorders>
              <w:left w:val="nil"/>
            </w:tcBorders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54"/>
              <w:ind w:left="1503" w:right="1477"/>
              <w:jc w:val="center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Criteria</w:t>
            </w:r>
          </w:p>
        </w:tc>
        <w:tc>
          <w:tcPr>
            <w:tcW w:w="1800" w:type="dxa"/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54"/>
              <w:ind w:left="435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Essential</w:t>
            </w:r>
          </w:p>
        </w:tc>
        <w:tc>
          <w:tcPr>
            <w:tcW w:w="1800" w:type="dxa"/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54"/>
              <w:ind w:left="384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Desirable</w:t>
            </w:r>
          </w:p>
        </w:tc>
        <w:tc>
          <w:tcPr>
            <w:tcW w:w="2401" w:type="dxa"/>
            <w:tcBorders>
              <w:right w:val="nil"/>
            </w:tcBorders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2" w:line="270" w:lineRule="atLeast"/>
              <w:ind w:left="594" w:firstLine="80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 xml:space="preserve">Method of </w:t>
            </w:r>
            <w:r w:rsidRPr="00FE0D36">
              <w:rPr>
                <w:rFonts w:ascii="Helvetica Neue Light" w:hAnsi="Helvetica Neue Light"/>
                <w:color w:val="FFFFFF" w:themeColor="background1"/>
                <w:sz w:val="21"/>
              </w:rPr>
              <w:t>assessment</w:t>
            </w:r>
          </w:p>
        </w:tc>
      </w:tr>
    </w:tbl>
    <w:p w:rsidR="00484ED0" w:rsidRPr="00FE0D36" w:rsidRDefault="00484ED0" w:rsidP="00484ED0">
      <w:pPr>
        <w:spacing w:before="54"/>
        <w:ind w:left="684" w:right="838"/>
        <w:jc w:val="center"/>
        <w:rPr>
          <w:rFonts w:ascii="Helvetica Neue Light" w:hAnsi="Helvetica Neue Light"/>
          <w:w w:val="105"/>
          <w:sz w:val="21"/>
        </w:rPr>
      </w:pPr>
    </w:p>
    <w:tbl>
      <w:tblPr>
        <w:tblpPr w:leftFromText="180" w:rightFromText="180" w:vertAnchor="text" w:horzAnchor="margin" w:tblpX="152" w:tblpY="6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800"/>
        <w:gridCol w:w="1800"/>
        <w:gridCol w:w="2541"/>
      </w:tblGrid>
      <w:tr w:rsidR="00484ED0" w:rsidRPr="00FE0D36" w:rsidTr="00460271">
        <w:trPr>
          <w:trHeight w:val="264"/>
        </w:trPr>
        <w:tc>
          <w:tcPr>
            <w:tcW w:w="9791" w:type="dxa"/>
            <w:gridSpan w:val="4"/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1" w:line="270" w:lineRule="atLeast"/>
              <w:ind w:left="594" w:firstLine="80"/>
              <w:jc w:val="center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Developing self and working with</w:t>
            </w:r>
            <w:r w:rsidRPr="00FE0D36">
              <w:rPr>
                <w:rFonts w:ascii="Helvetica Neue Light" w:hAnsi="Helvetica Neue Light"/>
                <w:color w:val="FFFFFF" w:themeColor="background1"/>
                <w:spacing w:val="-28"/>
                <w:w w:val="105"/>
                <w:sz w:val="21"/>
              </w:rPr>
              <w:t xml:space="preserve"> </w:t>
            </w: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others</w:t>
            </w:r>
          </w:p>
        </w:tc>
      </w:tr>
      <w:tr w:rsidR="00484ED0" w:rsidRPr="00FE0D36" w:rsidTr="00460271">
        <w:trPr>
          <w:trHeight w:val="1069"/>
        </w:trPr>
        <w:tc>
          <w:tcPr>
            <w:tcW w:w="3650" w:type="dxa"/>
          </w:tcPr>
          <w:p w:rsidR="00484ED0" w:rsidRPr="00FE0D36" w:rsidRDefault="00484ED0" w:rsidP="00460271">
            <w:pPr>
              <w:pStyle w:val="TableParagraph"/>
              <w:ind w:left="108" w:right="95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Commitment to own improvement through professional development /</w:t>
            </w:r>
          </w:p>
          <w:p w:rsidR="00484ED0" w:rsidRPr="00FE0D36" w:rsidRDefault="00484ED0" w:rsidP="00460271">
            <w:pPr>
              <w:pStyle w:val="TableParagraph"/>
              <w:ind w:left="10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further study</w:t>
            </w:r>
          </w:p>
        </w:tc>
        <w:tc>
          <w:tcPr>
            <w:tcW w:w="1800" w:type="dxa"/>
          </w:tcPr>
          <w:p w:rsidR="00484ED0" w:rsidRDefault="00484ED0" w:rsidP="00460271">
            <w:pPr>
              <w:pStyle w:val="TableParagraph"/>
              <w:spacing w:before="8"/>
              <w:rPr>
                <w:rFonts w:ascii="Century Gothic Bold"/>
                <w:b/>
                <w:sz w:val="23"/>
              </w:rPr>
            </w:pPr>
          </w:p>
          <w:p w:rsidR="00484ED0" w:rsidRPr="00FE0D36" w:rsidRDefault="00484ED0" w:rsidP="00460271">
            <w:pPr>
              <w:pStyle w:val="TableParagraph"/>
              <w:spacing w:before="1"/>
              <w:ind w:right="12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2"/>
                <w:sz w:val="24"/>
                <w:szCs w:val="24"/>
              </w:rPr>
              <w:t>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541" w:type="dxa"/>
          </w:tcPr>
          <w:p w:rsidR="00484ED0" w:rsidRPr="00FE0D36" w:rsidRDefault="00484ED0" w:rsidP="00460271">
            <w:pPr>
              <w:pStyle w:val="TableParagraph"/>
              <w:spacing w:before="10"/>
              <w:rPr>
                <w:rFonts w:ascii="Helvetica Neue Light" w:hAnsi="Helvetica Neue Light"/>
                <w:sz w:val="32"/>
              </w:rPr>
            </w:pPr>
          </w:p>
          <w:p w:rsidR="00484ED0" w:rsidRPr="00FE0D36" w:rsidRDefault="00484ED0" w:rsidP="00460271">
            <w:pPr>
              <w:pStyle w:val="TableParagraph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</w:tc>
      </w:tr>
      <w:tr w:rsidR="00484ED0" w:rsidRPr="00FE0D36" w:rsidTr="00460271">
        <w:trPr>
          <w:trHeight w:val="532"/>
        </w:trPr>
        <w:tc>
          <w:tcPr>
            <w:tcW w:w="3650" w:type="dxa"/>
          </w:tcPr>
          <w:p w:rsidR="00484ED0" w:rsidRPr="00FE0D36" w:rsidRDefault="00484ED0" w:rsidP="00460271">
            <w:pPr>
              <w:pStyle w:val="TableParagraph"/>
              <w:ind w:left="10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Be committed to engaging</w:t>
            </w:r>
          </w:p>
          <w:p w:rsidR="00484ED0" w:rsidRPr="00FE0D36" w:rsidRDefault="00484ED0" w:rsidP="00460271">
            <w:pPr>
              <w:pStyle w:val="TableParagraph"/>
              <w:ind w:left="10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parents in the work of the school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spacing w:before="27"/>
              <w:ind w:right="12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2"/>
                <w:sz w:val="24"/>
                <w:szCs w:val="24"/>
              </w:rPr>
              <w:t>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541" w:type="dxa"/>
          </w:tcPr>
          <w:p w:rsidR="00484ED0" w:rsidRPr="00FE0D36" w:rsidRDefault="00484ED0" w:rsidP="00460271">
            <w:pPr>
              <w:pStyle w:val="TableParagraph"/>
              <w:spacing w:line="257" w:lineRule="exact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  <w:p w:rsidR="00484ED0" w:rsidRPr="00FE0D36" w:rsidRDefault="00484ED0" w:rsidP="00460271">
            <w:pPr>
              <w:pStyle w:val="TableParagraph"/>
              <w:spacing w:before="11" w:line="244" w:lineRule="exact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Interview</w:t>
            </w:r>
          </w:p>
        </w:tc>
      </w:tr>
      <w:tr w:rsidR="00484ED0" w:rsidRPr="00FE0D36" w:rsidTr="00460271">
        <w:trPr>
          <w:trHeight w:val="873"/>
        </w:trPr>
        <w:tc>
          <w:tcPr>
            <w:tcW w:w="3650" w:type="dxa"/>
          </w:tcPr>
          <w:p w:rsidR="00484ED0" w:rsidRPr="00FE0D36" w:rsidRDefault="00484ED0" w:rsidP="00460271">
            <w:pPr>
              <w:pStyle w:val="TableParagraph"/>
              <w:ind w:left="108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Show commitment to upholding</w:t>
            </w:r>
          </w:p>
          <w:p w:rsidR="00484ED0" w:rsidRPr="00FE0D36" w:rsidRDefault="00484ED0" w:rsidP="00460271">
            <w:pPr>
              <w:pStyle w:val="TableParagraph"/>
              <w:ind w:left="108" w:right="95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excellent levels of professional conduct as a teacher</w:t>
            </w:r>
          </w:p>
        </w:tc>
        <w:tc>
          <w:tcPr>
            <w:tcW w:w="1800" w:type="dxa"/>
          </w:tcPr>
          <w:p w:rsidR="00484ED0" w:rsidRDefault="00484ED0" w:rsidP="00460271">
            <w:pPr>
              <w:pStyle w:val="TableParagraph"/>
              <w:spacing w:before="9"/>
              <w:rPr>
                <w:rFonts w:ascii="Century Gothic Bold"/>
                <w:b/>
                <w:sz w:val="18"/>
              </w:rPr>
            </w:pPr>
          </w:p>
          <w:p w:rsidR="00484ED0" w:rsidRPr="00FE0D36" w:rsidRDefault="00484ED0" w:rsidP="00460271">
            <w:pPr>
              <w:pStyle w:val="TableParagraph"/>
              <w:ind w:right="10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99"/>
                <w:sz w:val="24"/>
                <w:szCs w:val="24"/>
              </w:rPr>
              <w:t>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541" w:type="dxa"/>
          </w:tcPr>
          <w:p w:rsidR="00484ED0" w:rsidRPr="00FE0D36" w:rsidRDefault="00484ED0" w:rsidP="00460271">
            <w:pPr>
              <w:pStyle w:val="TableParagraph"/>
              <w:spacing w:before="138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 Interview</w:t>
            </w:r>
          </w:p>
        </w:tc>
      </w:tr>
      <w:tr w:rsidR="00484ED0" w:rsidRPr="00FE0D36" w:rsidTr="00460271">
        <w:trPr>
          <w:trHeight w:val="345"/>
        </w:trPr>
        <w:tc>
          <w:tcPr>
            <w:tcW w:w="9791" w:type="dxa"/>
            <w:gridSpan w:val="4"/>
            <w:shd w:val="clear" w:color="auto" w:fill="466975"/>
          </w:tcPr>
          <w:p w:rsidR="00484ED0" w:rsidRPr="00FE0D36" w:rsidRDefault="00484ED0" w:rsidP="00460271">
            <w:pPr>
              <w:pStyle w:val="TableParagraph"/>
              <w:spacing w:before="138"/>
              <w:jc w:val="center"/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Safeguarding children</w:t>
            </w:r>
          </w:p>
        </w:tc>
      </w:tr>
      <w:tr w:rsidR="00484ED0" w:rsidRPr="00FE0D36" w:rsidTr="00460271">
        <w:trPr>
          <w:trHeight w:val="532"/>
        </w:trPr>
        <w:tc>
          <w:tcPr>
            <w:tcW w:w="3650" w:type="dxa"/>
          </w:tcPr>
          <w:p w:rsidR="00484ED0" w:rsidRPr="00FE0D36" w:rsidRDefault="00484ED0" w:rsidP="00460271">
            <w:pPr>
              <w:pStyle w:val="TableParagraph"/>
              <w:ind w:left="109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Committed to ensuring all pupils</w:t>
            </w:r>
          </w:p>
          <w:p w:rsidR="00484ED0" w:rsidRPr="00FE0D36" w:rsidRDefault="00484ED0" w:rsidP="00460271">
            <w:pPr>
              <w:pStyle w:val="TableParagraph"/>
              <w:ind w:left="109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in our school are kept safe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spacing w:before="22"/>
              <w:ind w:right="12"/>
              <w:jc w:val="center"/>
              <w:rPr>
                <w:rFonts w:ascii="Helvetica Neue Light" w:hAnsi="Helvetica Neue Light"/>
                <w:sz w:val="24"/>
                <w:szCs w:val="24"/>
              </w:rPr>
            </w:pPr>
            <w:r w:rsidRPr="00A468DD">
              <w:rPr>
                <w:rFonts w:ascii="Wingdings" w:hAnsi="Wingdings"/>
                <w:w w:val="102"/>
                <w:sz w:val="24"/>
                <w:szCs w:val="24"/>
              </w:rPr>
              <w:t>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541" w:type="dxa"/>
          </w:tcPr>
          <w:p w:rsidR="00484ED0" w:rsidRPr="00FE0D36" w:rsidRDefault="00484ED0" w:rsidP="00460271">
            <w:pPr>
              <w:pStyle w:val="TableParagraph"/>
              <w:spacing w:line="257" w:lineRule="exact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</w:t>
            </w:r>
          </w:p>
          <w:p w:rsidR="00484ED0" w:rsidRPr="00FE0D36" w:rsidRDefault="00484ED0" w:rsidP="00460271">
            <w:pPr>
              <w:pStyle w:val="TableParagraph"/>
              <w:spacing w:before="6" w:line="248" w:lineRule="exact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Interview</w:t>
            </w:r>
          </w:p>
        </w:tc>
      </w:tr>
      <w:tr w:rsidR="00484ED0" w:rsidRPr="00FE0D36" w:rsidTr="00460271">
        <w:trPr>
          <w:trHeight w:val="532"/>
        </w:trPr>
        <w:tc>
          <w:tcPr>
            <w:tcW w:w="3650" w:type="dxa"/>
          </w:tcPr>
          <w:p w:rsidR="00484ED0" w:rsidRPr="00FE0D36" w:rsidRDefault="00484ED0" w:rsidP="00460271">
            <w:pPr>
              <w:pStyle w:val="TableParagraph"/>
              <w:ind w:left="109"/>
              <w:rPr>
                <w:rFonts w:ascii="Helvetica Neue Light" w:hAnsi="Helvetica Neue Light"/>
                <w:w w:val="105"/>
                <w:sz w:val="21"/>
              </w:rPr>
            </w:pPr>
          </w:p>
          <w:p w:rsidR="00484ED0" w:rsidRPr="00FE0D36" w:rsidRDefault="00484ED0" w:rsidP="00460271">
            <w:pPr>
              <w:pStyle w:val="TableParagraph"/>
              <w:ind w:left="109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Enhanced DBS check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spacing w:before="22"/>
              <w:ind w:right="12"/>
              <w:jc w:val="center"/>
              <w:rPr>
                <w:rFonts w:ascii="Helvetica Neue Light" w:hAnsi="Helvetica Neue Light"/>
                <w:w w:val="102"/>
                <w:sz w:val="24"/>
                <w:szCs w:val="24"/>
              </w:rPr>
            </w:pPr>
            <w:r w:rsidRPr="00A468DD">
              <w:rPr>
                <w:rFonts w:ascii="Wingdings" w:hAnsi="Wingdings"/>
                <w:w w:val="102"/>
                <w:sz w:val="24"/>
                <w:szCs w:val="24"/>
              </w:rPr>
              <w:t>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541" w:type="dxa"/>
          </w:tcPr>
          <w:p w:rsidR="00484ED0" w:rsidRPr="00FE0D36" w:rsidRDefault="00484ED0" w:rsidP="00460271">
            <w:pPr>
              <w:pStyle w:val="TableParagraph"/>
              <w:spacing w:line="257" w:lineRule="exact"/>
              <w:ind w:left="94"/>
              <w:rPr>
                <w:rFonts w:ascii="Helvetica Neue Light" w:hAnsi="Helvetica Neue Light"/>
                <w:w w:val="105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Recruitment checks</w:t>
            </w:r>
          </w:p>
        </w:tc>
      </w:tr>
      <w:tr w:rsidR="00484ED0" w:rsidRPr="00FE0D36" w:rsidTr="00460271">
        <w:trPr>
          <w:trHeight w:val="353"/>
        </w:trPr>
        <w:tc>
          <w:tcPr>
            <w:tcW w:w="9791" w:type="dxa"/>
            <w:gridSpan w:val="4"/>
            <w:shd w:val="clear" w:color="auto" w:fill="466975"/>
          </w:tcPr>
          <w:p w:rsidR="00484ED0" w:rsidRPr="00FE0D36" w:rsidRDefault="00484ED0" w:rsidP="00460271">
            <w:pPr>
              <w:pStyle w:val="TableParagraph"/>
              <w:ind w:left="3576" w:right="3672"/>
              <w:jc w:val="center"/>
              <w:rPr>
                <w:rFonts w:ascii="Helvetica Neue Light" w:hAnsi="Helvetica Neue Light"/>
                <w:color w:val="FFFFFF" w:themeColor="background1"/>
                <w:sz w:val="21"/>
              </w:rPr>
            </w:pPr>
            <w:r w:rsidRPr="00FE0D36">
              <w:rPr>
                <w:rFonts w:ascii="Helvetica Neue Light" w:hAnsi="Helvetica Neue Light"/>
                <w:color w:val="FFFFFF" w:themeColor="background1"/>
                <w:w w:val="105"/>
                <w:sz w:val="21"/>
              </w:rPr>
              <w:t>Equal opportunities</w:t>
            </w:r>
          </w:p>
        </w:tc>
      </w:tr>
      <w:tr w:rsidR="00484ED0" w:rsidRPr="00FE0D36" w:rsidTr="00460271">
        <w:trPr>
          <w:trHeight w:val="1069"/>
        </w:trPr>
        <w:tc>
          <w:tcPr>
            <w:tcW w:w="3650" w:type="dxa"/>
          </w:tcPr>
          <w:p w:rsidR="00484ED0" w:rsidRPr="00FE0D36" w:rsidRDefault="00484ED0" w:rsidP="00460271">
            <w:pPr>
              <w:pStyle w:val="TableParagraph"/>
              <w:ind w:left="109" w:right="95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Committed to ensuring that all members of our school community can achieve</w:t>
            </w:r>
            <w:r>
              <w:rPr>
                <w:rFonts w:ascii="Helvetica Neue Light" w:hAnsi="Helvetica Neue Light"/>
                <w:w w:val="105"/>
                <w:sz w:val="21"/>
              </w:rPr>
              <w:t xml:space="preserve"> </w:t>
            </w:r>
            <w:r w:rsidRPr="00FE0D36">
              <w:rPr>
                <w:rFonts w:ascii="Helvetica Neue Light" w:hAnsi="Helvetica Neue Light"/>
                <w:w w:val="105"/>
                <w:sz w:val="21"/>
              </w:rPr>
              <w:t>excellence</w:t>
            </w:r>
          </w:p>
        </w:tc>
        <w:tc>
          <w:tcPr>
            <w:tcW w:w="1800" w:type="dxa"/>
          </w:tcPr>
          <w:p w:rsidR="00484ED0" w:rsidRDefault="00484ED0" w:rsidP="00460271">
            <w:pPr>
              <w:pStyle w:val="TableParagraph"/>
              <w:spacing w:before="1"/>
              <w:rPr>
                <w:rFonts w:ascii="Century Gothic Bold"/>
                <w:b/>
                <w:sz w:val="24"/>
              </w:rPr>
            </w:pPr>
          </w:p>
          <w:p w:rsidR="00484ED0" w:rsidRPr="00FE0D36" w:rsidRDefault="00484ED0" w:rsidP="00460271">
            <w:pPr>
              <w:pStyle w:val="TableParagraph"/>
              <w:ind w:right="12"/>
              <w:jc w:val="center"/>
              <w:rPr>
                <w:rFonts w:ascii="Helvetica Neue Light" w:hAnsi="Helvetica Neue Light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</w:t>
            </w:r>
          </w:p>
        </w:tc>
        <w:tc>
          <w:tcPr>
            <w:tcW w:w="1800" w:type="dxa"/>
          </w:tcPr>
          <w:p w:rsidR="00484ED0" w:rsidRPr="00FE0D36" w:rsidRDefault="00484ED0" w:rsidP="00460271">
            <w:pPr>
              <w:pStyle w:val="TableParagraph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2541" w:type="dxa"/>
          </w:tcPr>
          <w:p w:rsidR="00484ED0" w:rsidRPr="00FE0D36" w:rsidRDefault="00484ED0" w:rsidP="00460271">
            <w:pPr>
              <w:pStyle w:val="TableParagraph"/>
              <w:spacing w:before="8"/>
              <w:rPr>
                <w:rFonts w:ascii="Helvetica Neue Light" w:hAnsi="Helvetica Neue Light"/>
              </w:rPr>
            </w:pPr>
          </w:p>
          <w:p w:rsidR="00484ED0" w:rsidRPr="00FE0D36" w:rsidRDefault="00484ED0" w:rsidP="00460271">
            <w:pPr>
              <w:pStyle w:val="TableParagraph"/>
              <w:ind w:left="94"/>
              <w:rPr>
                <w:rFonts w:ascii="Helvetica Neue Light" w:hAnsi="Helvetica Neue Light"/>
                <w:sz w:val="21"/>
              </w:rPr>
            </w:pPr>
            <w:r w:rsidRPr="00FE0D36">
              <w:rPr>
                <w:rFonts w:ascii="Helvetica Neue Light" w:hAnsi="Helvetica Neue Light"/>
                <w:w w:val="105"/>
                <w:sz w:val="21"/>
              </w:rPr>
              <w:t>Application form Interview</w:t>
            </w:r>
          </w:p>
        </w:tc>
      </w:tr>
    </w:tbl>
    <w:p w:rsidR="00484ED0" w:rsidRPr="00FE0D36" w:rsidRDefault="00484ED0" w:rsidP="00484ED0">
      <w:pPr>
        <w:spacing w:before="54"/>
        <w:ind w:left="684" w:right="838"/>
        <w:jc w:val="center"/>
        <w:rPr>
          <w:rFonts w:ascii="Helvetica Neue Light" w:hAnsi="Helvetica Neue Light"/>
          <w:w w:val="105"/>
          <w:sz w:val="21"/>
        </w:rPr>
      </w:pPr>
    </w:p>
    <w:p w:rsidR="00484ED0" w:rsidRPr="00FE0D36" w:rsidRDefault="00484ED0" w:rsidP="00484ED0">
      <w:pPr>
        <w:spacing w:before="54"/>
        <w:ind w:left="684" w:right="838"/>
        <w:jc w:val="center"/>
        <w:rPr>
          <w:rFonts w:ascii="Helvetica Neue Light" w:hAnsi="Helvetica Neue Light"/>
          <w:w w:val="105"/>
          <w:sz w:val="21"/>
        </w:rPr>
      </w:pPr>
    </w:p>
    <w:p w:rsidR="00484ED0" w:rsidRPr="00FE0D36" w:rsidRDefault="00484ED0" w:rsidP="00484ED0">
      <w:pPr>
        <w:spacing w:before="54"/>
        <w:ind w:left="684" w:right="838"/>
        <w:jc w:val="center"/>
        <w:rPr>
          <w:rFonts w:ascii="Helvetica Neue Light" w:hAnsi="Helvetica Neue Light"/>
          <w:w w:val="105"/>
          <w:sz w:val="21"/>
        </w:rPr>
      </w:pPr>
    </w:p>
    <w:p w:rsidR="00484ED0" w:rsidRDefault="00484ED0"/>
    <w:sectPr w:rsidR="00484ED0" w:rsidSect="00AA63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entury Gothic Bold">
    <w:altName w:val="Century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41C6"/>
    <w:multiLevelType w:val="hybridMultilevel"/>
    <w:tmpl w:val="BE28A318"/>
    <w:lvl w:ilvl="0" w:tplc="1236F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01F3"/>
    <w:multiLevelType w:val="hybridMultilevel"/>
    <w:tmpl w:val="04E2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30BA"/>
    <w:multiLevelType w:val="hybridMultilevel"/>
    <w:tmpl w:val="198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0312B"/>
    <w:multiLevelType w:val="hybridMultilevel"/>
    <w:tmpl w:val="7622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48"/>
    <w:rsid w:val="00285129"/>
    <w:rsid w:val="003868EA"/>
    <w:rsid w:val="00484ED0"/>
    <w:rsid w:val="004E6D65"/>
    <w:rsid w:val="005F1C75"/>
    <w:rsid w:val="00A87349"/>
    <w:rsid w:val="00AA6310"/>
    <w:rsid w:val="00AA7E48"/>
    <w:rsid w:val="00B47CCA"/>
    <w:rsid w:val="00C272F3"/>
    <w:rsid w:val="00E24C09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09F32"/>
  <w15:chartTrackingRefBased/>
  <w15:docId w15:val="{E321A16E-39F3-B543-81B7-423C63B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7E48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AA7E48"/>
    <w:pPr>
      <w:widowControl/>
      <w:autoSpaceDE/>
      <w:autoSpaceDN/>
    </w:pPr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sid w:val="00AA7E48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484ED0"/>
    <w:pPr>
      <w:widowControl/>
      <w:autoSpaceDE/>
      <w:autoSpaceDN/>
      <w:spacing w:line="360" w:lineRule="auto"/>
    </w:pPr>
    <w:rPr>
      <w:rFonts w:ascii="Helvetica Neue Light" w:eastAsia="MS Mincho" w:hAnsi="Helvetica Neue Light" w:cs="Times New Roman"/>
      <w:b/>
      <w:sz w:val="21"/>
      <w:szCs w:val="21"/>
      <w:lang w:val="en-GB"/>
    </w:rPr>
  </w:style>
  <w:style w:type="character" w:customStyle="1" w:styleId="HeadingChar">
    <w:name w:val="Heading Char"/>
    <w:link w:val="Heading"/>
    <w:rsid w:val="00484ED0"/>
    <w:rPr>
      <w:rFonts w:ascii="Helvetica Neue Light" w:eastAsia="MS Mincho" w:hAnsi="Helvetica Neue Light" w:cs="Times New Roman"/>
      <w:b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E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E48"/>
    <w:rPr>
      <w:rFonts w:ascii="Century Gothic" w:eastAsia="Century Gothic" w:hAnsi="Century Gothic" w:cs="Century Gothic"/>
      <w:sz w:val="22"/>
      <w:szCs w:val="22"/>
      <w:lang w:val="en-US"/>
    </w:rPr>
  </w:style>
  <w:style w:type="paragraph" w:customStyle="1" w:styleId="cm16">
    <w:name w:val="cm16"/>
    <w:basedOn w:val="Normal"/>
    <w:rsid w:val="00AA7E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AA7E48"/>
  </w:style>
  <w:style w:type="paragraph" w:customStyle="1" w:styleId="default">
    <w:name w:val="default"/>
    <w:basedOn w:val="Normal"/>
    <w:rsid w:val="00AA7E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A7E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8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2021-03-15T14:30:00Z</dcterms:created>
  <dcterms:modified xsi:type="dcterms:W3CDTF">2021-03-15T14:50:00Z</dcterms:modified>
</cp:coreProperties>
</file>