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3F26" w14:textId="77777777" w:rsidR="00486CAA" w:rsidRPr="0009207E" w:rsidRDefault="00A97648" w:rsidP="0009207E">
      <w:pPr>
        <w:ind w:left="-567"/>
        <w:jc w:val="center"/>
        <w:rPr>
          <w:rFonts w:asciiTheme="minorHAnsi" w:hAnsiTheme="minorHAnsi" w:cstheme="minorHAnsi"/>
          <w:b/>
          <w:lang w:val="en-GB"/>
        </w:rPr>
      </w:pPr>
      <w:r w:rsidRPr="0009207E">
        <w:rPr>
          <w:rFonts w:asciiTheme="minorHAnsi" w:hAnsiTheme="minorHAnsi" w:cstheme="minorHAnsi"/>
          <w:b/>
          <w:lang w:val="en-GB"/>
        </w:rPr>
        <w:t>JOB DESCRIPTION</w:t>
      </w:r>
    </w:p>
    <w:p w14:paraId="5FAC55EA" w14:textId="77777777" w:rsidR="00486CAA" w:rsidRPr="0009207E" w:rsidRDefault="00486CAA">
      <w:pPr>
        <w:rPr>
          <w:rFonts w:asciiTheme="minorHAnsi" w:hAnsiTheme="minorHAnsi" w:cstheme="minorHAnsi"/>
          <w:b/>
          <w:sz w:val="20"/>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486CAA" w:rsidRPr="0009207E" w14:paraId="1C0E625C" w14:textId="77777777">
        <w:trPr>
          <w:trHeight w:val="414"/>
        </w:trPr>
        <w:tc>
          <w:tcPr>
            <w:tcW w:w="5040" w:type="dxa"/>
          </w:tcPr>
          <w:p w14:paraId="7168EC4A" w14:textId="77777777" w:rsidR="00486CAA" w:rsidRPr="0009207E" w:rsidRDefault="00A97648" w:rsidP="006355C3">
            <w:pPr>
              <w:rPr>
                <w:rFonts w:asciiTheme="minorHAnsi" w:hAnsiTheme="minorHAnsi" w:cstheme="minorHAnsi"/>
                <w:b/>
                <w:sz w:val="22"/>
                <w:szCs w:val="22"/>
                <w:lang w:val="en-GB"/>
              </w:rPr>
            </w:pPr>
            <w:r w:rsidRPr="0009207E">
              <w:rPr>
                <w:rFonts w:asciiTheme="minorHAnsi" w:hAnsiTheme="minorHAnsi" w:cstheme="minorHAnsi"/>
                <w:b/>
                <w:sz w:val="22"/>
                <w:szCs w:val="22"/>
                <w:lang w:val="en-GB"/>
              </w:rPr>
              <w:t xml:space="preserve">School: </w:t>
            </w:r>
            <w:r w:rsidR="006355C3" w:rsidRPr="0009207E">
              <w:rPr>
                <w:rFonts w:asciiTheme="minorHAnsi" w:hAnsiTheme="minorHAnsi" w:cstheme="minorHAnsi"/>
                <w:b/>
                <w:sz w:val="22"/>
                <w:szCs w:val="22"/>
                <w:lang w:val="en-GB"/>
              </w:rPr>
              <w:t>Hawes Down Primary School</w:t>
            </w:r>
          </w:p>
        </w:tc>
        <w:tc>
          <w:tcPr>
            <w:tcW w:w="5040" w:type="dxa"/>
          </w:tcPr>
          <w:p w14:paraId="613DD482" w14:textId="77777777" w:rsidR="00486CAA" w:rsidRPr="0009207E" w:rsidRDefault="00A97648">
            <w:pPr>
              <w:rPr>
                <w:rFonts w:asciiTheme="minorHAnsi" w:hAnsiTheme="minorHAnsi" w:cstheme="minorHAnsi"/>
                <w:sz w:val="22"/>
                <w:szCs w:val="22"/>
                <w:lang w:val="en-GB"/>
              </w:rPr>
            </w:pPr>
            <w:r w:rsidRPr="0009207E">
              <w:rPr>
                <w:rFonts w:asciiTheme="minorHAnsi" w:hAnsiTheme="minorHAnsi" w:cstheme="minorHAnsi"/>
                <w:b/>
                <w:sz w:val="22"/>
                <w:szCs w:val="22"/>
                <w:lang w:val="en-GB"/>
              </w:rPr>
              <w:t>Location: London Borough of Bromley</w:t>
            </w:r>
          </w:p>
        </w:tc>
      </w:tr>
      <w:tr w:rsidR="00486CAA" w:rsidRPr="0009207E" w14:paraId="466C0E34" w14:textId="77777777">
        <w:tc>
          <w:tcPr>
            <w:tcW w:w="5040" w:type="dxa"/>
          </w:tcPr>
          <w:p w14:paraId="6EE022CF" w14:textId="77777777" w:rsidR="00486CAA" w:rsidRPr="0009207E" w:rsidRDefault="00A97648">
            <w:pPr>
              <w:rPr>
                <w:rFonts w:asciiTheme="minorHAnsi" w:hAnsiTheme="minorHAnsi" w:cstheme="minorHAnsi"/>
                <w:sz w:val="22"/>
                <w:szCs w:val="22"/>
                <w:lang w:val="en-GB"/>
              </w:rPr>
            </w:pPr>
            <w:r w:rsidRPr="0009207E">
              <w:rPr>
                <w:rFonts w:asciiTheme="minorHAnsi" w:hAnsiTheme="minorHAnsi" w:cstheme="minorHAnsi"/>
                <w:b/>
                <w:sz w:val="22"/>
                <w:szCs w:val="22"/>
                <w:lang w:val="en-GB"/>
              </w:rPr>
              <w:t xml:space="preserve">Job title: </w:t>
            </w:r>
            <w:r w:rsidRPr="00B953EC">
              <w:rPr>
                <w:rFonts w:asciiTheme="minorHAnsi" w:hAnsiTheme="minorHAnsi" w:cstheme="minorHAnsi"/>
                <w:b/>
                <w:sz w:val="22"/>
                <w:szCs w:val="22"/>
                <w:lang w:val="en-GB"/>
              </w:rPr>
              <w:t>Class teacher</w:t>
            </w:r>
            <w:r w:rsidRPr="0009207E">
              <w:rPr>
                <w:rFonts w:asciiTheme="minorHAnsi" w:hAnsiTheme="minorHAnsi" w:cstheme="minorHAnsi"/>
                <w:sz w:val="22"/>
                <w:szCs w:val="22"/>
                <w:lang w:val="en-GB"/>
              </w:rPr>
              <w:t xml:space="preserve"> </w:t>
            </w:r>
          </w:p>
          <w:p w14:paraId="27A452AA" w14:textId="77777777" w:rsidR="00486CAA" w:rsidRPr="0009207E" w:rsidRDefault="00486CAA">
            <w:pPr>
              <w:rPr>
                <w:rFonts w:asciiTheme="minorHAnsi" w:hAnsiTheme="minorHAnsi" w:cstheme="minorHAnsi"/>
                <w:b/>
                <w:sz w:val="22"/>
                <w:szCs w:val="22"/>
                <w:lang w:val="en-GB"/>
              </w:rPr>
            </w:pPr>
          </w:p>
        </w:tc>
        <w:tc>
          <w:tcPr>
            <w:tcW w:w="5040" w:type="dxa"/>
          </w:tcPr>
          <w:p w14:paraId="66041A26" w14:textId="77777777" w:rsidR="00486CAA" w:rsidRPr="0009207E" w:rsidRDefault="00A97648" w:rsidP="00322777">
            <w:pPr>
              <w:rPr>
                <w:rFonts w:asciiTheme="minorHAnsi" w:hAnsiTheme="minorHAnsi" w:cstheme="minorHAnsi"/>
                <w:sz w:val="22"/>
                <w:szCs w:val="22"/>
                <w:lang w:val="en-GB"/>
              </w:rPr>
            </w:pPr>
            <w:r w:rsidRPr="0009207E">
              <w:rPr>
                <w:rFonts w:asciiTheme="minorHAnsi" w:hAnsiTheme="minorHAnsi" w:cstheme="minorHAnsi"/>
                <w:b/>
                <w:sz w:val="22"/>
                <w:szCs w:val="22"/>
                <w:lang w:val="en-GB"/>
              </w:rPr>
              <w:t xml:space="preserve">Salary range: </w:t>
            </w:r>
            <w:r w:rsidRPr="00B953EC">
              <w:rPr>
                <w:rFonts w:asciiTheme="minorHAnsi" w:hAnsiTheme="minorHAnsi" w:cstheme="minorHAnsi"/>
                <w:b/>
                <w:sz w:val="22"/>
                <w:szCs w:val="22"/>
                <w:lang w:val="en-GB"/>
              </w:rPr>
              <w:t>TPS</w:t>
            </w:r>
            <w:r w:rsidRPr="0009207E">
              <w:rPr>
                <w:rFonts w:asciiTheme="minorHAnsi" w:hAnsiTheme="minorHAnsi" w:cstheme="minorHAnsi"/>
                <w:sz w:val="22"/>
                <w:szCs w:val="22"/>
                <w:lang w:val="en-GB"/>
              </w:rPr>
              <w:t xml:space="preserve"> </w:t>
            </w:r>
          </w:p>
        </w:tc>
      </w:tr>
    </w:tbl>
    <w:p w14:paraId="3A69B808" w14:textId="77777777" w:rsidR="00486CAA" w:rsidRPr="0009207E" w:rsidRDefault="00486CAA">
      <w:pPr>
        <w:rPr>
          <w:rFonts w:asciiTheme="minorHAnsi" w:hAnsiTheme="minorHAnsi" w:cstheme="minorHAnsi"/>
          <w:sz w:val="22"/>
          <w:szCs w:val="22"/>
          <w:lang w:val="en-GB"/>
        </w:rPr>
      </w:pPr>
    </w:p>
    <w:p w14:paraId="04C5EE44" w14:textId="77777777" w:rsidR="00486CAA" w:rsidRPr="0009207E" w:rsidRDefault="00A97648" w:rsidP="0009207E">
      <w:pPr>
        <w:ind w:left="-567" w:right="-852"/>
        <w:rPr>
          <w:rFonts w:asciiTheme="minorHAnsi" w:hAnsiTheme="minorHAnsi" w:cstheme="minorHAnsi"/>
          <w:sz w:val="22"/>
          <w:szCs w:val="22"/>
          <w:lang w:val="en-GB"/>
        </w:rPr>
      </w:pPr>
      <w:r w:rsidRPr="0009207E">
        <w:rPr>
          <w:rFonts w:asciiTheme="minorHAnsi" w:hAnsiTheme="minorHAnsi" w:cstheme="minorHAnsi"/>
          <w:sz w:val="22"/>
          <w:szCs w:val="22"/>
          <w:lang w:val="en-GB"/>
        </w:rPr>
        <w:t>The responsibilities</w:t>
      </w:r>
      <w:r w:rsidR="00DE1574" w:rsidRPr="0009207E">
        <w:rPr>
          <w:rFonts w:asciiTheme="minorHAnsi" w:hAnsiTheme="minorHAnsi" w:cstheme="minorHAnsi"/>
          <w:sz w:val="22"/>
          <w:szCs w:val="22"/>
          <w:lang w:val="en-GB"/>
        </w:rPr>
        <w:t xml:space="preserve"> </w:t>
      </w:r>
      <w:r w:rsidRPr="0009207E">
        <w:rPr>
          <w:rFonts w:asciiTheme="minorHAnsi" w:hAnsiTheme="minorHAnsi" w:cstheme="minorHAnsi"/>
          <w:sz w:val="22"/>
          <w:szCs w:val="22"/>
          <w:lang w:val="en-GB"/>
        </w:rPr>
        <w:t>of the post are to be performed in accordance with the provisions of the most up to date edition of the School Teachers’ Pay and Conditions document and within the range of teachers’ duties set out in that document.</w:t>
      </w:r>
    </w:p>
    <w:p w14:paraId="385254A3" w14:textId="77777777" w:rsidR="00486CAA" w:rsidRPr="0009207E" w:rsidRDefault="00486CAA">
      <w:pPr>
        <w:rPr>
          <w:rFonts w:asciiTheme="minorHAnsi" w:hAnsiTheme="minorHAnsi" w:cstheme="minorHAnsi"/>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86CAA" w:rsidRPr="0009207E" w14:paraId="2908B515" w14:textId="77777777">
        <w:tc>
          <w:tcPr>
            <w:tcW w:w="10080" w:type="dxa"/>
          </w:tcPr>
          <w:p w14:paraId="4985B1F4" w14:textId="77777777" w:rsidR="00486CAA" w:rsidRPr="0009207E" w:rsidRDefault="00A97648">
            <w:pPr>
              <w:rPr>
                <w:rFonts w:asciiTheme="minorHAnsi" w:hAnsiTheme="minorHAnsi" w:cstheme="minorHAnsi"/>
                <w:b/>
                <w:sz w:val="22"/>
                <w:szCs w:val="22"/>
                <w:lang w:val="en-GB"/>
              </w:rPr>
            </w:pPr>
            <w:r w:rsidRPr="0009207E">
              <w:rPr>
                <w:rFonts w:asciiTheme="minorHAnsi" w:hAnsiTheme="minorHAnsi" w:cstheme="minorHAnsi"/>
                <w:b/>
                <w:sz w:val="22"/>
                <w:szCs w:val="22"/>
                <w:lang w:val="en-GB"/>
              </w:rPr>
              <w:t>Job Purpose</w:t>
            </w:r>
          </w:p>
        </w:tc>
      </w:tr>
      <w:tr w:rsidR="00486CAA" w:rsidRPr="0009207E" w14:paraId="0309AB50" w14:textId="77777777">
        <w:tc>
          <w:tcPr>
            <w:tcW w:w="10080" w:type="dxa"/>
          </w:tcPr>
          <w:p w14:paraId="4E17BF7E" w14:textId="77777777" w:rsidR="00486CAA" w:rsidRPr="0009207E" w:rsidRDefault="00A97648">
            <w:pPr>
              <w:rPr>
                <w:rFonts w:asciiTheme="minorHAnsi" w:hAnsiTheme="minorHAnsi" w:cstheme="minorHAnsi"/>
                <w:sz w:val="22"/>
                <w:szCs w:val="22"/>
                <w:lang w:val="en-GB"/>
              </w:rPr>
            </w:pPr>
            <w:r w:rsidRPr="0009207E">
              <w:rPr>
                <w:rFonts w:asciiTheme="minorHAnsi" w:hAnsiTheme="minorHAnsi" w:cstheme="minorHAnsi"/>
                <w:sz w:val="22"/>
                <w:szCs w:val="22"/>
                <w:lang w:val="en-GB"/>
              </w:rPr>
              <w:t xml:space="preserve">To carry out professional duties and to have responsibility for an assigned class. </w:t>
            </w:r>
          </w:p>
          <w:p w14:paraId="001A2EF3" w14:textId="77777777" w:rsidR="00486CAA" w:rsidRPr="0009207E" w:rsidRDefault="00A97648">
            <w:pPr>
              <w:rPr>
                <w:rFonts w:asciiTheme="minorHAnsi" w:hAnsiTheme="minorHAnsi" w:cstheme="minorHAnsi"/>
                <w:sz w:val="22"/>
                <w:szCs w:val="22"/>
                <w:lang w:val="en-GB"/>
              </w:rPr>
            </w:pPr>
            <w:r w:rsidRPr="0009207E">
              <w:rPr>
                <w:rFonts w:asciiTheme="minorHAnsi" w:hAnsiTheme="minorHAnsi" w:cstheme="minorHAnsi"/>
                <w:sz w:val="22"/>
                <w:szCs w:val="22"/>
                <w:lang w:val="en-GB"/>
              </w:rPr>
              <w:t>To be responsible for the day-to-day work and management of the class and the safety and welfare of the pupils, during on-site and off-site activities.</w:t>
            </w:r>
          </w:p>
          <w:p w14:paraId="0787E285" w14:textId="77777777" w:rsidR="00486CAA" w:rsidRPr="0009207E" w:rsidRDefault="00A97648">
            <w:pPr>
              <w:rPr>
                <w:rFonts w:asciiTheme="minorHAnsi" w:hAnsiTheme="minorHAnsi" w:cstheme="minorHAnsi"/>
                <w:sz w:val="22"/>
                <w:szCs w:val="22"/>
                <w:lang w:val="en-GB"/>
              </w:rPr>
            </w:pPr>
            <w:r w:rsidRPr="0009207E">
              <w:rPr>
                <w:rFonts w:asciiTheme="minorHAnsi" w:hAnsiTheme="minorHAnsi" w:cstheme="minorHAnsi"/>
                <w:sz w:val="22"/>
                <w:szCs w:val="22"/>
                <w:lang w:val="en-GB"/>
              </w:rPr>
              <w:t>To promote the aims and objectives of the school and maintain its philosophy of education.</w:t>
            </w:r>
          </w:p>
        </w:tc>
      </w:tr>
    </w:tbl>
    <w:p w14:paraId="24FDD740" w14:textId="77777777" w:rsidR="00486CAA" w:rsidRPr="0009207E" w:rsidRDefault="00486CAA">
      <w:pPr>
        <w:rPr>
          <w:rFonts w:asciiTheme="minorHAnsi" w:hAnsiTheme="minorHAnsi" w:cstheme="minorHAnsi"/>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86CAA" w:rsidRPr="0009207E" w14:paraId="1DD746BE" w14:textId="77777777">
        <w:tc>
          <w:tcPr>
            <w:tcW w:w="10080" w:type="dxa"/>
          </w:tcPr>
          <w:p w14:paraId="39376981" w14:textId="77777777" w:rsidR="00486CAA" w:rsidRPr="0009207E" w:rsidRDefault="00A97648">
            <w:pPr>
              <w:rPr>
                <w:rFonts w:asciiTheme="minorHAnsi" w:hAnsiTheme="minorHAnsi" w:cstheme="minorHAnsi"/>
                <w:b/>
                <w:sz w:val="22"/>
                <w:szCs w:val="22"/>
                <w:lang w:val="en-GB"/>
              </w:rPr>
            </w:pPr>
            <w:r w:rsidRPr="0009207E">
              <w:rPr>
                <w:rFonts w:asciiTheme="minorHAnsi" w:hAnsiTheme="minorHAnsi" w:cstheme="minorHAnsi"/>
                <w:b/>
                <w:sz w:val="22"/>
                <w:szCs w:val="22"/>
                <w:lang w:val="en-GB"/>
              </w:rPr>
              <w:t>Main duties and responsibilities</w:t>
            </w:r>
          </w:p>
        </w:tc>
      </w:tr>
      <w:tr w:rsidR="00486CAA" w:rsidRPr="0009207E" w14:paraId="176ACE78" w14:textId="77777777">
        <w:tc>
          <w:tcPr>
            <w:tcW w:w="10080" w:type="dxa"/>
          </w:tcPr>
          <w:p w14:paraId="66C1A86F"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create and manage a caring, supportive, purposeful and stimulating environment which is conducive to children’s learning.</w:t>
            </w:r>
          </w:p>
          <w:p w14:paraId="2E679A1E"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plan and prepare lessons in order to deliver the National Curriculum ensuring breadth and balance in all subjects.</w:t>
            </w:r>
          </w:p>
          <w:p w14:paraId="57904B09"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identify clear teaching objectives and learning outcomes, with appropriate challenge and high expectations.</w:t>
            </w:r>
          </w:p>
          <w:p w14:paraId="559B85D0"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maintain good order and discipline among the pupils, safeguarding their health and safety.</w:t>
            </w:r>
          </w:p>
          <w:p w14:paraId="4A696BD5"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 xml:space="preserve">To organise and manage groups or individual pupils ensuring differentiation of learning needs, reflecting all abilities. </w:t>
            </w:r>
          </w:p>
          <w:p w14:paraId="495A9A1A"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plan opportunities to develop the social, emotional and cultural aspects of pupils’ learning.</w:t>
            </w:r>
          </w:p>
          <w:p w14:paraId="33D6BB7A"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maintain a regular system of monitoring, assessment, record-keeping and reporting of children’s progress.</w:t>
            </w:r>
          </w:p>
          <w:p w14:paraId="4FE2FD9A"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prepare appropriate records for the transfer of pupils.</w:t>
            </w:r>
          </w:p>
          <w:p w14:paraId="5227E552"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ensure effective use of support staff within the classroom, including parent helpers.</w:t>
            </w:r>
          </w:p>
          <w:p w14:paraId="5F95559A"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 xml:space="preserve">To participate in staff meetings as required. </w:t>
            </w:r>
          </w:p>
          <w:p w14:paraId="7F01D47A"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Contribute to the development and co-ordination of a particular area of the curriculum.</w:t>
            </w:r>
          </w:p>
          <w:p w14:paraId="04413CDE"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55C8BD88"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ensure that school policies are reflected in daily practice.</w:t>
            </w:r>
          </w:p>
          <w:p w14:paraId="111BDCAE"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communicate and consult with parents over all aspects of their children’s education – academic, social and emotional.</w:t>
            </w:r>
          </w:p>
          <w:p w14:paraId="74EDC39E"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 xml:space="preserve">To liaise with outside agencies when appropriate </w:t>
            </w:r>
            <w:proofErr w:type="spellStart"/>
            <w:r w:rsidRPr="0009207E">
              <w:rPr>
                <w:rFonts w:asciiTheme="minorHAnsi" w:hAnsiTheme="minorHAnsi" w:cstheme="minorHAnsi"/>
                <w:sz w:val="22"/>
                <w:szCs w:val="22"/>
                <w:lang w:val="en-GB"/>
              </w:rPr>
              <w:t>eg.</w:t>
            </w:r>
            <w:proofErr w:type="spellEnd"/>
            <w:r w:rsidRPr="0009207E">
              <w:rPr>
                <w:rFonts w:asciiTheme="minorHAnsi" w:hAnsiTheme="minorHAnsi" w:cstheme="minorHAnsi"/>
                <w:sz w:val="22"/>
                <w:szCs w:val="22"/>
                <w:lang w:val="en-GB"/>
              </w:rPr>
              <w:t xml:space="preserve"> Educational Psychologist.</w:t>
            </w:r>
          </w:p>
          <w:p w14:paraId="60767E61"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continue professional development, maintaining a portfolio of training undertaken.</w:t>
            </w:r>
          </w:p>
          <w:p w14:paraId="3CDB445A"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 xml:space="preserve">To meet with parents and appropriate agencies, to contribute positively to the education of the children concerned. </w:t>
            </w:r>
          </w:p>
          <w:p w14:paraId="42DA06DD" w14:textId="22E88956"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lang w:val="en-GB"/>
              </w:rPr>
              <w:t>To support the Head</w:t>
            </w:r>
            <w:r w:rsidR="00E249FF">
              <w:rPr>
                <w:rFonts w:asciiTheme="minorHAnsi" w:hAnsiTheme="minorHAnsi" w:cstheme="minorHAnsi"/>
                <w:sz w:val="22"/>
                <w:szCs w:val="22"/>
                <w:lang w:val="en-GB"/>
              </w:rPr>
              <w:t>t</w:t>
            </w:r>
            <w:r w:rsidRPr="0009207E">
              <w:rPr>
                <w:rFonts w:asciiTheme="minorHAnsi" w:hAnsiTheme="minorHAnsi" w:cstheme="minorHAnsi"/>
                <w:sz w:val="22"/>
                <w:szCs w:val="22"/>
                <w:lang w:val="en-GB"/>
              </w:rPr>
              <w:t>eacher in promoting the ethos of the school.</w:t>
            </w:r>
          </w:p>
          <w:p w14:paraId="414621C7"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rPr>
              <w:lastRenderedPageBreak/>
              <w:t>To promote the welfare of children and to support the school in safeguarding children though relevant policies and procedures.</w:t>
            </w:r>
          </w:p>
          <w:p w14:paraId="3A8AB2CC" w14:textId="77777777" w:rsidR="00486CAA" w:rsidRPr="0009207E" w:rsidRDefault="00A97648">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rPr>
              <w:t>To promote equality as an integral part of the role and to treat everyone with fairness and dignity.</w:t>
            </w:r>
          </w:p>
          <w:p w14:paraId="75FA1E56" w14:textId="77777777" w:rsidR="00486CAA" w:rsidRPr="0009207E" w:rsidRDefault="00A97648" w:rsidP="0009207E">
            <w:pPr>
              <w:numPr>
                <w:ilvl w:val="0"/>
                <w:numId w:val="1"/>
              </w:numPr>
              <w:rPr>
                <w:rFonts w:asciiTheme="minorHAnsi" w:hAnsiTheme="minorHAnsi" w:cstheme="minorHAnsi"/>
                <w:sz w:val="22"/>
                <w:szCs w:val="22"/>
                <w:lang w:val="en-GB"/>
              </w:rPr>
            </w:pPr>
            <w:r w:rsidRPr="0009207E">
              <w:rPr>
                <w:rFonts w:asciiTheme="minorHAnsi" w:hAnsiTheme="minorHAnsi" w:cstheme="minorHAnsi"/>
                <w:sz w:val="22"/>
                <w:szCs w:val="22"/>
              </w:rPr>
              <w:t xml:space="preserve">To </w:t>
            </w:r>
            <w:r w:rsidR="0009207E">
              <w:rPr>
                <w:rFonts w:asciiTheme="minorHAnsi" w:hAnsiTheme="minorHAnsi" w:cstheme="minorHAnsi"/>
                <w:sz w:val="22"/>
                <w:szCs w:val="22"/>
              </w:rPr>
              <w:t>recognize that</w:t>
            </w:r>
            <w:r w:rsidRPr="0009207E">
              <w:rPr>
                <w:rFonts w:asciiTheme="minorHAnsi" w:hAnsiTheme="minorHAnsi" w:cstheme="minorHAnsi"/>
                <w:sz w:val="22"/>
                <w:szCs w:val="22"/>
              </w:rPr>
              <w:t xml:space="preserve"> health and safety is </w:t>
            </w:r>
            <w:r w:rsidR="0009207E">
              <w:rPr>
                <w:rFonts w:asciiTheme="minorHAnsi" w:hAnsiTheme="minorHAnsi" w:cstheme="minorHAnsi"/>
                <w:sz w:val="22"/>
                <w:szCs w:val="22"/>
              </w:rPr>
              <w:t>the</w:t>
            </w:r>
            <w:r w:rsidRPr="0009207E">
              <w:rPr>
                <w:rFonts w:asciiTheme="minorHAnsi" w:hAnsiTheme="minorHAnsi" w:cstheme="minorHAnsi"/>
                <w:sz w:val="22"/>
                <w:szCs w:val="22"/>
              </w:rPr>
              <w:t xml:space="preserve"> responsibility of every employee, to take reasonable care of self and</w:t>
            </w:r>
            <w:r w:rsidR="0009207E">
              <w:rPr>
                <w:rFonts w:asciiTheme="minorHAnsi" w:hAnsiTheme="minorHAnsi" w:cstheme="minorHAnsi"/>
                <w:sz w:val="22"/>
                <w:szCs w:val="22"/>
              </w:rPr>
              <w:t xml:space="preserve"> others and to comply with the s</w:t>
            </w:r>
            <w:r w:rsidRPr="0009207E">
              <w:rPr>
                <w:rFonts w:asciiTheme="minorHAnsi" w:hAnsiTheme="minorHAnsi" w:cstheme="minorHAnsi"/>
                <w:sz w:val="22"/>
                <w:szCs w:val="22"/>
              </w:rPr>
              <w:t>chool</w:t>
            </w:r>
            <w:r w:rsidR="0009207E">
              <w:rPr>
                <w:rFonts w:asciiTheme="minorHAnsi" w:hAnsiTheme="minorHAnsi" w:cstheme="minorHAnsi"/>
                <w:sz w:val="22"/>
                <w:szCs w:val="22"/>
              </w:rPr>
              <w:t>’</w:t>
            </w:r>
            <w:r w:rsidRPr="0009207E">
              <w:rPr>
                <w:rFonts w:asciiTheme="minorHAnsi" w:hAnsiTheme="minorHAnsi" w:cstheme="minorHAnsi"/>
                <w:sz w:val="22"/>
                <w:szCs w:val="22"/>
              </w:rPr>
              <w:t>s Health and Safety policy and any school-specific procedures / rules that apply to this role.</w:t>
            </w:r>
          </w:p>
        </w:tc>
      </w:tr>
    </w:tbl>
    <w:p w14:paraId="777F8391" w14:textId="77777777" w:rsidR="00486CAA" w:rsidRPr="0009207E" w:rsidRDefault="00486CAA">
      <w:pPr>
        <w:rPr>
          <w:rFonts w:asciiTheme="minorHAnsi" w:hAnsiTheme="minorHAnsi" w:cstheme="minorHAnsi"/>
          <w:sz w:val="22"/>
          <w:szCs w:val="22"/>
          <w:lang w:val="en-GB"/>
        </w:rPr>
      </w:pPr>
    </w:p>
    <w:p w14:paraId="71E757CB" w14:textId="77777777" w:rsidR="00486CAA" w:rsidRDefault="00A97648" w:rsidP="0009207E">
      <w:pPr>
        <w:ind w:left="-567" w:right="-852"/>
        <w:rPr>
          <w:rFonts w:ascii="Arial" w:hAnsi="Arial" w:cs="Arial"/>
          <w:sz w:val="22"/>
          <w:szCs w:val="22"/>
          <w:lang w:val="en-GB"/>
        </w:rPr>
      </w:pPr>
      <w:r w:rsidRPr="0009207E">
        <w:rPr>
          <w:rFonts w:asciiTheme="minorHAnsi" w:hAnsiTheme="minorHAnsi" w:cstheme="minorHAnsi"/>
          <w:sz w:val="22"/>
          <w:szCs w:val="22"/>
          <w:lang w:val="en-GB"/>
        </w:rPr>
        <w:t xml:space="preserve">An annual review of this job description and allocation of particular responsibilities will take place as </w:t>
      </w:r>
      <w:r w:rsidR="0009207E">
        <w:rPr>
          <w:rFonts w:asciiTheme="minorHAnsi" w:hAnsiTheme="minorHAnsi" w:cstheme="minorHAnsi"/>
          <w:sz w:val="22"/>
          <w:szCs w:val="22"/>
          <w:lang w:val="en-GB"/>
        </w:rPr>
        <w:t>p</w:t>
      </w:r>
      <w:r w:rsidRPr="0009207E">
        <w:rPr>
          <w:rFonts w:asciiTheme="minorHAnsi" w:hAnsiTheme="minorHAnsi" w:cstheme="minorHAnsi"/>
          <w:sz w:val="22"/>
          <w:szCs w:val="22"/>
          <w:lang w:val="en-GB"/>
        </w:rPr>
        <w:t>art of the Performance Management Re</w:t>
      </w:r>
      <w:r w:rsidRPr="00B953EC">
        <w:rPr>
          <w:rFonts w:asciiTheme="minorHAnsi" w:hAnsiTheme="minorHAnsi" w:cstheme="minorHAnsi"/>
          <w:sz w:val="22"/>
          <w:szCs w:val="22"/>
          <w:lang w:val="en-GB"/>
        </w:rPr>
        <w:t>view</w:t>
      </w:r>
      <w:r>
        <w:rPr>
          <w:rFonts w:ascii="Arial" w:hAnsi="Arial" w:cs="Arial"/>
          <w:sz w:val="22"/>
          <w:szCs w:val="22"/>
          <w:lang w:val="en-GB"/>
        </w:rPr>
        <w:t xml:space="preserve">. </w:t>
      </w:r>
    </w:p>
    <w:p w14:paraId="53200C58" w14:textId="77777777" w:rsidR="00486CAA" w:rsidRDefault="00486CAA" w:rsidP="00B953EC">
      <w:pPr>
        <w:ind w:right="-714"/>
        <w:rPr>
          <w:rFonts w:ascii="Arial" w:hAnsi="Arial" w:cs="Arial"/>
          <w:sz w:val="22"/>
          <w:szCs w:val="22"/>
          <w:lang w:val="en-GB"/>
        </w:rPr>
        <w:sectPr w:rsidR="00486CAA">
          <w:headerReference w:type="default" r:id="rId7"/>
          <w:pgSz w:w="12240" w:h="15840"/>
          <w:pgMar w:top="1440" w:right="1797" w:bottom="1440" w:left="1797" w:header="709" w:footer="709" w:gutter="0"/>
          <w:cols w:space="708"/>
          <w:docGrid w:linePitch="360"/>
        </w:sectPr>
      </w:pPr>
    </w:p>
    <w:p w14:paraId="0F8660B7" w14:textId="77777777" w:rsidR="00486CAA" w:rsidRDefault="00486CAA" w:rsidP="00B953EC">
      <w:pPr>
        <w:rPr>
          <w:rFonts w:ascii="Arial" w:hAnsi="Arial" w:cs="Arial"/>
          <w:sz w:val="22"/>
          <w:szCs w:val="22"/>
          <w:lang w:val="en-GB"/>
        </w:rPr>
      </w:pPr>
    </w:p>
    <w:sectPr w:rsidR="00486CAA">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7400" w14:textId="77777777" w:rsidR="00B953EC" w:rsidRDefault="00B953EC" w:rsidP="00B953EC">
      <w:r>
        <w:separator/>
      </w:r>
    </w:p>
  </w:endnote>
  <w:endnote w:type="continuationSeparator" w:id="0">
    <w:p w14:paraId="37B779B1" w14:textId="77777777" w:rsidR="00B953EC" w:rsidRDefault="00B953EC" w:rsidP="00B9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10AB" w14:textId="77777777" w:rsidR="00B953EC" w:rsidRDefault="00B953EC" w:rsidP="00B953EC">
      <w:r>
        <w:separator/>
      </w:r>
    </w:p>
  </w:footnote>
  <w:footnote w:type="continuationSeparator" w:id="0">
    <w:p w14:paraId="60AEA2DA" w14:textId="77777777" w:rsidR="00B953EC" w:rsidRDefault="00B953EC" w:rsidP="00B9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0C50" w14:textId="77777777" w:rsidR="005D028E" w:rsidRPr="00F343D8" w:rsidRDefault="005D028E" w:rsidP="005D028E">
    <w:pPr>
      <w:tabs>
        <w:tab w:val="center" w:pos="4153"/>
        <w:tab w:val="right" w:pos="8306"/>
      </w:tabs>
      <w:rPr>
        <w:b/>
        <w:szCs w:val="20"/>
      </w:rPr>
    </w:pPr>
    <w:r>
      <w:rPr>
        <w:b/>
        <w:noProof/>
        <w:szCs w:val="20"/>
        <w:lang w:val="en-GB" w:eastAsia="en-GB"/>
      </w:rPr>
      <w:drawing>
        <wp:anchor distT="0" distB="0" distL="114300" distR="114300" simplePos="0" relativeHeight="251659264" behindDoc="1" locked="0" layoutInCell="1" allowOverlap="1" wp14:anchorId="5099A935" wp14:editId="31FD4034">
          <wp:simplePos x="0" y="0"/>
          <wp:positionH relativeFrom="column">
            <wp:posOffset>5139690</wp:posOffset>
          </wp:positionH>
          <wp:positionV relativeFrom="paragraph">
            <wp:posOffset>-452120</wp:posOffset>
          </wp:positionV>
          <wp:extent cx="1066800" cy="150303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503038"/>
                  </a:xfrm>
                  <a:prstGeom prst="rect">
                    <a:avLst/>
                  </a:prstGeom>
                  <a:noFill/>
                </pic:spPr>
              </pic:pic>
            </a:graphicData>
          </a:graphic>
          <wp14:sizeRelH relativeFrom="margin">
            <wp14:pctWidth>0</wp14:pctWidth>
          </wp14:sizeRelH>
          <wp14:sizeRelV relativeFrom="margin">
            <wp14:pctHeight>0</wp14:pctHeight>
          </wp14:sizeRelV>
        </wp:anchor>
      </w:drawing>
    </w:r>
    <w:r w:rsidRPr="00524ADA">
      <w:rPr>
        <w:rFonts w:ascii="Arial" w:hAnsi="Arial"/>
        <w:b/>
        <w:color w:val="0000FF"/>
        <w:sz w:val="54"/>
        <w:szCs w:val="20"/>
      </w:rPr>
      <w:t>Hawes Down Primary School</w:t>
    </w:r>
    <w:r w:rsidRPr="00F343D8">
      <w:rPr>
        <w:b/>
        <w:szCs w:val="20"/>
      </w:rPr>
      <w:t xml:space="preserve"> </w:t>
    </w:r>
  </w:p>
  <w:p w14:paraId="52F73586" w14:textId="77777777" w:rsidR="00B953EC" w:rsidRDefault="00B95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506"/>
    <w:multiLevelType w:val="hybridMultilevel"/>
    <w:tmpl w:val="DCCC3D46"/>
    <w:lvl w:ilvl="0" w:tplc="A366F016">
      <w:start w:val="1"/>
      <w:numFmt w:val="bullet"/>
      <w:lvlText w:val=""/>
      <w:lvlJc w:val="left"/>
      <w:pPr>
        <w:tabs>
          <w:tab w:val="num" w:pos="720"/>
        </w:tabs>
        <w:ind w:left="720" w:hanging="360"/>
      </w:pPr>
      <w:rPr>
        <w:rFonts w:ascii="Symbol" w:hAnsi="Symbol" w:hint="default"/>
      </w:rPr>
    </w:lvl>
    <w:lvl w:ilvl="1" w:tplc="1628815E" w:tentative="1">
      <w:start w:val="1"/>
      <w:numFmt w:val="bullet"/>
      <w:lvlText w:val="o"/>
      <w:lvlJc w:val="left"/>
      <w:pPr>
        <w:tabs>
          <w:tab w:val="num" w:pos="1440"/>
        </w:tabs>
        <w:ind w:left="1440" w:hanging="360"/>
      </w:pPr>
      <w:rPr>
        <w:rFonts w:ascii="Courier New" w:hAnsi="Courier New" w:cs="Courier New" w:hint="default"/>
      </w:rPr>
    </w:lvl>
    <w:lvl w:ilvl="2" w:tplc="82E6358C" w:tentative="1">
      <w:start w:val="1"/>
      <w:numFmt w:val="bullet"/>
      <w:lvlText w:val=""/>
      <w:lvlJc w:val="left"/>
      <w:pPr>
        <w:tabs>
          <w:tab w:val="num" w:pos="2160"/>
        </w:tabs>
        <w:ind w:left="2160" w:hanging="360"/>
      </w:pPr>
      <w:rPr>
        <w:rFonts w:ascii="Wingdings" w:hAnsi="Wingdings" w:hint="default"/>
      </w:rPr>
    </w:lvl>
    <w:lvl w:ilvl="3" w:tplc="A6D82F46" w:tentative="1">
      <w:start w:val="1"/>
      <w:numFmt w:val="bullet"/>
      <w:lvlText w:val=""/>
      <w:lvlJc w:val="left"/>
      <w:pPr>
        <w:tabs>
          <w:tab w:val="num" w:pos="2880"/>
        </w:tabs>
        <w:ind w:left="2880" w:hanging="360"/>
      </w:pPr>
      <w:rPr>
        <w:rFonts w:ascii="Symbol" w:hAnsi="Symbol" w:hint="default"/>
      </w:rPr>
    </w:lvl>
    <w:lvl w:ilvl="4" w:tplc="1340DFB0" w:tentative="1">
      <w:start w:val="1"/>
      <w:numFmt w:val="bullet"/>
      <w:lvlText w:val="o"/>
      <w:lvlJc w:val="left"/>
      <w:pPr>
        <w:tabs>
          <w:tab w:val="num" w:pos="3600"/>
        </w:tabs>
        <w:ind w:left="3600" w:hanging="360"/>
      </w:pPr>
      <w:rPr>
        <w:rFonts w:ascii="Courier New" w:hAnsi="Courier New" w:cs="Courier New" w:hint="default"/>
      </w:rPr>
    </w:lvl>
    <w:lvl w:ilvl="5" w:tplc="0B4474EE" w:tentative="1">
      <w:start w:val="1"/>
      <w:numFmt w:val="bullet"/>
      <w:lvlText w:val=""/>
      <w:lvlJc w:val="left"/>
      <w:pPr>
        <w:tabs>
          <w:tab w:val="num" w:pos="4320"/>
        </w:tabs>
        <w:ind w:left="4320" w:hanging="360"/>
      </w:pPr>
      <w:rPr>
        <w:rFonts w:ascii="Wingdings" w:hAnsi="Wingdings" w:hint="default"/>
      </w:rPr>
    </w:lvl>
    <w:lvl w:ilvl="6" w:tplc="6DAA8036" w:tentative="1">
      <w:start w:val="1"/>
      <w:numFmt w:val="bullet"/>
      <w:lvlText w:val=""/>
      <w:lvlJc w:val="left"/>
      <w:pPr>
        <w:tabs>
          <w:tab w:val="num" w:pos="5040"/>
        </w:tabs>
        <w:ind w:left="5040" w:hanging="360"/>
      </w:pPr>
      <w:rPr>
        <w:rFonts w:ascii="Symbol" w:hAnsi="Symbol" w:hint="default"/>
      </w:rPr>
    </w:lvl>
    <w:lvl w:ilvl="7" w:tplc="28105610" w:tentative="1">
      <w:start w:val="1"/>
      <w:numFmt w:val="bullet"/>
      <w:lvlText w:val="o"/>
      <w:lvlJc w:val="left"/>
      <w:pPr>
        <w:tabs>
          <w:tab w:val="num" w:pos="5760"/>
        </w:tabs>
        <w:ind w:left="5760" w:hanging="360"/>
      </w:pPr>
      <w:rPr>
        <w:rFonts w:ascii="Courier New" w:hAnsi="Courier New" w:cs="Courier New" w:hint="default"/>
      </w:rPr>
    </w:lvl>
    <w:lvl w:ilvl="8" w:tplc="FC6C4B4A" w:tentative="1">
      <w:start w:val="1"/>
      <w:numFmt w:val="bullet"/>
      <w:lvlText w:val=""/>
      <w:lvlJc w:val="left"/>
      <w:pPr>
        <w:tabs>
          <w:tab w:val="num" w:pos="6480"/>
        </w:tabs>
        <w:ind w:left="6480" w:hanging="360"/>
      </w:pPr>
      <w:rPr>
        <w:rFonts w:ascii="Wingdings" w:hAnsi="Wingdings" w:hint="default"/>
      </w:rPr>
    </w:lvl>
  </w:abstractNum>
  <w:num w:numId="1" w16cid:durableId="67361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AA"/>
    <w:rsid w:val="0009207E"/>
    <w:rsid w:val="00322777"/>
    <w:rsid w:val="004676ED"/>
    <w:rsid w:val="00486CAA"/>
    <w:rsid w:val="005D028E"/>
    <w:rsid w:val="006355C3"/>
    <w:rsid w:val="007530EE"/>
    <w:rsid w:val="00A97648"/>
    <w:rsid w:val="00B953EC"/>
    <w:rsid w:val="00C838B2"/>
    <w:rsid w:val="00DD3144"/>
    <w:rsid w:val="00DE1574"/>
    <w:rsid w:val="00E249FF"/>
    <w:rsid w:val="00EE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BF635"/>
  <w15:docId w15:val="{B728EE8D-AD40-4A6E-8958-DF377CD7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nhideWhenUsed/>
    <w:rsid w:val="00B953EC"/>
    <w:pPr>
      <w:tabs>
        <w:tab w:val="center" w:pos="4513"/>
        <w:tab w:val="right" w:pos="9026"/>
      </w:tabs>
    </w:pPr>
  </w:style>
  <w:style w:type="character" w:customStyle="1" w:styleId="HeaderChar">
    <w:name w:val="Header Char"/>
    <w:basedOn w:val="DefaultParagraphFont"/>
    <w:link w:val="Header"/>
    <w:rsid w:val="00B953EC"/>
    <w:rPr>
      <w:sz w:val="24"/>
      <w:szCs w:val="24"/>
      <w:lang w:val="en-US" w:eastAsia="en-US"/>
    </w:rPr>
  </w:style>
  <w:style w:type="paragraph" w:styleId="Footer">
    <w:name w:val="footer"/>
    <w:basedOn w:val="Normal"/>
    <w:link w:val="FooterChar"/>
    <w:unhideWhenUsed/>
    <w:rsid w:val="00B953EC"/>
    <w:pPr>
      <w:tabs>
        <w:tab w:val="center" w:pos="4513"/>
        <w:tab w:val="right" w:pos="9026"/>
      </w:tabs>
    </w:pPr>
  </w:style>
  <w:style w:type="character" w:customStyle="1" w:styleId="FooterChar">
    <w:name w:val="Footer Char"/>
    <w:basedOn w:val="DefaultParagraphFont"/>
    <w:link w:val="Footer"/>
    <w:rsid w:val="00B953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School</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Mo Cornwell</dc:creator>
  <cp:lastModifiedBy>S Burgess</cp:lastModifiedBy>
  <cp:revision>2</cp:revision>
  <cp:lastPrinted>2019-09-24T18:38:00Z</cp:lastPrinted>
  <dcterms:created xsi:type="dcterms:W3CDTF">2023-05-18T09:47:00Z</dcterms:created>
  <dcterms:modified xsi:type="dcterms:W3CDTF">2023-05-18T09:47:00Z</dcterms:modified>
</cp:coreProperties>
</file>