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BA" w:rsidRDefault="007E409E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en-GB"/>
        </w:rPr>
        <w:drawing>
          <wp:inline distT="0" distB="0" distL="114300" distR="114300">
            <wp:extent cx="1701165" cy="373380"/>
            <wp:effectExtent l="0" t="0" r="0" b="762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4BA" w:rsidRDefault="007E409E" w:rsidP="002606BD">
      <w:pPr>
        <w:ind w:left="0" w:right="258" w:hanging="2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 DEPARTMENT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OVERVIEW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7E409E" w:rsidRPr="007E409E" w:rsidRDefault="007E409E" w:rsidP="007E409E">
      <w:pPr>
        <w:ind w:left="0" w:right="258" w:hanging="2"/>
        <w:jc w:val="both"/>
        <w:textDirection w:val="lrTb"/>
        <w:rPr>
          <w:rFonts w:ascii="Verdana" w:eastAsia="Verdana" w:hAnsi="Verdana" w:cs="Verdana"/>
          <w:sz w:val="20"/>
          <w:szCs w:val="20"/>
        </w:rPr>
      </w:pPr>
      <w:r w:rsidRPr="007E409E">
        <w:rPr>
          <w:rFonts w:ascii="Verdana" w:eastAsia="Verdana" w:hAnsi="Verdana" w:cs="Verdana"/>
          <w:sz w:val="20"/>
          <w:szCs w:val="20"/>
        </w:rPr>
        <w:t>We are vibrant and growing department and this post has arisen because of the need for an Art/Textiles specialist. We provide a supportive environment for our students, inspiring and motivating them to cultivate their creative interests. In recent years our department has flourished. Our results at GCSE are outstanding.</w:t>
      </w:r>
    </w:p>
    <w:p w:rsidR="007E409E" w:rsidRPr="007E409E" w:rsidRDefault="007E409E" w:rsidP="007E409E">
      <w:pPr>
        <w:ind w:left="0" w:right="258" w:hanging="2"/>
        <w:jc w:val="both"/>
        <w:textDirection w:val="lrTb"/>
        <w:rPr>
          <w:rFonts w:ascii="Verdana" w:eastAsia="Verdana" w:hAnsi="Verdana" w:cs="Verdana"/>
          <w:sz w:val="20"/>
          <w:szCs w:val="20"/>
        </w:rPr>
      </w:pPr>
      <w:r w:rsidRPr="007E409E">
        <w:rPr>
          <w:rFonts w:ascii="Verdana" w:eastAsia="Verdana" w:hAnsi="Verdana" w:cs="Verdana"/>
          <w:sz w:val="20"/>
          <w:szCs w:val="20"/>
        </w:rPr>
        <w:t> </w:t>
      </w:r>
    </w:p>
    <w:p w:rsidR="007E409E" w:rsidRPr="007E409E" w:rsidRDefault="007E409E" w:rsidP="007E409E">
      <w:pPr>
        <w:ind w:left="0" w:right="258" w:hanging="2"/>
        <w:jc w:val="both"/>
        <w:textDirection w:val="lrTb"/>
        <w:rPr>
          <w:rFonts w:ascii="Verdana" w:eastAsia="Verdana" w:hAnsi="Verdana" w:cs="Verdana"/>
          <w:sz w:val="20"/>
          <w:szCs w:val="20"/>
        </w:rPr>
      </w:pPr>
      <w:r w:rsidRPr="007E409E">
        <w:rPr>
          <w:rFonts w:ascii="Verdana" w:eastAsia="Verdana" w:hAnsi="Verdana" w:cs="Verdana"/>
          <w:sz w:val="20"/>
          <w:szCs w:val="20"/>
        </w:rPr>
        <w:t>Outside normal school hours, Art staff give generously of their time and a range of extra-curricular activities and experiences are offered to extend and enrich the experience of our students. Every year the department organises trips to major galleries. We encourage each student to develop a range of practical skills, an enquiring mind and a consideration for our own and other cultures. </w:t>
      </w:r>
    </w:p>
    <w:p w:rsidR="007E409E" w:rsidRPr="007E409E" w:rsidRDefault="007E409E" w:rsidP="007E409E">
      <w:pPr>
        <w:ind w:left="0" w:right="258" w:hanging="2"/>
        <w:jc w:val="both"/>
        <w:textDirection w:val="lrTb"/>
        <w:rPr>
          <w:rFonts w:ascii="Verdana" w:eastAsia="Verdana" w:hAnsi="Verdana" w:cs="Verdana"/>
          <w:sz w:val="20"/>
          <w:szCs w:val="20"/>
        </w:rPr>
      </w:pPr>
      <w:r w:rsidRPr="007E409E">
        <w:rPr>
          <w:rFonts w:ascii="Verdana" w:eastAsia="Verdana" w:hAnsi="Verdana" w:cs="Verdana"/>
          <w:sz w:val="20"/>
          <w:szCs w:val="20"/>
        </w:rPr>
        <w:t> </w:t>
      </w:r>
    </w:p>
    <w:p w:rsidR="007E409E" w:rsidRPr="007E409E" w:rsidRDefault="007E409E" w:rsidP="007E409E">
      <w:pPr>
        <w:ind w:left="0" w:right="258" w:hanging="2"/>
        <w:jc w:val="both"/>
        <w:textDirection w:val="lrTb"/>
        <w:rPr>
          <w:rFonts w:ascii="Verdana" w:eastAsia="Verdana" w:hAnsi="Verdana" w:cs="Verdana"/>
          <w:sz w:val="20"/>
          <w:szCs w:val="20"/>
        </w:rPr>
      </w:pPr>
      <w:r w:rsidRPr="007E409E">
        <w:rPr>
          <w:rFonts w:ascii="Verdana" w:eastAsia="Verdana" w:hAnsi="Verdana" w:cs="Verdana"/>
          <w:sz w:val="20"/>
          <w:szCs w:val="20"/>
        </w:rPr>
        <w:t xml:space="preserve">Art continues to enjoy increasing popularity and numbers opting for the subject at Key Stage 4 continues to increase.   As a consequence we are expecting a growth in the number of students opting for </w:t>
      </w:r>
      <w:proofErr w:type="gramStart"/>
      <w:r w:rsidRPr="007E409E">
        <w:rPr>
          <w:rFonts w:ascii="Verdana" w:eastAsia="Verdana" w:hAnsi="Verdana" w:cs="Verdana"/>
          <w:sz w:val="20"/>
          <w:szCs w:val="20"/>
        </w:rPr>
        <w:t>A</w:t>
      </w:r>
      <w:proofErr w:type="gramEnd"/>
      <w:r w:rsidRPr="007E409E">
        <w:rPr>
          <w:rFonts w:ascii="Verdana" w:eastAsia="Verdana" w:hAnsi="Verdana" w:cs="Verdana"/>
          <w:sz w:val="20"/>
          <w:szCs w:val="20"/>
        </w:rPr>
        <w:t xml:space="preserve"> level in future years. We encourage each student to develop a range of practical skills, an enquiring mind and a consideration for our own and other cultures.</w:t>
      </w:r>
    </w:p>
    <w:p w:rsidR="007E409E" w:rsidRPr="007E409E" w:rsidRDefault="007E409E" w:rsidP="007E409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lang w:eastAsia="en-GB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STAFFING AND RESOURCES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Art Department currently </w:t>
      </w:r>
      <w:r>
        <w:rPr>
          <w:rFonts w:ascii="Verdana" w:eastAsia="Verdana" w:hAnsi="Verdana" w:cs="Verdana"/>
          <w:sz w:val="20"/>
          <w:szCs w:val="20"/>
        </w:rPr>
        <w:t>consists of one full time and</w:t>
      </w:r>
      <w:r w:rsidR="002606BD">
        <w:rPr>
          <w:rFonts w:ascii="Verdana" w:eastAsia="Verdana" w:hAnsi="Verdana" w:cs="Verdana"/>
          <w:sz w:val="20"/>
          <w:szCs w:val="20"/>
        </w:rPr>
        <w:t xml:space="preserve"> one</w:t>
      </w:r>
      <w:r>
        <w:rPr>
          <w:rFonts w:ascii="Verdana" w:eastAsia="Verdana" w:hAnsi="Verdana" w:cs="Verdana"/>
          <w:sz w:val="20"/>
          <w:szCs w:val="20"/>
        </w:rPr>
        <w:t xml:space="preserve"> part time member of staff. Students create work in a wide range of disciplines including Drawing, Photography, Textiles, Printmaking, Sculpture</w:t>
      </w:r>
      <w:r>
        <w:rPr>
          <w:rFonts w:ascii="Verdana" w:eastAsia="Verdana" w:hAnsi="Verdana" w:cs="Verdana"/>
          <w:sz w:val="20"/>
          <w:szCs w:val="20"/>
        </w:rPr>
        <w:t xml:space="preserve">, Mixed media </w:t>
      </w:r>
      <w:r>
        <w:rPr>
          <w:rFonts w:ascii="Verdana" w:eastAsia="Verdana" w:hAnsi="Verdana" w:cs="Verdana"/>
          <w:sz w:val="20"/>
          <w:szCs w:val="20"/>
        </w:rPr>
        <w:t>and Painting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There are two brand new art rooms </w:t>
      </w:r>
      <w:r w:rsidR="002606BD"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z w:val="20"/>
          <w:szCs w:val="20"/>
        </w:rPr>
        <w:t xml:space="preserve"> a dedicated</w:t>
      </w:r>
      <w:r>
        <w:rPr>
          <w:rFonts w:ascii="Verdana" w:eastAsia="Verdana" w:hAnsi="Verdana" w:cs="Verdana"/>
          <w:sz w:val="20"/>
          <w:szCs w:val="20"/>
        </w:rPr>
        <w:t xml:space="preserve"> A Level classroom </w:t>
      </w:r>
      <w:r w:rsidR="002606BD">
        <w:rPr>
          <w:rFonts w:ascii="Verdana" w:eastAsia="Verdana" w:hAnsi="Verdana" w:cs="Verdana"/>
          <w:sz w:val="20"/>
          <w:szCs w:val="20"/>
        </w:rPr>
        <w:t>which will be ready for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2606BD">
        <w:rPr>
          <w:rFonts w:ascii="Verdana" w:eastAsia="Verdana" w:hAnsi="Verdana" w:cs="Verdana"/>
          <w:sz w:val="20"/>
          <w:szCs w:val="20"/>
        </w:rPr>
        <w:t>January 2020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2606BD">
        <w:rPr>
          <w:rFonts w:ascii="Verdana" w:eastAsia="Verdana" w:hAnsi="Verdana" w:cs="Verdana"/>
          <w:sz w:val="20"/>
          <w:szCs w:val="20"/>
        </w:rPr>
        <w:t xml:space="preserve">allowing KS5 students </w:t>
      </w:r>
      <w:r>
        <w:rPr>
          <w:rFonts w:ascii="Verdana" w:eastAsia="Verdana" w:hAnsi="Verdana" w:cs="Verdana"/>
          <w:sz w:val="20"/>
          <w:szCs w:val="20"/>
        </w:rPr>
        <w:t>to work d</w:t>
      </w:r>
      <w:r>
        <w:rPr>
          <w:rFonts w:ascii="Verdana" w:eastAsia="Verdana" w:hAnsi="Verdana" w:cs="Verdana"/>
          <w:sz w:val="20"/>
          <w:szCs w:val="20"/>
        </w:rPr>
        <w:t>uring ‘Directed Learning Time’.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Both </w:t>
      </w:r>
      <w:r>
        <w:rPr>
          <w:rFonts w:ascii="Verdana" w:eastAsia="Verdana" w:hAnsi="Verdana" w:cs="Verdana"/>
          <w:sz w:val="20"/>
          <w:szCs w:val="20"/>
        </w:rPr>
        <w:t xml:space="preserve">Art classrooms have a </w:t>
      </w:r>
      <w:r>
        <w:rPr>
          <w:rFonts w:ascii="Verdana" w:eastAsia="Verdana" w:hAnsi="Verdana" w:cs="Verdana"/>
          <w:sz w:val="20"/>
          <w:szCs w:val="20"/>
        </w:rPr>
        <w:t xml:space="preserve">Promethean Interactive Whiteboard </w:t>
      </w:r>
      <w:r>
        <w:rPr>
          <w:rFonts w:ascii="Verdana" w:eastAsia="Verdana" w:hAnsi="Verdana" w:cs="Verdana"/>
          <w:sz w:val="20"/>
          <w:szCs w:val="20"/>
        </w:rPr>
        <w:t>with access to a small number of computers for students to use for research purposes.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ART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TEACHING GROUPS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Students are taught in form groups at Key Stage 3</w:t>
      </w:r>
      <w:r>
        <w:rPr>
          <w:rFonts w:ascii="Verdana" w:eastAsia="Verdana" w:hAnsi="Verdana" w:cs="Verdana"/>
          <w:sz w:val="20"/>
          <w:szCs w:val="20"/>
        </w:rPr>
        <w:t xml:space="preserve"> with groupings of 30 students per class. T</w:t>
      </w:r>
      <w:r>
        <w:rPr>
          <w:rFonts w:ascii="Verdana" w:eastAsia="Verdana" w:hAnsi="Verdana" w:cs="Verdana"/>
          <w:sz w:val="20"/>
          <w:szCs w:val="20"/>
        </w:rPr>
        <w:t>here are approximately 2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students in KS4 classes</w:t>
      </w:r>
      <w:r>
        <w:rPr>
          <w:rFonts w:ascii="Verdana" w:eastAsia="Verdana" w:hAnsi="Verdana" w:cs="Verdana"/>
          <w:sz w:val="20"/>
          <w:szCs w:val="20"/>
        </w:rPr>
        <w:t xml:space="preserve"> for each teacher. T</w:t>
      </w:r>
      <w:r>
        <w:rPr>
          <w:rFonts w:ascii="Verdana" w:eastAsia="Verdana" w:hAnsi="Verdana" w:cs="Verdana"/>
          <w:sz w:val="20"/>
          <w:szCs w:val="20"/>
        </w:rPr>
        <w:t xml:space="preserve">o help students achieve their target grades at Key Stage 4, intervention is organised after school and during the holidays. </w:t>
      </w:r>
      <w:r>
        <w:rPr>
          <w:rFonts w:ascii="Verdana" w:eastAsia="Verdana" w:hAnsi="Verdana" w:cs="Verdana"/>
          <w:sz w:val="20"/>
          <w:szCs w:val="20"/>
        </w:rPr>
        <w:t>A Level Art has been reintroduced this year where numbers will steadily grow.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COURSE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S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Years 7</w:t>
      </w:r>
      <w:r>
        <w:rPr>
          <w:rFonts w:ascii="Verdana" w:eastAsia="Verdana" w:hAnsi="Verdana" w:cs="Verdana"/>
          <w:sz w:val="20"/>
          <w:szCs w:val="20"/>
        </w:rPr>
        <w:t xml:space="preserve"> and 8 </w:t>
      </w:r>
      <w:r>
        <w:rPr>
          <w:rFonts w:ascii="Verdana" w:eastAsia="Verdana" w:hAnsi="Verdana" w:cs="Verdana"/>
          <w:sz w:val="20"/>
          <w:szCs w:val="20"/>
        </w:rPr>
        <w:t xml:space="preserve">students produce work in both 2 and 3 dimensions which allow them to develop skills in using a number of specialist materials. They research a diverse range of contemporary artists and </w:t>
      </w:r>
      <w:r>
        <w:rPr>
          <w:rFonts w:ascii="Verdana" w:eastAsia="Verdana" w:hAnsi="Verdana" w:cs="Verdana"/>
          <w:sz w:val="20"/>
          <w:szCs w:val="20"/>
        </w:rPr>
        <w:t>practice various</w:t>
      </w:r>
      <w:r>
        <w:rPr>
          <w:rFonts w:ascii="Verdana" w:eastAsia="Verdana" w:hAnsi="Verdana" w:cs="Verdana"/>
          <w:sz w:val="20"/>
          <w:szCs w:val="20"/>
        </w:rPr>
        <w:t xml:space="preserve"> techniques and methods </w:t>
      </w:r>
      <w:r>
        <w:rPr>
          <w:rFonts w:ascii="Verdana" w:eastAsia="Verdana" w:hAnsi="Verdana" w:cs="Verdana"/>
          <w:sz w:val="20"/>
          <w:szCs w:val="20"/>
        </w:rPr>
        <w:t xml:space="preserve">to enhance </w:t>
      </w:r>
      <w:r>
        <w:rPr>
          <w:rFonts w:ascii="Verdana" w:eastAsia="Verdana" w:hAnsi="Verdana" w:cs="Verdana"/>
          <w:sz w:val="20"/>
          <w:szCs w:val="20"/>
        </w:rPr>
        <w:t>their experience and learning within the world of Art.</w:t>
      </w:r>
    </w:p>
    <w:p w:rsidR="005D64BA" w:rsidRDefault="005D64B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D64BA" w:rsidRDefault="007E409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Students follow AQA Art Craft and Design</w:t>
      </w:r>
      <w:r>
        <w:rPr>
          <w:rFonts w:ascii="Verdana" w:eastAsia="Verdana" w:hAnsi="Verdana" w:cs="Verdana"/>
          <w:sz w:val="20"/>
          <w:szCs w:val="20"/>
        </w:rPr>
        <w:t xml:space="preserve"> course in Years </w:t>
      </w:r>
      <w:r>
        <w:rPr>
          <w:rFonts w:ascii="Verdana" w:eastAsia="Verdana" w:hAnsi="Verdana" w:cs="Verdana"/>
          <w:sz w:val="20"/>
          <w:szCs w:val="20"/>
        </w:rPr>
        <w:t>9, 10</w:t>
      </w:r>
      <w:r>
        <w:rPr>
          <w:rFonts w:ascii="Verdana" w:eastAsia="Verdana" w:hAnsi="Verdana" w:cs="Verdana"/>
          <w:sz w:val="20"/>
          <w:szCs w:val="20"/>
        </w:rPr>
        <w:t xml:space="preserve"> and 11</w:t>
      </w:r>
      <w:r>
        <w:rPr>
          <w:rFonts w:ascii="Verdana" w:eastAsia="Verdana" w:hAnsi="Verdana" w:cs="Verdana"/>
          <w:sz w:val="20"/>
          <w:szCs w:val="20"/>
        </w:rPr>
        <w:t xml:space="preserve"> and into A Level.</w:t>
      </w:r>
    </w:p>
    <w:p w:rsidR="005D64BA" w:rsidRDefault="005D64BA">
      <w:pPr>
        <w:ind w:left="0" w:right="258" w:hanging="2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505D4E" w:rsidRDefault="00505D4E" w:rsidP="00505D4E">
      <w:pPr>
        <w:ind w:left="0" w:right="258" w:hanging="2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TEXTILES DEPARTMENT</w:t>
      </w:r>
    </w:p>
    <w:p w:rsidR="00D96B70" w:rsidRDefault="00D96B70" w:rsidP="001558EA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1558EA" w:rsidRDefault="007E409E" w:rsidP="007E409E">
      <w:pPr>
        <w:ind w:left="0" w:right="258" w:hanging="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From January 2020 </w:t>
      </w:r>
      <w:r w:rsidR="001558EA">
        <w:rPr>
          <w:rFonts w:ascii="Verdana" w:eastAsia="Verdana" w:hAnsi="Verdana" w:cs="Verdana"/>
          <w:sz w:val="20"/>
          <w:szCs w:val="20"/>
        </w:rPr>
        <w:t xml:space="preserve">Textiles </w:t>
      </w:r>
      <w:r>
        <w:rPr>
          <w:rFonts w:ascii="Verdana" w:eastAsia="Verdana" w:hAnsi="Verdana" w:cs="Verdana"/>
          <w:sz w:val="20"/>
          <w:szCs w:val="20"/>
        </w:rPr>
        <w:t>will be</w:t>
      </w:r>
      <w:r w:rsidR="001558EA">
        <w:rPr>
          <w:rFonts w:ascii="Verdana" w:eastAsia="Verdana" w:hAnsi="Verdana" w:cs="Verdana"/>
          <w:sz w:val="20"/>
          <w:szCs w:val="20"/>
        </w:rPr>
        <w:t xml:space="preserve"> part of the </w:t>
      </w:r>
      <w:r>
        <w:rPr>
          <w:rFonts w:ascii="Verdana" w:eastAsia="Verdana" w:hAnsi="Verdana" w:cs="Verdana"/>
          <w:sz w:val="20"/>
          <w:szCs w:val="20"/>
        </w:rPr>
        <w:t>Art</w:t>
      </w:r>
      <w:r w:rsidR="001558EA">
        <w:rPr>
          <w:rFonts w:ascii="Verdana" w:eastAsia="Verdana" w:hAnsi="Verdana" w:cs="Verdana"/>
          <w:sz w:val="20"/>
          <w:szCs w:val="20"/>
        </w:rPr>
        <w:t xml:space="preserve"> Department where students </w:t>
      </w:r>
      <w:r w:rsidR="001558EA">
        <w:rPr>
          <w:rFonts w:ascii="Verdana" w:eastAsia="Verdana" w:hAnsi="Verdana" w:cs="Verdana"/>
          <w:sz w:val="20"/>
          <w:szCs w:val="20"/>
        </w:rPr>
        <w:t xml:space="preserve">are taught in mixed ability groups of no more than 20. </w:t>
      </w:r>
      <w:r w:rsidR="00D96B70">
        <w:rPr>
          <w:rFonts w:ascii="Verdana" w:eastAsia="Verdana" w:hAnsi="Verdana" w:cs="Verdana"/>
          <w:sz w:val="20"/>
          <w:szCs w:val="20"/>
        </w:rPr>
        <w:t xml:space="preserve"> </w:t>
      </w:r>
    </w:p>
    <w:p w:rsidR="001558EA" w:rsidRDefault="001558EA" w:rsidP="00505D4E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4D3DC4" w:rsidRDefault="007175B9" w:rsidP="004D3DC4">
      <w:pPr>
        <w:ind w:left="0" w:right="258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 </w:t>
      </w:r>
      <w:r w:rsidR="001558EA">
        <w:rPr>
          <w:rFonts w:ascii="Verdana" w:eastAsia="Verdana" w:hAnsi="Verdana" w:cs="Verdana"/>
          <w:sz w:val="20"/>
          <w:szCs w:val="20"/>
        </w:rPr>
        <w:t>moved to a new school</w:t>
      </w:r>
      <w:r>
        <w:rPr>
          <w:rFonts w:ascii="Verdana" w:eastAsia="Verdana" w:hAnsi="Verdana" w:cs="Verdana"/>
          <w:sz w:val="20"/>
          <w:szCs w:val="20"/>
        </w:rPr>
        <w:t xml:space="preserve"> building in October 2016</w:t>
      </w:r>
      <w:r w:rsidR="001558EA">
        <w:rPr>
          <w:rFonts w:ascii="Verdana" w:eastAsia="Verdana" w:hAnsi="Verdana" w:cs="Verdana"/>
          <w:sz w:val="20"/>
          <w:szCs w:val="20"/>
        </w:rPr>
        <w:t>, and have a larg</w:t>
      </w:r>
      <w:r>
        <w:rPr>
          <w:rFonts w:ascii="Verdana" w:eastAsia="Verdana" w:hAnsi="Verdana" w:cs="Verdana"/>
          <w:sz w:val="20"/>
          <w:szCs w:val="20"/>
        </w:rPr>
        <w:t>e, modern</w:t>
      </w:r>
      <w:r w:rsidR="001558EA">
        <w:rPr>
          <w:rFonts w:ascii="Verdana" w:eastAsia="Verdana" w:hAnsi="Verdana" w:cs="Verdana"/>
          <w:sz w:val="20"/>
          <w:szCs w:val="20"/>
        </w:rPr>
        <w:t xml:space="preserve"> textiles room with 20 sewing machines, </w:t>
      </w:r>
      <w:proofErr w:type="gramStart"/>
      <w:r w:rsidR="001558EA">
        <w:rPr>
          <w:rFonts w:ascii="Verdana" w:eastAsia="Verdana" w:hAnsi="Verdana" w:cs="Verdana"/>
          <w:sz w:val="20"/>
          <w:szCs w:val="20"/>
        </w:rPr>
        <w:t>an</w:t>
      </w:r>
      <w:proofErr w:type="gramEnd"/>
      <w:r w:rsidR="001558EA">
        <w:rPr>
          <w:rFonts w:ascii="Verdana" w:eastAsia="Verdana" w:hAnsi="Verdana" w:cs="Verdana"/>
          <w:sz w:val="20"/>
          <w:szCs w:val="20"/>
        </w:rPr>
        <w:t xml:space="preserve"> electronic embroidery machine and sublimation printer. </w:t>
      </w:r>
      <w:r w:rsidR="004D3DC4">
        <w:rPr>
          <w:rFonts w:ascii="Verdana" w:eastAsia="Verdana" w:hAnsi="Verdana" w:cs="Verdana"/>
          <w:sz w:val="20"/>
          <w:szCs w:val="20"/>
        </w:rPr>
        <w:t xml:space="preserve">We are fortunate to have one specialist technician who supports </w:t>
      </w:r>
      <w:r w:rsidR="00D96B70">
        <w:rPr>
          <w:rFonts w:ascii="Verdana" w:eastAsia="Verdana" w:hAnsi="Verdana" w:cs="Verdana"/>
          <w:sz w:val="20"/>
          <w:szCs w:val="20"/>
        </w:rPr>
        <w:t xml:space="preserve">Textiles by </w:t>
      </w:r>
      <w:r w:rsidR="004D3DC4">
        <w:rPr>
          <w:rFonts w:ascii="Verdana" w:eastAsia="Verdana" w:hAnsi="Verdana" w:cs="Verdana"/>
          <w:sz w:val="20"/>
          <w:szCs w:val="20"/>
        </w:rPr>
        <w:t>work</w:t>
      </w:r>
      <w:r w:rsidR="00D96B70">
        <w:rPr>
          <w:rFonts w:ascii="Verdana" w:eastAsia="Verdana" w:hAnsi="Verdana" w:cs="Verdana"/>
          <w:sz w:val="20"/>
          <w:szCs w:val="20"/>
        </w:rPr>
        <w:t>ing</w:t>
      </w:r>
      <w:r w:rsidR="004D3DC4">
        <w:rPr>
          <w:rFonts w:ascii="Verdana" w:eastAsia="Verdana" w:hAnsi="Verdana" w:cs="Verdana"/>
          <w:sz w:val="20"/>
          <w:szCs w:val="20"/>
        </w:rPr>
        <w:t xml:space="preserve"> within the department</w:t>
      </w:r>
      <w:r w:rsidR="00D96B70">
        <w:rPr>
          <w:rFonts w:ascii="Verdana" w:eastAsia="Verdana" w:hAnsi="Verdana" w:cs="Verdana"/>
          <w:sz w:val="20"/>
          <w:szCs w:val="20"/>
        </w:rPr>
        <w:t>. They</w:t>
      </w:r>
      <w:r w:rsidR="004D3DC4">
        <w:rPr>
          <w:rFonts w:ascii="Verdana" w:eastAsia="Verdana" w:hAnsi="Verdana" w:cs="Verdana"/>
          <w:sz w:val="20"/>
          <w:szCs w:val="20"/>
        </w:rPr>
        <w:t xml:space="preserve"> support the delivery of lessons, maintain resources and contribute to extra-curricular activities</w:t>
      </w:r>
      <w:r w:rsidR="00D96B70">
        <w:rPr>
          <w:rFonts w:ascii="Verdana" w:eastAsia="Verdana" w:hAnsi="Verdana" w:cs="Verdana"/>
          <w:sz w:val="20"/>
          <w:szCs w:val="20"/>
        </w:rPr>
        <w:t>, such as a weekly textiles club</w:t>
      </w:r>
      <w:r w:rsidR="004D3DC4">
        <w:rPr>
          <w:rFonts w:ascii="Verdana" w:eastAsia="Verdana" w:hAnsi="Verdana" w:cs="Verdana"/>
          <w:sz w:val="20"/>
          <w:szCs w:val="20"/>
        </w:rPr>
        <w:t xml:space="preserve">. </w:t>
      </w:r>
    </w:p>
    <w:p w:rsidR="001558EA" w:rsidRDefault="001558EA" w:rsidP="001558EA">
      <w:pPr>
        <w:ind w:left="0" w:right="258" w:hanging="2"/>
        <w:jc w:val="both"/>
      </w:pPr>
    </w:p>
    <w:p w:rsidR="001558EA" w:rsidRDefault="001558EA" w:rsidP="00505D4E">
      <w:pPr>
        <w:ind w:left="0" w:right="258" w:hanging="2"/>
        <w:jc w:val="both"/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Key Stage 4 courses start at the beginning of Year 9 and students have two lessons each week</w:t>
      </w:r>
      <w:r w:rsidR="007E409E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505D4E" w:rsidRDefault="00505D4E">
      <w:pPr>
        <w:ind w:left="0" w:right="258" w:hanging="2"/>
        <w:jc w:val="right"/>
        <w:rPr>
          <w:rFonts w:ascii="Verdana" w:eastAsia="Verdana" w:hAnsi="Verdana" w:cs="Verdana"/>
          <w:sz w:val="20"/>
          <w:szCs w:val="20"/>
        </w:rPr>
      </w:pPr>
    </w:p>
    <w:sectPr w:rsidR="00505D4E">
      <w:pgSz w:w="11909" w:h="16834"/>
      <w:pgMar w:top="180" w:right="864" w:bottom="567" w:left="864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A"/>
    <w:rsid w:val="001558EA"/>
    <w:rsid w:val="002606BD"/>
    <w:rsid w:val="004D3DC4"/>
    <w:rsid w:val="00505D4E"/>
    <w:rsid w:val="005D64BA"/>
    <w:rsid w:val="006C34CE"/>
    <w:rsid w:val="007175B9"/>
    <w:rsid w:val="007C1669"/>
    <w:rsid w:val="007E409E"/>
    <w:rsid w:val="008928DB"/>
    <w:rsid w:val="00D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AE8D"/>
  <w15:docId w15:val="{B33CB07B-8C56-4D94-B848-513E642A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409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p0DE90/GXE4aX7iurIqEJyDXA==">AMUW2mXhbap8KoDFWxbOLF8KUFeUkXGXwf1ij/I5c9FwsjJW1Q5ifOCEiuRoZ7Tr2cIonUJWUzFOQAY+tHDp7Ub5v+ZZVFPn+Y5kdMn2ZrviTY8Lqc3rA6M=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acoughlan1</dc:creator>
  <cp:lastModifiedBy>L Swan</cp:lastModifiedBy>
  <cp:revision>4</cp:revision>
  <cp:lastPrinted>2019-09-11T07:17:00Z</cp:lastPrinted>
  <dcterms:created xsi:type="dcterms:W3CDTF">2019-09-11T07:07:00Z</dcterms:created>
  <dcterms:modified xsi:type="dcterms:W3CDTF">2019-09-11T13:43:00Z</dcterms:modified>
</cp:coreProperties>
</file>