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
        <w:tblpPr w:leftFromText="180" w:rightFromText="180" w:vertAnchor="text" w:horzAnchor="margin" w:tblpY="-168"/>
        <w:tblW w:w="67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5244"/>
      </w:tblGrid>
      <w:tr w:rsidR="009940ED" w:rsidTr="009940ED">
        <w:tc>
          <w:tcPr>
            <w:tcW w:w="6799" w:type="dxa"/>
            <w:gridSpan w:val="2"/>
            <w:shd w:val="clear" w:color="auto" w:fill="8DB3E2"/>
          </w:tcPr>
          <w:p w:rsidR="009940ED" w:rsidRDefault="009940ED" w:rsidP="009940ED">
            <w:pPr>
              <w:pBdr>
                <w:top w:val="nil"/>
                <w:left w:val="nil"/>
                <w:bottom w:val="nil"/>
                <w:right w:val="nil"/>
                <w:between w:val="nil"/>
              </w:pBdr>
              <w:tabs>
                <w:tab w:val="left" w:pos="142"/>
                <w:tab w:val="left" w:pos="8313"/>
              </w:tabs>
              <w:spacing w:before="80" w:after="80"/>
              <w:ind w:right="34"/>
              <w:jc w:val="center"/>
              <w:rPr>
                <w:rFonts w:ascii="Tahoma" w:eastAsia="Tahoma" w:hAnsi="Tahoma" w:cs="Tahoma"/>
                <w:b/>
                <w:color w:val="000000"/>
                <w:sz w:val="20"/>
                <w:szCs w:val="20"/>
              </w:rPr>
            </w:pPr>
            <w:r>
              <w:rPr>
                <w:rFonts w:ascii="Tahoma" w:eastAsia="Tahoma" w:hAnsi="Tahoma" w:cs="Tahoma"/>
                <w:b/>
                <w:color w:val="000000"/>
                <w:sz w:val="20"/>
                <w:szCs w:val="20"/>
              </w:rPr>
              <w:t>Job Description</w:t>
            </w:r>
          </w:p>
        </w:tc>
      </w:tr>
      <w:tr w:rsidR="009940ED" w:rsidTr="001F790F">
        <w:tc>
          <w:tcPr>
            <w:tcW w:w="1555" w:type="dxa"/>
          </w:tcPr>
          <w:p w:rsidR="009940ED" w:rsidRPr="001F790F" w:rsidRDefault="009940ED" w:rsidP="009940ED">
            <w:pPr>
              <w:spacing w:after="60"/>
              <w:rPr>
                <w:rFonts w:ascii="Tahoma" w:eastAsia="Tahoma" w:hAnsi="Tahoma" w:cs="Tahoma"/>
                <w:b/>
                <w:sz w:val="32"/>
                <w:szCs w:val="32"/>
              </w:rPr>
            </w:pPr>
            <w:r w:rsidRPr="001F790F">
              <w:rPr>
                <w:rFonts w:ascii="Tahoma" w:eastAsia="Tahoma" w:hAnsi="Tahoma" w:cs="Tahoma"/>
                <w:b/>
                <w:sz w:val="32"/>
                <w:szCs w:val="32"/>
              </w:rPr>
              <w:t>Role</w:t>
            </w:r>
          </w:p>
        </w:tc>
        <w:tc>
          <w:tcPr>
            <w:tcW w:w="5244" w:type="dxa"/>
          </w:tcPr>
          <w:p w:rsidR="009940ED" w:rsidRPr="001F790F" w:rsidRDefault="009940ED" w:rsidP="009940ED">
            <w:pPr>
              <w:spacing w:after="60"/>
              <w:rPr>
                <w:rFonts w:ascii="Tahoma" w:eastAsia="Tahoma" w:hAnsi="Tahoma" w:cs="Tahoma"/>
                <w:sz w:val="32"/>
                <w:szCs w:val="32"/>
              </w:rPr>
            </w:pPr>
            <w:r w:rsidRPr="001F790F">
              <w:rPr>
                <w:rFonts w:ascii="Tahoma" w:eastAsia="Tahoma" w:hAnsi="Tahoma" w:cs="Tahoma"/>
                <w:sz w:val="32"/>
                <w:szCs w:val="32"/>
              </w:rPr>
              <w:t xml:space="preserve">Sixth Form Study Supervisor </w:t>
            </w:r>
          </w:p>
        </w:tc>
      </w:tr>
      <w:tr w:rsidR="009940ED" w:rsidTr="001F790F">
        <w:tc>
          <w:tcPr>
            <w:tcW w:w="1555" w:type="dxa"/>
          </w:tcPr>
          <w:p w:rsidR="009940ED" w:rsidRDefault="009940ED" w:rsidP="009940ED">
            <w:pPr>
              <w:spacing w:after="60"/>
              <w:rPr>
                <w:rFonts w:ascii="Tahoma" w:eastAsia="Tahoma" w:hAnsi="Tahoma" w:cs="Tahoma"/>
                <w:b/>
                <w:sz w:val="20"/>
                <w:szCs w:val="20"/>
              </w:rPr>
            </w:pPr>
            <w:r>
              <w:rPr>
                <w:rFonts w:ascii="Tahoma" w:eastAsia="Tahoma" w:hAnsi="Tahoma" w:cs="Tahoma"/>
                <w:b/>
                <w:sz w:val="20"/>
                <w:szCs w:val="20"/>
              </w:rPr>
              <w:t>Reporting to</w:t>
            </w:r>
          </w:p>
        </w:tc>
        <w:tc>
          <w:tcPr>
            <w:tcW w:w="5244" w:type="dxa"/>
          </w:tcPr>
          <w:p w:rsidR="009940ED" w:rsidRPr="009940ED" w:rsidRDefault="009940ED" w:rsidP="009940ED">
            <w:pPr>
              <w:spacing w:after="60"/>
              <w:rPr>
                <w:rFonts w:ascii="Tahoma" w:eastAsia="Tahoma" w:hAnsi="Tahoma" w:cs="Tahoma"/>
                <w:sz w:val="20"/>
                <w:szCs w:val="20"/>
              </w:rPr>
            </w:pPr>
            <w:r w:rsidRPr="009940ED">
              <w:rPr>
                <w:rFonts w:ascii="Tahoma" w:eastAsia="Tahoma" w:hAnsi="Tahoma" w:cs="Tahoma"/>
                <w:sz w:val="20"/>
                <w:szCs w:val="20"/>
              </w:rPr>
              <w:t xml:space="preserve">Sixth Form </w:t>
            </w:r>
            <w:r>
              <w:rPr>
                <w:rFonts w:ascii="Tahoma" w:eastAsia="Tahoma" w:hAnsi="Tahoma" w:cs="Tahoma"/>
                <w:sz w:val="20"/>
                <w:szCs w:val="20"/>
              </w:rPr>
              <w:t>Student</w:t>
            </w:r>
            <w:r w:rsidRPr="009940ED">
              <w:rPr>
                <w:rFonts w:ascii="Tahoma" w:eastAsia="Tahoma" w:hAnsi="Tahoma" w:cs="Tahoma"/>
                <w:sz w:val="20"/>
                <w:szCs w:val="20"/>
              </w:rPr>
              <w:t xml:space="preserve"> Support Officer</w:t>
            </w:r>
          </w:p>
        </w:tc>
      </w:tr>
      <w:tr w:rsidR="009940ED" w:rsidTr="001F790F">
        <w:tc>
          <w:tcPr>
            <w:tcW w:w="1555" w:type="dxa"/>
          </w:tcPr>
          <w:p w:rsidR="009940ED" w:rsidRDefault="009940ED" w:rsidP="009940ED">
            <w:pPr>
              <w:spacing w:after="60"/>
              <w:rPr>
                <w:rFonts w:ascii="Tahoma" w:eastAsia="Tahoma" w:hAnsi="Tahoma" w:cs="Tahoma"/>
                <w:b/>
                <w:sz w:val="20"/>
                <w:szCs w:val="20"/>
              </w:rPr>
            </w:pPr>
            <w:r>
              <w:rPr>
                <w:rFonts w:ascii="Tahoma" w:eastAsia="Tahoma" w:hAnsi="Tahoma" w:cs="Tahoma"/>
                <w:b/>
                <w:sz w:val="20"/>
                <w:szCs w:val="20"/>
              </w:rPr>
              <w:t xml:space="preserve">Salary </w:t>
            </w:r>
          </w:p>
        </w:tc>
        <w:tc>
          <w:tcPr>
            <w:tcW w:w="5244" w:type="dxa"/>
          </w:tcPr>
          <w:p w:rsidR="009940ED" w:rsidRPr="009940ED" w:rsidRDefault="009940ED" w:rsidP="009940ED">
            <w:pPr>
              <w:spacing w:after="60"/>
              <w:rPr>
                <w:rFonts w:ascii="Tahoma" w:eastAsia="Tahoma" w:hAnsi="Tahoma" w:cs="Tahoma"/>
                <w:sz w:val="20"/>
                <w:szCs w:val="20"/>
              </w:rPr>
            </w:pPr>
            <w:r w:rsidRPr="009940ED">
              <w:rPr>
                <w:rFonts w:ascii="Tahoma" w:eastAsia="Tahoma" w:hAnsi="Tahoma" w:cs="Tahoma"/>
                <w:sz w:val="20"/>
                <w:szCs w:val="20"/>
              </w:rPr>
              <w:t>UCL Academy Scale 4, Spine Point 7(£24,279) pro rata to £21,092.74 term times (including school training days) plus three weeks.</w:t>
            </w:r>
          </w:p>
        </w:tc>
      </w:tr>
      <w:tr w:rsidR="009940ED" w:rsidTr="001F790F">
        <w:tc>
          <w:tcPr>
            <w:tcW w:w="1555" w:type="dxa"/>
          </w:tcPr>
          <w:p w:rsidR="009940ED" w:rsidRDefault="009940ED" w:rsidP="009940ED">
            <w:pPr>
              <w:spacing w:after="60"/>
              <w:rPr>
                <w:rFonts w:ascii="Tahoma" w:eastAsia="Tahoma" w:hAnsi="Tahoma" w:cs="Tahoma"/>
                <w:b/>
                <w:sz w:val="20"/>
                <w:szCs w:val="20"/>
              </w:rPr>
            </w:pPr>
            <w:r>
              <w:rPr>
                <w:rFonts w:ascii="Tahoma" w:eastAsia="Tahoma" w:hAnsi="Tahoma" w:cs="Tahoma"/>
                <w:b/>
                <w:sz w:val="20"/>
                <w:szCs w:val="20"/>
              </w:rPr>
              <w:t xml:space="preserve">Contract </w:t>
            </w:r>
          </w:p>
        </w:tc>
        <w:tc>
          <w:tcPr>
            <w:tcW w:w="5244" w:type="dxa"/>
          </w:tcPr>
          <w:p w:rsidR="009940ED" w:rsidRPr="009940ED" w:rsidRDefault="009940ED" w:rsidP="009940ED">
            <w:pPr>
              <w:spacing w:after="60"/>
              <w:rPr>
                <w:rFonts w:ascii="Tahoma" w:eastAsia="Tahoma" w:hAnsi="Tahoma" w:cs="Tahoma"/>
                <w:sz w:val="20"/>
                <w:szCs w:val="20"/>
              </w:rPr>
            </w:pPr>
            <w:r w:rsidRPr="009940ED">
              <w:rPr>
                <w:rFonts w:ascii="Tahoma" w:eastAsia="Tahoma" w:hAnsi="Tahoma" w:cs="Tahoma"/>
                <w:sz w:val="20"/>
                <w:szCs w:val="20"/>
              </w:rPr>
              <w:t>Permanent following successful completion of probation period (3 months)</w:t>
            </w:r>
          </w:p>
        </w:tc>
      </w:tr>
      <w:tr w:rsidR="009940ED" w:rsidTr="001F790F">
        <w:tc>
          <w:tcPr>
            <w:tcW w:w="1555" w:type="dxa"/>
          </w:tcPr>
          <w:p w:rsidR="009940ED" w:rsidRDefault="009940ED" w:rsidP="009940ED">
            <w:pPr>
              <w:spacing w:after="60"/>
              <w:rPr>
                <w:rFonts w:ascii="Tahoma" w:eastAsia="Tahoma" w:hAnsi="Tahoma" w:cs="Tahoma"/>
                <w:b/>
                <w:sz w:val="20"/>
                <w:szCs w:val="20"/>
              </w:rPr>
            </w:pPr>
            <w:r>
              <w:rPr>
                <w:rFonts w:ascii="Tahoma" w:eastAsia="Tahoma" w:hAnsi="Tahoma" w:cs="Tahoma"/>
                <w:b/>
                <w:sz w:val="20"/>
                <w:szCs w:val="20"/>
              </w:rPr>
              <w:t xml:space="preserve">Start </w:t>
            </w:r>
          </w:p>
        </w:tc>
        <w:tc>
          <w:tcPr>
            <w:tcW w:w="5244" w:type="dxa"/>
          </w:tcPr>
          <w:p w:rsidR="009940ED" w:rsidRPr="009940ED" w:rsidRDefault="009940ED" w:rsidP="009940ED">
            <w:pPr>
              <w:spacing w:after="60"/>
              <w:rPr>
                <w:rFonts w:ascii="Tahoma" w:eastAsia="Tahoma" w:hAnsi="Tahoma" w:cs="Tahoma"/>
                <w:sz w:val="20"/>
                <w:szCs w:val="20"/>
              </w:rPr>
            </w:pPr>
            <w:r w:rsidRPr="009940ED">
              <w:rPr>
                <w:rFonts w:ascii="Tahoma" w:eastAsia="Tahoma" w:hAnsi="Tahoma" w:cs="Tahoma"/>
                <w:sz w:val="20"/>
                <w:szCs w:val="20"/>
              </w:rPr>
              <w:t>As soon as possible, depending on notice period</w:t>
            </w:r>
          </w:p>
        </w:tc>
      </w:tr>
      <w:tr w:rsidR="001F790F" w:rsidTr="001F790F">
        <w:tc>
          <w:tcPr>
            <w:tcW w:w="1555" w:type="dxa"/>
          </w:tcPr>
          <w:p w:rsidR="001F790F" w:rsidRDefault="001F790F" w:rsidP="009940ED">
            <w:pPr>
              <w:spacing w:after="60"/>
              <w:rPr>
                <w:rFonts w:ascii="Tahoma" w:eastAsia="Tahoma" w:hAnsi="Tahoma" w:cs="Tahoma"/>
                <w:b/>
                <w:sz w:val="20"/>
                <w:szCs w:val="20"/>
              </w:rPr>
            </w:pPr>
            <w:r>
              <w:rPr>
                <w:rFonts w:ascii="Tahoma" w:eastAsia="Tahoma" w:hAnsi="Tahoma" w:cs="Tahoma"/>
                <w:b/>
                <w:sz w:val="20"/>
                <w:szCs w:val="20"/>
              </w:rPr>
              <w:t>Review Date</w:t>
            </w:r>
          </w:p>
        </w:tc>
        <w:tc>
          <w:tcPr>
            <w:tcW w:w="5244" w:type="dxa"/>
          </w:tcPr>
          <w:p w:rsidR="001F790F" w:rsidRPr="009940ED" w:rsidRDefault="001F790F" w:rsidP="009940ED">
            <w:pPr>
              <w:spacing w:after="60"/>
              <w:rPr>
                <w:rFonts w:ascii="Tahoma" w:eastAsia="Tahoma" w:hAnsi="Tahoma" w:cs="Tahoma"/>
                <w:sz w:val="20"/>
                <w:szCs w:val="20"/>
              </w:rPr>
            </w:pPr>
            <w:r>
              <w:rPr>
                <w:rFonts w:ascii="Tahoma" w:eastAsia="Tahoma" w:hAnsi="Tahoma" w:cs="Tahoma"/>
                <w:sz w:val="20"/>
                <w:szCs w:val="20"/>
              </w:rPr>
              <w:t>September 2024</w:t>
            </w:r>
            <w:bookmarkStart w:id="0" w:name="_GoBack"/>
            <w:bookmarkEnd w:id="0"/>
          </w:p>
        </w:tc>
      </w:tr>
    </w:tbl>
    <w:p w:rsidR="00224C00" w:rsidRPr="009940ED" w:rsidRDefault="00F63D44" w:rsidP="009940ED">
      <w:pPr>
        <w:rPr>
          <w:rFonts w:ascii="Tahoma" w:eastAsia="Tahoma" w:hAnsi="Tahoma" w:cs="Tahoma"/>
          <w:sz w:val="20"/>
          <w:szCs w:val="20"/>
        </w:rPr>
      </w:pPr>
      <w:r>
        <w:rPr>
          <w:noProof/>
          <w:lang w:val="en-GB"/>
        </w:rPr>
        <w:drawing>
          <wp:anchor distT="0" distB="0" distL="114300" distR="114300" simplePos="0" relativeHeight="251658240" behindDoc="0" locked="0" layoutInCell="1" hidden="0" allowOverlap="1">
            <wp:simplePos x="0" y="0"/>
            <wp:positionH relativeFrom="margin">
              <wp:align>right</wp:align>
            </wp:positionH>
            <wp:positionV relativeFrom="paragraph">
              <wp:posOffset>-170815</wp:posOffset>
            </wp:positionV>
            <wp:extent cx="2406650" cy="2070100"/>
            <wp:effectExtent l="0" t="0" r="0" b="635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l="1377" t="1899"/>
                    <a:stretch>
                      <a:fillRect/>
                    </a:stretch>
                  </pic:blipFill>
                  <pic:spPr>
                    <a:xfrm>
                      <a:off x="0" y="0"/>
                      <a:ext cx="2406650" cy="2070100"/>
                    </a:xfrm>
                    <a:prstGeom prst="rect">
                      <a:avLst/>
                    </a:prstGeom>
                    <a:ln/>
                  </pic:spPr>
                </pic:pic>
              </a:graphicData>
            </a:graphic>
            <wp14:sizeRelH relativeFrom="margin">
              <wp14:pctWidth>0</wp14:pctWidth>
            </wp14:sizeRelH>
            <wp14:sizeRelV relativeFrom="margin">
              <wp14:pctHeight>0</wp14:pctHeight>
            </wp14:sizeRelV>
          </wp:anchor>
        </w:drawing>
      </w:r>
    </w:p>
    <w:p w:rsidR="00224C00" w:rsidRDefault="00224C00">
      <w:pPr>
        <w:pBdr>
          <w:top w:val="nil"/>
          <w:left w:val="nil"/>
          <w:bottom w:val="nil"/>
          <w:right w:val="nil"/>
          <w:between w:val="nil"/>
        </w:pBdr>
        <w:tabs>
          <w:tab w:val="left" w:pos="142"/>
          <w:tab w:val="left" w:pos="8313"/>
        </w:tabs>
        <w:ind w:right="34"/>
        <w:rPr>
          <w:rFonts w:ascii="Tahoma" w:eastAsia="Tahoma" w:hAnsi="Tahoma" w:cs="Tahoma"/>
          <w:color w:val="000000"/>
          <w:sz w:val="20"/>
          <w:szCs w:val="20"/>
        </w:rPr>
      </w:pPr>
    </w:p>
    <w:p w:rsidR="00224C00" w:rsidRDefault="00224C00">
      <w:pPr>
        <w:tabs>
          <w:tab w:val="left" w:pos="180"/>
        </w:tabs>
        <w:rPr>
          <w:rFonts w:ascii="Tahoma" w:eastAsia="Tahoma" w:hAnsi="Tahoma" w:cs="Tahoma"/>
          <w:b/>
          <w:sz w:val="20"/>
          <w:szCs w:val="20"/>
        </w:rPr>
      </w:pPr>
    </w:p>
    <w:p w:rsidR="00224C00" w:rsidRDefault="00224C00">
      <w:pPr>
        <w:ind w:firstLine="567"/>
        <w:rPr>
          <w:rFonts w:ascii="Tahoma" w:eastAsia="Tahoma" w:hAnsi="Tahoma" w:cs="Tahoma"/>
          <w:b/>
          <w:sz w:val="20"/>
          <w:szCs w:val="20"/>
        </w:rPr>
      </w:pPr>
    </w:p>
    <w:p w:rsidR="00224C00" w:rsidRDefault="00224C00">
      <w:pPr>
        <w:ind w:firstLine="567"/>
        <w:rPr>
          <w:rFonts w:ascii="Tahoma" w:eastAsia="Tahoma" w:hAnsi="Tahoma" w:cs="Tahoma"/>
          <w:b/>
          <w:sz w:val="20"/>
          <w:szCs w:val="20"/>
        </w:rPr>
      </w:pPr>
    </w:p>
    <w:p w:rsidR="00224C00" w:rsidRDefault="00224C00">
      <w:pPr>
        <w:ind w:firstLine="567"/>
        <w:rPr>
          <w:rFonts w:ascii="Tahoma" w:eastAsia="Tahoma" w:hAnsi="Tahoma" w:cs="Tahoma"/>
          <w:b/>
          <w:sz w:val="20"/>
          <w:szCs w:val="20"/>
        </w:rPr>
      </w:pPr>
    </w:p>
    <w:p w:rsidR="00224C00" w:rsidRDefault="00224C00">
      <w:pPr>
        <w:ind w:firstLine="567"/>
        <w:rPr>
          <w:rFonts w:ascii="Tahoma" w:eastAsia="Tahoma" w:hAnsi="Tahoma" w:cs="Tahoma"/>
          <w:b/>
          <w:sz w:val="20"/>
          <w:szCs w:val="20"/>
        </w:rPr>
      </w:pPr>
    </w:p>
    <w:p w:rsidR="00224C00" w:rsidRDefault="00224C00">
      <w:pPr>
        <w:ind w:firstLine="567"/>
        <w:rPr>
          <w:rFonts w:ascii="Tahoma" w:eastAsia="Tahoma" w:hAnsi="Tahoma" w:cs="Tahoma"/>
          <w:b/>
          <w:sz w:val="20"/>
          <w:szCs w:val="20"/>
        </w:rPr>
      </w:pPr>
    </w:p>
    <w:p w:rsidR="00F63D44" w:rsidRDefault="00F63D44">
      <w:pPr>
        <w:ind w:firstLine="567"/>
        <w:rPr>
          <w:rFonts w:ascii="Tahoma" w:eastAsia="Tahoma" w:hAnsi="Tahoma" w:cs="Tahoma"/>
          <w:b/>
          <w:sz w:val="20"/>
          <w:szCs w:val="20"/>
        </w:rPr>
      </w:pPr>
    </w:p>
    <w:p w:rsidR="00F63D44" w:rsidRDefault="00F63D44">
      <w:pPr>
        <w:ind w:firstLine="567"/>
        <w:rPr>
          <w:rFonts w:ascii="Tahoma" w:eastAsia="Tahoma" w:hAnsi="Tahoma" w:cs="Tahoma"/>
          <w:b/>
          <w:sz w:val="20"/>
          <w:szCs w:val="20"/>
        </w:rPr>
      </w:pPr>
    </w:p>
    <w:p w:rsidR="00F63D44" w:rsidRDefault="00F63D44">
      <w:pPr>
        <w:ind w:firstLine="567"/>
        <w:rPr>
          <w:rFonts w:ascii="Tahoma" w:eastAsia="Tahoma" w:hAnsi="Tahoma" w:cs="Tahoma"/>
          <w:b/>
          <w:sz w:val="20"/>
          <w:szCs w:val="20"/>
        </w:rPr>
      </w:pPr>
    </w:p>
    <w:p w:rsidR="00F63D44" w:rsidRDefault="00F63D44">
      <w:pPr>
        <w:ind w:firstLine="567"/>
        <w:rPr>
          <w:rFonts w:ascii="Tahoma" w:eastAsia="Tahoma" w:hAnsi="Tahoma" w:cs="Tahoma"/>
          <w:b/>
          <w:sz w:val="20"/>
          <w:szCs w:val="20"/>
        </w:rPr>
      </w:pPr>
    </w:p>
    <w:p w:rsidR="001F790F" w:rsidRDefault="001F790F" w:rsidP="009940ED">
      <w:pPr>
        <w:rPr>
          <w:rFonts w:asciiTheme="majorHAnsi" w:eastAsia="Tahoma" w:hAnsiTheme="majorHAnsi" w:cstheme="majorHAnsi"/>
          <w:b/>
          <w:sz w:val="22"/>
          <w:szCs w:val="22"/>
        </w:rPr>
      </w:pPr>
    </w:p>
    <w:p w:rsidR="00224C00" w:rsidRPr="009940ED" w:rsidRDefault="00F63D44" w:rsidP="009940ED">
      <w:pPr>
        <w:rPr>
          <w:rFonts w:asciiTheme="majorHAnsi" w:eastAsia="Tahoma" w:hAnsiTheme="majorHAnsi" w:cstheme="majorHAnsi"/>
          <w:b/>
          <w:sz w:val="22"/>
          <w:szCs w:val="22"/>
        </w:rPr>
      </w:pPr>
      <w:r w:rsidRPr="009940ED">
        <w:rPr>
          <w:rFonts w:asciiTheme="majorHAnsi" w:eastAsia="Tahoma" w:hAnsiTheme="majorHAnsi" w:cstheme="majorHAnsi"/>
          <w:b/>
          <w:sz w:val="22"/>
          <w:szCs w:val="22"/>
        </w:rPr>
        <w:t>Purpose of Role:</w:t>
      </w:r>
      <w:bookmarkStart w:id="1" w:name="_heading=h.gjdgxs" w:colFirst="0" w:colLast="0"/>
      <w:bookmarkEnd w:id="1"/>
    </w:p>
    <w:p w:rsidR="000A3E97" w:rsidRPr="0061493D" w:rsidRDefault="000A3E97" w:rsidP="0061493D">
      <w:pPr>
        <w:pStyle w:val="ListParagraph"/>
        <w:numPr>
          <w:ilvl w:val="0"/>
          <w:numId w:val="6"/>
        </w:numPr>
        <w:rPr>
          <w:rFonts w:asciiTheme="majorHAnsi" w:eastAsia="Tahoma" w:hAnsiTheme="majorHAnsi" w:cstheme="majorHAnsi"/>
          <w:sz w:val="22"/>
          <w:szCs w:val="22"/>
        </w:rPr>
      </w:pPr>
      <w:r w:rsidRPr="0061493D">
        <w:rPr>
          <w:rFonts w:asciiTheme="majorHAnsi" w:eastAsia="Tahoma" w:hAnsiTheme="majorHAnsi" w:cstheme="majorHAnsi"/>
          <w:sz w:val="22"/>
          <w:szCs w:val="22"/>
        </w:rPr>
        <w:t xml:space="preserve">To </w:t>
      </w:r>
      <w:proofErr w:type="spellStart"/>
      <w:r w:rsidRPr="0061493D">
        <w:rPr>
          <w:rFonts w:asciiTheme="majorHAnsi" w:eastAsia="Tahoma" w:hAnsiTheme="majorHAnsi" w:cstheme="majorHAnsi"/>
          <w:sz w:val="22"/>
          <w:szCs w:val="22"/>
        </w:rPr>
        <w:t>organise</w:t>
      </w:r>
      <w:proofErr w:type="spellEnd"/>
      <w:r w:rsidRPr="0061493D">
        <w:rPr>
          <w:rFonts w:asciiTheme="majorHAnsi" w:eastAsia="Tahoma" w:hAnsiTheme="majorHAnsi" w:cstheme="majorHAnsi"/>
          <w:sz w:val="22"/>
          <w:szCs w:val="22"/>
        </w:rPr>
        <w:t>, supervise and develop the management of the Sixth Form Study Support Facilities</w:t>
      </w:r>
    </w:p>
    <w:p w:rsidR="006F687D" w:rsidRPr="0061493D" w:rsidRDefault="000A3E97" w:rsidP="0061493D">
      <w:pPr>
        <w:pStyle w:val="ListParagraph"/>
        <w:numPr>
          <w:ilvl w:val="0"/>
          <w:numId w:val="6"/>
        </w:numPr>
        <w:rPr>
          <w:rFonts w:asciiTheme="majorHAnsi" w:eastAsia="Tahoma" w:hAnsiTheme="majorHAnsi" w:cstheme="majorHAnsi"/>
          <w:sz w:val="22"/>
          <w:szCs w:val="22"/>
        </w:rPr>
      </w:pPr>
      <w:r w:rsidRPr="0061493D">
        <w:rPr>
          <w:rFonts w:asciiTheme="majorHAnsi" w:eastAsia="Tahoma" w:hAnsiTheme="majorHAnsi" w:cstheme="majorHAnsi"/>
          <w:sz w:val="22"/>
          <w:szCs w:val="22"/>
        </w:rPr>
        <w:t>To support with the general effective day to day running of the Sixth Form</w:t>
      </w:r>
      <w:r w:rsidR="006F687D" w:rsidRPr="0061493D">
        <w:rPr>
          <w:rFonts w:asciiTheme="majorHAnsi" w:eastAsia="Tahoma" w:hAnsiTheme="majorHAnsi" w:cstheme="majorHAnsi"/>
          <w:sz w:val="22"/>
          <w:szCs w:val="22"/>
        </w:rPr>
        <w:t>.</w:t>
      </w:r>
    </w:p>
    <w:p w:rsidR="000A3E97" w:rsidRPr="0061493D" w:rsidRDefault="006F687D" w:rsidP="0061493D">
      <w:pPr>
        <w:pStyle w:val="ListParagraph"/>
        <w:numPr>
          <w:ilvl w:val="0"/>
          <w:numId w:val="6"/>
        </w:numPr>
        <w:rPr>
          <w:rFonts w:asciiTheme="majorHAnsi" w:eastAsia="Tahoma" w:hAnsiTheme="majorHAnsi" w:cstheme="majorHAnsi"/>
          <w:sz w:val="22"/>
          <w:szCs w:val="22"/>
        </w:rPr>
      </w:pPr>
      <w:r w:rsidRPr="0061493D">
        <w:rPr>
          <w:rFonts w:asciiTheme="majorHAnsi" w:eastAsia="Tahoma" w:hAnsiTheme="majorHAnsi" w:cstheme="majorHAnsi"/>
          <w:sz w:val="22"/>
          <w:szCs w:val="22"/>
        </w:rPr>
        <w:t>Support the smooth running of Sixth Form Events and trips during and outside of the school day</w:t>
      </w:r>
    </w:p>
    <w:p w:rsidR="000A3E97" w:rsidRPr="0061493D" w:rsidRDefault="000A3E97" w:rsidP="0061493D">
      <w:pPr>
        <w:pStyle w:val="ListParagraph"/>
        <w:numPr>
          <w:ilvl w:val="0"/>
          <w:numId w:val="6"/>
        </w:numPr>
        <w:rPr>
          <w:rFonts w:asciiTheme="majorHAnsi" w:eastAsia="Tahoma" w:hAnsiTheme="majorHAnsi" w:cstheme="majorHAnsi"/>
          <w:sz w:val="22"/>
          <w:szCs w:val="22"/>
        </w:rPr>
      </w:pPr>
      <w:r w:rsidRPr="0061493D">
        <w:rPr>
          <w:rFonts w:asciiTheme="majorHAnsi" w:eastAsia="Tahoma" w:hAnsiTheme="majorHAnsi" w:cstheme="majorHAnsi"/>
          <w:sz w:val="22"/>
          <w:szCs w:val="22"/>
        </w:rPr>
        <w:t>Ensure all students are safeguarded.</w:t>
      </w:r>
    </w:p>
    <w:p w:rsidR="000A3E97" w:rsidRPr="009940ED" w:rsidRDefault="000A3E97" w:rsidP="009940ED">
      <w:pPr>
        <w:rPr>
          <w:rFonts w:asciiTheme="majorHAnsi" w:eastAsia="Tahoma" w:hAnsiTheme="majorHAnsi" w:cstheme="majorHAnsi"/>
          <w:sz w:val="22"/>
          <w:szCs w:val="22"/>
        </w:rPr>
      </w:pPr>
    </w:p>
    <w:p w:rsidR="000A3E97" w:rsidRPr="009940ED" w:rsidRDefault="000A3E97" w:rsidP="009940ED">
      <w:pPr>
        <w:rPr>
          <w:rFonts w:asciiTheme="majorHAnsi" w:eastAsia="Tahoma" w:hAnsiTheme="majorHAnsi" w:cstheme="majorHAnsi"/>
          <w:b/>
          <w:sz w:val="22"/>
          <w:szCs w:val="22"/>
        </w:rPr>
      </w:pPr>
      <w:r w:rsidRPr="009940ED">
        <w:rPr>
          <w:rFonts w:asciiTheme="majorHAnsi" w:eastAsia="Tahoma" w:hAnsiTheme="majorHAnsi" w:cstheme="majorHAnsi"/>
          <w:b/>
          <w:sz w:val="22"/>
          <w:szCs w:val="22"/>
        </w:rPr>
        <w:t>Main Responsibilities:</w:t>
      </w:r>
    </w:p>
    <w:p w:rsidR="000A3E97" w:rsidRPr="009940ED" w:rsidRDefault="000A3E97" w:rsidP="009940ED">
      <w:pPr>
        <w:rPr>
          <w:rFonts w:asciiTheme="majorHAnsi" w:eastAsia="Tahoma" w:hAnsiTheme="majorHAnsi" w:cstheme="majorHAnsi"/>
          <w:b/>
          <w:sz w:val="22"/>
          <w:szCs w:val="22"/>
        </w:rPr>
      </w:pPr>
    </w:p>
    <w:p w:rsidR="00F967E3" w:rsidRPr="0061493D" w:rsidRDefault="00387E67" w:rsidP="0061493D">
      <w:pPr>
        <w:pStyle w:val="ListParagraph"/>
        <w:numPr>
          <w:ilvl w:val="0"/>
          <w:numId w:val="5"/>
        </w:numPr>
        <w:pBdr>
          <w:top w:val="nil"/>
          <w:left w:val="nil"/>
          <w:bottom w:val="nil"/>
          <w:right w:val="nil"/>
          <w:between w:val="nil"/>
        </w:pBdr>
        <w:ind w:left="360"/>
        <w:rPr>
          <w:rFonts w:asciiTheme="majorHAnsi" w:eastAsia="Tahoma" w:hAnsiTheme="majorHAnsi" w:cstheme="majorHAnsi"/>
          <w:color w:val="000000"/>
          <w:sz w:val="22"/>
          <w:szCs w:val="22"/>
        </w:rPr>
      </w:pPr>
      <w:r w:rsidRPr="0061493D">
        <w:rPr>
          <w:rFonts w:asciiTheme="majorHAnsi" w:eastAsia="Tahoma" w:hAnsiTheme="majorHAnsi" w:cstheme="majorHAnsi"/>
          <w:color w:val="000000"/>
          <w:sz w:val="22"/>
          <w:szCs w:val="22"/>
        </w:rPr>
        <w:t>Under the direct supervision and support of the Student Support Officer and wider Sixth Form Team create and maintain a silent purposeful working environment for students</w:t>
      </w:r>
      <w:r w:rsidR="000A3E97" w:rsidRPr="0061493D">
        <w:rPr>
          <w:rFonts w:asciiTheme="majorHAnsi" w:eastAsia="Tahoma" w:hAnsiTheme="majorHAnsi" w:cstheme="majorHAnsi"/>
          <w:color w:val="000000"/>
          <w:sz w:val="22"/>
          <w:szCs w:val="22"/>
        </w:rPr>
        <w:t xml:space="preserve"> (including attendance to study)</w:t>
      </w:r>
      <w:r w:rsidRPr="0061493D">
        <w:rPr>
          <w:rFonts w:asciiTheme="majorHAnsi" w:eastAsia="Tahoma" w:hAnsiTheme="majorHAnsi" w:cstheme="majorHAnsi"/>
          <w:color w:val="000000"/>
          <w:sz w:val="22"/>
          <w:szCs w:val="22"/>
        </w:rPr>
        <w:t xml:space="preserve"> in the UCL Academy Sixth Form Study Area.</w:t>
      </w:r>
    </w:p>
    <w:p w:rsidR="00F967E3" w:rsidRPr="0061493D" w:rsidRDefault="00F967E3" w:rsidP="0061493D">
      <w:pPr>
        <w:pStyle w:val="ListParagraph"/>
        <w:numPr>
          <w:ilvl w:val="0"/>
          <w:numId w:val="5"/>
        </w:numPr>
        <w:pBdr>
          <w:top w:val="nil"/>
          <w:left w:val="nil"/>
          <w:bottom w:val="nil"/>
          <w:right w:val="nil"/>
          <w:between w:val="nil"/>
        </w:pBdr>
        <w:ind w:left="360"/>
        <w:rPr>
          <w:rFonts w:asciiTheme="majorHAnsi" w:eastAsia="Tahoma" w:hAnsiTheme="majorHAnsi" w:cstheme="majorHAnsi"/>
          <w:color w:val="000000"/>
          <w:sz w:val="22"/>
          <w:szCs w:val="22"/>
        </w:rPr>
      </w:pPr>
      <w:r w:rsidRPr="0061493D">
        <w:rPr>
          <w:rFonts w:asciiTheme="majorHAnsi" w:hAnsiTheme="majorHAnsi" w:cstheme="majorHAnsi"/>
          <w:sz w:val="22"/>
          <w:szCs w:val="22"/>
        </w:rPr>
        <w:t xml:space="preserve">To maintain electronic registers and record and process any absences or truancies by maintaining an up to date record and ensuring the accurate maintenance of data on SIMs or other similar system; to liaise with the Sixth Form Student </w:t>
      </w:r>
      <w:proofErr w:type="spellStart"/>
      <w:r w:rsidRPr="0061493D">
        <w:rPr>
          <w:rFonts w:asciiTheme="majorHAnsi" w:hAnsiTheme="majorHAnsi" w:cstheme="majorHAnsi"/>
          <w:sz w:val="22"/>
          <w:szCs w:val="22"/>
        </w:rPr>
        <w:t>Supervisers</w:t>
      </w:r>
      <w:proofErr w:type="spellEnd"/>
      <w:r w:rsidRPr="0061493D">
        <w:rPr>
          <w:rFonts w:asciiTheme="majorHAnsi" w:hAnsiTheme="majorHAnsi" w:cstheme="majorHAnsi"/>
          <w:sz w:val="22"/>
          <w:szCs w:val="22"/>
        </w:rPr>
        <w:t xml:space="preserve"> and wider Sixth Form Leadership team regarding concerns and to communicate to parents / </w:t>
      </w:r>
      <w:proofErr w:type="spellStart"/>
      <w:r w:rsidRPr="0061493D">
        <w:rPr>
          <w:rFonts w:asciiTheme="majorHAnsi" w:hAnsiTheme="majorHAnsi" w:cstheme="majorHAnsi"/>
          <w:sz w:val="22"/>
          <w:szCs w:val="22"/>
        </w:rPr>
        <w:t>carers</w:t>
      </w:r>
      <w:proofErr w:type="spellEnd"/>
      <w:r w:rsidRPr="0061493D">
        <w:rPr>
          <w:rFonts w:asciiTheme="majorHAnsi" w:hAnsiTheme="majorHAnsi" w:cstheme="majorHAnsi"/>
          <w:sz w:val="22"/>
          <w:szCs w:val="22"/>
        </w:rPr>
        <w:t xml:space="preserve"> in a timely manner. </w:t>
      </w:r>
    </w:p>
    <w:p w:rsidR="00BD2195" w:rsidRPr="0061493D" w:rsidRDefault="00BD2195" w:rsidP="0061493D">
      <w:pPr>
        <w:pStyle w:val="ListParagraph"/>
        <w:numPr>
          <w:ilvl w:val="0"/>
          <w:numId w:val="5"/>
        </w:numPr>
        <w:pBdr>
          <w:top w:val="nil"/>
          <w:left w:val="nil"/>
          <w:bottom w:val="nil"/>
          <w:right w:val="nil"/>
          <w:between w:val="nil"/>
        </w:pBdr>
        <w:ind w:left="360"/>
        <w:rPr>
          <w:rFonts w:asciiTheme="majorHAnsi" w:eastAsia="Tahoma" w:hAnsiTheme="majorHAnsi" w:cstheme="majorHAnsi"/>
          <w:color w:val="000000"/>
          <w:sz w:val="22"/>
          <w:szCs w:val="22"/>
        </w:rPr>
      </w:pPr>
      <w:r w:rsidRPr="0061493D">
        <w:rPr>
          <w:rFonts w:asciiTheme="majorHAnsi" w:eastAsia="Tahoma" w:hAnsiTheme="majorHAnsi" w:cstheme="majorHAnsi"/>
          <w:color w:val="000000"/>
          <w:sz w:val="22"/>
          <w:szCs w:val="22"/>
        </w:rPr>
        <w:t xml:space="preserve">As part of the Sixth Form Team and Teachers, manage student movements to ensure the smooth transition between Tutor time, lessons, breaks and study </w:t>
      </w:r>
      <w:r w:rsidR="00F967E3" w:rsidRPr="0061493D">
        <w:rPr>
          <w:rFonts w:asciiTheme="majorHAnsi" w:eastAsia="Tahoma" w:hAnsiTheme="majorHAnsi" w:cstheme="majorHAnsi"/>
          <w:color w:val="000000"/>
          <w:sz w:val="22"/>
          <w:szCs w:val="22"/>
        </w:rPr>
        <w:t>periods</w:t>
      </w:r>
    </w:p>
    <w:p w:rsidR="00F967E3" w:rsidRPr="0061493D" w:rsidRDefault="00F967E3" w:rsidP="0061493D">
      <w:pPr>
        <w:pStyle w:val="ListParagraph"/>
        <w:numPr>
          <w:ilvl w:val="0"/>
          <w:numId w:val="5"/>
        </w:numPr>
        <w:pBdr>
          <w:top w:val="nil"/>
          <w:left w:val="nil"/>
          <w:bottom w:val="nil"/>
          <w:right w:val="nil"/>
          <w:between w:val="nil"/>
        </w:pBdr>
        <w:ind w:left="360"/>
        <w:rPr>
          <w:rFonts w:asciiTheme="majorHAnsi" w:eastAsia="Tahoma" w:hAnsiTheme="majorHAnsi" w:cstheme="majorHAnsi"/>
          <w:color w:val="000000"/>
          <w:sz w:val="22"/>
          <w:szCs w:val="22"/>
        </w:rPr>
      </w:pPr>
      <w:r w:rsidRPr="0061493D">
        <w:rPr>
          <w:rFonts w:asciiTheme="majorHAnsi" w:eastAsia="Tahoma" w:hAnsiTheme="majorHAnsi" w:cstheme="majorHAnsi"/>
          <w:color w:val="000000"/>
          <w:sz w:val="22"/>
          <w:szCs w:val="22"/>
        </w:rPr>
        <w:t>Supporting Sixth Form students in the development of effective study, independent and research skills</w:t>
      </w:r>
    </w:p>
    <w:p w:rsidR="00F967E3" w:rsidRPr="0061493D" w:rsidRDefault="00F967E3" w:rsidP="0061493D">
      <w:pPr>
        <w:pStyle w:val="ListParagraph"/>
        <w:numPr>
          <w:ilvl w:val="0"/>
          <w:numId w:val="5"/>
        </w:numPr>
        <w:pBdr>
          <w:top w:val="nil"/>
          <w:left w:val="nil"/>
          <w:bottom w:val="nil"/>
          <w:right w:val="nil"/>
          <w:between w:val="nil"/>
        </w:pBdr>
        <w:ind w:left="360"/>
        <w:rPr>
          <w:rFonts w:asciiTheme="majorHAnsi" w:eastAsia="Tahoma" w:hAnsiTheme="majorHAnsi" w:cstheme="majorHAnsi"/>
          <w:color w:val="000000"/>
          <w:sz w:val="22"/>
          <w:szCs w:val="22"/>
        </w:rPr>
      </w:pPr>
      <w:r w:rsidRPr="0061493D">
        <w:rPr>
          <w:rFonts w:asciiTheme="majorHAnsi" w:eastAsia="Tahoma" w:hAnsiTheme="majorHAnsi" w:cstheme="majorHAnsi"/>
          <w:color w:val="000000"/>
          <w:sz w:val="22"/>
          <w:szCs w:val="22"/>
        </w:rPr>
        <w:t xml:space="preserve">Manage </w:t>
      </w:r>
      <w:proofErr w:type="gramStart"/>
      <w:r w:rsidRPr="0061493D">
        <w:rPr>
          <w:rFonts w:asciiTheme="majorHAnsi" w:eastAsia="Tahoma" w:hAnsiTheme="majorHAnsi" w:cstheme="majorHAnsi"/>
          <w:color w:val="000000"/>
          <w:sz w:val="22"/>
          <w:szCs w:val="22"/>
        </w:rPr>
        <w:t>students</w:t>
      </w:r>
      <w:proofErr w:type="gramEnd"/>
      <w:r w:rsidRPr="0061493D">
        <w:rPr>
          <w:rFonts w:asciiTheme="majorHAnsi" w:eastAsia="Tahoma" w:hAnsiTheme="majorHAnsi" w:cstheme="majorHAnsi"/>
          <w:color w:val="000000"/>
          <w:sz w:val="22"/>
          <w:szCs w:val="22"/>
        </w:rPr>
        <w:t xml:space="preserve"> completion of assessment/exam tasks under examination conditions </w:t>
      </w:r>
    </w:p>
    <w:p w:rsidR="00BD2195" w:rsidRPr="0061493D" w:rsidRDefault="00BD2195" w:rsidP="0061493D">
      <w:pPr>
        <w:pStyle w:val="ListParagraph"/>
        <w:numPr>
          <w:ilvl w:val="0"/>
          <w:numId w:val="5"/>
        </w:numPr>
        <w:pBdr>
          <w:top w:val="nil"/>
          <w:left w:val="nil"/>
          <w:bottom w:val="nil"/>
          <w:right w:val="nil"/>
          <w:between w:val="nil"/>
        </w:pBdr>
        <w:ind w:left="360"/>
        <w:rPr>
          <w:rFonts w:asciiTheme="majorHAnsi" w:eastAsia="Tahoma" w:hAnsiTheme="majorHAnsi" w:cstheme="majorHAnsi"/>
          <w:color w:val="000000"/>
          <w:sz w:val="22"/>
          <w:szCs w:val="22"/>
        </w:rPr>
      </w:pPr>
      <w:r w:rsidRPr="0061493D">
        <w:rPr>
          <w:rFonts w:asciiTheme="majorHAnsi" w:eastAsia="Tahoma" w:hAnsiTheme="majorHAnsi" w:cstheme="majorHAnsi"/>
          <w:color w:val="000000"/>
          <w:sz w:val="22"/>
          <w:szCs w:val="22"/>
        </w:rPr>
        <w:t>Support students with general queries or provide information or referrals for more significant careers or safeguarding concerns.</w:t>
      </w:r>
    </w:p>
    <w:p w:rsidR="00BD2195" w:rsidRPr="0061493D" w:rsidRDefault="00BD2195" w:rsidP="0061493D">
      <w:pPr>
        <w:pStyle w:val="ListParagraph"/>
        <w:numPr>
          <w:ilvl w:val="0"/>
          <w:numId w:val="5"/>
        </w:numPr>
        <w:pBdr>
          <w:top w:val="nil"/>
          <w:left w:val="nil"/>
          <w:bottom w:val="nil"/>
          <w:right w:val="nil"/>
          <w:between w:val="nil"/>
        </w:pBdr>
        <w:ind w:left="360"/>
        <w:rPr>
          <w:rFonts w:asciiTheme="majorHAnsi" w:eastAsia="Tahoma" w:hAnsiTheme="majorHAnsi" w:cstheme="majorHAnsi"/>
          <w:color w:val="000000"/>
          <w:sz w:val="22"/>
          <w:szCs w:val="22"/>
        </w:rPr>
      </w:pPr>
      <w:r w:rsidRPr="0061493D">
        <w:rPr>
          <w:rFonts w:asciiTheme="majorHAnsi" w:eastAsia="Tahoma" w:hAnsiTheme="majorHAnsi" w:cstheme="majorHAnsi"/>
          <w:color w:val="000000"/>
          <w:sz w:val="22"/>
          <w:szCs w:val="22"/>
        </w:rPr>
        <w:t>As part of the Sixth Form Team maintain all behavioral and learning expectations by challenging students were appropriate and being a role model in setting high expectations.</w:t>
      </w:r>
    </w:p>
    <w:p w:rsidR="001F382E" w:rsidRPr="0061493D" w:rsidRDefault="0061493D" w:rsidP="0061493D">
      <w:pPr>
        <w:pStyle w:val="ListParagraph"/>
        <w:numPr>
          <w:ilvl w:val="0"/>
          <w:numId w:val="5"/>
        </w:numPr>
        <w:pBdr>
          <w:top w:val="nil"/>
          <w:left w:val="nil"/>
          <w:bottom w:val="nil"/>
          <w:right w:val="nil"/>
          <w:between w:val="nil"/>
        </w:pBdr>
        <w:ind w:left="360"/>
        <w:rPr>
          <w:rFonts w:asciiTheme="majorHAnsi" w:eastAsia="Tahoma" w:hAnsiTheme="majorHAnsi" w:cstheme="majorHAnsi"/>
          <w:color w:val="000000"/>
          <w:sz w:val="22"/>
          <w:szCs w:val="22"/>
        </w:rPr>
      </w:pPr>
      <w:r>
        <w:rPr>
          <w:rFonts w:asciiTheme="majorHAnsi" w:eastAsia="Tahoma" w:hAnsiTheme="majorHAnsi" w:cstheme="majorHAnsi"/>
          <w:color w:val="000000"/>
          <w:sz w:val="22"/>
          <w:szCs w:val="22"/>
        </w:rPr>
        <w:t>Develop, coordinate</w:t>
      </w:r>
      <w:r w:rsidR="001F382E" w:rsidRPr="0061493D">
        <w:rPr>
          <w:rFonts w:asciiTheme="majorHAnsi" w:eastAsia="Tahoma" w:hAnsiTheme="majorHAnsi" w:cstheme="majorHAnsi"/>
          <w:color w:val="000000"/>
          <w:sz w:val="22"/>
          <w:szCs w:val="22"/>
        </w:rPr>
        <w:t xml:space="preserve"> and manage a Sixth Form Study Support R</w:t>
      </w:r>
      <w:r w:rsidR="00387E67" w:rsidRPr="0061493D">
        <w:rPr>
          <w:rFonts w:asciiTheme="majorHAnsi" w:eastAsia="Tahoma" w:hAnsiTheme="majorHAnsi" w:cstheme="majorHAnsi"/>
          <w:color w:val="000000"/>
          <w:sz w:val="22"/>
          <w:szCs w:val="22"/>
        </w:rPr>
        <w:t>esources</w:t>
      </w:r>
      <w:r w:rsidR="001F382E" w:rsidRPr="0061493D">
        <w:rPr>
          <w:rFonts w:asciiTheme="majorHAnsi" w:eastAsia="Tahoma" w:hAnsiTheme="majorHAnsi" w:cstheme="majorHAnsi"/>
          <w:color w:val="000000"/>
          <w:sz w:val="22"/>
          <w:szCs w:val="22"/>
        </w:rPr>
        <w:t xml:space="preserve"> Library</w:t>
      </w:r>
      <w:r w:rsidR="00387E67" w:rsidRPr="0061493D">
        <w:rPr>
          <w:rFonts w:asciiTheme="majorHAnsi" w:eastAsia="Tahoma" w:hAnsiTheme="majorHAnsi" w:cstheme="majorHAnsi"/>
          <w:color w:val="000000"/>
          <w:sz w:val="22"/>
          <w:szCs w:val="22"/>
        </w:rPr>
        <w:t xml:space="preserve"> </w:t>
      </w:r>
    </w:p>
    <w:p w:rsidR="001F382E" w:rsidRPr="0061493D" w:rsidRDefault="0061493D" w:rsidP="0061493D">
      <w:pPr>
        <w:pStyle w:val="ListParagraph"/>
        <w:numPr>
          <w:ilvl w:val="0"/>
          <w:numId w:val="5"/>
        </w:numPr>
        <w:pBdr>
          <w:top w:val="nil"/>
          <w:left w:val="nil"/>
          <w:bottom w:val="nil"/>
          <w:right w:val="nil"/>
          <w:between w:val="nil"/>
        </w:pBdr>
        <w:ind w:left="360"/>
        <w:rPr>
          <w:rFonts w:asciiTheme="majorHAnsi" w:eastAsia="Tahoma" w:hAnsiTheme="majorHAnsi" w:cstheme="majorHAnsi"/>
          <w:color w:val="000000"/>
          <w:sz w:val="22"/>
          <w:szCs w:val="22"/>
        </w:rPr>
      </w:pPr>
      <w:r>
        <w:rPr>
          <w:rFonts w:asciiTheme="majorHAnsi" w:eastAsia="Tahoma" w:hAnsiTheme="majorHAnsi" w:cstheme="majorHAnsi"/>
          <w:color w:val="000000"/>
          <w:sz w:val="22"/>
          <w:szCs w:val="22"/>
        </w:rPr>
        <w:t>Coordinate</w:t>
      </w:r>
      <w:r w:rsidR="001F382E" w:rsidRPr="0061493D">
        <w:rPr>
          <w:rFonts w:asciiTheme="majorHAnsi" w:eastAsia="Tahoma" w:hAnsiTheme="majorHAnsi" w:cstheme="majorHAnsi"/>
          <w:color w:val="000000"/>
          <w:sz w:val="22"/>
          <w:szCs w:val="22"/>
        </w:rPr>
        <w:t xml:space="preserve"> and manage the</w:t>
      </w:r>
      <w:r w:rsidR="000A3E97" w:rsidRPr="0061493D">
        <w:rPr>
          <w:rFonts w:asciiTheme="majorHAnsi" w:eastAsia="Tahoma" w:hAnsiTheme="majorHAnsi" w:cstheme="majorHAnsi"/>
          <w:color w:val="000000"/>
          <w:sz w:val="22"/>
          <w:szCs w:val="22"/>
        </w:rPr>
        <w:t xml:space="preserve"> s</w:t>
      </w:r>
      <w:r w:rsidR="001F382E" w:rsidRPr="0061493D">
        <w:rPr>
          <w:rFonts w:asciiTheme="majorHAnsi" w:eastAsia="Tahoma" w:hAnsiTheme="majorHAnsi" w:cstheme="majorHAnsi"/>
          <w:color w:val="000000"/>
          <w:sz w:val="22"/>
          <w:szCs w:val="22"/>
        </w:rPr>
        <w:t>tudent bank of Chromebooks and other IT resources</w:t>
      </w:r>
      <w:r w:rsidR="000A3E97" w:rsidRPr="0061493D">
        <w:rPr>
          <w:rFonts w:asciiTheme="majorHAnsi" w:eastAsia="Tahoma" w:hAnsiTheme="majorHAnsi" w:cstheme="majorHAnsi"/>
          <w:color w:val="000000"/>
          <w:sz w:val="22"/>
          <w:szCs w:val="22"/>
        </w:rPr>
        <w:t xml:space="preserve"> including the issuing of Chromebooks and reporting of faults to IT.</w:t>
      </w:r>
    </w:p>
    <w:p w:rsidR="001F382E" w:rsidRPr="0061493D" w:rsidRDefault="0061493D" w:rsidP="0061493D">
      <w:pPr>
        <w:pStyle w:val="ListParagraph"/>
        <w:numPr>
          <w:ilvl w:val="0"/>
          <w:numId w:val="5"/>
        </w:numPr>
        <w:pBdr>
          <w:top w:val="nil"/>
          <w:left w:val="nil"/>
          <w:bottom w:val="nil"/>
          <w:right w:val="nil"/>
          <w:between w:val="nil"/>
        </w:pBdr>
        <w:ind w:left="360"/>
        <w:rPr>
          <w:rFonts w:asciiTheme="majorHAnsi" w:eastAsia="Tahoma" w:hAnsiTheme="majorHAnsi" w:cstheme="majorHAnsi"/>
          <w:color w:val="000000"/>
          <w:sz w:val="22"/>
          <w:szCs w:val="22"/>
        </w:rPr>
      </w:pPr>
      <w:r>
        <w:rPr>
          <w:rFonts w:asciiTheme="majorHAnsi" w:eastAsia="Tahoma" w:hAnsiTheme="majorHAnsi" w:cstheme="majorHAnsi"/>
          <w:color w:val="000000"/>
          <w:sz w:val="22"/>
          <w:szCs w:val="22"/>
        </w:rPr>
        <w:t>Manage and action Sixth Form s</w:t>
      </w:r>
      <w:r w:rsidR="001F382E" w:rsidRPr="0061493D">
        <w:rPr>
          <w:rFonts w:asciiTheme="majorHAnsi" w:eastAsia="Tahoma" w:hAnsiTheme="majorHAnsi" w:cstheme="majorHAnsi"/>
          <w:color w:val="000000"/>
          <w:sz w:val="22"/>
          <w:szCs w:val="22"/>
        </w:rPr>
        <w:t>tudent and Sixth Form</w:t>
      </w:r>
      <w:r>
        <w:rPr>
          <w:rFonts w:asciiTheme="majorHAnsi" w:eastAsia="Tahoma" w:hAnsiTheme="majorHAnsi" w:cstheme="majorHAnsi"/>
          <w:color w:val="000000"/>
          <w:sz w:val="22"/>
          <w:szCs w:val="22"/>
        </w:rPr>
        <w:t xml:space="preserve"> t</w:t>
      </w:r>
      <w:r w:rsidR="000A3E97" w:rsidRPr="0061493D">
        <w:rPr>
          <w:rFonts w:asciiTheme="majorHAnsi" w:eastAsia="Tahoma" w:hAnsiTheme="majorHAnsi" w:cstheme="majorHAnsi"/>
          <w:color w:val="000000"/>
          <w:sz w:val="22"/>
          <w:szCs w:val="22"/>
        </w:rPr>
        <w:t xml:space="preserve">eam requests for printing, </w:t>
      </w:r>
      <w:r w:rsidR="001F382E" w:rsidRPr="0061493D">
        <w:rPr>
          <w:rFonts w:asciiTheme="majorHAnsi" w:eastAsia="Tahoma" w:hAnsiTheme="majorHAnsi" w:cstheme="majorHAnsi"/>
          <w:color w:val="000000"/>
          <w:sz w:val="22"/>
          <w:szCs w:val="22"/>
        </w:rPr>
        <w:t>cop</w:t>
      </w:r>
      <w:r>
        <w:rPr>
          <w:rFonts w:asciiTheme="majorHAnsi" w:eastAsia="Tahoma" w:hAnsiTheme="majorHAnsi" w:cstheme="majorHAnsi"/>
          <w:color w:val="000000"/>
          <w:sz w:val="22"/>
          <w:szCs w:val="22"/>
        </w:rPr>
        <w:t>y</w:t>
      </w:r>
      <w:r w:rsidR="001F382E" w:rsidRPr="0061493D">
        <w:rPr>
          <w:rFonts w:asciiTheme="majorHAnsi" w:eastAsia="Tahoma" w:hAnsiTheme="majorHAnsi" w:cstheme="majorHAnsi"/>
          <w:color w:val="000000"/>
          <w:sz w:val="22"/>
          <w:szCs w:val="22"/>
        </w:rPr>
        <w:t>ing</w:t>
      </w:r>
      <w:r w:rsidR="000A3E97" w:rsidRPr="0061493D">
        <w:rPr>
          <w:rFonts w:asciiTheme="majorHAnsi" w:eastAsia="Tahoma" w:hAnsiTheme="majorHAnsi" w:cstheme="majorHAnsi"/>
          <w:color w:val="000000"/>
          <w:sz w:val="22"/>
          <w:szCs w:val="22"/>
        </w:rPr>
        <w:t xml:space="preserve"> and scanning</w:t>
      </w:r>
    </w:p>
    <w:p w:rsidR="001F382E" w:rsidRPr="0061493D" w:rsidRDefault="001F382E" w:rsidP="0061493D">
      <w:pPr>
        <w:pStyle w:val="ListParagraph"/>
        <w:numPr>
          <w:ilvl w:val="0"/>
          <w:numId w:val="5"/>
        </w:numPr>
        <w:pBdr>
          <w:top w:val="nil"/>
          <w:left w:val="nil"/>
          <w:bottom w:val="nil"/>
          <w:right w:val="nil"/>
          <w:between w:val="nil"/>
        </w:pBdr>
        <w:ind w:left="360"/>
        <w:rPr>
          <w:rFonts w:asciiTheme="majorHAnsi" w:eastAsia="Tahoma" w:hAnsiTheme="majorHAnsi" w:cstheme="majorHAnsi"/>
          <w:color w:val="000000"/>
          <w:sz w:val="22"/>
          <w:szCs w:val="22"/>
        </w:rPr>
      </w:pPr>
      <w:r w:rsidRPr="0061493D">
        <w:rPr>
          <w:rFonts w:asciiTheme="majorHAnsi" w:eastAsia="Tahoma" w:hAnsiTheme="majorHAnsi" w:cstheme="majorHAnsi"/>
          <w:color w:val="000000"/>
          <w:sz w:val="22"/>
          <w:szCs w:val="22"/>
        </w:rPr>
        <w:t xml:space="preserve">Manage the </w:t>
      </w:r>
      <w:r w:rsidR="000A3E97" w:rsidRPr="0061493D">
        <w:rPr>
          <w:rFonts w:asciiTheme="majorHAnsi" w:eastAsia="Tahoma" w:hAnsiTheme="majorHAnsi" w:cstheme="majorHAnsi"/>
          <w:color w:val="000000"/>
          <w:sz w:val="22"/>
          <w:szCs w:val="22"/>
        </w:rPr>
        <w:t>use of the Sixth Form Photocopier</w:t>
      </w:r>
      <w:r w:rsidR="00BD2195" w:rsidRPr="0061493D">
        <w:rPr>
          <w:rFonts w:asciiTheme="majorHAnsi" w:eastAsia="Tahoma" w:hAnsiTheme="majorHAnsi" w:cstheme="majorHAnsi"/>
          <w:color w:val="000000"/>
          <w:sz w:val="22"/>
          <w:szCs w:val="22"/>
        </w:rPr>
        <w:t xml:space="preserve"> (</w:t>
      </w:r>
      <w:proofErr w:type="spellStart"/>
      <w:r w:rsidR="00BD2195" w:rsidRPr="0061493D">
        <w:rPr>
          <w:rFonts w:asciiTheme="majorHAnsi" w:eastAsia="Tahoma" w:hAnsiTheme="majorHAnsi" w:cstheme="majorHAnsi"/>
          <w:color w:val="000000"/>
          <w:sz w:val="22"/>
          <w:szCs w:val="22"/>
        </w:rPr>
        <w:t>eg</w:t>
      </w:r>
      <w:proofErr w:type="spellEnd"/>
      <w:r w:rsidR="00BD2195" w:rsidRPr="0061493D">
        <w:rPr>
          <w:rFonts w:asciiTheme="majorHAnsi" w:eastAsia="Tahoma" w:hAnsiTheme="majorHAnsi" w:cstheme="majorHAnsi"/>
          <w:color w:val="000000"/>
          <w:sz w:val="22"/>
          <w:szCs w:val="22"/>
        </w:rPr>
        <w:t xml:space="preserve"> ordering paper)</w:t>
      </w:r>
      <w:r w:rsidR="000A3E97" w:rsidRPr="0061493D">
        <w:rPr>
          <w:rFonts w:asciiTheme="majorHAnsi" w:eastAsia="Tahoma" w:hAnsiTheme="majorHAnsi" w:cstheme="majorHAnsi"/>
          <w:color w:val="000000"/>
          <w:sz w:val="22"/>
          <w:szCs w:val="22"/>
        </w:rPr>
        <w:t xml:space="preserve"> and other administrative tools.</w:t>
      </w:r>
    </w:p>
    <w:p w:rsidR="000A3E97" w:rsidRPr="0061493D" w:rsidRDefault="000A3E97" w:rsidP="0061493D">
      <w:pPr>
        <w:pStyle w:val="ListParagraph"/>
        <w:numPr>
          <w:ilvl w:val="0"/>
          <w:numId w:val="5"/>
        </w:numPr>
        <w:pBdr>
          <w:top w:val="nil"/>
          <w:left w:val="nil"/>
          <w:bottom w:val="nil"/>
          <w:right w:val="nil"/>
          <w:between w:val="nil"/>
        </w:pBdr>
        <w:ind w:left="360"/>
        <w:rPr>
          <w:rFonts w:asciiTheme="majorHAnsi" w:eastAsia="Tahoma" w:hAnsiTheme="majorHAnsi" w:cstheme="majorHAnsi"/>
          <w:color w:val="000000"/>
          <w:sz w:val="22"/>
          <w:szCs w:val="22"/>
        </w:rPr>
      </w:pPr>
      <w:r w:rsidRPr="0061493D">
        <w:rPr>
          <w:rFonts w:asciiTheme="majorHAnsi" w:eastAsia="Tahoma" w:hAnsiTheme="majorHAnsi" w:cstheme="majorHAnsi"/>
          <w:color w:val="000000"/>
          <w:sz w:val="22"/>
          <w:szCs w:val="22"/>
        </w:rPr>
        <w:t>Support with the administration and staffing of after</w:t>
      </w:r>
      <w:r w:rsidR="0061493D">
        <w:rPr>
          <w:rFonts w:asciiTheme="majorHAnsi" w:eastAsia="Tahoma" w:hAnsiTheme="majorHAnsi" w:cstheme="majorHAnsi"/>
          <w:color w:val="000000"/>
          <w:sz w:val="22"/>
          <w:szCs w:val="22"/>
        </w:rPr>
        <w:t xml:space="preserve"> school and evening Sixth Form s</w:t>
      </w:r>
      <w:r w:rsidRPr="0061493D">
        <w:rPr>
          <w:rFonts w:asciiTheme="majorHAnsi" w:eastAsia="Tahoma" w:hAnsiTheme="majorHAnsi" w:cstheme="majorHAnsi"/>
          <w:color w:val="000000"/>
          <w:sz w:val="22"/>
          <w:szCs w:val="22"/>
        </w:rPr>
        <w:t>tudent and/or parent/</w:t>
      </w:r>
      <w:proofErr w:type="spellStart"/>
      <w:r w:rsidRPr="0061493D">
        <w:rPr>
          <w:rFonts w:asciiTheme="majorHAnsi" w:eastAsia="Tahoma" w:hAnsiTheme="majorHAnsi" w:cstheme="majorHAnsi"/>
          <w:color w:val="000000"/>
          <w:sz w:val="22"/>
          <w:szCs w:val="22"/>
        </w:rPr>
        <w:t>carer</w:t>
      </w:r>
      <w:proofErr w:type="spellEnd"/>
      <w:r w:rsidRPr="0061493D">
        <w:rPr>
          <w:rFonts w:asciiTheme="majorHAnsi" w:eastAsia="Tahoma" w:hAnsiTheme="majorHAnsi" w:cstheme="majorHAnsi"/>
          <w:color w:val="000000"/>
          <w:sz w:val="22"/>
          <w:szCs w:val="22"/>
        </w:rPr>
        <w:t xml:space="preserve"> events.</w:t>
      </w:r>
    </w:p>
    <w:p w:rsidR="00BD2195" w:rsidRPr="0061493D" w:rsidRDefault="00BD2195" w:rsidP="0061493D">
      <w:pPr>
        <w:pStyle w:val="ListParagraph"/>
        <w:numPr>
          <w:ilvl w:val="0"/>
          <w:numId w:val="5"/>
        </w:numPr>
        <w:pBdr>
          <w:top w:val="nil"/>
          <w:left w:val="nil"/>
          <w:bottom w:val="nil"/>
          <w:right w:val="nil"/>
          <w:between w:val="nil"/>
        </w:pBdr>
        <w:ind w:left="360"/>
        <w:rPr>
          <w:rFonts w:asciiTheme="majorHAnsi" w:eastAsia="Tahoma" w:hAnsiTheme="majorHAnsi" w:cstheme="majorHAnsi"/>
          <w:color w:val="000000"/>
          <w:sz w:val="22"/>
          <w:szCs w:val="22"/>
        </w:rPr>
      </w:pPr>
      <w:r w:rsidRPr="0061493D">
        <w:rPr>
          <w:rFonts w:asciiTheme="majorHAnsi" w:eastAsia="Tahoma" w:hAnsiTheme="majorHAnsi" w:cstheme="majorHAnsi"/>
          <w:color w:val="000000"/>
          <w:sz w:val="22"/>
          <w:szCs w:val="22"/>
        </w:rPr>
        <w:t>Attend trips and visits when required</w:t>
      </w:r>
    </w:p>
    <w:p w:rsidR="00F967E3" w:rsidRPr="0061493D" w:rsidRDefault="00BD2195" w:rsidP="0061493D">
      <w:pPr>
        <w:pStyle w:val="ListParagraph"/>
        <w:numPr>
          <w:ilvl w:val="0"/>
          <w:numId w:val="5"/>
        </w:numPr>
        <w:pBdr>
          <w:top w:val="nil"/>
          <w:left w:val="nil"/>
          <w:bottom w:val="nil"/>
          <w:right w:val="nil"/>
          <w:between w:val="nil"/>
        </w:pBdr>
        <w:ind w:left="360"/>
        <w:rPr>
          <w:rFonts w:asciiTheme="majorHAnsi" w:eastAsia="Tahoma" w:hAnsiTheme="majorHAnsi" w:cstheme="majorHAnsi"/>
          <w:color w:val="000000"/>
          <w:sz w:val="22"/>
          <w:szCs w:val="22"/>
        </w:rPr>
      </w:pPr>
      <w:r w:rsidRPr="0061493D">
        <w:rPr>
          <w:rFonts w:asciiTheme="majorHAnsi" w:eastAsia="Tahoma" w:hAnsiTheme="majorHAnsi" w:cstheme="majorHAnsi"/>
          <w:color w:val="000000"/>
          <w:sz w:val="22"/>
          <w:szCs w:val="22"/>
        </w:rPr>
        <w:t>Undertake and or maintain a Work Place First Aid Certificate</w:t>
      </w:r>
    </w:p>
    <w:p w:rsidR="00BD2195" w:rsidRPr="0061493D" w:rsidRDefault="009940ED" w:rsidP="0061493D">
      <w:pPr>
        <w:pStyle w:val="ListParagraph"/>
        <w:numPr>
          <w:ilvl w:val="0"/>
          <w:numId w:val="5"/>
        </w:numPr>
        <w:pBdr>
          <w:top w:val="nil"/>
          <w:left w:val="nil"/>
          <w:bottom w:val="nil"/>
          <w:right w:val="nil"/>
          <w:between w:val="nil"/>
        </w:pBdr>
        <w:ind w:left="360"/>
        <w:rPr>
          <w:rFonts w:asciiTheme="majorHAnsi" w:eastAsia="Tahoma" w:hAnsiTheme="majorHAnsi" w:cstheme="majorHAnsi"/>
          <w:color w:val="000000"/>
          <w:sz w:val="22"/>
          <w:szCs w:val="22"/>
        </w:rPr>
      </w:pPr>
      <w:r w:rsidRPr="0061493D">
        <w:rPr>
          <w:rFonts w:asciiTheme="majorHAnsi" w:eastAsia="Tahoma" w:hAnsiTheme="majorHAnsi" w:cstheme="majorHAnsi"/>
          <w:color w:val="000000"/>
          <w:sz w:val="22"/>
          <w:szCs w:val="22"/>
        </w:rPr>
        <w:t>A</w:t>
      </w:r>
      <w:r w:rsidR="00BD2195" w:rsidRPr="0061493D">
        <w:rPr>
          <w:rFonts w:asciiTheme="majorHAnsi" w:eastAsia="Tahoma" w:hAnsiTheme="majorHAnsi" w:cstheme="majorHAnsi"/>
          <w:color w:val="000000"/>
          <w:sz w:val="22"/>
          <w:szCs w:val="22"/>
        </w:rPr>
        <w:t xml:space="preserve">ttend directed training and </w:t>
      </w:r>
      <w:r w:rsidR="00F967E3" w:rsidRPr="0061493D">
        <w:rPr>
          <w:rFonts w:asciiTheme="majorHAnsi" w:eastAsia="Tahoma" w:hAnsiTheme="majorHAnsi" w:cstheme="majorHAnsi"/>
          <w:color w:val="000000"/>
          <w:sz w:val="22"/>
          <w:szCs w:val="22"/>
        </w:rPr>
        <w:t xml:space="preserve">seek to </w:t>
      </w:r>
      <w:r w:rsidR="00BD2195" w:rsidRPr="0061493D">
        <w:rPr>
          <w:rFonts w:asciiTheme="majorHAnsi" w:eastAsia="Tahoma" w:hAnsiTheme="majorHAnsi" w:cstheme="majorHAnsi"/>
          <w:color w:val="000000"/>
          <w:sz w:val="22"/>
          <w:szCs w:val="22"/>
        </w:rPr>
        <w:t>undertake role related training as directed by Sixth Form Support Officer or the Assistant Principal Head of Sixth Form</w:t>
      </w:r>
    </w:p>
    <w:p w:rsidR="000A3E97" w:rsidRPr="0061493D" w:rsidRDefault="000A3E97" w:rsidP="0061493D">
      <w:pPr>
        <w:pStyle w:val="ListParagraph"/>
        <w:numPr>
          <w:ilvl w:val="0"/>
          <w:numId w:val="5"/>
        </w:numPr>
        <w:pBdr>
          <w:top w:val="nil"/>
          <w:left w:val="nil"/>
          <w:bottom w:val="nil"/>
          <w:right w:val="nil"/>
          <w:between w:val="nil"/>
        </w:pBdr>
        <w:ind w:left="360"/>
        <w:rPr>
          <w:rFonts w:asciiTheme="majorHAnsi" w:eastAsia="Tahoma" w:hAnsiTheme="majorHAnsi" w:cstheme="majorHAnsi"/>
          <w:color w:val="000000"/>
          <w:sz w:val="22"/>
          <w:szCs w:val="22"/>
        </w:rPr>
      </w:pPr>
      <w:r w:rsidRPr="0061493D">
        <w:rPr>
          <w:rFonts w:asciiTheme="majorHAnsi" w:eastAsia="Tahoma" w:hAnsiTheme="majorHAnsi" w:cstheme="majorHAnsi"/>
          <w:color w:val="000000"/>
          <w:sz w:val="22"/>
          <w:szCs w:val="22"/>
        </w:rPr>
        <w:t>Develop, coordinate and manage with the support of the Sixth Form Team and U</w:t>
      </w:r>
      <w:r w:rsidR="006F687D" w:rsidRPr="0061493D">
        <w:rPr>
          <w:rFonts w:asciiTheme="majorHAnsi" w:eastAsia="Tahoma" w:hAnsiTheme="majorHAnsi" w:cstheme="majorHAnsi"/>
          <w:color w:val="000000"/>
          <w:sz w:val="22"/>
          <w:szCs w:val="22"/>
        </w:rPr>
        <w:t>CL Academy Careers Coordinator,</w:t>
      </w:r>
      <w:r w:rsidRPr="0061493D">
        <w:rPr>
          <w:rFonts w:asciiTheme="majorHAnsi" w:eastAsia="Tahoma" w:hAnsiTheme="majorHAnsi" w:cstheme="majorHAnsi"/>
          <w:color w:val="000000"/>
          <w:sz w:val="22"/>
          <w:szCs w:val="22"/>
        </w:rPr>
        <w:t xml:space="preserve"> </w:t>
      </w:r>
      <w:r w:rsidR="006F687D" w:rsidRPr="0061493D">
        <w:rPr>
          <w:rFonts w:asciiTheme="majorHAnsi" w:eastAsia="Tahoma" w:hAnsiTheme="majorHAnsi" w:cstheme="majorHAnsi"/>
          <w:color w:val="000000"/>
          <w:sz w:val="22"/>
          <w:szCs w:val="22"/>
        </w:rPr>
        <w:t>the promotion</w:t>
      </w:r>
      <w:r w:rsidR="000F0011" w:rsidRPr="0061493D">
        <w:rPr>
          <w:rFonts w:asciiTheme="majorHAnsi" w:eastAsia="Tahoma" w:hAnsiTheme="majorHAnsi" w:cstheme="majorHAnsi"/>
          <w:color w:val="000000"/>
          <w:sz w:val="22"/>
          <w:szCs w:val="22"/>
        </w:rPr>
        <w:t xml:space="preserve"> and administration</w:t>
      </w:r>
      <w:r w:rsidR="006F687D" w:rsidRPr="0061493D">
        <w:rPr>
          <w:rFonts w:asciiTheme="majorHAnsi" w:eastAsia="Tahoma" w:hAnsiTheme="majorHAnsi" w:cstheme="majorHAnsi"/>
          <w:color w:val="000000"/>
          <w:sz w:val="22"/>
          <w:szCs w:val="22"/>
        </w:rPr>
        <w:t xml:space="preserve"> of</w:t>
      </w:r>
      <w:r w:rsidR="000F0011" w:rsidRPr="0061493D">
        <w:rPr>
          <w:rFonts w:asciiTheme="majorHAnsi" w:eastAsia="Tahoma" w:hAnsiTheme="majorHAnsi" w:cstheme="majorHAnsi"/>
          <w:color w:val="000000"/>
          <w:sz w:val="22"/>
          <w:szCs w:val="22"/>
        </w:rPr>
        <w:t xml:space="preserve"> volunteering,</w:t>
      </w:r>
      <w:r w:rsidR="006F687D" w:rsidRPr="0061493D">
        <w:rPr>
          <w:rFonts w:asciiTheme="majorHAnsi" w:eastAsia="Tahoma" w:hAnsiTheme="majorHAnsi" w:cstheme="majorHAnsi"/>
          <w:color w:val="000000"/>
          <w:sz w:val="22"/>
          <w:szCs w:val="22"/>
        </w:rPr>
        <w:t xml:space="preserve"> </w:t>
      </w:r>
      <w:r w:rsidRPr="0061493D">
        <w:rPr>
          <w:rFonts w:asciiTheme="majorHAnsi" w:eastAsia="Tahoma" w:hAnsiTheme="majorHAnsi" w:cstheme="majorHAnsi"/>
          <w:color w:val="000000"/>
          <w:sz w:val="22"/>
          <w:szCs w:val="22"/>
        </w:rPr>
        <w:t>careers</w:t>
      </w:r>
      <w:r w:rsidR="006F687D" w:rsidRPr="0061493D">
        <w:rPr>
          <w:rFonts w:asciiTheme="majorHAnsi" w:eastAsia="Tahoma" w:hAnsiTheme="majorHAnsi" w:cstheme="majorHAnsi"/>
          <w:color w:val="000000"/>
          <w:sz w:val="22"/>
          <w:szCs w:val="22"/>
        </w:rPr>
        <w:t>, further and hig</w:t>
      </w:r>
      <w:r w:rsidR="000F0011" w:rsidRPr="0061493D">
        <w:rPr>
          <w:rFonts w:asciiTheme="majorHAnsi" w:eastAsia="Tahoma" w:hAnsiTheme="majorHAnsi" w:cstheme="majorHAnsi"/>
          <w:color w:val="000000"/>
          <w:sz w:val="22"/>
          <w:szCs w:val="22"/>
        </w:rPr>
        <w:t>her education opportunities and</w:t>
      </w:r>
      <w:r w:rsidRPr="0061493D">
        <w:rPr>
          <w:rFonts w:asciiTheme="majorHAnsi" w:eastAsia="Tahoma" w:hAnsiTheme="majorHAnsi" w:cstheme="majorHAnsi"/>
          <w:color w:val="000000"/>
          <w:sz w:val="22"/>
          <w:szCs w:val="22"/>
        </w:rPr>
        <w:t xml:space="preserve"> resourc</w:t>
      </w:r>
      <w:r w:rsidR="000F0011" w:rsidRPr="0061493D">
        <w:rPr>
          <w:rFonts w:asciiTheme="majorHAnsi" w:eastAsia="Tahoma" w:hAnsiTheme="majorHAnsi" w:cstheme="majorHAnsi"/>
          <w:color w:val="000000"/>
          <w:sz w:val="22"/>
          <w:szCs w:val="22"/>
        </w:rPr>
        <w:t>es specifically for Sixth Form s</w:t>
      </w:r>
      <w:r w:rsidRPr="0061493D">
        <w:rPr>
          <w:rFonts w:asciiTheme="majorHAnsi" w:eastAsia="Tahoma" w:hAnsiTheme="majorHAnsi" w:cstheme="majorHAnsi"/>
          <w:color w:val="000000"/>
          <w:sz w:val="22"/>
          <w:szCs w:val="22"/>
        </w:rPr>
        <w:t xml:space="preserve">tudents. </w:t>
      </w:r>
    </w:p>
    <w:p w:rsidR="000A3E97" w:rsidRPr="0061493D" w:rsidRDefault="000A3E97" w:rsidP="0061493D">
      <w:pPr>
        <w:pStyle w:val="ListParagraph"/>
        <w:numPr>
          <w:ilvl w:val="0"/>
          <w:numId w:val="5"/>
        </w:numPr>
        <w:pBdr>
          <w:top w:val="nil"/>
          <w:left w:val="nil"/>
          <w:bottom w:val="nil"/>
          <w:right w:val="nil"/>
          <w:between w:val="nil"/>
        </w:pBdr>
        <w:ind w:left="360"/>
        <w:rPr>
          <w:rFonts w:asciiTheme="majorHAnsi" w:eastAsia="Tahoma" w:hAnsiTheme="majorHAnsi" w:cstheme="majorHAnsi"/>
          <w:color w:val="000000"/>
          <w:sz w:val="22"/>
          <w:szCs w:val="22"/>
        </w:rPr>
      </w:pPr>
      <w:r w:rsidRPr="0061493D">
        <w:rPr>
          <w:rFonts w:asciiTheme="majorHAnsi" w:eastAsia="Tahoma" w:hAnsiTheme="majorHAnsi" w:cstheme="majorHAnsi"/>
          <w:color w:val="000000"/>
          <w:sz w:val="22"/>
          <w:szCs w:val="22"/>
        </w:rPr>
        <w:t xml:space="preserve">Develop and maintain the general environment </w:t>
      </w:r>
      <w:r w:rsidR="0061493D">
        <w:rPr>
          <w:rFonts w:asciiTheme="majorHAnsi" w:eastAsia="Tahoma" w:hAnsiTheme="majorHAnsi" w:cstheme="majorHAnsi"/>
          <w:color w:val="000000"/>
          <w:sz w:val="22"/>
          <w:szCs w:val="22"/>
        </w:rPr>
        <w:t>and displays in the Sixth Form s</w:t>
      </w:r>
      <w:r w:rsidRPr="0061493D">
        <w:rPr>
          <w:rFonts w:asciiTheme="majorHAnsi" w:eastAsia="Tahoma" w:hAnsiTheme="majorHAnsi" w:cstheme="majorHAnsi"/>
          <w:color w:val="000000"/>
          <w:sz w:val="22"/>
          <w:szCs w:val="22"/>
        </w:rPr>
        <w:t>tudy environment</w:t>
      </w:r>
    </w:p>
    <w:p w:rsidR="000A3E97" w:rsidRPr="0061493D" w:rsidRDefault="000A3E97" w:rsidP="0061493D">
      <w:pPr>
        <w:pStyle w:val="ListParagraph"/>
        <w:numPr>
          <w:ilvl w:val="0"/>
          <w:numId w:val="5"/>
        </w:numPr>
        <w:pBdr>
          <w:top w:val="nil"/>
          <w:left w:val="nil"/>
          <w:bottom w:val="nil"/>
          <w:right w:val="nil"/>
          <w:between w:val="nil"/>
        </w:pBdr>
        <w:ind w:left="360"/>
        <w:rPr>
          <w:rFonts w:asciiTheme="majorHAnsi" w:eastAsia="Tahoma" w:hAnsiTheme="majorHAnsi" w:cstheme="majorHAnsi"/>
          <w:color w:val="000000"/>
          <w:sz w:val="22"/>
          <w:szCs w:val="22"/>
        </w:rPr>
      </w:pPr>
      <w:r w:rsidRPr="0061493D">
        <w:rPr>
          <w:rFonts w:asciiTheme="majorHAnsi" w:eastAsia="Tahoma" w:hAnsiTheme="majorHAnsi" w:cstheme="majorHAnsi"/>
          <w:color w:val="000000"/>
          <w:sz w:val="22"/>
          <w:szCs w:val="22"/>
        </w:rPr>
        <w:t>Provide Administrative Services in support of the Sixth Form Team</w:t>
      </w:r>
    </w:p>
    <w:p w:rsidR="00BD2195" w:rsidRPr="0061493D" w:rsidRDefault="006F687D" w:rsidP="0061493D">
      <w:pPr>
        <w:pStyle w:val="ListParagraph"/>
        <w:numPr>
          <w:ilvl w:val="0"/>
          <w:numId w:val="5"/>
        </w:numPr>
        <w:pBdr>
          <w:top w:val="nil"/>
          <w:left w:val="nil"/>
          <w:bottom w:val="nil"/>
          <w:right w:val="nil"/>
          <w:between w:val="nil"/>
        </w:pBdr>
        <w:ind w:left="360"/>
        <w:rPr>
          <w:rFonts w:asciiTheme="majorHAnsi" w:eastAsia="Tahoma" w:hAnsiTheme="majorHAnsi" w:cstheme="majorHAnsi"/>
          <w:color w:val="000000"/>
          <w:sz w:val="22"/>
          <w:szCs w:val="22"/>
        </w:rPr>
      </w:pPr>
      <w:r w:rsidRPr="0061493D">
        <w:rPr>
          <w:rFonts w:asciiTheme="majorHAnsi" w:eastAsia="Tahoma" w:hAnsiTheme="majorHAnsi" w:cstheme="majorHAnsi"/>
          <w:color w:val="000000"/>
          <w:sz w:val="22"/>
          <w:szCs w:val="22"/>
        </w:rPr>
        <w:t xml:space="preserve">Undertake </w:t>
      </w:r>
      <w:r w:rsidR="00F967E3" w:rsidRPr="0061493D">
        <w:rPr>
          <w:rFonts w:asciiTheme="majorHAnsi" w:eastAsia="Tahoma" w:hAnsiTheme="majorHAnsi" w:cstheme="majorHAnsi"/>
          <w:color w:val="000000"/>
          <w:sz w:val="22"/>
          <w:szCs w:val="22"/>
        </w:rPr>
        <w:t>any duties at a similar grade as</w:t>
      </w:r>
      <w:r w:rsidRPr="0061493D">
        <w:rPr>
          <w:rFonts w:asciiTheme="majorHAnsi" w:eastAsia="Tahoma" w:hAnsiTheme="majorHAnsi" w:cstheme="majorHAnsi"/>
          <w:color w:val="000000"/>
          <w:sz w:val="22"/>
          <w:szCs w:val="22"/>
        </w:rPr>
        <w:t xml:space="preserve"> directed by the Senior Leadership Team including occasional cover for other administrative staff including Reception.</w:t>
      </w:r>
    </w:p>
    <w:p w:rsidR="00224C00" w:rsidRDefault="0061493D" w:rsidP="0061493D">
      <w:pPr>
        <w:tabs>
          <w:tab w:val="left" w:pos="3070"/>
        </w:tabs>
        <w:rPr>
          <w:rFonts w:asciiTheme="majorHAnsi" w:eastAsia="Verdana" w:hAnsiTheme="majorHAnsi" w:cstheme="majorHAnsi"/>
          <w:color w:val="000000"/>
          <w:sz w:val="22"/>
          <w:szCs w:val="22"/>
        </w:rPr>
      </w:pPr>
      <w:r>
        <w:rPr>
          <w:rFonts w:asciiTheme="majorHAnsi" w:eastAsia="Verdana" w:hAnsiTheme="majorHAnsi" w:cstheme="majorHAnsi"/>
          <w:color w:val="000000"/>
          <w:sz w:val="22"/>
          <w:szCs w:val="22"/>
        </w:rPr>
        <w:tab/>
      </w:r>
    </w:p>
    <w:p w:rsidR="0061493D" w:rsidRPr="009940ED" w:rsidRDefault="0061493D" w:rsidP="0061493D">
      <w:pPr>
        <w:tabs>
          <w:tab w:val="left" w:pos="3070"/>
        </w:tabs>
        <w:rPr>
          <w:rFonts w:asciiTheme="majorHAnsi" w:eastAsia="Verdana" w:hAnsiTheme="majorHAnsi" w:cstheme="majorHAnsi"/>
          <w:color w:val="000000"/>
          <w:sz w:val="22"/>
          <w:szCs w:val="22"/>
        </w:rPr>
      </w:pPr>
    </w:p>
    <w:p w:rsidR="00224C00" w:rsidRPr="0061493D" w:rsidRDefault="00F63D44" w:rsidP="0061493D">
      <w:pPr>
        <w:pStyle w:val="ListParagraph"/>
        <w:numPr>
          <w:ilvl w:val="0"/>
          <w:numId w:val="5"/>
        </w:numPr>
        <w:pBdr>
          <w:top w:val="nil"/>
          <w:left w:val="nil"/>
          <w:bottom w:val="nil"/>
          <w:right w:val="nil"/>
          <w:between w:val="nil"/>
        </w:pBdr>
        <w:spacing w:line="280" w:lineRule="auto"/>
        <w:ind w:left="360"/>
        <w:rPr>
          <w:rFonts w:asciiTheme="majorHAnsi" w:eastAsia="Tahoma" w:hAnsiTheme="majorHAnsi" w:cstheme="majorHAnsi"/>
          <w:b/>
          <w:color w:val="000000"/>
          <w:sz w:val="22"/>
          <w:szCs w:val="22"/>
        </w:rPr>
      </w:pPr>
      <w:r w:rsidRPr="0061493D">
        <w:rPr>
          <w:rFonts w:asciiTheme="majorHAnsi" w:eastAsia="Tahoma" w:hAnsiTheme="majorHAnsi" w:cstheme="majorHAnsi"/>
          <w:b/>
          <w:color w:val="000000"/>
          <w:sz w:val="22"/>
          <w:szCs w:val="22"/>
        </w:rPr>
        <w:t xml:space="preserve">General - The post holder will be required to: </w:t>
      </w:r>
    </w:p>
    <w:p w:rsidR="00224C00" w:rsidRPr="0061493D" w:rsidRDefault="00F63D44" w:rsidP="0061493D">
      <w:pPr>
        <w:pStyle w:val="ListParagraph"/>
        <w:numPr>
          <w:ilvl w:val="0"/>
          <w:numId w:val="5"/>
        </w:numPr>
        <w:ind w:left="360"/>
        <w:rPr>
          <w:rFonts w:asciiTheme="majorHAnsi" w:eastAsia="Tahoma" w:hAnsiTheme="majorHAnsi" w:cstheme="majorHAnsi"/>
          <w:color w:val="000000"/>
          <w:sz w:val="22"/>
          <w:szCs w:val="22"/>
        </w:rPr>
      </w:pPr>
      <w:r w:rsidRPr="0061493D">
        <w:rPr>
          <w:rFonts w:asciiTheme="majorHAnsi" w:eastAsia="Tahoma" w:hAnsiTheme="majorHAnsi" w:cstheme="majorHAnsi"/>
          <w:color w:val="000000"/>
          <w:sz w:val="22"/>
          <w:szCs w:val="22"/>
        </w:rPr>
        <w:t xml:space="preserve">Maintain high professional standards of attendance, punctuality, appearance, conduct and positive, courteous relations with students, parents and colleagues. </w:t>
      </w:r>
    </w:p>
    <w:p w:rsidR="00224C00" w:rsidRPr="0061493D" w:rsidRDefault="00F63D44" w:rsidP="0061493D">
      <w:pPr>
        <w:pStyle w:val="ListParagraph"/>
        <w:numPr>
          <w:ilvl w:val="0"/>
          <w:numId w:val="5"/>
        </w:numPr>
        <w:ind w:left="360"/>
        <w:rPr>
          <w:rFonts w:asciiTheme="majorHAnsi" w:eastAsia="Tahoma" w:hAnsiTheme="majorHAnsi" w:cstheme="majorHAnsi"/>
          <w:color w:val="000000"/>
          <w:sz w:val="22"/>
          <w:szCs w:val="22"/>
        </w:rPr>
      </w:pPr>
      <w:r w:rsidRPr="0061493D">
        <w:rPr>
          <w:rFonts w:asciiTheme="majorHAnsi" w:eastAsia="Tahoma" w:hAnsiTheme="majorHAnsi" w:cstheme="majorHAnsi"/>
          <w:color w:val="000000"/>
          <w:sz w:val="22"/>
          <w:szCs w:val="22"/>
        </w:rPr>
        <w:t>Adhere to the Academy’s Equal Opportunities policy in all activities, and to actively promote equality of opportunity wherever possible</w:t>
      </w:r>
    </w:p>
    <w:p w:rsidR="00224C00" w:rsidRPr="0061493D" w:rsidRDefault="00F63D44" w:rsidP="0061493D">
      <w:pPr>
        <w:pStyle w:val="ListParagraph"/>
        <w:numPr>
          <w:ilvl w:val="0"/>
          <w:numId w:val="5"/>
        </w:numPr>
        <w:ind w:left="360"/>
        <w:rPr>
          <w:rFonts w:asciiTheme="majorHAnsi" w:eastAsia="Tahoma" w:hAnsiTheme="majorHAnsi" w:cstheme="majorHAnsi"/>
          <w:color w:val="000000"/>
          <w:sz w:val="22"/>
          <w:szCs w:val="22"/>
        </w:rPr>
      </w:pPr>
      <w:r w:rsidRPr="0061493D">
        <w:rPr>
          <w:rFonts w:asciiTheme="majorHAnsi" w:eastAsia="Tahoma" w:hAnsiTheme="majorHAnsi" w:cstheme="majorHAnsi"/>
          <w:color w:val="000000"/>
          <w:sz w:val="22"/>
          <w:szCs w:val="22"/>
        </w:rPr>
        <w:t>Be responsible for your own health and safety and that of your colleagues, in accordance with the Health and Safety at Work Act (1974) and relevant EC directives.</w:t>
      </w:r>
    </w:p>
    <w:p w:rsidR="00224C00" w:rsidRPr="0061493D" w:rsidRDefault="00F63D44" w:rsidP="0061493D">
      <w:pPr>
        <w:pStyle w:val="ListParagraph"/>
        <w:numPr>
          <w:ilvl w:val="0"/>
          <w:numId w:val="5"/>
        </w:numPr>
        <w:ind w:left="360"/>
        <w:rPr>
          <w:rFonts w:asciiTheme="majorHAnsi" w:eastAsia="Tahoma" w:hAnsiTheme="majorHAnsi" w:cstheme="majorHAnsi"/>
          <w:color w:val="000000"/>
          <w:sz w:val="22"/>
          <w:szCs w:val="22"/>
        </w:rPr>
      </w:pPr>
      <w:r w:rsidRPr="0061493D">
        <w:rPr>
          <w:rFonts w:asciiTheme="majorHAnsi" w:eastAsia="Tahoma" w:hAnsiTheme="majorHAnsi" w:cstheme="majorHAnsi"/>
          <w:color w:val="000000"/>
          <w:sz w:val="22"/>
          <w:szCs w:val="22"/>
        </w:rPr>
        <w:t>Work in accordance with the Data Protection Act and GDPR legislation.</w:t>
      </w:r>
    </w:p>
    <w:p w:rsidR="00224C00" w:rsidRPr="0061493D" w:rsidRDefault="00F63D44" w:rsidP="0061493D">
      <w:pPr>
        <w:pStyle w:val="ListParagraph"/>
        <w:numPr>
          <w:ilvl w:val="0"/>
          <w:numId w:val="5"/>
        </w:numPr>
        <w:ind w:left="360"/>
        <w:rPr>
          <w:rFonts w:asciiTheme="majorHAnsi" w:eastAsia="Tahoma" w:hAnsiTheme="majorHAnsi" w:cstheme="majorHAnsi"/>
          <w:color w:val="000000"/>
          <w:sz w:val="22"/>
          <w:szCs w:val="22"/>
        </w:rPr>
      </w:pPr>
      <w:r w:rsidRPr="0061493D">
        <w:rPr>
          <w:rFonts w:asciiTheme="majorHAnsi" w:eastAsia="Tahoma" w:hAnsiTheme="majorHAnsi" w:cstheme="majorHAnsi"/>
          <w:color w:val="000000"/>
          <w:sz w:val="22"/>
          <w:szCs w:val="22"/>
        </w:rPr>
        <w:t>Uphold the Academy’s policy in respect of safeguarding and child protection matters.</w:t>
      </w:r>
    </w:p>
    <w:p w:rsidR="00224C00" w:rsidRPr="0061493D" w:rsidRDefault="00F63D44" w:rsidP="0061493D">
      <w:pPr>
        <w:pStyle w:val="ListParagraph"/>
        <w:numPr>
          <w:ilvl w:val="0"/>
          <w:numId w:val="5"/>
        </w:numPr>
        <w:ind w:left="360"/>
        <w:rPr>
          <w:rFonts w:asciiTheme="majorHAnsi" w:eastAsia="Tahoma" w:hAnsiTheme="majorHAnsi" w:cstheme="majorHAnsi"/>
          <w:color w:val="000000"/>
          <w:sz w:val="22"/>
          <w:szCs w:val="22"/>
        </w:rPr>
      </w:pPr>
      <w:r w:rsidRPr="0061493D">
        <w:rPr>
          <w:rFonts w:asciiTheme="majorHAnsi" w:eastAsia="Tahoma" w:hAnsiTheme="majorHAnsi" w:cstheme="majorHAnsi"/>
          <w:color w:val="000000"/>
          <w:sz w:val="22"/>
          <w:szCs w:val="22"/>
        </w:rPr>
        <w:t>Provide a healthy and comfortable working environment, smoking is strictly prohibited.</w:t>
      </w:r>
    </w:p>
    <w:p w:rsidR="000F0011" w:rsidRPr="009940ED" w:rsidRDefault="000F0011" w:rsidP="0061493D">
      <w:pPr>
        <w:rPr>
          <w:rFonts w:asciiTheme="majorHAnsi" w:eastAsia="Tahoma" w:hAnsiTheme="majorHAnsi" w:cstheme="majorHAnsi"/>
          <w:color w:val="000000"/>
          <w:sz w:val="22"/>
          <w:szCs w:val="22"/>
        </w:rPr>
      </w:pPr>
    </w:p>
    <w:p w:rsidR="000F0011" w:rsidRPr="0061493D" w:rsidRDefault="000F0011" w:rsidP="0061493D">
      <w:pPr>
        <w:pStyle w:val="ListParagraph"/>
        <w:numPr>
          <w:ilvl w:val="0"/>
          <w:numId w:val="5"/>
        </w:numPr>
        <w:ind w:left="360"/>
        <w:rPr>
          <w:rFonts w:asciiTheme="majorHAnsi" w:eastAsia="Tahoma" w:hAnsiTheme="majorHAnsi" w:cstheme="majorHAnsi"/>
          <w:b/>
          <w:color w:val="000000"/>
          <w:sz w:val="22"/>
          <w:szCs w:val="22"/>
        </w:rPr>
      </w:pPr>
      <w:r w:rsidRPr="0061493D">
        <w:rPr>
          <w:rFonts w:asciiTheme="majorHAnsi" w:eastAsia="Tahoma" w:hAnsiTheme="majorHAnsi" w:cstheme="majorHAnsi"/>
          <w:b/>
          <w:color w:val="000000"/>
          <w:sz w:val="22"/>
          <w:szCs w:val="22"/>
        </w:rPr>
        <w:t>Further to the JD</w:t>
      </w:r>
    </w:p>
    <w:p w:rsidR="000F0011" w:rsidRPr="009940ED" w:rsidRDefault="000F0011" w:rsidP="0061493D">
      <w:pPr>
        <w:rPr>
          <w:rFonts w:asciiTheme="majorHAnsi" w:eastAsia="Tahoma" w:hAnsiTheme="majorHAnsi" w:cstheme="majorHAnsi"/>
          <w:color w:val="000000"/>
          <w:sz w:val="22"/>
          <w:szCs w:val="22"/>
        </w:rPr>
      </w:pPr>
    </w:p>
    <w:p w:rsidR="00224C00" w:rsidRPr="0061493D" w:rsidRDefault="00F63D44" w:rsidP="0061493D">
      <w:pPr>
        <w:pStyle w:val="ListParagraph"/>
        <w:numPr>
          <w:ilvl w:val="0"/>
          <w:numId w:val="5"/>
        </w:numPr>
        <w:ind w:left="360"/>
        <w:rPr>
          <w:rFonts w:asciiTheme="majorHAnsi" w:eastAsia="Tahoma" w:hAnsiTheme="majorHAnsi" w:cstheme="majorHAnsi"/>
          <w:color w:val="000000"/>
          <w:sz w:val="22"/>
          <w:szCs w:val="22"/>
        </w:rPr>
      </w:pPr>
      <w:r w:rsidRPr="0061493D">
        <w:rPr>
          <w:rFonts w:asciiTheme="majorHAnsi" w:eastAsia="Tahoma" w:hAnsiTheme="majorHAnsi" w:cstheme="majorHAnsi"/>
          <w:color w:val="000000"/>
          <w:sz w:val="22"/>
          <w:szCs w:val="22"/>
        </w:rPr>
        <w:t xml:space="preserve">This Job Description is not necessarily a comprehensive definition of the post and duties may be varied to meet the changing demands of the Academy.  It will be reviewed at intervals and it may be subject to modification or amendment at any time after consultation with the holder of the post. Management reserves the right following consultation to make changes to the job description. </w:t>
      </w:r>
    </w:p>
    <w:p w:rsidR="00224C00" w:rsidRPr="0061493D" w:rsidRDefault="00F63D44" w:rsidP="0061493D">
      <w:pPr>
        <w:pStyle w:val="ListParagraph"/>
        <w:numPr>
          <w:ilvl w:val="0"/>
          <w:numId w:val="5"/>
        </w:numPr>
        <w:ind w:left="360"/>
        <w:rPr>
          <w:rFonts w:asciiTheme="majorHAnsi" w:eastAsia="Tahoma" w:hAnsiTheme="majorHAnsi" w:cstheme="majorHAnsi"/>
          <w:color w:val="000000"/>
          <w:sz w:val="22"/>
          <w:szCs w:val="22"/>
        </w:rPr>
      </w:pPr>
      <w:r w:rsidRPr="0061493D">
        <w:rPr>
          <w:rFonts w:asciiTheme="majorHAnsi" w:eastAsia="Tahoma" w:hAnsiTheme="majorHAnsi" w:cstheme="majorHAnsi"/>
          <w:color w:val="000000"/>
          <w:sz w:val="22"/>
          <w:szCs w:val="22"/>
        </w:rPr>
        <w:t xml:space="preserve">All permanent staff (who have successfully completed a probationary period) are required to participate in the performance management process and engage in continuous professional development to ensure that professional skills and knowledge are up to date. </w:t>
      </w:r>
    </w:p>
    <w:p w:rsidR="00224C00" w:rsidRPr="0061493D" w:rsidRDefault="00F63D44" w:rsidP="0061493D">
      <w:pPr>
        <w:pStyle w:val="ListParagraph"/>
        <w:numPr>
          <w:ilvl w:val="0"/>
          <w:numId w:val="5"/>
        </w:numPr>
        <w:ind w:left="360"/>
        <w:rPr>
          <w:rFonts w:asciiTheme="majorHAnsi" w:eastAsia="Tahoma" w:hAnsiTheme="majorHAnsi" w:cstheme="majorHAnsi"/>
          <w:sz w:val="22"/>
          <w:szCs w:val="22"/>
        </w:rPr>
      </w:pPr>
      <w:r w:rsidRPr="0061493D">
        <w:rPr>
          <w:rFonts w:asciiTheme="majorHAnsi" w:eastAsia="Tahoma" w:hAnsiTheme="majorHAnsi" w:cstheme="majorHAnsi"/>
          <w:color w:val="000000"/>
          <w:sz w:val="22"/>
          <w:szCs w:val="22"/>
        </w:rPr>
        <w:t>Whilst every effort has been made to explain the main duties and responsibilities of the post, each individual task undertaken may not be identified. Employees will be expected to comply with any reasonable request from a manager to undertake work of a similar level that is not specified in this job description.</w:t>
      </w:r>
    </w:p>
    <w:p w:rsidR="009940ED" w:rsidRPr="0061493D" w:rsidRDefault="009940ED" w:rsidP="0061493D">
      <w:pPr>
        <w:pStyle w:val="ListParagraph"/>
        <w:numPr>
          <w:ilvl w:val="0"/>
          <w:numId w:val="5"/>
        </w:numPr>
        <w:ind w:left="360"/>
        <w:rPr>
          <w:rFonts w:asciiTheme="majorHAnsi" w:eastAsia="Tahoma" w:hAnsiTheme="majorHAnsi" w:cstheme="majorHAnsi"/>
          <w:sz w:val="22"/>
          <w:szCs w:val="22"/>
        </w:rPr>
      </w:pPr>
      <w:r w:rsidRPr="0061493D">
        <w:rPr>
          <w:rFonts w:asciiTheme="majorHAnsi" w:hAnsiTheme="majorHAnsi" w:cstheme="majorHAnsi"/>
          <w:sz w:val="22"/>
          <w:szCs w:val="22"/>
        </w:rPr>
        <w:t>We will consider any reasonable adjustments under the terms of the Disability Discrimination Act (1995) to enable an applicant with a disability (as defined under the Act) to meet the requirements of the post.</w:t>
      </w:r>
    </w:p>
    <w:p w:rsidR="00224C00" w:rsidRPr="009940ED" w:rsidRDefault="00224C00" w:rsidP="009940ED">
      <w:pPr>
        <w:rPr>
          <w:rFonts w:asciiTheme="majorHAnsi" w:eastAsia="Tahoma" w:hAnsiTheme="majorHAnsi" w:cstheme="majorHAnsi"/>
          <w:sz w:val="22"/>
          <w:szCs w:val="22"/>
        </w:rPr>
      </w:pPr>
    </w:p>
    <w:p w:rsidR="00224C00" w:rsidRPr="009940ED" w:rsidRDefault="00F63D44" w:rsidP="009940ED">
      <w:pPr>
        <w:rPr>
          <w:rFonts w:asciiTheme="majorHAnsi" w:eastAsia="Tahoma" w:hAnsiTheme="majorHAnsi" w:cstheme="majorHAnsi"/>
          <w:sz w:val="22"/>
          <w:szCs w:val="22"/>
        </w:rPr>
      </w:pPr>
      <w:r w:rsidRPr="009940ED">
        <w:rPr>
          <w:rFonts w:asciiTheme="majorHAnsi" w:eastAsia="Tahoma" w:hAnsiTheme="majorHAnsi" w:cstheme="majorHAnsi"/>
          <w:sz w:val="22"/>
          <w:szCs w:val="22"/>
        </w:rPr>
        <w:t>This post is classified as having substantial access to children and appointment is subject to an enhanced DBS police check of previous criminal convictions. Applicants are required, before appointment to disclose any conviction, caution or binding over including ‘spent convictions’ under the Rehabilitation of Offenders Act 1974 (Exemptions) Order 1975. Non-disclosure may lead to termination of employment. However, disclosure of a criminal background wills not necessary debar from employment – this will depend upon the nature of the offense(s) and when they were recorded.</w:t>
      </w:r>
    </w:p>
    <w:p w:rsidR="00224C00" w:rsidRDefault="00224C00" w:rsidP="009940ED">
      <w:pPr>
        <w:rPr>
          <w:rFonts w:asciiTheme="majorHAnsi" w:eastAsia="Tahoma" w:hAnsiTheme="majorHAnsi" w:cstheme="majorHAnsi"/>
          <w:sz w:val="22"/>
          <w:szCs w:val="22"/>
        </w:rPr>
      </w:pPr>
    </w:p>
    <w:p w:rsidR="001F790F" w:rsidRDefault="001F790F" w:rsidP="009940ED">
      <w:pPr>
        <w:rPr>
          <w:rFonts w:asciiTheme="majorHAnsi" w:eastAsia="Tahoma" w:hAnsiTheme="majorHAnsi" w:cstheme="majorHAnsi"/>
          <w:sz w:val="22"/>
          <w:szCs w:val="22"/>
        </w:rPr>
      </w:pPr>
    </w:p>
    <w:p w:rsidR="001F790F" w:rsidRPr="001F790F" w:rsidRDefault="001F790F" w:rsidP="001F790F">
      <w:pPr>
        <w:tabs>
          <w:tab w:val="left" w:pos="7371"/>
          <w:tab w:val="left" w:pos="10206"/>
        </w:tabs>
        <w:rPr>
          <w:rFonts w:asciiTheme="majorHAnsi" w:eastAsia="Tahoma" w:hAnsiTheme="majorHAnsi" w:cstheme="majorHAnsi"/>
          <w:b/>
          <w:sz w:val="22"/>
          <w:szCs w:val="22"/>
          <w:u w:val="single"/>
        </w:rPr>
      </w:pPr>
      <w:r w:rsidRPr="001F790F">
        <w:rPr>
          <w:rFonts w:asciiTheme="majorHAnsi" w:eastAsia="Tahoma" w:hAnsiTheme="majorHAnsi" w:cstheme="majorHAnsi"/>
          <w:b/>
          <w:sz w:val="22"/>
          <w:szCs w:val="22"/>
        </w:rPr>
        <w:t>Name:</w:t>
      </w:r>
      <w:r w:rsidRPr="001F790F">
        <w:rPr>
          <w:rFonts w:asciiTheme="majorHAnsi" w:eastAsia="Tahoma" w:hAnsiTheme="majorHAnsi" w:cstheme="majorHAnsi"/>
          <w:b/>
          <w:sz w:val="22"/>
          <w:szCs w:val="22"/>
          <w:u w:val="single"/>
        </w:rPr>
        <w:tab/>
      </w:r>
    </w:p>
    <w:p w:rsidR="001F790F" w:rsidRPr="001F790F" w:rsidRDefault="001F790F" w:rsidP="001F790F">
      <w:pPr>
        <w:tabs>
          <w:tab w:val="left" w:pos="7371"/>
          <w:tab w:val="left" w:pos="10206"/>
        </w:tabs>
        <w:rPr>
          <w:rFonts w:asciiTheme="majorHAnsi" w:eastAsia="Tahoma" w:hAnsiTheme="majorHAnsi" w:cstheme="majorHAnsi"/>
          <w:b/>
          <w:sz w:val="22"/>
          <w:szCs w:val="22"/>
          <w:u w:val="single"/>
        </w:rPr>
      </w:pPr>
    </w:p>
    <w:p w:rsidR="00224C00" w:rsidRDefault="00F63D44" w:rsidP="001F790F">
      <w:pPr>
        <w:tabs>
          <w:tab w:val="left" w:pos="7371"/>
          <w:tab w:val="left" w:pos="10206"/>
        </w:tabs>
        <w:rPr>
          <w:rFonts w:asciiTheme="majorHAnsi" w:eastAsia="Tahoma" w:hAnsiTheme="majorHAnsi" w:cstheme="majorHAnsi"/>
          <w:b/>
          <w:sz w:val="22"/>
          <w:szCs w:val="22"/>
          <w:u w:val="single"/>
        </w:rPr>
      </w:pPr>
      <w:r w:rsidRPr="001F790F">
        <w:rPr>
          <w:rFonts w:asciiTheme="majorHAnsi" w:eastAsia="Tahoma" w:hAnsiTheme="majorHAnsi" w:cstheme="majorHAnsi"/>
          <w:b/>
          <w:sz w:val="22"/>
          <w:szCs w:val="22"/>
        </w:rPr>
        <w:t>Signed:</w:t>
      </w:r>
      <w:r w:rsidRPr="001F790F">
        <w:rPr>
          <w:rFonts w:asciiTheme="majorHAnsi" w:eastAsia="Tahoma" w:hAnsiTheme="majorHAnsi" w:cstheme="majorHAnsi"/>
          <w:b/>
          <w:sz w:val="22"/>
          <w:szCs w:val="22"/>
          <w:u w:val="single"/>
        </w:rPr>
        <w:tab/>
      </w:r>
    </w:p>
    <w:p w:rsidR="001F790F" w:rsidRDefault="001F790F" w:rsidP="001F790F">
      <w:pPr>
        <w:tabs>
          <w:tab w:val="left" w:pos="7371"/>
          <w:tab w:val="left" w:pos="10206"/>
        </w:tabs>
        <w:rPr>
          <w:rFonts w:asciiTheme="majorHAnsi" w:eastAsia="Tahoma" w:hAnsiTheme="majorHAnsi" w:cstheme="majorHAnsi"/>
          <w:b/>
          <w:sz w:val="22"/>
          <w:szCs w:val="22"/>
          <w:u w:val="single"/>
        </w:rPr>
      </w:pPr>
    </w:p>
    <w:p w:rsidR="001F790F" w:rsidRPr="001F790F" w:rsidRDefault="001F790F" w:rsidP="001F790F">
      <w:pPr>
        <w:tabs>
          <w:tab w:val="left" w:pos="7371"/>
          <w:tab w:val="left" w:pos="10206"/>
        </w:tabs>
        <w:rPr>
          <w:rFonts w:asciiTheme="majorHAnsi" w:eastAsia="Tahoma" w:hAnsiTheme="majorHAnsi" w:cstheme="majorHAnsi"/>
          <w:b/>
          <w:sz w:val="22"/>
          <w:szCs w:val="22"/>
        </w:rPr>
      </w:pPr>
      <w:r>
        <w:rPr>
          <w:rFonts w:asciiTheme="majorHAnsi" w:eastAsia="Tahoma" w:hAnsiTheme="majorHAnsi" w:cstheme="majorHAnsi"/>
          <w:b/>
          <w:sz w:val="22"/>
          <w:szCs w:val="22"/>
        </w:rPr>
        <w:t>Witness Name:</w:t>
      </w:r>
      <w:r w:rsidRPr="001F790F">
        <w:rPr>
          <w:rFonts w:asciiTheme="majorHAnsi" w:eastAsia="Tahoma" w:hAnsiTheme="majorHAnsi" w:cstheme="majorHAnsi"/>
          <w:b/>
          <w:sz w:val="22"/>
          <w:szCs w:val="22"/>
          <w:u w:val="single"/>
        </w:rPr>
        <w:tab/>
      </w:r>
    </w:p>
    <w:p w:rsidR="001F790F" w:rsidRDefault="001F790F" w:rsidP="001F790F">
      <w:pPr>
        <w:tabs>
          <w:tab w:val="left" w:pos="7371"/>
          <w:tab w:val="left" w:pos="10206"/>
        </w:tabs>
        <w:rPr>
          <w:rFonts w:asciiTheme="majorHAnsi" w:eastAsia="Tahoma" w:hAnsiTheme="majorHAnsi" w:cstheme="majorHAnsi"/>
          <w:b/>
          <w:sz w:val="22"/>
          <w:szCs w:val="22"/>
          <w:u w:val="single"/>
        </w:rPr>
      </w:pPr>
    </w:p>
    <w:p w:rsidR="001F790F" w:rsidRPr="001F790F" w:rsidRDefault="001F790F" w:rsidP="001F790F">
      <w:pPr>
        <w:tabs>
          <w:tab w:val="left" w:pos="7371"/>
          <w:tab w:val="left" w:pos="10206"/>
        </w:tabs>
        <w:rPr>
          <w:rFonts w:asciiTheme="majorHAnsi" w:eastAsia="Tahoma" w:hAnsiTheme="majorHAnsi" w:cstheme="majorHAnsi"/>
          <w:b/>
          <w:sz w:val="22"/>
          <w:szCs w:val="22"/>
          <w:u w:val="single"/>
        </w:rPr>
      </w:pPr>
      <w:r>
        <w:rPr>
          <w:rFonts w:asciiTheme="majorHAnsi" w:eastAsia="Tahoma" w:hAnsiTheme="majorHAnsi" w:cstheme="majorHAnsi"/>
          <w:b/>
          <w:sz w:val="22"/>
          <w:szCs w:val="22"/>
        </w:rPr>
        <w:t>Witness Signed</w:t>
      </w:r>
      <w:r>
        <w:rPr>
          <w:rFonts w:asciiTheme="majorHAnsi" w:eastAsia="Tahoma" w:hAnsiTheme="majorHAnsi" w:cstheme="majorHAnsi"/>
          <w:b/>
          <w:sz w:val="22"/>
          <w:szCs w:val="22"/>
          <w:u w:val="single"/>
        </w:rPr>
        <w:tab/>
      </w:r>
    </w:p>
    <w:p w:rsidR="00224C00" w:rsidRPr="001F790F" w:rsidRDefault="00224C00" w:rsidP="001F790F">
      <w:pPr>
        <w:tabs>
          <w:tab w:val="left" w:pos="7371"/>
        </w:tabs>
        <w:rPr>
          <w:rFonts w:asciiTheme="majorHAnsi" w:eastAsia="Tahoma" w:hAnsiTheme="majorHAnsi" w:cstheme="majorHAnsi"/>
          <w:b/>
          <w:sz w:val="22"/>
          <w:szCs w:val="22"/>
        </w:rPr>
      </w:pPr>
    </w:p>
    <w:p w:rsidR="00224C00" w:rsidRPr="001F790F" w:rsidRDefault="00F63D44" w:rsidP="001F790F">
      <w:pPr>
        <w:tabs>
          <w:tab w:val="left" w:pos="7371"/>
        </w:tabs>
        <w:rPr>
          <w:rFonts w:ascii="Tahoma" w:eastAsia="Tahoma" w:hAnsi="Tahoma" w:cs="Tahoma"/>
          <w:b/>
          <w:sz w:val="20"/>
          <w:szCs w:val="20"/>
          <w:u w:val="single"/>
        </w:rPr>
      </w:pPr>
      <w:r w:rsidRPr="001F790F">
        <w:rPr>
          <w:rFonts w:asciiTheme="majorHAnsi" w:eastAsia="Tahoma" w:hAnsiTheme="majorHAnsi" w:cstheme="majorHAnsi"/>
          <w:b/>
          <w:sz w:val="22"/>
          <w:szCs w:val="22"/>
        </w:rPr>
        <w:t>Date:</w:t>
      </w:r>
      <w:r w:rsidR="001F790F" w:rsidRPr="001F790F">
        <w:rPr>
          <w:rFonts w:asciiTheme="majorHAnsi" w:eastAsia="Tahoma" w:hAnsiTheme="majorHAnsi" w:cstheme="majorHAnsi"/>
          <w:b/>
          <w:sz w:val="22"/>
          <w:szCs w:val="22"/>
          <w:u w:val="single"/>
        </w:rPr>
        <w:tab/>
      </w:r>
    </w:p>
    <w:p w:rsidR="001F790F" w:rsidRPr="001F790F" w:rsidRDefault="001F790F" w:rsidP="001F790F">
      <w:pPr>
        <w:tabs>
          <w:tab w:val="left" w:pos="7371"/>
        </w:tabs>
        <w:rPr>
          <w:rFonts w:ascii="Tahoma" w:eastAsia="Tahoma" w:hAnsi="Tahoma" w:cs="Tahoma"/>
          <w:b/>
          <w:sz w:val="20"/>
          <w:szCs w:val="20"/>
        </w:rPr>
      </w:pPr>
      <w:r w:rsidRPr="001F790F">
        <w:rPr>
          <w:rFonts w:ascii="Tahoma" w:eastAsia="Tahoma" w:hAnsi="Tahoma" w:cs="Tahoma"/>
          <w:b/>
          <w:sz w:val="20"/>
          <w:szCs w:val="20"/>
        </w:rPr>
        <w:br w:type="page"/>
      </w:r>
    </w:p>
    <w:p w:rsidR="00224C00" w:rsidRDefault="00224C00">
      <w:pPr>
        <w:tabs>
          <w:tab w:val="left" w:pos="180"/>
        </w:tabs>
        <w:rPr>
          <w:rFonts w:ascii="Tahoma" w:eastAsia="Tahoma" w:hAnsi="Tahoma" w:cs="Tahoma"/>
          <w:sz w:val="20"/>
          <w:szCs w:val="20"/>
        </w:rPr>
      </w:pPr>
    </w:p>
    <w:tbl>
      <w:tblPr>
        <w:tblStyle w:val="a0"/>
        <w:tblW w:w="10916"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16"/>
      </w:tblGrid>
      <w:tr w:rsidR="00224C00" w:rsidTr="009940ED">
        <w:tc>
          <w:tcPr>
            <w:tcW w:w="10916" w:type="dxa"/>
            <w:tcBorders>
              <w:top w:val="single" w:sz="4" w:space="0" w:color="000000"/>
              <w:left w:val="single" w:sz="4" w:space="0" w:color="000000"/>
              <w:bottom w:val="single" w:sz="4" w:space="0" w:color="000000"/>
              <w:right w:val="single" w:sz="4" w:space="0" w:color="000000"/>
            </w:tcBorders>
            <w:shd w:val="clear" w:color="auto" w:fill="C6D9F1"/>
          </w:tcPr>
          <w:p w:rsidR="00224C00" w:rsidRDefault="00F63D44">
            <w:pPr>
              <w:pBdr>
                <w:top w:val="nil"/>
                <w:left w:val="nil"/>
                <w:bottom w:val="nil"/>
                <w:right w:val="nil"/>
                <w:between w:val="nil"/>
              </w:pBdr>
              <w:tabs>
                <w:tab w:val="left" w:pos="142"/>
                <w:tab w:val="left" w:pos="8313"/>
              </w:tabs>
              <w:ind w:right="34"/>
              <w:jc w:val="center"/>
              <w:rPr>
                <w:rFonts w:ascii="Tahoma" w:eastAsia="Tahoma" w:hAnsi="Tahoma" w:cs="Tahoma"/>
                <w:b/>
                <w:color w:val="000000"/>
                <w:sz w:val="20"/>
                <w:szCs w:val="20"/>
              </w:rPr>
            </w:pPr>
            <w:r>
              <w:rPr>
                <w:rFonts w:ascii="Tahoma" w:eastAsia="Tahoma" w:hAnsi="Tahoma" w:cs="Tahoma"/>
                <w:b/>
                <w:color w:val="000000"/>
                <w:sz w:val="20"/>
                <w:szCs w:val="20"/>
              </w:rPr>
              <w:t>Job Specification</w:t>
            </w:r>
          </w:p>
          <w:p w:rsidR="00224C00" w:rsidRDefault="00B50E5A">
            <w:pPr>
              <w:pBdr>
                <w:top w:val="nil"/>
                <w:left w:val="nil"/>
                <w:bottom w:val="nil"/>
                <w:right w:val="nil"/>
                <w:between w:val="nil"/>
              </w:pBdr>
              <w:tabs>
                <w:tab w:val="left" w:pos="142"/>
                <w:tab w:val="left" w:pos="8313"/>
              </w:tabs>
              <w:ind w:right="34"/>
              <w:jc w:val="center"/>
              <w:rPr>
                <w:rFonts w:ascii="Tahoma" w:eastAsia="Tahoma" w:hAnsi="Tahoma" w:cs="Tahoma"/>
                <w:b/>
                <w:color w:val="000000"/>
                <w:sz w:val="20"/>
                <w:szCs w:val="20"/>
              </w:rPr>
            </w:pPr>
            <w:r>
              <w:rPr>
                <w:rFonts w:ascii="Tahoma" w:eastAsia="Tahoma" w:hAnsi="Tahoma" w:cs="Tahoma"/>
                <w:b/>
                <w:color w:val="000000"/>
                <w:sz w:val="20"/>
                <w:szCs w:val="20"/>
              </w:rPr>
              <w:t>Sixth Form Study Support Officer</w:t>
            </w:r>
          </w:p>
        </w:tc>
      </w:tr>
    </w:tbl>
    <w:p w:rsidR="00224C00" w:rsidRDefault="00224C00">
      <w:pPr>
        <w:widowControl w:val="0"/>
        <w:pBdr>
          <w:top w:val="nil"/>
          <w:left w:val="nil"/>
          <w:bottom w:val="nil"/>
          <w:right w:val="nil"/>
          <w:between w:val="nil"/>
        </w:pBdr>
        <w:spacing w:line="276" w:lineRule="auto"/>
        <w:rPr>
          <w:rFonts w:ascii="Tahoma" w:eastAsia="Tahoma" w:hAnsi="Tahoma" w:cs="Tahoma"/>
          <w:b/>
          <w:color w:val="000000"/>
          <w:sz w:val="20"/>
          <w:szCs w:val="20"/>
        </w:rPr>
      </w:pPr>
    </w:p>
    <w:tbl>
      <w:tblPr>
        <w:tblStyle w:val="a1"/>
        <w:tblW w:w="10916"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2"/>
        <w:gridCol w:w="34"/>
        <w:gridCol w:w="6486"/>
        <w:gridCol w:w="2694"/>
      </w:tblGrid>
      <w:tr w:rsidR="00224C00" w:rsidRPr="0061493D" w:rsidTr="001F790F">
        <w:tc>
          <w:tcPr>
            <w:tcW w:w="1702" w:type="dxa"/>
          </w:tcPr>
          <w:p w:rsidR="00224C00" w:rsidRPr="0061493D" w:rsidRDefault="00224C00">
            <w:pPr>
              <w:rPr>
                <w:rFonts w:asciiTheme="majorHAnsi" w:eastAsia="Tahoma" w:hAnsiTheme="majorHAnsi" w:cstheme="majorHAnsi"/>
                <w:b/>
                <w:sz w:val="22"/>
                <w:szCs w:val="22"/>
              </w:rPr>
            </w:pPr>
          </w:p>
        </w:tc>
        <w:tc>
          <w:tcPr>
            <w:tcW w:w="6520" w:type="dxa"/>
            <w:gridSpan w:val="2"/>
          </w:tcPr>
          <w:p w:rsidR="00224C00" w:rsidRPr="0061493D" w:rsidRDefault="00F63D44">
            <w:pPr>
              <w:rPr>
                <w:rFonts w:asciiTheme="majorHAnsi" w:eastAsia="Tahoma" w:hAnsiTheme="majorHAnsi" w:cstheme="majorHAnsi"/>
                <w:b/>
                <w:sz w:val="22"/>
                <w:szCs w:val="22"/>
              </w:rPr>
            </w:pPr>
            <w:r w:rsidRPr="0061493D">
              <w:rPr>
                <w:rFonts w:asciiTheme="majorHAnsi" w:eastAsia="Tahoma" w:hAnsiTheme="majorHAnsi" w:cstheme="majorHAnsi"/>
                <w:b/>
                <w:sz w:val="22"/>
                <w:szCs w:val="22"/>
              </w:rPr>
              <w:t>Essential</w:t>
            </w:r>
          </w:p>
        </w:tc>
        <w:tc>
          <w:tcPr>
            <w:tcW w:w="2694" w:type="dxa"/>
          </w:tcPr>
          <w:p w:rsidR="00224C00" w:rsidRPr="0061493D" w:rsidRDefault="00F63D44">
            <w:pPr>
              <w:rPr>
                <w:rFonts w:asciiTheme="majorHAnsi" w:eastAsia="Tahoma" w:hAnsiTheme="majorHAnsi" w:cstheme="majorHAnsi"/>
                <w:b/>
                <w:sz w:val="22"/>
                <w:szCs w:val="22"/>
              </w:rPr>
            </w:pPr>
            <w:r w:rsidRPr="0061493D">
              <w:rPr>
                <w:rFonts w:asciiTheme="majorHAnsi" w:eastAsia="Tahoma" w:hAnsiTheme="majorHAnsi" w:cstheme="majorHAnsi"/>
                <w:b/>
                <w:sz w:val="22"/>
                <w:szCs w:val="22"/>
              </w:rPr>
              <w:t>Desirable</w:t>
            </w:r>
          </w:p>
        </w:tc>
      </w:tr>
      <w:tr w:rsidR="00224C00" w:rsidRPr="0061493D" w:rsidTr="001F790F">
        <w:tc>
          <w:tcPr>
            <w:tcW w:w="1702" w:type="dxa"/>
          </w:tcPr>
          <w:p w:rsidR="00224C00" w:rsidRPr="0061493D" w:rsidRDefault="00F63D44">
            <w:pPr>
              <w:rPr>
                <w:rFonts w:asciiTheme="majorHAnsi" w:eastAsia="Tahoma" w:hAnsiTheme="majorHAnsi" w:cstheme="majorHAnsi"/>
                <w:b/>
                <w:sz w:val="22"/>
                <w:szCs w:val="22"/>
              </w:rPr>
            </w:pPr>
            <w:r w:rsidRPr="0061493D">
              <w:rPr>
                <w:rFonts w:asciiTheme="majorHAnsi" w:eastAsia="Tahoma" w:hAnsiTheme="majorHAnsi" w:cstheme="majorHAnsi"/>
                <w:b/>
                <w:sz w:val="22"/>
                <w:szCs w:val="22"/>
              </w:rPr>
              <w:t>Qualifications</w:t>
            </w:r>
          </w:p>
        </w:tc>
        <w:tc>
          <w:tcPr>
            <w:tcW w:w="6520" w:type="dxa"/>
            <w:gridSpan w:val="2"/>
          </w:tcPr>
          <w:p w:rsidR="00224C00" w:rsidRPr="0061493D" w:rsidRDefault="009940ED" w:rsidP="0061493D">
            <w:pPr>
              <w:pStyle w:val="ListParagraph"/>
              <w:numPr>
                <w:ilvl w:val="0"/>
                <w:numId w:val="7"/>
              </w:numPr>
              <w:pBdr>
                <w:top w:val="nil"/>
                <w:left w:val="nil"/>
                <w:bottom w:val="nil"/>
                <w:right w:val="nil"/>
                <w:between w:val="nil"/>
              </w:pBdr>
              <w:ind w:left="175" w:hanging="175"/>
              <w:rPr>
                <w:rFonts w:asciiTheme="majorHAnsi" w:eastAsia="Tahoma" w:hAnsiTheme="majorHAnsi" w:cstheme="majorHAnsi"/>
                <w:color w:val="000000"/>
                <w:sz w:val="22"/>
                <w:szCs w:val="22"/>
              </w:rPr>
            </w:pPr>
            <w:r w:rsidRPr="0061493D">
              <w:rPr>
                <w:rFonts w:asciiTheme="majorHAnsi" w:hAnsiTheme="majorHAnsi" w:cstheme="majorHAnsi"/>
                <w:sz w:val="22"/>
                <w:szCs w:val="22"/>
              </w:rPr>
              <w:t>Good level of literacy and numeracy</w:t>
            </w:r>
          </w:p>
        </w:tc>
        <w:tc>
          <w:tcPr>
            <w:tcW w:w="2694" w:type="dxa"/>
          </w:tcPr>
          <w:p w:rsidR="009940ED" w:rsidRPr="0061493D" w:rsidRDefault="009940ED" w:rsidP="0061493D">
            <w:pPr>
              <w:pStyle w:val="ListParagraph"/>
              <w:numPr>
                <w:ilvl w:val="0"/>
                <w:numId w:val="7"/>
              </w:numPr>
              <w:pBdr>
                <w:top w:val="nil"/>
                <w:left w:val="nil"/>
                <w:bottom w:val="nil"/>
                <w:right w:val="nil"/>
                <w:between w:val="nil"/>
              </w:pBdr>
              <w:ind w:left="345" w:hanging="345"/>
              <w:rPr>
                <w:rFonts w:asciiTheme="majorHAnsi" w:eastAsia="Tahoma" w:hAnsiTheme="majorHAnsi" w:cstheme="majorHAnsi"/>
                <w:color w:val="000000"/>
                <w:sz w:val="22"/>
                <w:szCs w:val="22"/>
              </w:rPr>
            </w:pPr>
            <w:r w:rsidRPr="0061493D">
              <w:rPr>
                <w:rFonts w:asciiTheme="majorHAnsi" w:eastAsia="Tahoma" w:hAnsiTheme="majorHAnsi" w:cstheme="majorHAnsi"/>
                <w:color w:val="000000"/>
                <w:sz w:val="22"/>
                <w:szCs w:val="22"/>
              </w:rPr>
              <w:t xml:space="preserve">Grade C or 5 in English Language and </w:t>
            </w:r>
            <w:proofErr w:type="spellStart"/>
            <w:r w:rsidRPr="0061493D">
              <w:rPr>
                <w:rFonts w:asciiTheme="majorHAnsi" w:eastAsia="Tahoma" w:hAnsiTheme="majorHAnsi" w:cstheme="majorHAnsi"/>
                <w:color w:val="000000"/>
                <w:sz w:val="22"/>
                <w:szCs w:val="22"/>
              </w:rPr>
              <w:t>Maths</w:t>
            </w:r>
            <w:proofErr w:type="spellEnd"/>
          </w:p>
          <w:p w:rsidR="00224C00" w:rsidRPr="0061493D" w:rsidRDefault="00F63D44" w:rsidP="001F790F">
            <w:pPr>
              <w:pStyle w:val="ListParagraph"/>
              <w:numPr>
                <w:ilvl w:val="0"/>
                <w:numId w:val="7"/>
              </w:numPr>
              <w:pBdr>
                <w:top w:val="nil"/>
                <w:left w:val="nil"/>
                <w:bottom w:val="nil"/>
                <w:right w:val="nil"/>
                <w:between w:val="nil"/>
              </w:pBdr>
              <w:ind w:left="345" w:hanging="345"/>
              <w:rPr>
                <w:rFonts w:asciiTheme="majorHAnsi" w:eastAsia="Tahoma" w:hAnsiTheme="majorHAnsi" w:cstheme="majorHAnsi"/>
                <w:color w:val="000000"/>
                <w:sz w:val="22"/>
                <w:szCs w:val="22"/>
              </w:rPr>
            </w:pPr>
            <w:r w:rsidRPr="0061493D">
              <w:rPr>
                <w:rFonts w:asciiTheme="majorHAnsi" w:eastAsia="Tahoma" w:hAnsiTheme="majorHAnsi" w:cstheme="majorHAnsi"/>
                <w:color w:val="000000"/>
                <w:sz w:val="22"/>
                <w:szCs w:val="22"/>
              </w:rPr>
              <w:t xml:space="preserve">First aid at work </w:t>
            </w:r>
          </w:p>
        </w:tc>
      </w:tr>
      <w:tr w:rsidR="00224C00" w:rsidRPr="0061493D" w:rsidTr="001F790F">
        <w:tc>
          <w:tcPr>
            <w:tcW w:w="1736" w:type="dxa"/>
            <w:gridSpan w:val="2"/>
          </w:tcPr>
          <w:p w:rsidR="00224C00" w:rsidRPr="0061493D" w:rsidRDefault="00F63D44">
            <w:pPr>
              <w:rPr>
                <w:rFonts w:asciiTheme="majorHAnsi" w:eastAsia="Tahoma" w:hAnsiTheme="majorHAnsi" w:cstheme="majorHAnsi"/>
                <w:b/>
                <w:sz w:val="22"/>
                <w:szCs w:val="22"/>
              </w:rPr>
            </w:pPr>
            <w:r w:rsidRPr="0061493D">
              <w:rPr>
                <w:rFonts w:asciiTheme="majorHAnsi" w:eastAsia="Tahoma" w:hAnsiTheme="majorHAnsi" w:cstheme="majorHAnsi"/>
                <w:b/>
                <w:sz w:val="22"/>
                <w:szCs w:val="22"/>
              </w:rPr>
              <w:t>Experience</w:t>
            </w:r>
          </w:p>
        </w:tc>
        <w:tc>
          <w:tcPr>
            <w:tcW w:w="6486" w:type="dxa"/>
          </w:tcPr>
          <w:p w:rsidR="00224C00" w:rsidRPr="0061493D" w:rsidRDefault="00B50E5A" w:rsidP="0061493D">
            <w:pPr>
              <w:pStyle w:val="ListParagraph"/>
              <w:numPr>
                <w:ilvl w:val="0"/>
                <w:numId w:val="7"/>
              </w:numPr>
              <w:pBdr>
                <w:top w:val="nil"/>
                <w:left w:val="nil"/>
                <w:bottom w:val="nil"/>
                <w:right w:val="nil"/>
                <w:between w:val="nil"/>
              </w:pBdr>
              <w:ind w:left="175" w:hanging="175"/>
              <w:rPr>
                <w:rFonts w:asciiTheme="majorHAnsi" w:eastAsia="Tahoma" w:hAnsiTheme="majorHAnsi" w:cstheme="majorHAnsi"/>
                <w:color w:val="000000"/>
                <w:sz w:val="22"/>
                <w:szCs w:val="22"/>
              </w:rPr>
            </w:pPr>
            <w:r w:rsidRPr="0061493D">
              <w:rPr>
                <w:rFonts w:asciiTheme="majorHAnsi" w:eastAsia="Tahoma" w:hAnsiTheme="majorHAnsi" w:cstheme="majorHAnsi"/>
                <w:color w:val="000000"/>
                <w:sz w:val="22"/>
                <w:szCs w:val="22"/>
              </w:rPr>
              <w:t xml:space="preserve">Previous experience in an educational </w:t>
            </w:r>
            <w:r w:rsidR="00F63D44" w:rsidRPr="0061493D">
              <w:rPr>
                <w:rFonts w:asciiTheme="majorHAnsi" w:eastAsia="Tahoma" w:hAnsiTheme="majorHAnsi" w:cstheme="majorHAnsi"/>
                <w:color w:val="000000"/>
                <w:sz w:val="22"/>
                <w:szCs w:val="22"/>
              </w:rPr>
              <w:t xml:space="preserve">or similar establishment. </w:t>
            </w:r>
          </w:p>
          <w:p w:rsidR="00224C00" w:rsidRPr="0061493D" w:rsidRDefault="00F63D44" w:rsidP="001F790F">
            <w:pPr>
              <w:pStyle w:val="ListParagraph"/>
              <w:numPr>
                <w:ilvl w:val="0"/>
                <w:numId w:val="7"/>
              </w:numPr>
              <w:pBdr>
                <w:top w:val="nil"/>
                <w:left w:val="nil"/>
                <w:bottom w:val="nil"/>
                <w:right w:val="nil"/>
                <w:between w:val="nil"/>
              </w:pBdr>
              <w:ind w:left="175" w:hanging="175"/>
              <w:rPr>
                <w:rFonts w:asciiTheme="majorHAnsi" w:eastAsia="Tahoma" w:hAnsiTheme="majorHAnsi" w:cstheme="majorHAnsi"/>
                <w:color w:val="000000"/>
                <w:sz w:val="22"/>
                <w:szCs w:val="22"/>
              </w:rPr>
            </w:pPr>
            <w:r w:rsidRPr="0061493D">
              <w:rPr>
                <w:rFonts w:asciiTheme="majorHAnsi" w:eastAsia="Tahoma" w:hAnsiTheme="majorHAnsi" w:cstheme="majorHAnsi"/>
                <w:color w:val="000000"/>
                <w:sz w:val="22"/>
                <w:szCs w:val="22"/>
              </w:rPr>
              <w:t xml:space="preserve">Previous experience of working with </w:t>
            </w:r>
            <w:r w:rsidR="00B50E5A" w:rsidRPr="0061493D">
              <w:rPr>
                <w:rFonts w:asciiTheme="majorHAnsi" w:eastAsia="Tahoma" w:hAnsiTheme="majorHAnsi" w:cstheme="majorHAnsi"/>
                <w:color w:val="000000"/>
                <w:sz w:val="22"/>
                <w:szCs w:val="22"/>
              </w:rPr>
              <w:t>children/</w:t>
            </w:r>
            <w:r w:rsidRPr="0061493D">
              <w:rPr>
                <w:rFonts w:asciiTheme="majorHAnsi" w:eastAsia="Tahoma" w:hAnsiTheme="majorHAnsi" w:cstheme="majorHAnsi"/>
                <w:color w:val="000000"/>
                <w:sz w:val="22"/>
                <w:szCs w:val="22"/>
              </w:rPr>
              <w:t>students</w:t>
            </w:r>
            <w:r w:rsidR="00F967E3" w:rsidRPr="0061493D">
              <w:rPr>
                <w:rFonts w:asciiTheme="majorHAnsi" w:eastAsia="Tahoma" w:hAnsiTheme="majorHAnsi" w:cstheme="majorHAnsi"/>
                <w:color w:val="000000"/>
                <w:sz w:val="22"/>
                <w:szCs w:val="22"/>
              </w:rPr>
              <w:t>, parents/</w:t>
            </w:r>
            <w:proofErr w:type="spellStart"/>
            <w:r w:rsidR="00F967E3" w:rsidRPr="0061493D">
              <w:rPr>
                <w:rFonts w:asciiTheme="majorHAnsi" w:eastAsia="Tahoma" w:hAnsiTheme="majorHAnsi" w:cstheme="majorHAnsi"/>
                <w:color w:val="000000"/>
                <w:sz w:val="22"/>
                <w:szCs w:val="22"/>
              </w:rPr>
              <w:t>carers</w:t>
            </w:r>
            <w:proofErr w:type="spellEnd"/>
            <w:r w:rsidR="00F967E3" w:rsidRPr="0061493D">
              <w:rPr>
                <w:rFonts w:asciiTheme="majorHAnsi" w:eastAsia="Tahoma" w:hAnsiTheme="majorHAnsi" w:cstheme="majorHAnsi"/>
                <w:color w:val="000000"/>
                <w:sz w:val="22"/>
                <w:szCs w:val="22"/>
              </w:rPr>
              <w:t xml:space="preserve">, staff and other outside agencies </w:t>
            </w:r>
          </w:p>
        </w:tc>
        <w:tc>
          <w:tcPr>
            <w:tcW w:w="2694" w:type="dxa"/>
          </w:tcPr>
          <w:p w:rsidR="00224C00" w:rsidRPr="0061493D" w:rsidRDefault="00B50E5A" w:rsidP="001F790F">
            <w:pPr>
              <w:pStyle w:val="ListParagraph"/>
              <w:numPr>
                <w:ilvl w:val="0"/>
                <w:numId w:val="7"/>
              </w:numPr>
              <w:pBdr>
                <w:top w:val="nil"/>
                <w:left w:val="nil"/>
                <w:bottom w:val="nil"/>
                <w:right w:val="nil"/>
                <w:between w:val="nil"/>
              </w:pBdr>
              <w:ind w:left="315" w:hanging="284"/>
              <w:rPr>
                <w:rFonts w:asciiTheme="majorHAnsi" w:eastAsia="Tahoma" w:hAnsiTheme="majorHAnsi" w:cstheme="majorHAnsi"/>
                <w:color w:val="000000"/>
                <w:sz w:val="22"/>
                <w:szCs w:val="22"/>
              </w:rPr>
            </w:pPr>
            <w:r w:rsidRPr="0061493D">
              <w:rPr>
                <w:rFonts w:asciiTheme="majorHAnsi" w:eastAsia="Tahoma" w:hAnsiTheme="majorHAnsi" w:cstheme="majorHAnsi"/>
                <w:color w:val="000000"/>
                <w:sz w:val="22"/>
                <w:szCs w:val="22"/>
              </w:rPr>
              <w:t>Previous experience working in a Sixth Form environment</w:t>
            </w:r>
          </w:p>
        </w:tc>
      </w:tr>
      <w:tr w:rsidR="00224C00" w:rsidRPr="0061493D" w:rsidTr="001F790F">
        <w:trPr>
          <w:trHeight w:val="3970"/>
        </w:trPr>
        <w:tc>
          <w:tcPr>
            <w:tcW w:w="1736" w:type="dxa"/>
            <w:gridSpan w:val="2"/>
          </w:tcPr>
          <w:p w:rsidR="00224C00" w:rsidRPr="0061493D" w:rsidRDefault="00F63D44">
            <w:pPr>
              <w:rPr>
                <w:rFonts w:asciiTheme="majorHAnsi" w:eastAsia="Tahoma" w:hAnsiTheme="majorHAnsi" w:cstheme="majorHAnsi"/>
                <w:b/>
                <w:sz w:val="22"/>
                <w:szCs w:val="22"/>
              </w:rPr>
            </w:pPr>
            <w:r w:rsidRPr="0061493D">
              <w:rPr>
                <w:rFonts w:asciiTheme="majorHAnsi" w:eastAsia="Tahoma" w:hAnsiTheme="majorHAnsi" w:cstheme="majorHAnsi"/>
                <w:b/>
                <w:sz w:val="22"/>
                <w:szCs w:val="22"/>
              </w:rPr>
              <w:t>Knowledge / Skills</w:t>
            </w:r>
          </w:p>
        </w:tc>
        <w:tc>
          <w:tcPr>
            <w:tcW w:w="6486" w:type="dxa"/>
          </w:tcPr>
          <w:p w:rsidR="00224C00" w:rsidRPr="0061493D" w:rsidRDefault="00B50E5A" w:rsidP="0061493D">
            <w:pPr>
              <w:pStyle w:val="ListParagraph"/>
              <w:numPr>
                <w:ilvl w:val="0"/>
                <w:numId w:val="7"/>
              </w:numPr>
              <w:pBdr>
                <w:top w:val="nil"/>
                <w:left w:val="nil"/>
                <w:bottom w:val="nil"/>
                <w:right w:val="nil"/>
                <w:between w:val="nil"/>
              </w:pBdr>
              <w:ind w:left="175" w:hanging="175"/>
              <w:rPr>
                <w:rFonts w:asciiTheme="majorHAnsi" w:eastAsia="Tahoma" w:hAnsiTheme="majorHAnsi" w:cstheme="majorHAnsi"/>
                <w:color w:val="000000"/>
                <w:sz w:val="22"/>
                <w:szCs w:val="22"/>
              </w:rPr>
            </w:pPr>
            <w:r w:rsidRPr="0061493D">
              <w:rPr>
                <w:rFonts w:asciiTheme="majorHAnsi" w:eastAsia="Tahoma" w:hAnsiTheme="majorHAnsi" w:cstheme="majorHAnsi"/>
                <w:color w:val="000000"/>
                <w:sz w:val="22"/>
                <w:szCs w:val="22"/>
              </w:rPr>
              <w:t>Sound</w:t>
            </w:r>
            <w:r w:rsidR="00F63D44" w:rsidRPr="0061493D">
              <w:rPr>
                <w:rFonts w:asciiTheme="majorHAnsi" w:eastAsia="Tahoma" w:hAnsiTheme="majorHAnsi" w:cstheme="majorHAnsi"/>
                <w:color w:val="000000"/>
                <w:sz w:val="22"/>
                <w:szCs w:val="22"/>
              </w:rPr>
              <w:t xml:space="preserve"> ICT skills inc</w:t>
            </w:r>
            <w:r w:rsidRPr="0061493D">
              <w:rPr>
                <w:rFonts w:asciiTheme="majorHAnsi" w:eastAsia="Tahoma" w:hAnsiTheme="majorHAnsi" w:cstheme="majorHAnsi"/>
                <w:color w:val="000000"/>
                <w:sz w:val="22"/>
                <w:szCs w:val="22"/>
              </w:rPr>
              <w:t>luding MS Office, particularly Word, Excel and O</w:t>
            </w:r>
            <w:r w:rsidR="00F63D44" w:rsidRPr="0061493D">
              <w:rPr>
                <w:rFonts w:asciiTheme="majorHAnsi" w:eastAsia="Tahoma" w:hAnsiTheme="majorHAnsi" w:cstheme="majorHAnsi"/>
                <w:color w:val="000000"/>
                <w:sz w:val="22"/>
                <w:szCs w:val="22"/>
              </w:rPr>
              <w:t>utlook</w:t>
            </w:r>
          </w:p>
          <w:p w:rsidR="00224C00" w:rsidRPr="0061493D" w:rsidRDefault="00F63D44" w:rsidP="0061493D">
            <w:pPr>
              <w:pStyle w:val="ListParagraph"/>
              <w:numPr>
                <w:ilvl w:val="0"/>
                <w:numId w:val="7"/>
              </w:numPr>
              <w:pBdr>
                <w:top w:val="nil"/>
                <w:left w:val="nil"/>
                <w:bottom w:val="nil"/>
                <w:right w:val="nil"/>
                <w:between w:val="nil"/>
              </w:pBdr>
              <w:ind w:left="175" w:hanging="175"/>
              <w:rPr>
                <w:rFonts w:asciiTheme="majorHAnsi" w:eastAsia="Tahoma" w:hAnsiTheme="majorHAnsi" w:cstheme="majorHAnsi"/>
                <w:color w:val="000000"/>
                <w:sz w:val="22"/>
                <w:szCs w:val="22"/>
              </w:rPr>
            </w:pPr>
            <w:r w:rsidRPr="0061493D">
              <w:rPr>
                <w:rFonts w:asciiTheme="majorHAnsi" w:eastAsia="Tahoma" w:hAnsiTheme="majorHAnsi" w:cstheme="majorHAnsi"/>
                <w:color w:val="000000"/>
                <w:sz w:val="22"/>
                <w:szCs w:val="22"/>
              </w:rPr>
              <w:t xml:space="preserve">Knowledge of Google docs  </w:t>
            </w:r>
          </w:p>
          <w:p w:rsidR="00224C00" w:rsidRPr="0061493D" w:rsidRDefault="00F63D44" w:rsidP="0061493D">
            <w:pPr>
              <w:pStyle w:val="ListParagraph"/>
              <w:numPr>
                <w:ilvl w:val="0"/>
                <w:numId w:val="7"/>
              </w:numPr>
              <w:pBdr>
                <w:top w:val="nil"/>
                <w:left w:val="nil"/>
                <w:bottom w:val="nil"/>
                <w:right w:val="nil"/>
                <w:between w:val="nil"/>
              </w:pBdr>
              <w:ind w:left="175" w:hanging="175"/>
              <w:rPr>
                <w:rFonts w:asciiTheme="majorHAnsi" w:eastAsia="Tahoma" w:hAnsiTheme="majorHAnsi" w:cstheme="majorHAnsi"/>
                <w:color w:val="000000"/>
                <w:sz w:val="22"/>
                <w:szCs w:val="22"/>
              </w:rPr>
            </w:pPr>
            <w:r w:rsidRPr="0061493D">
              <w:rPr>
                <w:rFonts w:asciiTheme="majorHAnsi" w:eastAsia="Tahoma" w:hAnsiTheme="majorHAnsi" w:cstheme="majorHAnsi"/>
                <w:color w:val="000000"/>
                <w:sz w:val="22"/>
                <w:szCs w:val="22"/>
              </w:rPr>
              <w:t xml:space="preserve">Able to communicate clearly and effectively verbally and in writing at all levels. </w:t>
            </w:r>
          </w:p>
          <w:p w:rsidR="00224C00" w:rsidRPr="0061493D" w:rsidRDefault="00B50E5A" w:rsidP="0061493D">
            <w:pPr>
              <w:pStyle w:val="ListParagraph"/>
              <w:numPr>
                <w:ilvl w:val="0"/>
                <w:numId w:val="7"/>
              </w:numPr>
              <w:pBdr>
                <w:top w:val="nil"/>
                <w:left w:val="nil"/>
                <w:bottom w:val="nil"/>
                <w:right w:val="nil"/>
                <w:between w:val="nil"/>
              </w:pBdr>
              <w:ind w:left="175" w:hanging="175"/>
              <w:rPr>
                <w:rFonts w:asciiTheme="majorHAnsi" w:eastAsia="Tahoma" w:hAnsiTheme="majorHAnsi" w:cstheme="majorHAnsi"/>
                <w:color w:val="000000"/>
                <w:sz w:val="22"/>
                <w:szCs w:val="22"/>
              </w:rPr>
            </w:pPr>
            <w:r w:rsidRPr="0061493D">
              <w:rPr>
                <w:rFonts w:asciiTheme="majorHAnsi" w:eastAsia="Tahoma" w:hAnsiTheme="majorHAnsi" w:cstheme="majorHAnsi"/>
                <w:color w:val="000000"/>
                <w:sz w:val="22"/>
                <w:szCs w:val="22"/>
              </w:rPr>
              <w:t xml:space="preserve">Excellent </w:t>
            </w:r>
            <w:r w:rsidR="00F63D44" w:rsidRPr="0061493D">
              <w:rPr>
                <w:rFonts w:asciiTheme="majorHAnsi" w:eastAsia="Tahoma" w:hAnsiTheme="majorHAnsi" w:cstheme="majorHAnsi"/>
                <w:color w:val="000000"/>
                <w:sz w:val="22"/>
                <w:szCs w:val="22"/>
              </w:rPr>
              <w:t>time management</w:t>
            </w:r>
          </w:p>
          <w:p w:rsidR="00B50E5A" w:rsidRPr="0061493D" w:rsidRDefault="00B50E5A" w:rsidP="0061493D">
            <w:pPr>
              <w:pStyle w:val="ListParagraph"/>
              <w:numPr>
                <w:ilvl w:val="0"/>
                <w:numId w:val="7"/>
              </w:numPr>
              <w:pBdr>
                <w:top w:val="nil"/>
                <w:left w:val="nil"/>
                <w:bottom w:val="nil"/>
                <w:right w:val="nil"/>
                <w:between w:val="nil"/>
              </w:pBdr>
              <w:ind w:left="175" w:hanging="175"/>
              <w:rPr>
                <w:rFonts w:asciiTheme="majorHAnsi" w:eastAsia="Tahoma" w:hAnsiTheme="majorHAnsi" w:cstheme="majorHAnsi"/>
                <w:color w:val="000000"/>
                <w:sz w:val="22"/>
                <w:szCs w:val="22"/>
              </w:rPr>
            </w:pPr>
            <w:r w:rsidRPr="0061493D">
              <w:rPr>
                <w:rFonts w:asciiTheme="majorHAnsi" w:eastAsia="Tahoma" w:hAnsiTheme="majorHAnsi" w:cstheme="majorHAnsi"/>
                <w:color w:val="000000"/>
                <w:sz w:val="22"/>
                <w:szCs w:val="22"/>
              </w:rPr>
              <w:t xml:space="preserve">Ability to work calmly, flexibly, under pressure and to multi-task. </w:t>
            </w:r>
          </w:p>
          <w:p w:rsidR="00224C00" w:rsidRPr="0061493D" w:rsidRDefault="00F63D44" w:rsidP="0061493D">
            <w:pPr>
              <w:pStyle w:val="ListParagraph"/>
              <w:numPr>
                <w:ilvl w:val="0"/>
                <w:numId w:val="7"/>
              </w:numPr>
              <w:pBdr>
                <w:top w:val="nil"/>
                <w:left w:val="nil"/>
                <w:bottom w:val="nil"/>
                <w:right w:val="nil"/>
                <w:between w:val="nil"/>
              </w:pBdr>
              <w:ind w:left="175" w:hanging="175"/>
              <w:rPr>
                <w:rFonts w:asciiTheme="majorHAnsi" w:eastAsia="Tahoma" w:hAnsiTheme="majorHAnsi" w:cstheme="majorHAnsi"/>
                <w:color w:val="000000"/>
                <w:sz w:val="22"/>
                <w:szCs w:val="22"/>
              </w:rPr>
            </w:pPr>
            <w:r w:rsidRPr="0061493D">
              <w:rPr>
                <w:rFonts w:asciiTheme="majorHAnsi" w:eastAsia="Tahoma" w:hAnsiTheme="majorHAnsi" w:cstheme="majorHAnsi"/>
                <w:color w:val="000000"/>
                <w:sz w:val="22"/>
                <w:szCs w:val="22"/>
              </w:rPr>
              <w:t>Able to work accurately and reliably under pressure to meet deadlines</w:t>
            </w:r>
          </w:p>
          <w:p w:rsidR="00224C00" w:rsidRPr="0061493D" w:rsidRDefault="00F63D44" w:rsidP="0061493D">
            <w:pPr>
              <w:pStyle w:val="ListParagraph"/>
              <w:numPr>
                <w:ilvl w:val="0"/>
                <w:numId w:val="7"/>
              </w:numPr>
              <w:pBdr>
                <w:top w:val="nil"/>
                <w:left w:val="nil"/>
                <w:bottom w:val="nil"/>
                <w:right w:val="nil"/>
                <w:between w:val="nil"/>
              </w:pBdr>
              <w:ind w:left="175" w:hanging="175"/>
              <w:rPr>
                <w:rFonts w:asciiTheme="majorHAnsi" w:eastAsia="Tahoma" w:hAnsiTheme="majorHAnsi" w:cstheme="majorHAnsi"/>
                <w:color w:val="000000"/>
                <w:sz w:val="22"/>
                <w:szCs w:val="22"/>
              </w:rPr>
            </w:pPr>
            <w:r w:rsidRPr="0061493D">
              <w:rPr>
                <w:rFonts w:asciiTheme="majorHAnsi" w:eastAsia="Tahoma" w:hAnsiTheme="majorHAnsi" w:cstheme="majorHAnsi"/>
                <w:color w:val="000000"/>
                <w:sz w:val="22"/>
                <w:szCs w:val="22"/>
              </w:rPr>
              <w:t>Able to maintain confidentiality</w:t>
            </w:r>
          </w:p>
          <w:p w:rsidR="00224C00" w:rsidRPr="0061493D" w:rsidRDefault="00F63D44" w:rsidP="0061493D">
            <w:pPr>
              <w:pStyle w:val="ListParagraph"/>
              <w:numPr>
                <w:ilvl w:val="0"/>
                <w:numId w:val="7"/>
              </w:numPr>
              <w:pBdr>
                <w:top w:val="nil"/>
                <w:left w:val="nil"/>
                <w:bottom w:val="nil"/>
                <w:right w:val="nil"/>
                <w:between w:val="nil"/>
              </w:pBdr>
              <w:ind w:left="175" w:hanging="175"/>
              <w:rPr>
                <w:rFonts w:asciiTheme="majorHAnsi" w:eastAsia="Tahoma" w:hAnsiTheme="majorHAnsi" w:cstheme="majorHAnsi"/>
                <w:color w:val="000000"/>
                <w:sz w:val="22"/>
                <w:szCs w:val="22"/>
              </w:rPr>
            </w:pPr>
            <w:r w:rsidRPr="0061493D">
              <w:rPr>
                <w:rFonts w:asciiTheme="majorHAnsi" w:eastAsia="Tahoma" w:hAnsiTheme="majorHAnsi" w:cstheme="majorHAnsi"/>
                <w:color w:val="000000"/>
                <w:sz w:val="22"/>
                <w:szCs w:val="22"/>
              </w:rPr>
              <w:t xml:space="preserve">A responsible and conscientious approach, especially with regard to health and safety matters. </w:t>
            </w:r>
          </w:p>
          <w:p w:rsidR="00224C00" w:rsidRPr="0061493D" w:rsidRDefault="00F63D44" w:rsidP="0061493D">
            <w:pPr>
              <w:pStyle w:val="ListParagraph"/>
              <w:numPr>
                <w:ilvl w:val="0"/>
                <w:numId w:val="7"/>
              </w:numPr>
              <w:pBdr>
                <w:top w:val="nil"/>
                <w:left w:val="nil"/>
                <w:bottom w:val="nil"/>
                <w:right w:val="nil"/>
                <w:between w:val="nil"/>
              </w:pBdr>
              <w:ind w:left="175" w:hanging="175"/>
              <w:rPr>
                <w:rFonts w:asciiTheme="majorHAnsi" w:eastAsia="Tahoma" w:hAnsiTheme="majorHAnsi" w:cstheme="majorHAnsi"/>
                <w:color w:val="000000"/>
                <w:sz w:val="22"/>
                <w:szCs w:val="22"/>
              </w:rPr>
            </w:pPr>
            <w:r w:rsidRPr="0061493D">
              <w:rPr>
                <w:rFonts w:asciiTheme="majorHAnsi" w:eastAsia="Tahoma" w:hAnsiTheme="majorHAnsi" w:cstheme="majorHAnsi"/>
                <w:color w:val="000000"/>
                <w:sz w:val="22"/>
                <w:szCs w:val="22"/>
              </w:rPr>
              <w:t>Knowledge of current Health &amp; Safety requirements and legislation.</w:t>
            </w:r>
          </w:p>
          <w:p w:rsidR="00224C00" w:rsidRPr="0061493D" w:rsidRDefault="00F63D44" w:rsidP="0061493D">
            <w:pPr>
              <w:pStyle w:val="ListParagraph"/>
              <w:numPr>
                <w:ilvl w:val="0"/>
                <w:numId w:val="7"/>
              </w:numPr>
              <w:pBdr>
                <w:top w:val="nil"/>
                <w:left w:val="nil"/>
                <w:bottom w:val="nil"/>
                <w:right w:val="nil"/>
                <w:between w:val="nil"/>
              </w:pBdr>
              <w:ind w:left="175" w:hanging="175"/>
              <w:rPr>
                <w:rFonts w:asciiTheme="majorHAnsi" w:eastAsia="Tahoma" w:hAnsiTheme="majorHAnsi" w:cstheme="majorHAnsi"/>
                <w:color w:val="000000"/>
                <w:sz w:val="22"/>
                <w:szCs w:val="22"/>
              </w:rPr>
            </w:pPr>
            <w:r w:rsidRPr="0061493D">
              <w:rPr>
                <w:rFonts w:asciiTheme="majorHAnsi" w:eastAsia="Tahoma" w:hAnsiTheme="majorHAnsi" w:cstheme="majorHAnsi"/>
                <w:color w:val="000000"/>
                <w:sz w:val="22"/>
                <w:szCs w:val="22"/>
              </w:rPr>
              <w:t xml:space="preserve">Ability to work well within an existing team. </w:t>
            </w:r>
          </w:p>
        </w:tc>
        <w:tc>
          <w:tcPr>
            <w:tcW w:w="2694" w:type="dxa"/>
          </w:tcPr>
          <w:p w:rsidR="00224C00" w:rsidRPr="001F790F" w:rsidRDefault="00F63D44" w:rsidP="001F790F">
            <w:pPr>
              <w:pStyle w:val="ListParagraph"/>
              <w:numPr>
                <w:ilvl w:val="0"/>
                <w:numId w:val="7"/>
              </w:numPr>
              <w:pBdr>
                <w:top w:val="nil"/>
                <w:left w:val="nil"/>
                <w:bottom w:val="nil"/>
                <w:right w:val="nil"/>
                <w:between w:val="nil"/>
              </w:pBdr>
              <w:ind w:left="315" w:hanging="284"/>
              <w:rPr>
                <w:rFonts w:asciiTheme="majorHAnsi" w:eastAsia="Tahoma" w:hAnsiTheme="majorHAnsi" w:cstheme="majorHAnsi"/>
                <w:color w:val="000000"/>
                <w:sz w:val="22"/>
                <w:szCs w:val="22"/>
              </w:rPr>
            </w:pPr>
            <w:r w:rsidRPr="0061493D">
              <w:rPr>
                <w:rFonts w:asciiTheme="majorHAnsi" w:eastAsia="Tahoma" w:hAnsiTheme="majorHAnsi" w:cstheme="majorHAnsi"/>
                <w:color w:val="000000"/>
                <w:sz w:val="22"/>
                <w:szCs w:val="22"/>
              </w:rPr>
              <w:t>A knowledge and understanding of the proce</w:t>
            </w:r>
            <w:r w:rsidR="00B50E5A" w:rsidRPr="0061493D">
              <w:rPr>
                <w:rFonts w:asciiTheme="majorHAnsi" w:eastAsia="Tahoma" w:hAnsiTheme="majorHAnsi" w:cstheme="majorHAnsi"/>
                <w:color w:val="000000"/>
                <w:sz w:val="22"/>
                <w:szCs w:val="22"/>
              </w:rPr>
              <w:t>dures and practices related to student s</w:t>
            </w:r>
            <w:r w:rsidRPr="0061493D">
              <w:rPr>
                <w:rFonts w:asciiTheme="majorHAnsi" w:eastAsia="Tahoma" w:hAnsiTheme="majorHAnsi" w:cstheme="majorHAnsi"/>
                <w:color w:val="000000"/>
                <w:sz w:val="22"/>
                <w:szCs w:val="22"/>
              </w:rPr>
              <w:t>upervision.</w:t>
            </w:r>
          </w:p>
          <w:p w:rsidR="00224C00" w:rsidRPr="0061493D" w:rsidRDefault="00B50E5A" w:rsidP="0061493D">
            <w:pPr>
              <w:pStyle w:val="ListParagraph"/>
              <w:numPr>
                <w:ilvl w:val="0"/>
                <w:numId w:val="7"/>
              </w:numPr>
              <w:pBdr>
                <w:top w:val="nil"/>
                <w:left w:val="nil"/>
                <w:bottom w:val="nil"/>
                <w:right w:val="nil"/>
                <w:between w:val="nil"/>
              </w:pBdr>
              <w:spacing w:after="240" w:line="280" w:lineRule="auto"/>
              <w:ind w:left="315" w:hanging="284"/>
              <w:rPr>
                <w:rFonts w:asciiTheme="majorHAnsi" w:eastAsia="Tahoma" w:hAnsiTheme="majorHAnsi" w:cstheme="majorHAnsi"/>
                <w:color w:val="000000"/>
                <w:sz w:val="22"/>
                <w:szCs w:val="22"/>
              </w:rPr>
            </w:pPr>
            <w:r w:rsidRPr="0061493D">
              <w:rPr>
                <w:rFonts w:asciiTheme="majorHAnsi" w:eastAsia="Tahoma" w:hAnsiTheme="majorHAnsi" w:cstheme="majorHAnsi"/>
                <w:color w:val="000000"/>
                <w:sz w:val="22"/>
                <w:szCs w:val="22"/>
              </w:rPr>
              <w:t>Some knowledge or a willingness to develop an understanding of the administration included with volunteering, further/higher education and careers for Sixth Form students</w:t>
            </w:r>
          </w:p>
        </w:tc>
      </w:tr>
      <w:tr w:rsidR="00224C00" w:rsidRPr="0061493D" w:rsidTr="001F790F">
        <w:tc>
          <w:tcPr>
            <w:tcW w:w="1736" w:type="dxa"/>
            <w:gridSpan w:val="2"/>
          </w:tcPr>
          <w:p w:rsidR="00224C00" w:rsidRPr="0061493D" w:rsidRDefault="00F63D44">
            <w:pPr>
              <w:rPr>
                <w:rFonts w:asciiTheme="majorHAnsi" w:eastAsia="Tahoma" w:hAnsiTheme="majorHAnsi" w:cstheme="majorHAnsi"/>
                <w:b/>
                <w:sz w:val="22"/>
                <w:szCs w:val="22"/>
              </w:rPr>
            </w:pPr>
            <w:r w:rsidRPr="0061493D">
              <w:rPr>
                <w:rFonts w:asciiTheme="majorHAnsi" w:eastAsia="Tahoma" w:hAnsiTheme="majorHAnsi" w:cstheme="majorHAnsi"/>
                <w:b/>
                <w:sz w:val="22"/>
                <w:szCs w:val="22"/>
              </w:rPr>
              <w:t>Personal Qualities</w:t>
            </w:r>
          </w:p>
        </w:tc>
        <w:tc>
          <w:tcPr>
            <w:tcW w:w="6486" w:type="dxa"/>
          </w:tcPr>
          <w:p w:rsidR="00224C00" w:rsidRPr="0061493D" w:rsidRDefault="00F63D44" w:rsidP="0061493D">
            <w:pPr>
              <w:pStyle w:val="ListParagraph"/>
              <w:numPr>
                <w:ilvl w:val="0"/>
                <w:numId w:val="7"/>
              </w:numPr>
              <w:pBdr>
                <w:top w:val="nil"/>
                <w:left w:val="nil"/>
                <w:bottom w:val="nil"/>
                <w:right w:val="nil"/>
                <w:between w:val="nil"/>
              </w:pBdr>
              <w:ind w:left="175" w:hanging="175"/>
              <w:rPr>
                <w:rFonts w:asciiTheme="majorHAnsi" w:eastAsia="Tahoma" w:hAnsiTheme="majorHAnsi" w:cstheme="majorHAnsi"/>
                <w:color w:val="000000"/>
                <w:sz w:val="22"/>
                <w:szCs w:val="22"/>
              </w:rPr>
            </w:pPr>
            <w:r w:rsidRPr="0061493D">
              <w:rPr>
                <w:rFonts w:asciiTheme="majorHAnsi" w:eastAsia="Tahoma" w:hAnsiTheme="majorHAnsi" w:cstheme="majorHAnsi"/>
                <w:color w:val="000000"/>
                <w:sz w:val="22"/>
                <w:szCs w:val="22"/>
              </w:rPr>
              <w:t>Commitment to the Academy’s vision and ethos</w:t>
            </w:r>
          </w:p>
          <w:p w:rsidR="00224C00" w:rsidRPr="0061493D" w:rsidRDefault="00F63D44" w:rsidP="0061493D">
            <w:pPr>
              <w:pStyle w:val="ListParagraph"/>
              <w:numPr>
                <w:ilvl w:val="0"/>
                <w:numId w:val="7"/>
              </w:numPr>
              <w:pBdr>
                <w:top w:val="nil"/>
                <w:left w:val="nil"/>
                <w:bottom w:val="nil"/>
                <w:right w:val="nil"/>
                <w:between w:val="nil"/>
              </w:pBdr>
              <w:ind w:left="175" w:hanging="175"/>
              <w:rPr>
                <w:rFonts w:asciiTheme="majorHAnsi" w:eastAsia="Tahoma" w:hAnsiTheme="majorHAnsi" w:cstheme="majorHAnsi"/>
                <w:color w:val="000000"/>
                <w:sz w:val="22"/>
                <w:szCs w:val="22"/>
              </w:rPr>
            </w:pPr>
            <w:r w:rsidRPr="0061493D">
              <w:rPr>
                <w:rFonts w:asciiTheme="majorHAnsi" w:eastAsia="Tahoma" w:hAnsiTheme="majorHAnsi" w:cstheme="majorHAnsi"/>
                <w:color w:val="000000"/>
                <w:sz w:val="22"/>
                <w:szCs w:val="22"/>
              </w:rPr>
              <w:t xml:space="preserve">A polite and friendly manner. </w:t>
            </w:r>
          </w:p>
          <w:p w:rsidR="00224C00" w:rsidRPr="0061493D" w:rsidRDefault="00F63D44" w:rsidP="0061493D">
            <w:pPr>
              <w:pStyle w:val="ListParagraph"/>
              <w:numPr>
                <w:ilvl w:val="0"/>
                <w:numId w:val="7"/>
              </w:numPr>
              <w:pBdr>
                <w:top w:val="nil"/>
                <w:left w:val="nil"/>
                <w:bottom w:val="nil"/>
                <w:right w:val="nil"/>
                <w:between w:val="nil"/>
              </w:pBdr>
              <w:ind w:left="175" w:hanging="175"/>
              <w:rPr>
                <w:rFonts w:asciiTheme="majorHAnsi" w:eastAsia="Tahoma" w:hAnsiTheme="majorHAnsi" w:cstheme="majorHAnsi"/>
                <w:color w:val="000000"/>
                <w:sz w:val="22"/>
                <w:szCs w:val="22"/>
              </w:rPr>
            </w:pPr>
            <w:r w:rsidRPr="0061493D">
              <w:rPr>
                <w:rFonts w:asciiTheme="majorHAnsi" w:eastAsia="Tahoma" w:hAnsiTheme="majorHAnsi" w:cstheme="majorHAnsi"/>
                <w:color w:val="000000"/>
                <w:sz w:val="22"/>
                <w:szCs w:val="22"/>
              </w:rPr>
              <w:t>The ability to demonstrate a caring attitude to students and colleagues.</w:t>
            </w:r>
          </w:p>
          <w:p w:rsidR="009940ED" w:rsidRPr="0061493D" w:rsidRDefault="009940ED" w:rsidP="0061493D">
            <w:pPr>
              <w:pStyle w:val="ListParagraph"/>
              <w:numPr>
                <w:ilvl w:val="0"/>
                <w:numId w:val="7"/>
              </w:numPr>
              <w:pBdr>
                <w:top w:val="nil"/>
                <w:left w:val="nil"/>
                <w:bottom w:val="nil"/>
                <w:right w:val="nil"/>
                <w:between w:val="nil"/>
              </w:pBdr>
              <w:ind w:left="175" w:hanging="175"/>
              <w:rPr>
                <w:rFonts w:asciiTheme="majorHAnsi" w:eastAsia="Tahoma" w:hAnsiTheme="majorHAnsi" w:cstheme="majorHAnsi"/>
                <w:color w:val="000000"/>
                <w:sz w:val="22"/>
                <w:szCs w:val="22"/>
              </w:rPr>
            </w:pPr>
            <w:r w:rsidRPr="0061493D">
              <w:rPr>
                <w:rFonts w:asciiTheme="majorHAnsi" w:hAnsiTheme="majorHAnsi" w:cstheme="majorHAnsi"/>
                <w:sz w:val="22"/>
                <w:szCs w:val="22"/>
              </w:rPr>
              <w:t xml:space="preserve">Emotional resilience in working with challenging </w:t>
            </w:r>
            <w:proofErr w:type="spellStart"/>
            <w:r w:rsidRPr="0061493D">
              <w:rPr>
                <w:rFonts w:asciiTheme="majorHAnsi" w:hAnsiTheme="majorHAnsi" w:cstheme="majorHAnsi"/>
                <w:sz w:val="22"/>
                <w:szCs w:val="22"/>
              </w:rPr>
              <w:t>behaviours</w:t>
            </w:r>
            <w:proofErr w:type="spellEnd"/>
            <w:r w:rsidRPr="0061493D">
              <w:rPr>
                <w:rFonts w:asciiTheme="majorHAnsi" w:hAnsiTheme="majorHAnsi" w:cstheme="majorHAnsi"/>
                <w:sz w:val="22"/>
                <w:szCs w:val="22"/>
              </w:rPr>
              <w:t>.</w:t>
            </w:r>
          </w:p>
          <w:p w:rsidR="009940ED" w:rsidRPr="0061493D" w:rsidRDefault="009940ED" w:rsidP="0061493D">
            <w:pPr>
              <w:pStyle w:val="ListParagraph"/>
              <w:numPr>
                <w:ilvl w:val="0"/>
                <w:numId w:val="7"/>
              </w:numPr>
              <w:pBdr>
                <w:top w:val="nil"/>
                <w:left w:val="nil"/>
                <w:bottom w:val="nil"/>
                <w:right w:val="nil"/>
                <w:between w:val="nil"/>
              </w:pBdr>
              <w:ind w:left="175" w:hanging="175"/>
              <w:rPr>
                <w:rFonts w:asciiTheme="majorHAnsi" w:eastAsia="Tahoma" w:hAnsiTheme="majorHAnsi" w:cstheme="majorHAnsi"/>
                <w:color w:val="000000"/>
                <w:sz w:val="22"/>
                <w:szCs w:val="22"/>
              </w:rPr>
            </w:pPr>
            <w:r w:rsidRPr="0061493D">
              <w:rPr>
                <w:rFonts w:asciiTheme="majorHAnsi" w:hAnsiTheme="majorHAnsi" w:cstheme="majorHAnsi"/>
                <w:sz w:val="22"/>
                <w:szCs w:val="22"/>
              </w:rPr>
              <w:t>Appropriate attitudes to use of authority and maintaining discipline.</w:t>
            </w:r>
          </w:p>
          <w:p w:rsidR="00224C00" w:rsidRPr="0061493D" w:rsidRDefault="00F63D44" w:rsidP="0061493D">
            <w:pPr>
              <w:pStyle w:val="ListParagraph"/>
              <w:numPr>
                <w:ilvl w:val="0"/>
                <w:numId w:val="7"/>
              </w:numPr>
              <w:pBdr>
                <w:top w:val="nil"/>
                <w:left w:val="nil"/>
                <w:bottom w:val="nil"/>
                <w:right w:val="nil"/>
                <w:between w:val="nil"/>
              </w:pBdr>
              <w:ind w:left="175" w:hanging="175"/>
              <w:rPr>
                <w:rFonts w:asciiTheme="majorHAnsi" w:eastAsia="Tahoma" w:hAnsiTheme="majorHAnsi" w:cstheme="majorHAnsi"/>
                <w:color w:val="000000"/>
                <w:sz w:val="22"/>
                <w:szCs w:val="22"/>
              </w:rPr>
            </w:pPr>
            <w:r w:rsidRPr="0061493D">
              <w:rPr>
                <w:rFonts w:asciiTheme="majorHAnsi" w:eastAsia="Tahoma" w:hAnsiTheme="majorHAnsi" w:cstheme="majorHAnsi"/>
                <w:color w:val="000000"/>
                <w:sz w:val="22"/>
                <w:szCs w:val="22"/>
              </w:rPr>
              <w:t>Self-motivated.</w:t>
            </w:r>
          </w:p>
          <w:p w:rsidR="00224C00" w:rsidRPr="0061493D" w:rsidRDefault="00F63D44" w:rsidP="0061493D">
            <w:pPr>
              <w:pStyle w:val="ListParagraph"/>
              <w:numPr>
                <w:ilvl w:val="0"/>
                <w:numId w:val="7"/>
              </w:numPr>
              <w:pBdr>
                <w:top w:val="nil"/>
                <w:left w:val="nil"/>
                <w:bottom w:val="nil"/>
                <w:right w:val="nil"/>
                <w:between w:val="nil"/>
              </w:pBdr>
              <w:ind w:left="175" w:hanging="175"/>
              <w:rPr>
                <w:rFonts w:asciiTheme="majorHAnsi" w:eastAsia="Tahoma" w:hAnsiTheme="majorHAnsi" w:cstheme="majorHAnsi"/>
                <w:color w:val="000000"/>
                <w:sz w:val="22"/>
                <w:szCs w:val="22"/>
              </w:rPr>
            </w:pPr>
            <w:proofErr w:type="spellStart"/>
            <w:r w:rsidRPr="0061493D">
              <w:rPr>
                <w:rFonts w:asciiTheme="majorHAnsi" w:eastAsia="Tahoma" w:hAnsiTheme="majorHAnsi" w:cstheme="majorHAnsi"/>
                <w:color w:val="000000"/>
                <w:sz w:val="22"/>
                <w:szCs w:val="22"/>
              </w:rPr>
              <w:t>Organised</w:t>
            </w:r>
            <w:proofErr w:type="spellEnd"/>
            <w:r w:rsidRPr="0061493D">
              <w:rPr>
                <w:rFonts w:asciiTheme="majorHAnsi" w:eastAsia="Tahoma" w:hAnsiTheme="majorHAnsi" w:cstheme="majorHAnsi"/>
                <w:color w:val="000000"/>
                <w:sz w:val="22"/>
                <w:szCs w:val="22"/>
              </w:rPr>
              <w:t xml:space="preserve">, being able to </w:t>
            </w:r>
            <w:proofErr w:type="spellStart"/>
            <w:r w:rsidRPr="0061493D">
              <w:rPr>
                <w:rFonts w:asciiTheme="majorHAnsi" w:eastAsia="Tahoma" w:hAnsiTheme="majorHAnsi" w:cstheme="majorHAnsi"/>
                <w:color w:val="000000"/>
                <w:sz w:val="22"/>
                <w:szCs w:val="22"/>
              </w:rPr>
              <w:t>prioritise</w:t>
            </w:r>
            <w:proofErr w:type="spellEnd"/>
            <w:r w:rsidRPr="0061493D">
              <w:rPr>
                <w:rFonts w:asciiTheme="majorHAnsi" w:eastAsia="Tahoma" w:hAnsiTheme="majorHAnsi" w:cstheme="majorHAnsi"/>
                <w:color w:val="000000"/>
                <w:sz w:val="22"/>
                <w:szCs w:val="22"/>
              </w:rPr>
              <w:t xml:space="preserve"> and keep track of paperwork, emails</w:t>
            </w:r>
          </w:p>
          <w:p w:rsidR="00224C00" w:rsidRPr="0061493D" w:rsidRDefault="00F63D44" w:rsidP="0061493D">
            <w:pPr>
              <w:pStyle w:val="ListParagraph"/>
              <w:numPr>
                <w:ilvl w:val="0"/>
                <w:numId w:val="7"/>
              </w:numPr>
              <w:pBdr>
                <w:top w:val="nil"/>
                <w:left w:val="nil"/>
                <w:bottom w:val="nil"/>
                <w:right w:val="nil"/>
                <w:between w:val="nil"/>
              </w:pBdr>
              <w:ind w:left="175" w:hanging="175"/>
              <w:rPr>
                <w:rFonts w:asciiTheme="majorHAnsi" w:eastAsia="Tahoma" w:hAnsiTheme="majorHAnsi" w:cstheme="majorHAnsi"/>
                <w:color w:val="000000"/>
                <w:sz w:val="22"/>
                <w:szCs w:val="22"/>
              </w:rPr>
            </w:pPr>
            <w:r w:rsidRPr="0061493D">
              <w:rPr>
                <w:rFonts w:asciiTheme="majorHAnsi" w:eastAsia="Tahoma" w:hAnsiTheme="majorHAnsi" w:cstheme="majorHAnsi"/>
                <w:color w:val="000000"/>
                <w:sz w:val="22"/>
                <w:szCs w:val="22"/>
              </w:rPr>
              <w:t>Flexible, as you never know what the day will bring or what roles you may have to take on that day.</w:t>
            </w:r>
          </w:p>
          <w:p w:rsidR="00224C00" w:rsidRPr="0061493D" w:rsidRDefault="00F63D44" w:rsidP="0061493D">
            <w:pPr>
              <w:pStyle w:val="ListParagraph"/>
              <w:numPr>
                <w:ilvl w:val="0"/>
                <w:numId w:val="7"/>
              </w:numPr>
              <w:pBdr>
                <w:top w:val="nil"/>
                <w:left w:val="nil"/>
                <w:bottom w:val="nil"/>
                <w:right w:val="nil"/>
                <w:between w:val="nil"/>
              </w:pBdr>
              <w:ind w:left="175" w:hanging="175"/>
              <w:rPr>
                <w:rFonts w:asciiTheme="majorHAnsi" w:eastAsia="Tahoma" w:hAnsiTheme="majorHAnsi" w:cstheme="majorHAnsi"/>
                <w:color w:val="000000"/>
                <w:sz w:val="22"/>
                <w:szCs w:val="22"/>
              </w:rPr>
            </w:pPr>
            <w:r w:rsidRPr="0061493D">
              <w:rPr>
                <w:rFonts w:asciiTheme="majorHAnsi" w:eastAsia="Tahoma" w:hAnsiTheme="majorHAnsi" w:cstheme="majorHAnsi"/>
                <w:color w:val="000000"/>
                <w:sz w:val="22"/>
                <w:szCs w:val="22"/>
              </w:rPr>
              <w:t>Able to deal with others with empathy and sensitivity.</w:t>
            </w:r>
          </w:p>
          <w:p w:rsidR="00224C00" w:rsidRPr="0061493D" w:rsidRDefault="00F63D44" w:rsidP="0061493D">
            <w:pPr>
              <w:pStyle w:val="ListParagraph"/>
              <w:numPr>
                <w:ilvl w:val="0"/>
                <w:numId w:val="7"/>
              </w:numPr>
              <w:pBdr>
                <w:top w:val="nil"/>
                <w:left w:val="nil"/>
                <w:bottom w:val="nil"/>
                <w:right w:val="nil"/>
                <w:between w:val="nil"/>
              </w:pBdr>
              <w:ind w:left="175" w:hanging="175"/>
              <w:rPr>
                <w:rFonts w:asciiTheme="majorHAnsi" w:eastAsia="Tahoma" w:hAnsiTheme="majorHAnsi" w:cstheme="majorHAnsi"/>
                <w:color w:val="000000"/>
                <w:sz w:val="22"/>
                <w:szCs w:val="22"/>
              </w:rPr>
            </w:pPr>
            <w:r w:rsidRPr="0061493D">
              <w:rPr>
                <w:rFonts w:asciiTheme="majorHAnsi" w:eastAsia="Tahoma" w:hAnsiTheme="majorHAnsi" w:cstheme="majorHAnsi"/>
                <w:color w:val="000000"/>
                <w:sz w:val="22"/>
                <w:szCs w:val="22"/>
              </w:rPr>
              <w:t>Able to appropriately deal with confidential information and situations</w:t>
            </w:r>
          </w:p>
          <w:p w:rsidR="00224C00" w:rsidRPr="0061493D" w:rsidRDefault="00F63D44" w:rsidP="0061493D">
            <w:pPr>
              <w:pStyle w:val="ListParagraph"/>
              <w:numPr>
                <w:ilvl w:val="0"/>
                <w:numId w:val="7"/>
              </w:numPr>
              <w:pBdr>
                <w:top w:val="nil"/>
                <w:left w:val="nil"/>
                <w:bottom w:val="nil"/>
                <w:right w:val="nil"/>
                <w:between w:val="nil"/>
              </w:pBdr>
              <w:ind w:left="175" w:hanging="175"/>
              <w:rPr>
                <w:rFonts w:asciiTheme="majorHAnsi" w:eastAsia="Tahoma" w:hAnsiTheme="majorHAnsi" w:cstheme="majorHAnsi"/>
                <w:color w:val="000000"/>
                <w:sz w:val="22"/>
                <w:szCs w:val="22"/>
              </w:rPr>
            </w:pPr>
            <w:r w:rsidRPr="0061493D">
              <w:rPr>
                <w:rFonts w:asciiTheme="majorHAnsi" w:eastAsia="Tahoma" w:hAnsiTheme="majorHAnsi" w:cstheme="majorHAnsi"/>
                <w:color w:val="000000"/>
                <w:sz w:val="22"/>
                <w:szCs w:val="22"/>
              </w:rPr>
              <w:t>A willingness to take on new responsibilities and develop new skills</w:t>
            </w:r>
          </w:p>
          <w:p w:rsidR="00224C00" w:rsidRPr="0061493D" w:rsidRDefault="00F63D44" w:rsidP="0061493D">
            <w:pPr>
              <w:pStyle w:val="ListParagraph"/>
              <w:numPr>
                <w:ilvl w:val="0"/>
                <w:numId w:val="7"/>
              </w:numPr>
              <w:pBdr>
                <w:top w:val="nil"/>
                <w:left w:val="nil"/>
                <w:bottom w:val="nil"/>
                <w:right w:val="nil"/>
                <w:between w:val="nil"/>
              </w:pBdr>
              <w:ind w:left="175" w:hanging="175"/>
              <w:rPr>
                <w:rFonts w:asciiTheme="majorHAnsi" w:eastAsia="Tahoma" w:hAnsiTheme="majorHAnsi" w:cstheme="majorHAnsi"/>
                <w:color w:val="000000"/>
                <w:sz w:val="22"/>
                <w:szCs w:val="22"/>
              </w:rPr>
            </w:pPr>
            <w:r w:rsidRPr="0061493D">
              <w:rPr>
                <w:rFonts w:asciiTheme="majorHAnsi" w:eastAsia="Tahoma" w:hAnsiTheme="majorHAnsi" w:cstheme="majorHAnsi"/>
                <w:color w:val="000000"/>
                <w:sz w:val="22"/>
                <w:szCs w:val="22"/>
              </w:rPr>
              <w:t>Able to follow direction of manager</w:t>
            </w:r>
            <w:r w:rsidR="00B50E5A" w:rsidRPr="0061493D">
              <w:rPr>
                <w:rFonts w:asciiTheme="majorHAnsi" w:eastAsia="Tahoma" w:hAnsiTheme="majorHAnsi" w:cstheme="majorHAnsi"/>
                <w:color w:val="000000"/>
                <w:sz w:val="22"/>
                <w:szCs w:val="22"/>
              </w:rPr>
              <w:t xml:space="preserve"> and wider Sixth Form Team including an Assistant Principal</w:t>
            </w:r>
          </w:p>
          <w:p w:rsidR="00224C00" w:rsidRPr="0061493D" w:rsidRDefault="00F63D44" w:rsidP="0061493D">
            <w:pPr>
              <w:pStyle w:val="ListParagraph"/>
              <w:numPr>
                <w:ilvl w:val="0"/>
                <w:numId w:val="7"/>
              </w:numPr>
              <w:pBdr>
                <w:top w:val="nil"/>
                <w:left w:val="nil"/>
                <w:bottom w:val="nil"/>
                <w:right w:val="nil"/>
                <w:between w:val="nil"/>
              </w:pBdr>
              <w:ind w:left="175" w:hanging="175"/>
              <w:rPr>
                <w:rFonts w:asciiTheme="majorHAnsi" w:eastAsia="Tahoma" w:hAnsiTheme="majorHAnsi" w:cstheme="majorHAnsi"/>
                <w:color w:val="000000"/>
                <w:sz w:val="22"/>
                <w:szCs w:val="22"/>
              </w:rPr>
            </w:pPr>
            <w:r w:rsidRPr="0061493D">
              <w:rPr>
                <w:rFonts w:asciiTheme="majorHAnsi" w:eastAsia="Tahoma" w:hAnsiTheme="majorHAnsi" w:cstheme="majorHAnsi"/>
                <w:color w:val="000000"/>
                <w:sz w:val="22"/>
                <w:szCs w:val="22"/>
              </w:rPr>
              <w:t xml:space="preserve">Commitment to the highest standard of safeguarding and welfare of all students. </w:t>
            </w:r>
          </w:p>
          <w:p w:rsidR="00224C00" w:rsidRPr="0061493D" w:rsidRDefault="00F63D44" w:rsidP="0061493D">
            <w:pPr>
              <w:pStyle w:val="ListParagraph"/>
              <w:numPr>
                <w:ilvl w:val="0"/>
                <w:numId w:val="7"/>
              </w:numPr>
              <w:pBdr>
                <w:top w:val="nil"/>
                <w:left w:val="nil"/>
                <w:bottom w:val="nil"/>
                <w:right w:val="nil"/>
                <w:between w:val="nil"/>
              </w:pBdr>
              <w:ind w:left="175" w:hanging="175"/>
              <w:rPr>
                <w:rFonts w:asciiTheme="majorHAnsi" w:eastAsia="Tahoma" w:hAnsiTheme="majorHAnsi" w:cstheme="majorHAnsi"/>
                <w:color w:val="000000"/>
                <w:sz w:val="22"/>
                <w:szCs w:val="22"/>
              </w:rPr>
            </w:pPr>
            <w:r w:rsidRPr="0061493D">
              <w:rPr>
                <w:rFonts w:asciiTheme="majorHAnsi" w:eastAsia="Tahoma" w:hAnsiTheme="majorHAnsi" w:cstheme="majorHAnsi"/>
                <w:color w:val="000000"/>
                <w:sz w:val="22"/>
                <w:szCs w:val="22"/>
              </w:rPr>
              <w:t xml:space="preserve">Integrity. </w:t>
            </w:r>
          </w:p>
          <w:p w:rsidR="00224C00" w:rsidRPr="0061493D" w:rsidRDefault="00F63D44" w:rsidP="0061493D">
            <w:pPr>
              <w:pStyle w:val="ListParagraph"/>
              <w:numPr>
                <w:ilvl w:val="0"/>
                <w:numId w:val="7"/>
              </w:numPr>
              <w:pBdr>
                <w:top w:val="nil"/>
                <w:left w:val="nil"/>
                <w:bottom w:val="nil"/>
                <w:right w:val="nil"/>
                <w:between w:val="nil"/>
              </w:pBdr>
              <w:ind w:left="175" w:hanging="175"/>
              <w:rPr>
                <w:rFonts w:asciiTheme="majorHAnsi" w:eastAsia="Tahoma" w:hAnsiTheme="majorHAnsi" w:cstheme="majorHAnsi"/>
                <w:color w:val="000000"/>
                <w:sz w:val="22"/>
                <w:szCs w:val="22"/>
              </w:rPr>
            </w:pPr>
            <w:r w:rsidRPr="0061493D">
              <w:rPr>
                <w:rFonts w:asciiTheme="majorHAnsi" w:eastAsia="Tahoma" w:hAnsiTheme="majorHAnsi" w:cstheme="majorHAnsi"/>
                <w:color w:val="000000"/>
                <w:sz w:val="22"/>
                <w:szCs w:val="22"/>
              </w:rPr>
              <w:t>A willingness to pursue professional and personal development.</w:t>
            </w:r>
          </w:p>
          <w:p w:rsidR="00224C00" w:rsidRPr="0061493D" w:rsidRDefault="00F63D44" w:rsidP="0061493D">
            <w:pPr>
              <w:pStyle w:val="ListParagraph"/>
              <w:numPr>
                <w:ilvl w:val="0"/>
                <w:numId w:val="7"/>
              </w:numPr>
              <w:pBdr>
                <w:top w:val="nil"/>
                <w:left w:val="nil"/>
                <w:bottom w:val="nil"/>
                <w:right w:val="nil"/>
                <w:between w:val="nil"/>
              </w:pBdr>
              <w:ind w:left="175" w:hanging="175"/>
              <w:rPr>
                <w:rFonts w:asciiTheme="majorHAnsi" w:eastAsia="Tahoma" w:hAnsiTheme="majorHAnsi" w:cstheme="majorHAnsi"/>
                <w:color w:val="000000"/>
                <w:sz w:val="22"/>
                <w:szCs w:val="22"/>
              </w:rPr>
            </w:pPr>
            <w:r w:rsidRPr="0061493D">
              <w:rPr>
                <w:rFonts w:asciiTheme="majorHAnsi" w:eastAsia="Tahoma" w:hAnsiTheme="majorHAnsi" w:cstheme="majorHAnsi"/>
                <w:color w:val="000000"/>
                <w:sz w:val="22"/>
                <w:szCs w:val="22"/>
              </w:rPr>
              <w:t>Enhanced DBS.</w:t>
            </w:r>
          </w:p>
        </w:tc>
        <w:tc>
          <w:tcPr>
            <w:tcW w:w="2694" w:type="dxa"/>
          </w:tcPr>
          <w:p w:rsidR="00224C00" w:rsidRPr="0061493D" w:rsidRDefault="00224C00" w:rsidP="0061493D">
            <w:pPr>
              <w:rPr>
                <w:rFonts w:asciiTheme="majorHAnsi" w:eastAsia="Tahoma" w:hAnsiTheme="majorHAnsi" w:cstheme="majorHAnsi"/>
                <w:sz w:val="22"/>
                <w:szCs w:val="22"/>
              </w:rPr>
            </w:pPr>
          </w:p>
        </w:tc>
      </w:tr>
      <w:tr w:rsidR="009940ED" w:rsidRPr="0061493D" w:rsidTr="001F790F">
        <w:tc>
          <w:tcPr>
            <w:tcW w:w="1702" w:type="dxa"/>
          </w:tcPr>
          <w:p w:rsidR="009940ED" w:rsidRPr="0061493D" w:rsidRDefault="009940ED">
            <w:pPr>
              <w:rPr>
                <w:rFonts w:asciiTheme="majorHAnsi" w:eastAsia="Tahoma" w:hAnsiTheme="majorHAnsi" w:cstheme="majorHAnsi"/>
                <w:b/>
                <w:sz w:val="22"/>
                <w:szCs w:val="22"/>
              </w:rPr>
            </w:pPr>
            <w:r w:rsidRPr="0061493D">
              <w:rPr>
                <w:rFonts w:asciiTheme="majorHAnsi" w:eastAsia="Tahoma" w:hAnsiTheme="majorHAnsi" w:cstheme="majorHAnsi"/>
                <w:b/>
                <w:sz w:val="22"/>
                <w:szCs w:val="22"/>
              </w:rPr>
              <w:t>Other requirements</w:t>
            </w:r>
          </w:p>
        </w:tc>
        <w:tc>
          <w:tcPr>
            <w:tcW w:w="6520" w:type="dxa"/>
            <w:gridSpan w:val="2"/>
          </w:tcPr>
          <w:p w:rsidR="009940ED" w:rsidRPr="0061493D" w:rsidRDefault="009940ED" w:rsidP="0061493D">
            <w:pPr>
              <w:pStyle w:val="ListParagraph"/>
              <w:numPr>
                <w:ilvl w:val="0"/>
                <w:numId w:val="7"/>
              </w:numPr>
              <w:pBdr>
                <w:top w:val="nil"/>
                <w:left w:val="nil"/>
                <w:bottom w:val="nil"/>
                <w:right w:val="nil"/>
                <w:between w:val="nil"/>
              </w:pBdr>
              <w:ind w:left="175" w:hanging="175"/>
              <w:rPr>
                <w:rFonts w:asciiTheme="majorHAnsi" w:eastAsia="Tahoma" w:hAnsiTheme="majorHAnsi" w:cstheme="majorHAnsi"/>
                <w:color w:val="000000"/>
                <w:sz w:val="22"/>
                <w:szCs w:val="22"/>
              </w:rPr>
            </w:pPr>
            <w:r w:rsidRPr="0061493D">
              <w:rPr>
                <w:rFonts w:asciiTheme="majorHAnsi" w:hAnsiTheme="majorHAnsi" w:cstheme="majorHAnsi"/>
                <w:sz w:val="22"/>
                <w:szCs w:val="22"/>
              </w:rPr>
              <w:t>Willingness to be flexible at busy times of the academic year and ability to attend.</w:t>
            </w:r>
          </w:p>
        </w:tc>
        <w:tc>
          <w:tcPr>
            <w:tcW w:w="2694" w:type="dxa"/>
          </w:tcPr>
          <w:p w:rsidR="009940ED" w:rsidRPr="0061493D" w:rsidRDefault="009940ED">
            <w:pPr>
              <w:rPr>
                <w:rFonts w:asciiTheme="majorHAnsi" w:eastAsia="Tahoma" w:hAnsiTheme="majorHAnsi" w:cstheme="majorHAnsi"/>
                <w:sz w:val="22"/>
                <w:szCs w:val="22"/>
              </w:rPr>
            </w:pPr>
          </w:p>
        </w:tc>
      </w:tr>
    </w:tbl>
    <w:p w:rsidR="001F790F" w:rsidRDefault="001F790F" w:rsidP="001F790F">
      <w:pPr>
        <w:tabs>
          <w:tab w:val="left" w:pos="5670"/>
          <w:tab w:val="left" w:pos="10631"/>
        </w:tabs>
        <w:rPr>
          <w:rFonts w:asciiTheme="majorHAnsi" w:eastAsia="Tahoma" w:hAnsiTheme="majorHAnsi" w:cstheme="majorHAnsi"/>
          <w:b/>
          <w:sz w:val="22"/>
          <w:szCs w:val="22"/>
        </w:rPr>
      </w:pPr>
    </w:p>
    <w:p w:rsidR="001F790F" w:rsidRPr="001F790F" w:rsidRDefault="001F790F" w:rsidP="001F790F">
      <w:pPr>
        <w:tabs>
          <w:tab w:val="left" w:pos="5670"/>
          <w:tab w:val="left" w:pos="10631"/>
        </w:tabs>
        <w:ind w:left="-284"/>
        <w:rPr>
          <w:rFonts w:asciiTheme="majorHAnsi" w:eastAsia="Tahoma" w:hAnsiTheme="majorHAnsi" w:cstheme="majorHAnsi"/>
          <w:b/>
          <w:sz w:val="22"/>
          <w:szCs w:val="22"/>
          <w:u w:val="single"/>
        </w:rPr>
      </w:pPr>
      <w:r w:rsidRPr="001F790F">
        <w:rPr>
          <w:rFonts w:asciiTheme="majorHAnsi" w:eastAsia="Tahoma" w:hAnsiTheme="majorHAnsi" w:cstheme="majorHAnsi"/>
          <w:b/>
          <w:sz w:val="22"/>
          <w:szCs w:val="22"/>
        </w:rPr>
        <w:t>Name:</w:t>
      </w:r>
      <w:r w:rsidRPr="001F790F">
        <w:rPr>
          <w:rFonts w:asciiTheme="majorHAnsi" w:eastAsia="Tahoma" w:hAnsiTheme="majorHAnsi" w:cstheme="majorHAnsi"/>
          <w:b/>
          <w:sz w:val="22"/>
          <w:szCs w:val="22"/>
          <w:u w:val="single"/>
        </w:rPr>
        <w:tab/>
      </w:r>
      <w:r w:rsidRPr="001F790F">
        <w:rPr>
          <w:rFonts w:asciiTheme="majorHAnsi" w:eastAsia="Tahoma" w:hAnsiTheme="majorHAnsi" w:cstheme="majorHAnsi"/>
          <w:b/>
          <w:sz w:val="22"/>
          <w:szCs w:val="22"/>
        </w:rPr>
        <w:t>Signed:</w:t>
      </w:r>
      <w:r w:rsidRPr="001F790F">
        <w:rPr>
          <w:rFonts w:asciiTheme="majorHAnsi" w:eastAsia="Tahoma" w:hAnsiTheme="majorHAnsi" w:cstheme="majorHAnsi"/>
          <w:b/>
          <w:sz w:val="22"/>
          <w:szCs w:val="22"/>
          <w:u w:val="single"/>
        </w:rPr>
        <w:tab/>
      </w:r>
    </w:p>
    <w:p w:rsidR="001F790F" w:rsidRPr="001F790F" w:rsidRDefault="001F790F" w:rsidP="001F790F">
      <w:pPr>
        <w:tabs>
          <w:tab w:val="left" w:pos="5670"/>
          <w:tab w:val="left" w:pos="10631"/>
        </w:tabs>
        <w:ind w:left="-284"/>
        <w:rPr>
          <w:rFonts w:asciiTheme="majorHAnsi" w:eastAsia="Tahoma" w:hAnsiTheme="majorHAnsi" w:cstheme="majorHAnsi"/>
          <w:b/>
          <w:sz w:val="22"/>
          <w:szCs w:val="22"/>
        </w:rPr>
      </w:pPr>
    </w:p>
    <w:p w:rsidR="00224C00" w:rsidRPr="001F790F" w:rsidRDefault="001F790F" w:rsidP="001F790F">
      <w:pPr>
        <w:tabs>
          <w:tab w:val="left" w:pos="5670"/>
          <w:tab w:val="left" w:pos="10631"/>
        </w:tabs>
        <w:ind w:left="-284"/>
        <w:rPr>
          <w:rFonts w:ascii="Tahoma" w:eastAsia="Tahoma" w:hAnsi="Tahoma" w:cs="Tahoma"/>
          <w:b/>
          <w:sz w:val="20"/>
          <w:szCs w:val="20"/>
          <w:u w:val="single"/>
        </w:rPr>
      </w:pPr>
      <w:r w:rsidRPr="001F790F">
        <w:rPr>
          <w:rFonts w:asciiTheme="majorHAnsi" w:eastAsia="Tahoma" w:hAnsiTheme="majorHAnsi" w:cstheme="majorHAnsi"/>
          <w:b/>
          <w:sz w:val="22"/>
          <w:szCs w:val="22"/>
        </w:rPr>
        <w:t>Date:</w:t>
      </w:r>
      <w:r w:rsidRPr="001F790F">
        <w:rPr>
          <w:rFonts w:asciiTheme="majorHAnsi" w:eastAsia="Tahoma" w:hAnsiTheme="majorHAnsi" w:cstheme="majorHAnsi"/>
          <w:b/>
          <w:sz w:val="22"/>
          <w:szCs w:val="22"/>
          <w:u w:val="single"/>
        </w:rPr>
        <w:tab/>
      </w:r>
    </w:p>
    <w:sectPr w:rsidR="00224C00" w:rsidRPr="001F790F" w:rsidSect="001F790F">
      <w:headerReference w:type="even" r:id="rId9"/>
      <w:headerReference w:type="default" r:id="rId10"/>
      <w:footerReference w:type="even" r:id="rId11"/>
      <w:footerReference w:type="default" r:id="rId12"/>
      <w:headerReference w:type="first" r:id="rId13"/>
      <w:footerReference w:type="first" r:id="rId14"/>
      <w:pgSz w:w="11900" w:h="16840"/>
      <w:pgMar w:top="720" w:right="418" w:bottom="720" w:left="85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493D" w:rsidRDefault="0061493D">
      <w:r>
        <w:separator/>
      </w:r>
    </w:p>
  </w:endnote>
  <w:endnote w:type="continuationSeparator" w:id="0">
    <w:p w:rsidR="0061493D" w:rsidRDefault="00614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493D" w:rsidRDefault="0061493D">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493D" w:rsidRDefault="0061493D">
    <w:pPr>
      <w:pBdr>
        <w:top w:val="nil"/>
        <w:left w:val="nil"/>
        <w:bottom w:val="nil"/>
        <w:right w:val="nil"/>
        <w:between w:val="nil"/>
      </w:pBdr>
      <w:tabs>
        <w:tab w:val="center" w:pos="4513"/>
        <w:tab w:val="right" w:pos="9026"/>
      </w:tabs>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493D" w:rsidRDefault="0061493D">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493D" w:rsidRDefault="0061493D">
      <w:r>
        <w:separator/>
      </w:r>
    </w:p>
  </w:footnote>
  <w:footnote w:type="continuationSeparator" w:id="0">
    <w:p w:rsidR="0061493D" w:rsidRDefault="0061493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493D" w:rsidRDefault="0061493D">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493D" w:rsidRDefault="0061493D">
    <w:pPr>
      <w:pBdr>
        <w:top w:val="nil"/>
        <w:left w:val="nil"/>
        <w:bottom w:val="nil"/>
        <w:right w:val="nil"/>
        <w:between w:val="nil"/>
      </w:pBdr>
      <w:tabs>
        <w:tab w:val="center" w:pos="4513"/>
        <w:tab w:val="right" w:pos="9026"/>
      </w:tabs>
      <w:rPr>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493D" w:rsidRDefault="0061493D">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186E21"/>
    <w:multiLevelType w:val="hybridMultilevel"/>
    <w:tmpl w:val="1B86327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15:restartNumberingAfterBreak="0">
    <w:nsid w:val="45FF0E9F"/>
    <w:multiLevelType w:val="multilevel"/>
    <w:tmpl w:val="56D0FE2E"/>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9CA7F4E"/>
    <w:multiLevelType w:val="hybridMultilevel"/>
    <w:tmpl w:val="F7F63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06577C8"/>
    <w:multiLevelType w:val="multilevel"/>
    <w:tmpl w:val="F42018D8"/>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4" w15:restartNumberingAfterBreak="0">
    <w:nsid w:val="66371FA1"/>
    <w:multiLevelType w:val="multilevel"/>
    <w:tmpl w:val="485A2578"/>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80711F4"/>
    <w:multiLevelType w:val="hybridMultilevel"/>
    <w:tmpl w:val="CA861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8195313"/>
    <w:multiLevelType w:val="multilevel"/>
    <w:tmpl w:val="AFD05E28"/>
    <w:lvl w:ilvl="0">
      <w:start w:val="1"/>
      <w:numFmt w:val="decimal"/>
      <w:pStyle w:val="Bulle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3"/>
  </w:num>
  <w:num w:numId="2">
    <w:abstractNumId w:val="1"/>
  </w:num>
  <w:num w:numId="3">
    <w:abstractNumId w:val="4"/>
  </w:num>
  <w:num w:numId="4">
    <w:abstractNumId w:val="6"/>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C00"/>
    <w:rsid w:val="000A3E97"/>
    <w:rsid w:val="000F0011"/>
    <w:rsid w:val="001F382E"/>
    <w:rsid w:val="001F790F"/>
    <w:rsid w:val="00224C00"/>
    <w:rsid w:val="00387E67"/>
    <w:rsid w:val="0061493D"/>
    <w:rsid w:val="006F687D"/>
    <w:rsid w:val="007331B4"/>
    <w:rsid w:val="009940ED"/>
    <w:rsid w:val="00B50E5A"/>
    <w:rsid w:val="00BD2195"/>
    <w:rsid w:val="00F63D44"/>
    <w:rsid w:val="00F967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AD433"/>
  <w15:docId w15:val="{2533365E-1F34-44FE-8AB7-D0E0C098F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Cambria"/>
        <w:sz w:val="24"/>
        <w:szCs w:val="24"/>
        <w:lang w:val="en-US"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qFormat/>
    <w:rsid w:val="00B73357"/>
    <w:pPr>
      <w:keepNext/>
      <w:keepLines/>
      <w:spacing w:before="240" w:after="60" w:line="320" w:lineRule="exact"/>
      <w:ind w:firstLine="567"/>
      <w:outlineLvl w:val="0"/>
    </w:pPr>
    <w:rPr>
      <w:rFonts w:ascii="Arial" w:eastAsiaTheme="majorEastAsia" w:hAnsi="Arial" w:cstheme="majorBidi"/>
      <w:b/>
      <w:bCs/>
      <w:szCs w:val="28"/>
      <w:lang w:val="en-GB"/>
    </w:rPr>
  </w:style>
  <w:style w:type="paragraph" w:styleId="Heading2">
    <w:name w:val="heading 2"/>
    <w:basedOn w:val="Normal"/>
    <w:next w:val="Normal"/>
    <w:link w:val="Heading2Char"/>
    <w:autoRedefine/>
    <w:qFormat/>
    <w:rsid w:val="00A74206"/>
    <w:pPr>
      <w:keepNext/>
      <w:keepLines/>
      <w:spacing w:line="280" w:lineRule="exact"/>
      <w:outlineLvl w:val="1"/>
    </w:pPr>
    <w:rPr>
      <w:rFonts w:ascii="Arial" w:eastAsiaTheme="majorEastAsia" w:hAnsi="Arial" w:cstheme="majorBidi"/>
      <w:b/>
      <w:bCs/>
      <w:sz w:val="20"/>
      <w:szCs w:val="26"/>
      <w:lang w:val="en-GB"/>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59"/>
    <w:rsid w:val="00842E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42E18"/>
    <w:pPr>
      <w:ind w:left="720"/>
      <w:contextualSpacing/>
    </w:pPr>
  </w:style>
  <w:style w:type="paragraph" w:customStyle="1" w:styleId="Default">
    <w:name w:val="Default"/>
    <w:uiPriority w:val="99"/>
    <w:rsid w:val="00264CD2"/>
    <w:pPr>
      <w:autoSpaceDE w:val="0"/>
      <w:autoSpaceDN w:val="0"/>
      <w:adjustRightInd w:val="0"/>
    </w:pPr>
    <w:rPr>
      <w:rFonts w:ascii="Arial" w:eastAsiaTheme="minorHAnsi" w:hAnsi="Arial" w:cs="Arial"/>
      <w:color w:val="000000"/>
      <w:lang w:val="en-GB"/>
    </w:rPr>
  </w:style>
  <w:style w:type="paragraph" w:styleId="NormalWeb">
    <w:name w:val="Normal (Web)"/>
    <w:basedOn w:val="Normal"/>
    <w:uiPriority w:val="99"/>
    <w:unhideWhenUsed/>
    <w:rsid w:val="00943713"/>
    <w:pPr>
      <w:spacing w:before="100" w:beforeAutospacing="1" w:after="100" w:afterAutospacing="1"/>
    </w:pPr>
    <w:rPr>
      <w:rFonts w:ascii="Times New Roman" w:eastAsia="Times New Roman" w:hAnsi="Times New Roman" w:cs="Times New Roman"/>
      <w:lang w:val="en-GB"/>
    </w:rPr>
  </w:style>
  <w:style w:type="character" w:customStyle="1" w:styleId="Heading1Char">
    <w:name w:val="Heading 1 Char"/>
    <w:basedOn w:val="DefaultParagraphFont"/>
    <w:link w:val="Heading1"/>
    <w:rsid w:val="00B73357"/>
    <w:rPr>
      <w:rFonts w:ascii="Arial" w:eastAsiaTheme="majorEastAsia" w:hAnsi="Arial" w:cstheme="majorBidi"/>
      <w:b/>
      <w:bCs/>
      <w:szCs w:val="28"/>
      <w:lang w:val="en-GB" w:eastAsia="en-GB"/>
    </w:rPr>
  </w:style>
  <w:style w:type="character" w:customStyle="1" w:styleId="Heading2Char">
    <w:name w:val="Heading 2 Char"/>
    <w:basedOn w:val="DefaultParagraphFont"/>
    <w:link w:val="Heading2"/>
    <w:rsid w:val="00A74206"/>
    <w:rPr>
      <w:rFonts w:ascii="Arial" w:eastAsiaTheme="majorEastAsia" w:hAnsi="Arial" w:cstheme="majorBidi"/>
      <w:b/>
      <w:bCs/>
      <w:sz w:val="20"/>
      <w:szCs w:val="26"/>
      <w:lang w:val="en-GB" w:eastAsia="en-GB"/>
    </w:rPr>
  </w:style>
  <w:style w:type="paragraph" w:customStyle="1" w:styleId="Bullet1">
    <w:name w:val="Bullet 1"/>
    <w:basedOn w:val="Normal"/>
    <w:link w:val="Bullet1Char"/>
    <w:qFormat/>
    <w:rsid w:val="00A74206"/>
    <w:pPr>
      <w:numPr>
        <w:numId w:val="4"/>
      </w:numPr>
      <w:spacing w:after="240" w:line="280" w:lineRule="exact"/>
    </w:pPr>
    <w:rPr>
      <w:rFonts w:ascii="Arial" w:eastAsia="Times New Roman" w:hAnsi="Arial" w:cs="Times New Roman"/>
      <w:sz w:val="20"/>
      <w:szCs w:val="20"/>
      <w:lang w:val="en-GB"/>
    </w:rPr>
  </w:style>
  <w:style w:type="character" w:customStyle="1" w:styleId="Bullet1Char">
    <w:name w:val="Bullet 1 Char"/>
    <w:basedOn w:val="DefaultParagraphFont"/>
    <w:link w:val="Bullet1"/>
    <w:rsid w:val="00A74206"/>
    <w:rPr>
      <w:rFonts w:ascii="Arial" w:eastAsia="Times New Roman" w:hAnsi="Arial" w:cs="Times New Roman"/>
      <w:sz w:val="20"/>
      <w:szCs w:val="20"/>
      <w:lang w:val="en-GB" w:eastAsia="en-GB"/>
    </w:rPr>
  </w:style>
  <w:style w:type="paragraph" w:styleId="Header">
    <w:name w:val="header"/>
    <w:basedOn w:val="Normal"/>
    <w:link w:val="HeaderChar"/>
    <w:uiPriority w:val="99"/>
    <w:unhideWhenUsed/>
    <w:rsid w:val="00B73357"/>
    <w:pPr>
      <w:tabs>
        <w:tab w:val="center" w:pos="4513"/>
        <w:tab w:val="right" w:pos="9026"/>
      </w:tabs>
    </w:pPr>
  </w:style>
  <w:style w:type="character" w:customStyle="1" w:styleId="HeaderChar">
    <w:name w:val="Header Char"/>
    <w:basedOn w:val="DefaultParagraphFont"/>
    <w:link w:val="Header"/>
    <w:uiPriority w:val="99"/>
    <w:rsid w:val="00B73357"/>
  </w:style>
  <w:style w:type="paragraph" w:styleId="Footer">
    <w:name w:val="footer"/>
    <w:basedOn w:val="Normal"/>
    <w:link w:val="FooterChar"/>
    <w:uiPriority w:val="99"/>
    <w:unhideWhenUsed/>
    <w:rsid w:val="00B73357"/>
    <w:pPr>
      <w:tabs>
        <w:tab w:val="center" w:pos="4513"/>
        <w:tab w:val="right" w:pos="9026"/>
      </w:tabs>
    </w:pPr>
  </w:style>
  <w:style w:type="character" w:customStyle="1" w:styleId="FooterChar">
    <w:name w:val="Footer Char"/>
    <w:basedOn w:val="DefaultParagraphFont"/>
    <w:link w:val="Footer"/>
    <w:uiPriority w:val="99"/>
    <w:rsid w:val="00B73357"/>
  </w:style>
  <w:style w:type="paragraph" w:styleId="BalloonText">
    <w:name w:val="Balloon Text"/>
    <w:basedOn w:val="Normal"/>
    <w:link w:val="BalloonTextChar"/>
    <w:uiPriority w:val="99"/>
    <w:semiHidden/>
    <w:unhideWhenUsed/>
    <w:rsid w:val="001B4D06"/>
    <w:rPr>
      <w:rFonts w:ascii="Tahoma" w:hAnsi="Tahoma" w:cs="Tahoma"/>
      <w:sz w:val="16"/>
      <w:szCs w:val="16"/>
    </w:rPr>
  </w:style>
  <w:style w:type="character" w:customStyle="1" w:styleId="BalloonTextChar">
    <w:name w:val="Balloon Text Char"/>
    <w:basedOn w:val="DefaultParagraphFont"/>
    <w:link w:val="BalloonText"/>
    <w:uiPriority w:val="99"/>
    <w:semiHidden/>
    <w:rsid w:val="001B4D06"/>
    <w:rPr>
      <w:rFonts w:ascii="Tahoma" w:hAnsi="Tahoma" w:cs="Tahoma"/>
      <w:sz w:val="16"/>
      <w:szCs w:val="1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djdwfPvHXlV9ddUIo5hGOrHpCQ==">CgMxLjAyCGguZ2pkZ3hzOAByITF2OWVsNGhPWDQtbjNjczVKQ21Td3JVN0tfVkc1d0ZnTw==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34DC836D</Template>
  <TotalTime>23</TotalTime>
  <Pages>3</Pages>
  <Words>1248</Words>
  <Characters>7118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UCL Academy</Company>
  <LinksUpToDate>false</LinksUpToDate>
  <CharactersWithSpaces>8350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Morrissey</dc:creator>
  <cp:lastModifiedBy>Angelyn Levesque (UCL Academy)</cp:lastModifiedBy>
  <cp:revision>3</cp:revision>
  <cp:lastPrinted>2024-09-30T09:59:00Z</cp:lastPrinted>
  <dcterms:created xsi:type="dcterms:W3CDTF">2024-09-30T09:58:00Z</dcterms:created>
  <dcterms:modified xsi:type="dcterms:W3CDTF">2024-09-30T10:22:00Z</dcterms:modified>
</cp:coreProperties>
</file>