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22" w:rsidRPr="00C87855" w:rsidRDefault="00C87855">
      <w:pPr>
        <w:rPr>
          <w:b/>
        </w:rPr>
      </w:pPr>
      <w:r w:rsidRPr="00C87855">
        <w:rPr>
          <w:b/>
        </w:rPr>
        <w:t>Person Specification</w:t>
      </w:r>
    </w:p>
    <w:p w:rsidR="00C87855" w:rsidRPr="00C87855" w:rsidRDefault="00C87855">
      <w:pPr>
        <w:rPr>
          <w:b/>
        </w:rPr>
      </w:pPr>
      <w:r w:rsidRPr="00C87855">
        <w:rPr>
          <w:b/>
        </w:rPr>
        <w:t xml:space="preserve">Head of </w:t>
      </w:r>
      <w:r w:rsidR="00241CE2">
        <w:rPr>
          <w:b/>
        </w:rPr>
        <w:t>I</w:t>
      </w:r>
      <w:bookmarkStart w:id="0" w:name="_GoBack"/>
      <w:bookmarkEnd w:id="0"/>
      <w:r w:rsidR="00241CE2">
        <w:rPr>
          <w:b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2264F4" w:rsidTr="00C87855">
        <w:tc>
          <w:tcPr>
            <w:tcW w:w="2450" w:type="dxa"/>
          </w:tcPr>
          <w:p w:rsidR="002264F4" w:rsidRPr="00C87855" w:rsidRDefault="002264F4" w:rsidP="002264F4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2264F4" w:rsidRDefault="002264F4" w:rsidP="002264F4">
            <w:r>
              <w:sym w:font="Symbol" w:char="F0B7"/>
            </w:r>
            <w:r>
              <w:t xml:space="preserve"> Values driven</w:t>
            </w:r>
          </w:p>
          <w:p w:rsidR="002264F4" w:rsidRDefault="002264F4" w:rsidP="002264F4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 xml:space="preserve">Strong teaching ability backed up by good and outstanding outcomes </w:t>
            </w:r>
          </w:p>
          <w:p w:rsidR="002264F4" w:rsidRDefault="002264F4" w:rsidP="002264F4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>Data driven planning to target instruction</w:t>
            </w:r>
          </w:p>
          <w:p w:rsidR="002264F4" w:rsidRDefault="002264F4" w:rsidP="002264F4">
            <w:r>
              <w:sym w:font="Symbol" w:char="F0B7"/>
            </w:r>
            <w:r>
              <w:t xml:space="preserve"> A proven track record of measurable impact as an individual teacher and leader </w:t>
            </w:r>
          </w:p>
          <w:p w:rsidR="002264F4" w:rsidRDefault="002264F4" w:rsidP="002264F4">
            <w:r>
              <w:sym w:font="Symbol" w:char="F0B7"/>
            </w:r>
            <w:r>
              <w:t xml:space="preserve"> Varied, innovative teaching style that challenges and supports the learner </w:t>
            </w:r>
          </w:p>
          <w:p w:rsidR="002264F4" w:rsidRDefault="002264F4" w:rsidP="002264F4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2264F4" w:rsidRDefault="002264F4" w:rsidP="002264F4">
            <w:r>
              <w:sym w:font="Symbol" w:char="F0B7"/>
            </w:r>
            <w:r>
              <w:t xml:space="preserve"> Experience of having responsibility within a school</w:t>
            </w:r>
          </w:p>
          <w:p w:rsidR="002264F4" w:rsidRDefault="002264F4" w:rsidP="001E1EF3">
            <w:pPr>
              <w:pStyle w:val="ListParagraph"/>
              <w:ind w:left="130"/>
            </w:pPr>
          </w:p>
        </w:tc>
        <w:tc>
          <w:tcPr>
            <w:tcW w:w="1985" w:type="dxa"/>
          </w:tcPr>
          <w:p w:rsidR="002264F4" w:rsidRDefault="002264F4" w:rsidP="002264F4">
            <w:r>
              <w:sym w:font="Symbol" w:char="F0B7"/>
            </w:r>
            <w:r>
              <w:t xml:space="preserve"> Application </w:t>
            </w:r>
          </w:p>
          <w:p w:rsidR="002264F4" w:rsidRDefault="002264F4" w:rsidP="002264F4">
            <w:r>
              <w:sym w:font="Symbol" w:char="F0B7"/>
            </w:r>
            <w:r>
              <w:t xml:space="preserve"> Interview</w:t>
            </w:r>
          </w:p>
        </w:tc>
      </w:tr>
      <w:tr w:rsidR="002264F4" w:rsidTr="00382BCF">
        <w:tc>
          <w:tcPr>
            <w:tcW w:w="2450" w:type="dxa"/>
          </w:tcPr>
          <w:p w:rsidR="002264F4" w:rsidRPr="00C87855" w:rsidRDefault="002264F4" w:rsidP="002264F4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2264F4" w:rsidRDefault="002264F4" w:rsidP="002264F4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2264F4" w:rsidRDefault="002264F4" w:rsidP="002264F4">
            <w:r>
              <w:sym w:font="Symbol" w:char="F0B7"/>
            </w:r>
            <w:r>
              <w:t xml:space="preserve"> Demonstrate excellent subject and curriculum knowledge </w:t>
            </w:r>
          </w:p>
          <w:p w:rsidR="002264F4" w:rsidRDefault="002264F4" w:rsidP="002264F4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2264F4" w:rsidRDefault="002264F4" w:rsidP="002264F4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2264F4" w:rsidRDefault="002264F4" w:rsidP="002264F4">
            <w:r>
              <w:sym w:font="Symbol" w:char="F0B7"/>
            </w:r>
            <w:r>
              <w:t xml:space="preserve"> Understanding of what makes Tanfield school different </w:t>
            </w:r>
          </w:p>
          <w:p w:rsidR="002264F4" w:rsidRDefault="002264F4" w:rsidP="002264F4">
            <w:r>
              <w:sym w:font="Symbol" w:char="F0B7"/>
            </w:r>
            <w:r>
              <w:t xml:space="preserve"> Strong analytical and strategic thinking skills</w:t>
            </w:r>
          </w:p>
          <w:p w:rsidR="002264F4" w:rsidRDefault="002264F4" w:rsidP="002264F4">
            <w:pPr>
              <w:pStyle w:val="ListParagraph"/>
              <w:numPr>
                <w:ilvl w:val="0"/>
                <w:numId w:val="4"/>
              </w:numPr>
              <w:ind w:left="172" w:hanging="172"/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2264F4" w:rsidRDefault="002264F4" w:rsidP="002264F4">
            <w:r>
              <w:sym w:font="Symbol" w:char="F0B7"/>
            </w:r>
            <w:r>
              <w:t xml:space="preserve"> Application </w:t>
            </w:r>
          </w:p>
          <w:p w:rsidR="002264F4" w:rsidRDefault="002264F4" w:rsidP="002264F4">
            <w:r>
              <w:sym w:font="Symbol" w:char="F0B7"/>
            </w:r>
            <w:r>
              <w:t xml:space="preserve"> Interview </w:t>
            </w:r>
          </w:p>
          <w:p w:rsidR="002264F4" w:rsidRDefault="002264F4" w:rsidP="002264F4">
            <w:r>
              <w:sym w:font="Symbol" w:char="F0B7"/>
            </w:r>
            <w:r>
              <w:t xml:space="preserve"> References</w:t>
            </w:r>
          </w:p>
        </w:tc>
      </w:tr>
      <w:tr w:rsidR="002264F4" w:rsidTr="00C87855">
        <w:tc>
          <w:tcPr>
            <w:tcW w:w="2450" w:type="dxa"/>
          </w:tcPr>
          <w:p w:rsidR="002264F4" w:rsidRPr="00C87855" w:rsidRDefault="002264F4" w:rsidP="002264F4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2264F4" w:rsidRDefault="002264F4" w:rsidP="002264F4">
            <w:r>
              <w:sym w:font="Symbol" w:char="F0B7"/>
            </w:r>
            <w:r>
              <w:t xml:space="preserve"> </w:t>
            </w:r>
            <w:r w:rsidRPr="00D84A46">
              <w:t xml:space="preserve">Strong moral purpose and drive for improvement </w:t>
            </w:r>
          </w:p>
          <w:p w:rsidR="002264F4" w:rsidRDefault="002264F4" w:rsidP="002264F4">
            <w:r>
              <w:sym w:font="Symbol" w:char="F0B7"/>
            </w:r>
            <w:r>
              <w:t xml:space="preserve"> Motivated, enthusiastic and flexible </w:t>
            </w:r>
          </w:p>
          <w:p w:rsidR="002264F4" w:rsidRDefault="002264F4" w:rsidP="002264F4">
            <w:pPr>
              <w:pStyle w:val="ListParagraph"/>
              <w:numPr>
                <w:ilvl w:val="0"/>
                <w:numId w:val="3"/>
              </w:numPr>
            </w:pPr>
            <w:r>
              <w:t>Mission aligned</w:t>
            </w:r>
          </w:p>
          <w:p w:rsidR="002264F4" w:rsidRDefault="002264F4" w:rsidP="002264F4">
            <w:r>
              <w:sym w:font="Symbol" w:char="F0B7"/>
            </w:r>
            <w:r>
              <w:t xml:space="preserve"> Good sense of humour</w:t>
            </w:r>
          </w:p>
          <w:p w:rsidR="002264F4" w:rsidRDefault="002264F4" w:rsidP="002264F4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Strong attention to detail and clarity</w:t>
            </w:r>
          </w:p>
          <w:p w:rsidR="002264F4" w:rsidRDefault="002264F4" w:rsidP="002264F4">
            <w:r>
              <w:sym w:font="Symbol" w:char="F0B7"/>
            </w:r>
            <w:r>
              <w:t xml:space="preserve"> Ability to receive and act on feedback</w:t>
            </w:r>
          </w:p>
          <w:p w:rsidR="002264F4" w:rsidRDefault="002264F4" w:rsidP="002264F4">
            <w:r>
              <w:sym w:font="Symbol" w:char="F0B7"/>
            </w:r>
            <w:r>
              <w:t xml:space="preserve"> Excellent interpersonal skills </w:t>
            </w:r>
          </w:p>
          <w:p w:rsidR="002264F4" w:rsidRDefault="002264F4" w:rsidP="002264F4">
            <w:r>
              <w:sym w:font="Symbol" w:char="F0B7"/>
            </w:r>
            <w:r>
              <w:t xml:space="preserve"> A desire to develop yourself </w:t>
            </w:r>
          </w:p>
          <w:p w:rsidR="002264F4" w:rsidRDefault="002264F4" w:rsidP="002264F4">
            <w:r>
              <w:sym w:font="Symbol" w:char="F0B7"/>
            </w:r>
            <w:r>
              <w:t xml:space="preserve"> Ability to work under pressure </w:t>
            </w:r>
          </w:p>
          <w:p w:rsidR="002264F4" w:rsidRDefault="002264F4" w:rsidP="002264F4">
            <w:r>
              <w:sym w:font="Symbol" w:char="F0B7"/>
            </w:r>
            <w:r>
              <w:t xml:space="preserve"> Commitment to the full life of the school </w:t>
            </w:r>
          </w:p>
          <w:p w:rsidR="002264F4" w:rsidRDefault="002264F4" w:rsidP="002264F4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2264F4" w:rsidRDefault="002264F4" w:rsidP="002264F4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2264F4" w:rsidRDefault="002264F4" w:rsidP="002264F4">
            <w:r>
              <w:sym w:font="Symbol" w:char="F0B7"/>
            </w:r>
            <w:r>
              <w:t xml:space="preserve"> Application </w:t>
            </w:r>
          </w:p>
          <w:p w:rsidR="002264F4" w:rsidRDefault="002264F4" w:rsidP="002264F4">
            <w:r>
              <w:sym w:font="Symbol" w:char="F0B7"/>
            </w:r>
            <w:r>
              <w:t xml:space="preserve"> Interview </w:t>
            </w:r>
          </w:p>
          <w:p w:rsidR="002264F4" w:rsidRDefault="002264F4" w:rsidP="002264F4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DC" w:rsidRDefault="00096CDC" w:rsidP="00100BAB">
      <w:pPr>
        <w:spacing w:after="0" w:line="240" w:lineRule="auto"/>
      </w:pPr>
      <w:r>
        <w:separator/>
      </w:r>
    </w:p>
  </w:endnote>
  <w:endnote w:type="continuationSeparator" w:id="0">
    <w:p w:rsidR="00096CDC" w:rsidRDefault="00096CDC" w:rsidP="001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DC" w:rsidRDefault="00096CDC" w:rsidP="00100BAB">
      <w:pPr>
        <w:spacing w:after="0" w:line="240" w:lineRule="auto"/>
      </w:pPr>
      <w:r>
        <w:separator/>
      </w:r>
    </w:p>
  </w:footnote>
  <w:footnote w:type="continuationSeparator" w:id="0">
    <w:p w:rsidR="00096CDC" w:rsidRDefault="00096CDC" w:rsidP="0010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110"/>
    <w:multiLevelType w:val="hybridMultilevel"/>
    <w:tmpl w:val="C6D4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53AD"/>
    <w:multiLevelType w:val="hybridMultilevel"/>
    <w:tmpl w:val="95EC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94C"/>
    <w:multiLevelType w:val="hybridMultilevel"/>
    <w:tmpl w:val="4E38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885"/>
    <w:multiLevelType w:val="hybridMultilevel"/>
    <w:tmpl w:val="1BF4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DC9"/>
    <w:multiLevelType w:val="hybridMultilevel"/>
    <w:tmpl w:val="6B4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561CF"/>
    <w:multiLevelType w:val="hybridMultilevel"/>
    <w:tmpl w:val="BECE991E"/>
    <w:lvl w:ilvl="0" w:tplc="08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55"/>
    <w:rsid w:val="000142BE"/>
    <w:rsid w:val="00096CDC"/>
    <w:rsid w:val="000E61E6"/>
    <w:rsid w:val="00100BAB"/>
    <w:rsid w:val="001139C9"/>
    <w:rsid w:val="001E1EF3"/>
    <w:rsid w:val="002264F4"/>
    <w:rsid w:val="00241CE2"/>
    <w:rsid w:val="00382BCF"/>
    <w:rsid w:val="005E6037"/>
    <w:rsid w:val="00636422"/>
    <w:rsid w:val="0066441D"/>
    <w:rsid w:val="00681658"/>
    <w:rsid w:val="007F098A"/>
    <w:rsid w:val="00974579"/>
    <w:rsid w:val="00AB012D"/>
    <w:rsid w:val="00C2181F"/>
    <w:rsid w:val="00C87855"/>
    <w:rsid w:val="00D147D3"/>
    <w:rsid w:val="00D7144E"/>
    <w:rsid w:val="00D84A46"/>
    <w:rsid w:val="00DC7382"/>
    <w:rsid w:val="00EC625F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45CC"/>
  <w15:docId w15:val="{30432FA9-0D96-4DC5-8211-DBF46CC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Laptop-001</dc:creator>
  <cp:lastModifiedBy>Mr J Coates</cp:lastModifiedBy>
  <cp:revision>3</cp:revision>
  <dcterms:created xsi:type="dcterms:W3CDTF">2019-10-24T16:04:00Z</dcterms:created>
  <dcterms:modified xsi:type="dcterms:W3CDTF">2020-01-07T15:52:00Z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2019-02-07T14:10:07.3943112+00:00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