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59" w:type="dxa"/>
        <w:tblInd w:w="-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37"/>
        <w:gridCol w:w="141"/>
        <w:gridCol w:w="4395"/>
        <w:gridCol w:w="1268"/>
        <w:gridCol w:w="1558"/>
        <w:gridCol w:w="1560"/>
      </w:tblGrid>
      <w:tr w:rsidR="009D55FB" w:rsidTr="0049230C">
        <w:trPr>
          <w:trHeight w:val="557"/>
        </w:trPr>
        <w:tc>
          <w:tcPr>
            <w:tcW w:w="9959" w:type="dxa"/>
            <w:gridSpan w:val="6"/>
          </w:tcPr>
          <w:p w:rsidR="00082AB6" w:rsidRDefault="00082AB6" w:rsidP="00082AB6">
            <w:pPr>
              <w:rPr>
                <w:rFonts w:ascii="Arial Narrow" w:hAnsi="Arial Narrow"/>
                <w:b/>
                <w:sz w:val="40"/>
                <w:szCs w:val="40"/>
              </w:rPr>
            </w:pPr>
            <w:r>
              <w:rPr>
                <w:rFonts w:ascii="Arial Narrow" w:hAnsi="Arial Narrow"/>
                <w:b/>
                <w:sz w:val="40"/>
                <w:szCs w:val="40"/>
              </w:rPr>
              <w:t xml:space="preserve">                                            </w:t>
            </w:r>
            <w:r w:rsidR="00EF4B7E" w:rsidRPr="00EF4B7E">
              <w:rPr>
                <w:rFonts w:ascii="Arial Narrow" w:hAnsi="Arial Narrow"/>
                <w:b/>
                <w:sz w:val="40"/>
                <w:szCs w:val="40"/>
              </w:rPr>
              <w:t>Teacher</w:t>
            </w:r>
            <w:r>
              <w:rPr>
                <w:rFonts w:ascii="Arial Narrow" w:hAnsi="Arial Narrow"/>
                <w:b/>
                <w:sz w:val="40"/>
                <w:szCs w:val="40"/>
              </w:rPr>
              <w:t xml:space="preserve"> </w:t>
            </w:r>
          </w:p>
          <w:p w:rsidR="009D55FB" w:rsidRPr="00082AB6" w:rsidRDefault="009D55FB" w:rsidP="009E3DBC">
            <w:pPr>
              <w:jc w:val="center"/>
              <w:rPr>
                <w:sz w:val="28"/>
                <w:szCs w:val="28"/>
              </w:rPr>
            </w:pPr>
          </w:p>
        </w:tc>
      </w:tr>
      <w:tr w:rsidR="009D55FB" w:rsidTr="0049230C">
        <w:trPr>
          <w:trHeight w:val="113"/>
        </w:trPr>
        <w:tc>
          <w:tcPr>
            <w:tcW w:w="5573" w:type="dxa"/>
            <w:gridSpan w:val="3"/>
          </w:tcPr>
          <w:p w:rsidR="009D55FB" w:rsidRPr="002B60F2" w:rsidRDefault="009D55FB" w:rsidP="009E3DBC">
            <w:r w:rsidRPr="00C4455C">
              <w:rPr>
                <w:rFonts w:ascii="Arial Narrow" w:hAnsi="Arial Narrow"/>
                <w:b/>
              </w:rPr>
              <w:t xml:space="preserve">Division </w:t>
            </w:r>
            <w:r w:rsidR="002B60F2">
              <w:rPr>
                <w:rFonts w:ascii="Arial Narrow" w:hAnsi="Arial Narrow"/>
                <w:b/>
              </w:rPr>
              <w:t xml:space="preserve">/ </w:t>
            </w:r>
            <w:r w:rsidR="009A7456">
              <w:rPr>
                <w:rFonts w:ascii="Arial Narrow" w:hAnsi="Arial Narrow"/>
                <w:b/>
              </w:rPr>
              <w:t xml:space="preserve">Function: </w:t>
            </w:r>
            <w:r w:rsidR="00CF20C4">
              <w:rPr>
                <w:rFonts w:ascii="Arial Narrow" w:hAnsi="Arial Narrow"/>
                <w:b/>
              </w:rPr>
              <w:t xml:space="preserve">Sybil Elgar School </w:t>
            </w:r>
          </w:p>
        </w:tc>
        <w:tc>
          <w:tcPr>
            <w:tcW w:w="4386" w:type="dxa"/>
            <w:gridSpan w:val="3"/>
          </w:tcPr>
          <w:p w:rsidR="009D55FB" w:rsidRDefault="009D55FB" w:rsidP="009E3DBC">
            <w:r>
              <w:rPr>
                <w:rFonts w:ascii="Arial Narrow" w:hAnsi="Arial Narrow"/>
                <w:b/>
              </w:rPr>
              <w:t>Reports t</w:t>
            </w:r>
            <w:r w:rsidRPr="00C4455C">
              <w:rPr>
                <w:rFonts w:ascii="Arial Narrow" w:hAnsi="Arial Narrow"/>
                <w:b/>
              </w:rPr>
              <w:t>o:</w:t>
            </w:r>
            <w:r>
              <w:rPr>
                <w:rFonts w:ascii="Arial Narrow" w:hAnsi="Arial Narrow"/>
              </w:rPr>
              <w:t xml:space="preserve"> </w:t>
            </w:r>
            <w:r w:rsidR="00B34A45" w:rsidRPr="00B34A45">
              <w:rPr>
                <w:rFonts w:ascii="Arial Narrow" w:hAnsi="Arial Narrow"/>
                <w:b/>
              </w:rPr>
              <w:t>Deputy Principal</w:t>
            </w:r>
            <w:r w:rsidR="005A0C8B">
              <w:rPr>
                <w:rFonts w:ascii="Arial Narrow" w:hAnsi="Arial Narrow"/>
                <w:b/>
              </w:rPr>
              <w:t xml:space="preserve">/Senior Designated Teacher </w:t>
            </w:r>
          </w:p>
        </w:tc>
      </w:tr>
      <w:tr w:rsidR="009D55FB" w:rsidTr="0049230C">
        <w:trPr>
          <w:cantSplit/>
          <w:trHeight w:val="1511"/>
        </w:trPr>
        <w:tc>
          <w:tcPr>
            <w:tcW w:w="1037" w:type="dxa"/>
            <w:textDirection w:val="btLr"/>
            <w:vAlign w:val="center"/>
          </w:tcPr>
          <w:p w:rsidR="009D55FB" w:rsidRDefault="009D55FB" w:rsidP="009E3DBC">
            <w:pPr>
              <w:ind w:left="113" w:right="113"/>
              <w:jc w:val="center"/>
            </w:pPr>
            <w:r w:rsidRPr="00E3120D">
              <w:rPr>
                <w:rFonts w:ascii="Arial Narrow" w:hAnsi="Arial Narrow"/>
                <w:b/>
                <w:sz w:val="28"/>
                <w:szCs w:val="28"/>
              </w:rPr>
              <w:t>Why</w:t>
            </w:r>
          </w:p>
        </w:tc>
        <w:tc>
          <w:tcPr>
            <w:tcW w:w="8922" w:type="dxa"/>
            <w:gridSpan w:val="5"/>
          </w:tcPr>
          <w:p w:rsidR="009D55FB" w:rsidRDefault="009D55FB" w:rsidP="009E3DBC">
            <w:pPr>
              <w:rPr>
                <w:rFonts w:ascii="Arial Narrow" w:hAnsi="Arial Narrow"/>
                <w:b/>
              </w:rPr>
            </w:pPr>
            <w:r>
              <w:rPr>
                <w:rFonts w:ascii="Arial Narrow" w:hAnsi="Arial Narrow"/>
                <w:b/>
              </w:rPr>
              <w:t>Job s</w:t>
            </w:r>
            <w:r w:rsidRPr="00D837C3">
              <w:rPr>
                <w:rFonts w:ascii="Arial Narrow" w:hAnsi="Arial Narrow"/>
                <w:b/>
              </w:rPr>
              <w:t>ummary</w:t>
            </w:r>
            <w:r>
              <w:rPr>
                <w:rFonts w:ascii="Arial Narrow" w:hAnsi="Arial Narrow"/>
                <w:b/>
              </w:rPr>
              <w:t>:</w:t>
            </w:r>
          </w:p>
          <w:p w:rsidR="007C51CE" w:rsidRPr="007C51CE" w:rsidRDefault="007C51CE" w:rsidP="007C51CE">
            <w:pPr>
              <w:pStyle w:val="ListParagraph"/>
              <w:numPr>
                <w:ilvl w:val="0"/>
                <w:numId w:val="1"/>
              </w:numPr>
              <w:rPr>
                <w:rFonts w:ascii="Arial Narrow" w:hAnsi="Arial Narrow"/>
              </w:rPr>
            </w:pPr>
            <w:r w:rsidRPr="007C51CE">
              <w:rPr>
                <w:rFonts w:ascii="Arial Narrow" w:hAnsi="Arial Narrow"/>
              </w:rPr>
              <w:t xml:space="preserve">To be responsible for high quality autism specific education and development of a class / group of children with ASD. </w:t>
            </w:r>
          </w:p>
          <w:p w:rsidR="007C51CE" w:rsidRPr="007C51CE" w:rsidRDefault="007C51CE" w:rsidP="007C51CE">
            <w:pPr>
              <w:pStyle w:val="ListParagraph"/>
              <w:numPr>
                <w:ilvl w:val="0"/>
                <w:numId w:val="1"/>
              </w:numPr>
              <w:rPr>
                <w:rFonts w:ascii="Arial Narrow" w:hAnsi="Arial Narrow"/>
              </w:rPr>
            </w:pPr>
            <w:r w:rsidRPr="007C51CE">
              <w:rPr>
                <w:rFonts w:ascii="Arial Narrow" w:hAnsi="Arial Narrow"/>
              </w:rPr>
              <w:t>To have the potential to develop skills in order to work with pupils with complex needs in addition to autism spectrum disorder, such as ADHD, OCD and PDA</w:t>
            </w:r>
          </w:p>
          <w:p w:rsidR="00F06865" w:rsidRDefault="007C51CE" w:rsidP="007C51CE">
            <w:pPr>
              <w:pStyle w:val="ListParagraph"/>
              <w:numPr>
                <w:ilvl w:val="0"/>
                <w:numId w:val="1"/>
              </w:numPr>
              <w:rPr>
                <w:rFonts w:ascii="Arial Narrow" w:hAnsi="Arial Narrow"/>
              </w:rPr>
            </w:pPr>
            <w:r w:rsidRPr="007C51CE">
              <w:rPr>
                <w:rFonts w:ascii="Arial Narrow" w:hAnsi="Arial Narrow"/>
              </w:rPr>
              <w:t>To be responsible for planning implementing and delivering a personalised curriculum to individual children and groups that is relevant and motivating for each child.</w:t>
            </w:r>
          </w:p>
          <w:p w:rsidR="007C51CE" w:rsidRPr="007C51CE" w:rsidRDefault="00F06865" w:rsidP="007C51CE">
            <w:pPr>
              <w:pStyle w:val="ListParagraph"/>
              <w:numPr>
                <w:ilvl w:val="0"/>
                <w:numId w:val="1"/>
              </w:numPr>
              <w:rPr>
                <w:rFonts w:ascii="Arial Narrow" w:hAnsi="Arial Narrow"/>
              </w:rPr>
            </w:pPr>
            <w:r>
              <w:rPr>
                <w:rFonts w:ascii="Arial Narrow" w:hAnsi="Arial Narrow"/>
              </w:rPr>
              <w:t xml:space="preserve">To develop and deliver the designated curriculum area/s as appointed </w:t>
            </w:r>
            <w:r w:rsidR="007C51CE" w:rsidRPr="007C51CE">
              <w:rPr>
                <w:rFonts w:ascii="Arial Narrow" w:hAnsi="Arial Narrow"/>
              </w:rPr>
              <w:t xml:space="preserve"> </w:t>
            </w:r>
          </w:p>
          <w:p w:rsidR="007C51CE" w:rsidRPr="007C51CE" w:rsidRDefault="007C51CE" w:rsidP="007C51CE">
            <w:pPr>
              <w:pStyle w:val="ListParagraph"/>
              <w:numPr>
                <w:ilvl w:val="0"/>
                <w:numId w:val="1"/>
              </w:numPr>
              <w:rPr>
                <w:rFonts w:ascii="Arial Narrow" w:hAnsi="Arial Narrow"/>
              </w:rPr>
            </w:pPr>
            <w:r w:rsidRPr="007C51CE">
              <w:rPr>
                <w:rFonts w:ascii="Arial Narrow" w:hAnsi="Arial Narrow"/>
              </w:rPr>
              <w:t>Ensure the quality of teaching and learning meets statutory requirements</w:t>
            </w:r>
          </w:p>
          <w:p w:rsidR="009D55FB" w:rsidRDefault="007C51CE" w:rsidP="007C51CE">
            <w:pPr>
              <w:pStyle w:val="ListParagraph"/>
              <w:numPr>
                <w:ilvl w:val="0"/>
                <w:numId w:val="1"/>
              </w:numPr>
            </w:pPr>
            <w:r w:rsidRPr="007C51CE">
              <w:rPr>
                <w:rFonts w:ascii="Arial Narrow" w:hAnsi="Arial Narrow"/>
              </w:rPr>
              <w:t>To work in a non-confrontational non</w:t>
            </w:r>
            <w:r w:rsidR="00BE79E6">
              <w:rPr>
                <w:rFonts w:ascii="Arial Narrow" w:hAnsi="Arial Narrow"/>
              </w:rPr>
              <w:t>-</w:t>
            </w:r>
            <w:r w:rsidRPr="007C51CE">
              <w:rPr>
                <w:rFonts w:ascii="Arial Narrow" w:hAnsi="Arial Narrow"/>
              </w:rPr>
              <w:t xml:space="preserve"> directive way to ensure individual needs are met. </w:t>
            </w:r>
          </w:p>
        </w:tc>
      </w:tr>
      <w:tr w:rsidR="009D55FB" w:rsidTr="0049230C">
        <w:trPr>
          <w:cantSplit/>
          <w:trHeight w:val="2148"/>
        </w:trPr>
        <w:tc>
          <w:tcPr>
            <w:tcW w:w="1037" w:type="dxa"/>
            <w:textDirection w:val="btLr"/>
            <w:vAlign w:val="center"/>
          </w:tcPr>
          <w:p w:rsidR="009D55FB" w:rsidRDefault="009D55FB" w:rsidP="009E3DBC">
            <w:pPr>
              <w:ind w:left="113" w:right="113"/>
              <w:jc w:val="center"/>
            </w:pPr>
            <w:r w:rsidRPr="00E3120D">
              <w:rPr>
                <w:rFonts w:ascii="Arial Narrow" w:hAnsi="Arial Narrow"/>
                <w:b/>
                <w:sz w:val="28"/>
                <w:szCs w:val="28"/>
              </w:rPr>
              <w:t>What</w:t>
            </w:r>
          </w:p>
        </w:tc>
        <w:tc>
          <w:tcPr>
            <w:tcW w:w="8922" w:type="dxa"/>
            <w:gridSpan w:val="5"/>
          </w:tcPr>
          <w:p w:rsidR="009D55FB" w:rsidRDefault="009D55FB" w:rsidP="009E3DBC">
            <w:pPr>
              <w:rPr>
                <w:rFonts w:ascii="Arial Narrow" w:hAnsi="Arial Narrow"/>
                <w:b/>
              </w:rPr>
            </w:pPr>
            <w:r>
              <w:rPr>
                <w:rFonts w:ascii="Arial Narrow" w:hAnsi="Arial Narrow"/>
                <w:b/>
              </w:rPr>
              <w:t>Principal a</w:t>
            </w:r>
            <w:r w:rsidRPr="00D837C3">
              <w:rPr>
                <w:rFonts w:ascii="Arial Narrow" w:hAnsi="Arial Narrow"/>
                <w:b/>
              </w:rPr>
              <w:t>ccountabilities</w:t>
            </w:r>
          </w:p>
          <w:p w:rsidR="00280D7C" w:rsidRPr="00280D7C" w:rsidRDefault="00280D7C" w:rsidP="005A0C8B">
            <w:pPr>
              <w:numPr>
                <w:ilvl w:val="0"/>
                <w:numId w:val="2"/>
              </w:numPr>
              <w:spacing w:after="0" w:line="240" w:lineRule="auto"/>
              <w:ind w:left="723"/>
              <w:rPr>
                <w:rFonts w:ascii="Arial Narrow" w:hAnsi="Arial Narrow"/>
              </w:rPr>
            </w:pPr>
            <w:r w:rsidRPr="00280D7C">
              <w:rPr>
                <w:rFonts w:ascii="Arial Narrow" w:hAnsi="Arial Narrow"/>
              </w:rPr>
              <w:t>Provide the highest standard of support, assisting children in achieving their maximum potential through the implementation of the SPELL framework</w:t>
            </w:r>
          </w:p>
          <w:p w:rsidR="00280D7C" w:rsidRPr="00280D7C" w:rsidRDefault="00280D7C" w:rsidP="005A0C8B">
            <w:pPr>
              <w:numPr>
                <w:ilvl w:val="0"/>
                <w:numId w:val="2"/>
              </w:numPr>
              <w:spacing w:after="0" w:line="240" w:lineRule="auto"/>
              <w:ind w:left="723"/>
              <w:rPr>
                <w:rFonts w:ascii="Arial Narrow" w:hAnsi="Arial Narrow"/>
              </w:rPr>
            </w:pPr>
            <w:r w:rsidRPr="00280D7C">
              <w:rPr>
                <w:rFonts w:ascii="Arial Narrow" w:hAnsi="Arial Narrow"/>
              </w:rPr>
              <w:t>Plan, develop and deliver a broad and balanced curriculum</w:t>
            </w:r>
          </w:p>
          <w:p w:rsidR="00280D7C" w:rsidRPr="00280D7C" w:rsidRDefault="00280D7C" w:rsidP="005A0C8B">
            <w:pPr>
              <w:numPr>
                <w:ilvl w:val="0"/>
                <w:numId w:val="2"/>
              </w:numPr>
              <w:spacing w:after="0" w:line="240" w:lineRule="auto"/>
              <w:ind w:left="723"/>
              <w:rPr>
                <w:rFonts w:ascii="Arial Narrow" w:hAnsi="Arial Narrow"/>
              </w:rPr>
            </w:pPr>
            <w:r w:rsidRPr="00280D7C">
              <w:rPr>
                <w:rFonts w:ascii="Arial Narrow" w:hAnsi="Arial Narrow"/>
              </w:rPr>
              <w:t>Devise and implement an individualised educational programme / Individual Education Plan (IEP) in liaison with a multidisciplinary team.</w:t>
            </w:r>
          </w:p>
          <w:p w:rsidR="00280D7C" w:rsidRPr="00280D7C" w:rsidRDefault="00280D7C" w:rsidP="005A0C8B">
            <w:pPr>
              <w:numPr>
                <w:ilvl w:val="0"/>
                <w:numId w:val="2"/>
              </w:numPr>
              <w:spacing w:after="0" w:line="240" w:lineRule="auto"/>
              <w:ind w:left="723"/>
              <w:rPr>
                <w:rFonts w:ascii="Arial Narrow" w:hAnsi="Arial Narrow"/>
              </w:rPr>
            </w:pPr>
            <w:r w:rsidRPr="00280D7C">
              <w:rPr>
                <w:rFonts w:ascii="Arial Narrow" w:hAnsi="Arial Narrow"/>
              </w:rPr>
              <w:t>To assume responsibility for classroom management including the environment, staff and children</w:t>
            </w:r>
          </w:p>
          <w:p w:rsidR="00280D7C" w:rsidRPr="00280D7C" w:rsidRDefault="00280D7C" w:rsidP="005A0C8B">
            <w:pPr>
              <w:numPr>
                <w:ilvl w:val="0"/>
                <w:numId w:val="2"/>
              </w:numPr>
              <w:spacing w:after="0" w:line="240" w:lineRule="auto"/>
              <w:ind w:left="723"/>
              <w:rPr>
                <w:rFonts w:ascii="Arial Narrow" w:hAnsi="Arial Narrow"/>
              </w:rPr>
            </w:pPr>
            <w:r w:rsidRPr="00280D7C">
              <w:rPr>
                <w:rFonts w:ascii="Arial Narrow" w:hAnsi="Arial Narrow"/>
              </w:rPr>
              <w:t>Develop a provision of the highest possible quality of education and maintain a supportive atmosphere, ensuring the safety, protection and wellbeing of each child</w:t>
            </w:r>
          </w:p>
          <w:p w:rsidR="00280D7C" w:rsidRPr="00280D7C" w:rsidRDefault="00280D7C" w:rsidP="005A0C8B">
            <w:pPr>
              <w:numPr>
                <w:ilvl w:val="0"/>
                <w:numId w:val="2"/>
              </w:numPr>
              <w:spacing w:after="0" w:line="240" w:lineRule="auto"/>
              <w:ind w:left="723"/>
              <w:rPr>
                <w:rFonts w:ascii="Arial Narrow" w:hAnsi="Arial Narrow"/>
              </w:rPr>
            </w:pPr>
            <w:r w:rsidRPr="00280D7C">
              <w:rPr>
                <w:rFonts w:ascii="Arial Narrow" w:hAnsi="Arial Narrow"/>
              </w:rPr>
              <w:t xml:space="preserve">Manage and develop curricular areas and monitor teaching standards for these areas </w:t>
            </w:r>
          </w:p>
          <w:p w:rsidR="00280D7C" w:rsidRPr="00280D7C" w:rsidRDefault="00280D7C" w:rsidP="005A0C8B">
            <w:pPr>
              <w:numPr>
                <w:ilvl w:val="0"/>
                <w:numId w:val="2"/>
              </w:numPr>
              <w:spacing w:after="0" w:line="240" w:lineRule="auto"/>
              <w:ind w:left="723"/>
              <w:rPr>
                <w:rFonts w:ascii="Arial Narrow" w:hAnsi="Arial Narrow"/>
              </w:rPr>
            </w:pPr>
            <w:r w:rsidRPr="00280D7C">
              <w:rPr>
                <w:rFonts w:ascii="Arial Narrow" w:hAnsi="Arial Narrow"/>
              </w:rPr>
              <w:t xml:space="preserve">Assist in the development of the Curriculum </w:t>
            </w:r>
          </w:p>
          <w:p w:rsidR="00280D7C" w:rsidRPr="00280D7C" w:rsidRDefault="00280D7C" w:rsidP="005A0C8B">
            <w:pPr>
              <w:numPr>
                <w:ilvl w:val="0"/>
                <w:numId w:val="2"/>
              </w:numPr>
              <w:spacing w:after="0" w:line="240" w:lineRule="auto"/>
              <w:ind w:left="723"/>
              <w:rPr>
                <w:rFonts w:ascii="Arial Narrow" w:hAnsi="Arial Narrow"/>
              </w:rPr>
            </w:pPr>
            <w:r w:rsidRPr="00280D7C">
              <w:rPr>
                <w:rFonts w:ascii="Arial Narrow" w:hAnsi="Arial Narrow"/>
              </w:rPr>
              <w:t>Report on and discuss children’s attainment, achievement and progress with parents and any other bodies that have statutory functions</w:t>
            </w:r>
          </w:p>
          <w:p w:rsidR="00280D7C" w:rsidRDefault="00280D7C" w:rsidP="005A0C8B">
            <w:pPr>
              <w:numPr>
                <w:ilvl w:val="0"/>
                <w:numId w:val="2"/>
              </w:numPr>
              <w:spacing w:after="0" w:line="240" w:lineRule="auto"/>
              <w:ind w:left="723"/>
              <w:rPr>
                <w:rFonts w:ascii="Arial Narrow" w:hAnsi="Arial Narrow"/>
              </w:rPr>
            </w:pPr>
            <w:r w:rsidRPr="00280D7C">
              <w:rPr>
                <w:rFonts w:ascii="Arial Narrow" w:hAnsi="Arial Narrow"/>
              </w:rPr>
              <w:t>Be responsible for monitoring, assessing, reporting, recording and evaluation of learning experiences</w:t>
            </w:r>
          </w:p>
          <w:p w:rsidR="00BE79E6" w:rsidRPr="00280D7C" w:rsidRDefault="00BE79E6" w:rsidP="005A0C8B">
            <w:pPr>
              <w:numPr>
                <w:ilvl w:val="0"/>
                <w:numId w:val="2"/>
              </w:numPr>
              <w:spacing w:after="0" w:line="240" w:lineRule="auto"/>
              <w:ind w:left="723"/>
              <w:rPr>
                <w:rFonts w:ascii="Arial Narrow" w:hAnsi="Arial Narrow"/>
              </w:rPr>
            </w:pPr>
            <w:r>
              <w:rPr>
                <w:rFonts w:ascii="Arial Narrow" w:hAnsi="Arial Narrow"/>
              </w:rPr>
              <w:t>Deliver training to professionals and parents/carers in designated appointed area/s</w:t>
            </w:r>
          </w:p>
          <w:p w:rsidR="00280D7C" w:rsidRPr="00280D7C" w:rsidRDefault="00280D7C" w:rsidP="005A0C8B">
            <w:pPr>
              <w:numPr>
                <w:ilvl w:val="0"/>
                <w:numId w:val="2"/>
              </w:numPr>
              <w:spacing w:after="0" w:line="240" w:lineRule="auto"/>
              <w:ind w:left="723"/>
              <w:rPr>
                <w:rFonts w:ascii="Arial Narrow" w:hAnsi="Arial Narrow"/>
              </w:rPr>
            </w:pPr>
            <w:r w:rsidRPr="00280D7C">
              <w:rPr>
                <w:rFonts w:ascii="Arial Narrow" w:hAnsi="Arial Narrow"/>
              </w:rPr>
              <w:t>Manage a designated budget as required</w:t>
            </w:r>
          </w:p>
          <w:p w:rsidR="009D55FB" w:rsidRDefault="00280D7C" w:rsidP="005A0C8B">
            <w:pPr>
              <w:numPr>
                <w:ilvl w:val="0"/>
                <w:numId w:val="2"/>
              </w:numPr>
              <w:spacing w:after="0" w:line="240" w:lineRule="auto"/>
              <w:ind w:left="723"/>
              <w:rPr>
                <w:rFonts w:ascii="Arial Narrow" w:hAnsi="Arial Narrow"/>
              </w:rPr>
            </w:pPr>
            <w:r w:rsidRPr="00280D7C">
              <w:rPr>
                <w:rFonts w:ascii="Arial Narrow" w:hAnsi="Arial Narrow"/>
              </w:rPr>
              <w:t>To adhere to all organisational policies and procedures</w:t>
            </w:r>
          </w:p>
          <w:p w:rsidR="00E94BEE" w:rsidRPr="00280D7C" w:rsidRDefault="00E94BEE" w:rsidP="00E94BEE">
            <w:pPr>
              <w:spacing w:after="0" w:line="240" w:lineRule="auto"/>
              <w:ind w:left="720"/>
              <w:rPr>
                <w:rFonts w:ascii="Arial Narrow" w:hAnsi="Arial Narrow"/>
              </w:rPr>
            </w:pPr>
          </w:p>
          <w:p w:rsidR="009D55FB" w:rsidRPr="00280D7C" w:rsidRDefault="009D55FB" w:rsidP="009E3DBC">
            <w:pPr>
              <w:rPr>
                <w:rFonts w:ascii="Arial Narrow" w:hAnsi="Arial Narrow" w:cs="Arial"/>
              </w:rPr>
            </w:pPr>
            <w:r>
              <w:rPr>
                <w:rFonts w:ascii="Arial Narrow" w:hAnsi="Arial Narrow" w:cs="Arial"/>
              </w:rPr>
              <w:t>Job d</w:t>
            </w:r>
            <w:r w:rsidRPr="004275E1">
              <w:rPr>
                <w:rFonts w:ascii="Arial Narrow" w:hAnsi="Arial Narrow" w:cs="Arial"/>
              </w:rPr>
              <w:t>escriptions only reflect 80% of a role, and are not an exhaustive list of duties. You are expected to carry out other activities that are within the scope of the role.</w:t>
            </w:r>
          </w:p>
        </w:tc>
      </w:tr>
      <w:tr w:rsidR="009D55FB" w:rsidTr="003F57F2">
        <w:trPr>
          <w:trHeight w:val="1353"/>
        </w:trPr>
        <w:tc>
          <w:tcPr>
            <w:tcW w:w="1037" w:type="dxa"/>
            <w:vMerge w:val="restart"/>
            <w:textDirection w:val="btLr"/>
            <w:vAlign w:val="center"/>
          </w:tcPr>
          <w:p w:rsidR="009D55FB" w:rsidRDefault="009D55FB" w:rsidP="009E3DBC">
            <w:pPr>
              <w:ind w:left="113" w:right="113"/>
              <w:jc w:val="center"/>
            </w:pPr>
            <w:r>
              <w:rPr>
                <w:rFonts w:ascii="Arial Narrow" w:hAnsi="Arial Narrow"/>
                <w:b/>
                <w:sz w:val="28"/>
                <w:szCs w:val="28"/>
              </w:rPr>
              <w:t>Competencies</w:t>
            </w:r>
          </w:p>
        </w:tc>
        <w:tc>
          <w:tcPr>
            <w:tcW w:w="8922" w:type="dxa"/>
            <w:gridSpan w:val="5"/>
          </w:tcPr>
          <w:p w:rsidR="009D55FB" w:rsidRPr="00C40401" w:rsidRDefault="009D55FB" w:rsidP="009E3DBC">
            <w:pPr>
              <w:pStyle w:val="Default"/>
              <w:rPr>
                <w:rFonts w:ascii="Arial Narrow" w:hAnsi="Arial Narrow"/>
              </w:rPr>
            </w:pPr>
            <w:r w:rsidRPr="00C40401">
              <w:rPr>
                <w:rFonts w:ascii="Arial Narrow" w:hAnsi="Arial Narrow"/>
                <w:b/>
                <w:bCs/>
                <w:u w:val="single"/>
              </w:rPr>
              <w:t xml:space="preserve">I am committed to making a difference </w:t>
            </w:r>
          </w:p>
          <w:p w:rsidR="009D55FB" w:rsidRDefault="009D55FB" w:rsidP="009E3DBC">
            <w:r w:rsidRPr="00C40401">
              <w:rPr>
                <w:rFonts w:ascii="Arial Narrow" w:hAnsi="Arial Narrow"/>
              </w:rPr>
              <w:t>I commit to NAS aims, objectives and values. I display a positive approach in the way I work and contribute to the wider needs of the organisation and its stakeholders either directly or indirectly. At work I overcome difficulties, setbacks and pressure, to get things done because I understand the impact of autism. I recognise and encourage commitment in others.</w:t>
            </w:r>
          </w:p>
        </w:tc>
      </w:tr>
      <w:tr w:rsidR="009D55FB" w:rsidTr="0049230C">
        <w:trPr>
          <w:trHeight w:val="776"/>
        </w:trPr>
        <w:tc>
          <w:tcPr>
            <w:tcW w:w="1037" w:type="dxa"/>
            <w:vMerge/>
          </w:tcPr>
          <w:p w:rsidR="009D55FB" w:rsidRDefault="009D55FB" w:rsidP="009E3DBC"/>
        </w:tc>
        <w:tc>
          <w:tcPr>
            <w:tcW w:w="8922" w:type="dxa"/>
            <w:gridSpan w:val="5"/>
          </w:tcPr>
          <w:p w:rsidR="003F57F2" w:rsidRPr="003F57F2" w:rsidRDefault="003F57F2" w:rsidP="003F57F2">
            <w:pPr>
              <w:spacing w:before="60" w:after="60" w:line="240" w:lineRule="auto"/>
              <w:rPr>
                <w:rFonts w:ascii="Arial Narrow" w:eastAsia="Times New Roman" w:hAnsi="Arial Narrow" w:cs="Times New Roman"/>
                <w:b/>
                <w:szCs w:val="20"/>
                <w:u w:val="single"/>
                <w:lang w:eastAsia="en-GB"/>
              </w:rPr>
            </w:pPr>
            <w:r w:rsidRPr="003F57F2">
              <w:rPr>
                <w:rFonts w:ascii="Arial Narrow" w:eastAsia="Times New Roman" w:hAnsi="Arial Narrow" w:cs="Times New Roman"/>
                <w:b/>
                <w:szCs w:val="20"/>
                <w:u w:val="single"/>
                <w:lang w:eastAsia="en-GB"/>
              </w:rPr>
              <w:t>I gather and share knowledge</w:t>
            </w:r>
          </w:p>
          <w:p w:rsidR="009D55FB" w:rsidRDefault="003F57F2" w:rsidP="003F57F2">
            <w:r w:rsidRPr="003F57F2">
              <w:rPr>
                <w:rFonts w:ascii="Arial Narrow" w:eastAsia="Times New Roman" w:hAnsi="Arial Narrow" w:cs="Times New Roman"/>
                <w:szCs w:val="20"/>
                <w:lang w:eastAsia="en-GB"/>
              </w:rPr>
              <w:t>I seek and use information, knowledge and experience and create opportunities to share this with others. I look for new developments and keep up to date with issues which impact my work. I interpret, distil and disseminate information, in and outside the NAS, for the benefit of people with autism and other stakeholders. I manage and protect others’ personal information professionally.</w:t>
            </w:r>
          </w:p>
        </w:tc>
      </w:tr>
      <w:tr w:rsidR="009D55FB" w:rsidTr="0049230C">
        <w:trPr>
          <w:trHeight w:val="390"/>
        </w:trPr>
        <w:tc>
          <w:tcPr>
            <w:tcW w:w="1037" w:type="dxa"/>
            <w:vMerge/>
          </w:tcPr>
          <w:p w:rsidR="009D55FB" w:rsidRDefault="009D55FB" w:rsidP="009E3DBC"/>
        </w:tc>
        <w:tc>
          <w:tcPr>
            <w:tcW w:w="8922" w:type="dxa"/>
            <w:gridSpan w:val="5"/>
          </w:tcPr>
          <w:p w:rsidR="003F57F2" w:rsidRPr="003F57F2" w:rsidRDefault="003F57F2" w:rsidP="003F57F2">
            <w:pPr>
              <w:spacing w:before="60" w:after="60" w:line="240" w:lineRule="auto"/>
              <w:rPr>
                <w:rFonts w:ascii="Arial Narrow" w:eastAsia="Times New Roman" w:hAnsi="Arial Narrow" w:cs="Times New Roman"/>
                <w:b/>
                <w:szCs w:val="20"/>
                <w:u w:val="single"/>
                <w:lang w:eastAsia="en-GB"/>
              </w:rPr>
            </w:pPr>
            <w:r w:rsidRPr="003F57F2">
              <w:rPr>
                <w:rFonts w:ascii="Arial Narrow" w:eastAsia="Times New Roman" w:hAnsi="Arial Narrow" w:cs="Times New Roman"/>
                <w:b/>
                <w:szCs w:val="20"/>
                <w:u w:val="single"/>
                <w:lang w:eastAsia="en-GB"/>
              </w:rPr>
              <w:t>I cooperate with others to work safely</w:t>
            </w:r>
          </w:p>
          <w:p w:rsidR="009D55FB" w:rsidRPr="002B60F2" w:rsidRDefault="003F57F2" w:rsidP="003F57F2">
            <w:pPr>
              <w:rPr>
                <w:rFonts w:ascii="Arial Narrow" w:hAnsi="Arial Narrow"/>
              </w:rPr>
            </w:pPr>
            <w:r w:rsidRPr="003F57F2">
              <w:rPr>
                <w:rFonts w:ascii="Arial Narrow" w:eastAsia="Times New Roman" w:hAnsi="Arial Narrow" w:cs="Times New Roman"/>
                <w:szCs w:val="20"/>
                <w:lang w:eastAsia="en-GB"/>
              </w:rPr>
              <w:t>I understand the health and safety risks associated with my job and work responsibly with others to reduce them. I have a positive attitude to safety that causes me to care about the wellbeing of others as well as myself.</w:t>
            </w:r>
          </w:p>
        </w:tc>
      </w:tr>
      <w:tr w:rsidR="009D55FB" w:rsidTr="0049230C">
        <w:trPr>
          <w:trHeight w:val="390"/>
        </w:trPr>
        <w:tc>
          <w:tcPr>
            <w:tcW w:w="1037" w:type="dxa"/>
            <w:vMerge/>
          </w:tcPr>
          <w:p w:rsidR="009D55FB" w:rsidRDefault="009D55FB" w:rsidP="009E3DBC"/>
        </w:tc>
        <w:tc>
          <w:tcPr>
            <w:tcW w:w="8922" w:type="dxa"/>
            <w:gridSpan w:val="5"/>
          </w:tcPr>
          <w:p w:rsidR="002A63BD" w:rsidRPr="002A63BD" w:rsidRDefault="002A63BD" w:rsidP="002A63BD">
            <w:pPr>
              <w:spacing w:before="60" w:after="60" w:line="240" w:lineRule="auto"/>
              <w:rPr>
                <w:rFonts w:ascii="Arial Narrow" w:eastAsia="Times New Roman" w:hAnsi="Arial Narrow" w:cs="Times New Roman"/>
                <w:b/>
                <w:szCs w:val="20"/>
                <w:u w:val="single"/>
                <w:lang w:eastAsia="en-GB"/>
              </w:rPr>
            </w:pPr>
            <w:r w:rsidRPr="002A63BD">
              <w:rPr>
                <w:rFonts w:ascii="Arial Narrow" w:eastAsia="Times New Roman" w:hAnsi="Arial Narrow" w:cs="Times New Roman"/>
                <w:b/>
                <w:szCs w:val="20"/>
                <w:u w:val="single"/>
                <w:lang w:eastAsia="en-GB"/>
              </w:rPr>
              <w:t>I work in partnership</w:t>
            </w:r>
          </w:p>
          <w:p w:rsidR="009D55FB" w:rsidRPr="002B60F2" w:rsidRDefault="002A63BD" w:rsidP="002A63BD">
            <w:pPr>
              <w:rPr>
                <w:rFonts w:ascii="Arial Narrow" w:hAnsi="Arial Narrow"/>
              </w:rPr>
            </w:pPr>
            <w:r w:rsidRPr="002A63BD">
              <w:rPr>
                <w:rFonts w:ascii="Arial Narrow" w:eastAsia="Times New Roman" w:hAnsi="Arial Narrow" w:cs="Times New Roman"/>
                <w:szCs w:val="20"/>
                <w:lang w:eastAsia="en-GB"/>
              </w:rPr>
              <w:t>I build trust and partner with colleagues, other agencies and key people to facilitate the best outcomes for the NAS and/or people with autism.  I overcome barriers and difficulties to bring people together and utilise relationships internally and externally to maximise service provision and/or the use of resources. I support colleagues to achieve our objectives</w:t>
            </w:r>
            <w:r w:rsidRPr="002A63BD">
              <w:rPr>
                <w:rFonts w:ascii="Arial" w:eastAsia="Times New Roman" w:hAnsi="Arial" w:cs="Times New Roman"/>
                <w:szCs w:val="20"/>
                <w:lang w:eastAsia="en-GB"/>
              </w:rPr>
              <w:t>.</w:t>
            </w:r>
          </w:p>
        </w:tc>
      </w:tr>
      <w:tr w:rsidR="009D55FB" w:rsidTr="0049230C">
        <w:trPr>
          <w:trHeight w:val="390"/>
        </w:trPr>
        <w:tc>
          <w:tcPr>
            <w:tcW w:w="1037" w:type="dxa"/>
            <w:vMerge/>
          </w:tcPr>
          <w:p w:rsidR="009D55FB" w:rsidRDefault="009D55FB" w:rsidP="009E3DBC"/>
        </w:tc>
        <w:tc>
          <w:tcPr>
            <w:tcW w:w="8922" w:type="dxa"/>
            <w:gridSpan w:val="5"/>
          </w:tcPr>
          <w:p w:rsidR="00695195" w:rsidRPr="00695195" w:rsidRDefault="00695195" w:rsidP="00695195">
            <w:pPr>
              <w:spacing w:before="60" w:after="60" w:line="240" w:lineRule="auto"/>
              <w:rPr>
                <w:rFonts w:ascii="Arial Narrow" w:eastAsia="Times New Roman" w:hAnsi="Arial Narrow" w:cs="Times New Roman"/>
                <w:b/>
                <w:szCs w:val="20"/>
                <w:u w:val="single"/>
                <w:lang w:eastAsia="en-GB"/>
              </w:rPr>
            </w:pPr>
            <w:r w:rsidRPr="00695195">
              <w:rPr>
                <w:rFonts w:ascii="Arial Narrow" w:eastAsia="Times New Roman" w:hAnsi="Arial Narrow" w:cs="Times New Roman"/>
                <w:b/>
                <w:szCs w:val="20"/>
                <w:u w:val="single"/>
                <w:lang w:eastAsia="en-GB"/>
              </w:rPr>
              <w:t>I develop people’s performance</w:t>
            </w:r>
          </w:p>
          <w:p w:rsidR="009D55FB" w:rsidRPr="002B60F2" w:rsidRDefault="00695195" w:rsidP="00695195">
            <w:pPr>
              <w:rPr>
                <w:rFonts w:ascii="Arial Narrow" w:hAnsi="Arial Narrow"/>
              </w:rPr>
            </w:pPr>
            <w:r w:rsidRPr="00695195">
              <w:rPr>
                <w:rFonts w:ascii="Arial Narrow" w:eastAsia="Times New Roman" w:hAnsi="Arial Narrow" w:cs="Times New Roman"/>
                <w:szCs w:val="20"/>
                <w:lang w:eastAsia="en-GB"/>
              </w:rPr>
              <w:t>I allocate work, agree objectives and delegate as appropriate. I understand and consistently apply performance management processes and evaluate outcomes. I am not afraid to tackle difficult issues with people/performance.  I give clear feedback and understand when and how to tell people what they need to do. I maximise individuals’ performance by coaching and supporting them to develop.</w:t>
            </w:r>
          </w:p>
        </w:tc>
      </w:tr>
      <w:tr w:rsidR="009D55FB" w:rsidTr="0049230C">
        <w:trPr>
          <w:trHeight w:val="390"/>
        </w:trPr>
        <w:tc>
          <w:tcPr>
            <w:tcW w:w="1037" w:type="dxa"/>
            <w:vMerge/>
          </w:tcPr>
          <w:p w:rsidR="009D55FB" w:rsidRDefault="009D55FB" w:rsidP="009E3DBC"/>
        </w:tc>
        <w:tc>
          <w:tcPr>
            <w:tcW w:w="8922" w:type="dxa"/>
            <w:gridSpan w:val="5"/>
          </w:tcPr>
          <w:p w:rsidR="00695195" w:rsidRPr="00695195" w:rsidRDefault="00695195" w:rsidP="00695195">
            <w:pPr>
              <w:spacing w:before="60" w:after="60" w:line="240" w:lineRule="auto"/>
              <w:rPr>
                <w:rFonts w:ascii="Arial Narrow" w:eastAsia="Times New Roman" w:hAnsi="Arial Narrow" w:cs="Times New Roman"/>
                <w:b/>
                <w:szCs w:val="20"/>
                <w:u w:val="single"/>
                <w:lang w:eastAsia="en-GB"/>
              </w:rPr>
            </w:pPr>
            <w:r w:rsidRPr="00695195">
              <w:rPr>
                <w:rFonts w:ascii="Arial Narrow" w:eastAsia="Times New Roman" w:hAnsi="Arial Narrow" w:cs="Times New Roman"/>
                <w:b/>
                <w:szCs w:val="20"/>
                <w:u w:val="single"/>
                <w:lang w:eastAsia="en-GB"/>
              </w:rPr>
              <w:t>I adapt to changing priorities</w:t>
            </w:r>
          </w:p>
          <w:p w:rsidR="009D55FB" w:rsidRPr="002B60F2" w:rsidRDefault="00695195" w:rsidP="00695195">
            <w:pPr>
              <w:rPr>
                <w:rFonts w:ascii="Arial Narrow" w:hAnsi="Arial Narrow"/>
              </w:rPr>
            </w:pPr>
            <w:r w:rsidRPr="00695195">
              <w:rPr>
                <w:rFonts w:ascii="Arial Narrow" w:eastAsia="Times New Roman" w:hAnsi="Arial Narrow" w:cs="Times New Roman"/>
                <w:szCs w:val="20"/>
                <w:lang w:eastAsia="en-GB"/>
              </w:rPr>
              <w:t>I adopt a flexible, proactive approach to get the job done. I am responsive to change and recognise when tasks are urgent and/or important, taking appropriate action. I prioritise activities and know when to say ‘no’.  I deal positively with last minute changes and interruptions. I look for practical solutions and know when to find different ways to achieve an objective.</w:t>
            </w:r>
          </w:p>
        </w:tc>
      </w:tr>
      <w:tr w:rsidR="009D55FB" w:rsidTr="0049230C">
        <w:trPr>
          <w:trHeight w:val="794"/>
        </w:trPr>
        <w:tc>
          <w:tcPr>
            <w:tcW w:w="1037" w:type="dxa"/>
            <w:vMerge/>
          </w:tcPr>
          <w:p w:rsidR="009D55FB" w:rsidRDefault="009D55FB" w:rsidP="009E3DBC"/>
        </w:tc>
        <w:tc>
          <w:tcPr>
            <w:tcW w:w="8922" w:type="dxa"/>
            <w:gridSpan w:val="5"/>
          </w:tcPr>
          <w:p w:rsidR="00695195" w:rsidRPr="00695195" w:rsidRDefault="00695195" w:rsidP="00695195">
            <w:pPr>
              <w:spacing w:before="60" w:after="60" w:line="240" w:lineRule="auto"/>
              <w:rPr>
                <w:rFonts w:ascii="Arial Narrow" w:eastAsia="Times New Roman" w:hAnsi="Arial Narrow" w:cs="Times New Roman"/>
                <w:b/>
                <w:szCs w:val="20"/>
                <w:u w:val="single"/>
                <w:lang w:eastAsia="en-GB"/>
              </w:rPr>
            </w:pPr>
            <w:r w:rsidRPr="00695195">
              <w:rPr>
                <w:rFonts w:ascii="Arial Narrow" w:eastAsia="Times New Roman" w:hAnsi="Arial Narrow" w:cs="Times New Roman"/>
                <w:b/>
                <w:szCs w:val="20"/>
                <w:u w:val="single"/>
                <w:lang w:eastAsia="en-GB"/>
              </w:rPr>
              <w:t>I achieve professional standards</w:t>
            </w:r>
          </w:p>
          <w:p w:rsidR="009D55FB" w:rsidRPr="002B60F2" w:rsidRDefault="00695195" w:rsidP="00695195">
            <w:pPr>
              <w:rPr>
                <w:rFonts w:ascii="Arial Narrow" w:hAnsi="Arial Narrow"/>
              </w:rPr>
            </w:pPr>
            <w:r w:rsidRPr="00695195">
              <w:rPr>
                <w:rFonts w:ascii="Arial Narrow" w:eastAsia="Times New Roman" w:hAnsi="Arial Narrow" w:cs="Times New Roman"/>
                <w:szCs w:val="20"/>
                <w:lang w:eastAsia="en-GB"/>
              </w:rPr>
              <w:t>I comply with legislation, regulatory standards, NAS policies and procedures and quality standards. I know where to find copies and where to get advice on them. I work in a systematic, organised and methodical way.  I accurately record, monitor and use data in accordance with laid down policies and procedures.  I use my time and resources safely and efficiently.</w:t>
            </w:r>
          </w:p>
        </w:tc>
      </w:tr>
      <w:tr w:rsidR="009D55FB" w:rsidTr="00AD0BE9">
        <w:trPr>
          <w:trHeight w:val="672"/>
        </w:trPr>
        <w:tc>
          <w:tcPr>
            <w:tcW w:w="9959" w:type="dxa"/>
            <w:gridSpan w:val="6"/>
          </w:tcPr>
          <w:p w:rsidR="009D55FB" w:rsidRPr="00E3120D" w:rsidRDefault="009D55FB" w:rsidP="009E3DBC">
            <w:pPr>
              <w:rPr>
                <w:rFonts w:ascii="Arial Narrow" w:hAnsi="Arial Narrow"/>
                <w:b/>
                <w:sz w:val="28"/>
                <w:szCs w:val="28"/>
              </w:rPr>
            </w:pPr>
            <w:r>
              <w:rPr>
                <w:rFonts w:ascii="Arial Narrow" w:hAnsi="Arial Narrow"/>
                <w:b/>
                <w:sz w:val="28"/>
                <w:szCs w:val="28"/>
              </w:rPr>
              <w:t>Person specification</w:t>
            </w:r>
          </w:p>
          <w:p w:rsidR="009D55FB" w:rsidRPr="00C955EF" w:rsidRDefault="009D55FB" w:rsidP="009E3DBC">
            <w:pPr>
              <w:rPr>
                <w:rFonts w:ascii="Arial Narrow" w:hAnsi="Arial Narrow"/>
                <w:b/>
              </w:rPr>
            </w:pPr>
            <w:r>
              <w:rPr>
                <w:rFonts w:ascii="Arial Narrow" w:hAnsi="Arial Narrow"/>
                <w:b/>
              </w:rPr>
              <w:t>Criteria</w:t>
            </w:r>
            <w:r w:rsidRPr="00FD6516">
              <w:rPr>
                <w:rFonts w:ascii="Arial Narrow" w:hAnsi="Arial Narrow"/>
                <w:b/>
              </w:rPr>
              <w:t xml:space="preserve"> which will be used in shortlisting and selecting candidates.</w:t>
            </w:r>
          </w:p>
        </w:tc>
      </w:tr>
      <w:tr w:rsidR="009D55FB" w:rsidTr="002139FA">
        <w:trPr>
          <w:trHeight w:val="572"/>
        </w:trPr>
        <w:tc>
          <w:tcPr>
            <w:tcW w:w="6841" w:type="dxa"/>
            <w:gridSpan w:val="4"/>
          </w:tcPr>
          <w:p w:rsidR="009D55FB" w:rsidRPr="0088637D" w:rsidRDefault="009D55FB" w:rsidP="009E3DBC">
            <w:pPr>
              <w:rPr>
                <w:rFonts w:ascii="Arial Narrow" w:hAnsi="Arial Narrow"/>
                <w:b/>
                <w:sz w:val="24"/>
                <w:szCs w:val="24"/>
              </w:rPr>
            </w:pPr>
            <w:r w:rsidRPr="0088637D">
              <w:rPr>
                <w:rFonts w:ascii="Arial Narrow" w:hAnsi="Arial Narrow"/>
                <w:b/>
                <w:sz w:val="24"/>
                <w:szCs w:val="24"/>
              </w:rPr>
              <w:t>Criteria</w:t>
            </w:r>
          </w:p>
        </w:tc>
        <w:tc>
          <w:tcPr>
            <w:tcW w:w="1558" w:type="dxa"/>
          </w:tcPr>
          <w:p w:rsidR="009D55FB" w:rsidRPr="0088637D" w:rsidRDefault="009D55FB" w:rsidP="009E3DBC">
            <w:pPr>
              <w:rPr>
                <w:rFonts w:ascii="Arial Narrow" w:hAnsi="Arial Narrow"/>
                <w:b/>
                <w:sz w:val="24"/>
                <w:szCs w:val="24"/>
              </w:rPr>
            </w:pPr>
            <w:r w:rsidRPr="0088637D">
              <w:rPr>
                <w:rFonts w:ascii="Arial Narrow" w:hAnsi="Arial Narrow"/>
                <w:b/>
                <w:sz w:val="24"/>
                <w:szCs w:val="24"/>
              </w:rPr>
              <w:t>Essential</w:t>
            </w:r>
          </w:p>
        </w:tc>
        <w:tc>
          <w:tcPr>
            <w:tcW w:w="1560" w:type="dxa"/>
          </w:tcPr>
          <w:p w:rsidR="009D55FB" w:rsidRPr="0088637D" w:rsidRDefault="009D55FB" w:rsidP="009E3DBC">
            <w:pPr>
              <w:rPr>
                <w:rFonts w:ascii="Arial Narrow" w:hAnsi="Arial Narrow"/>
                <w:b/>
                <w:sz w:val="24"/>
                <w:szCs w:val="24"/>
              </w:rPr>
            </w:pPr>
            <w:r w:rsidRPr="0088637D">
              <w:rPr>
                <w:rFonts w:ascii="Arial Narrow" w:hAnsi="Arial Narrow"/>
                <w:b/>
                <w:sz w:val="24"/>
                <w:szCs w:val="24"/>
              </w:rPr>
              <w:t>Desirable</w:t>
            </w:r>
          </w:p>
        </w:tc>
      </w:tr>
      <w:tr w:rsidR="009D55FB" w:rsidTr="00813E17">
        <w:trPr>
          <w:trHeight w:val="259"/>
        </w:trPr>
        <w:tc>
          <w:tcPr>
            <w:tcW w:w="9959" w:type="dxa"/>
            <w:gridSpan w:val="6"/>
            <w:shd w:val="clear" w:color="auto" w:fill="AEAAAA" w:themeFill="background2" w:themeFillShade="BF"/>
          </w:tcPr>
          <w:p w:rsidR="009D55FB" w:rsidRPr="0088637D" w:rsidRDefault="00813E17" w:rsidP="009E3DBC">
            <w:pPr>
              <w:rPr>
                <w:rFonts w:ascii="Arial Narrow" w:hAnsi="Arial Narrow"/>
                <w:b/>
                <w:sz w:val="24"/>
                <w:szCs w:val="24"/>
              </w:rPr>
            </w:pPr>
            <w:r>
              <w:rPr>
                <w:rFonts w:ascii="Arial Narrow" w:hAnsi="Arial Narrow"/>
                <w:b/>
                <w:sz w:val="24"/>
                <w:szCs w:val="24"/>
              </w:rPr>
              <w:t>Skills/Abilities</w:t>
            </w:r>
          </w:p>
        </w:tc>
      </w:tr>
      <w:tr w:rsidR="009D55FB" w:rsidTr="0049230C">
        <w:trPr>
          <w:trHeight w:val="365"/>
        </w:trPr>
        <w:tc>
          <w:tcPr>
            <w:tcW w:w="6841" w:type="dxa"/>
            <w:gridSpan w:val="4"/>
          </w:tcPr>
          <w:p w:rsidR="00AD0BE9" w:rsidRPr="00AD0BE9" w:rsidRDefault="00AD0BE9" w:rsidP="00AD0BE9">
            <w:pPr>
              <w:numPr>
                <w:ilvl w:val="0"/>
                <w:numId w:val="3"/>
              </w:numPr>
              <w:spacing w:after="0" w:line="240" w:lineRule="auto"/>
              <w:rPr>
                <w:rFonts w:ascii="Arial Narrow" w:hAnsi="Arial Narrow"/>
              </w:rPr>
            </w:pPr>
            <w:r w:rsidRPr="00AD0BE9">
              <w:rPr>
                <w:rFonts w:ascii="Arial Narrow" w:hAnsi="Arial Narrow"/>
              </w:rPr>
              <w:t>Ability to work co-operatively with multi-disciplinary professionals, governors and other agencies.</w:t>
            </w:r>
          </w:p>
          <w:p w:rsidR="00AD0BE9" w:rsidRPr="00AD0BE9" w:rsidRDefault="00AD0BE9" w:rsidP="00AD0BE9">
            <w:pPr>
              <w:numPr>
                <w:ilvl w:val="0"/>
                <w:numId w:val="3"/>
              </w:numPr>
              <w:spacing w:after="0" w:line="240" w:lineRule="auto"/>
              <w:rPr>
                <w:rFonts w:ascii="Arial Narrow" w:hAnsi="Arial Narrow"/>
              </w:rPr>
            </w:pPr>
            <w:r w:rsidRPr="00AD0BE9">
              <w:rPr>
                <w:rFonts w:ascii="Arial Narrow" w:hAnsi="Arial Narrow"/>
              </w:rPr>
              <w:t>Ability to promote a positive image of the School together with high standards of education, care and behaviour.</w:t>
            </w:r>
          </w:p>
          <w:p w:rsidR="00AD0BE9" w:rsidRPr="00AD0BE9" w:rsidRDefault="00AD0BE9" w:rsidP="00AD0BE9">
            <w:pPr>
              <w:numPr>
                <w:ilvl w:val="0"/>
                <w:numId w:val="3"/>
              </w:numPr>
              <w:spacing w:after="0" w:line="240" w:lineRule="auto"/>
              <w:rPr>
                <w:rFonts w:ascii="Arial Narrow" w:hAnsi="Arial Narrow"/>
              </w:rPr>
            </w:pPr>
            <w:r w:rsidRPr="00AD0BE9">
              <w:rPr>
                <w:rFonts w:ascii="Arial Narrow" w:hAnsi="Arial Narrow"/>
              </w:rPr>
              <w:t>Ability to remain calm and reflective when working in a challenging environment.</w:t>
            </w:r>
          </w:p>
          <w:p w:rsidR="00AD0BE9" w:rsidRPr="00AD0BE9" w:rsidRDefault="00AD0BE9" w:rsidP="00AD0BE9">
            <w:pPr>
              <w:numPr>
                <w:ilvl w:val="0"/>
                <w:numId w:val="3"/>
              </w:numPr>
              <w:spacing w:after="0" w:line="240" w:lineRule="auto"/>
              <w:rPr>
                <w:rFonts w:ascii="Arial Narrow" w:hAnsi="Arial Narrow"/>
              </w:rPr>
            </w:pPr>
            <w:r w:rsidRPr="00AD0BE9">
              <w:rPr>
                <w:rFonts w:ascii="Arial Narrow" w:hAnsi="Arial Narrow"/>
              </w:rPr>
              <w:t>Good IT skills to support the organisation and management of own work as well as a teaching tool.</w:t>
            </w:r>
          </w:p>
          <w:p w:rsidR="00AD0BE9" w:rsidRPr="00AD0BE9" w:rsidRDefault="00AD0BE9" w:rsidP="00AD0BE9">
            <w:pPr>
              <w:numPr>
                <w:ilvl w:val="0"/>
                <w:numId w:val="3"/>
              </w:numPr>
              <w:spacing w:after="0" w:line="240" w:lineRule="auto"/>
              <w:rPr>
                <w:rFonts w:ascii="Arial Narrow" w:hAnsi="Arial Narrow"/>
              </w:rPr>
            </w:pPr>
            <w:r w:rsidRPr="00AD0BE9">
              <w:rPr>
                <w:rFonts w:ascii="Arial Narrow" w:hAnsi="Arial Narrow"/>
              </w:rPr>
              <w:t>Ability to contribute effectively to school self-review.</w:t>
            </w:r>
          </w:p>
          <w:p w:rsidR="00AD0BE9" w:rsidRPr="00AD0BE9" w:rsidRDefault="00AD0BE9" w:rsidP="00AD0BE9">
            <w:pPr>
              <w:numPr>
                <w:ilvl w:val="0"/>
                <w:numId w:val="3"/>
              </w:numPr>
              <w:spacing w:after="0" w:line="240" w:lineRule="auto"/>
              <w:rPr>
                <w:rFonts w:ascii="Arial Narrow" w:hAnsi="Arial Narrow"/>
              </w:rPr>
            </w:pPr>
            <w:r w:rsidRPr="00AD0BE9">
              <w:rPr>
                <w:rFonts w:ascii="Arial Narrow" w:hAnsi="Arial Narrow"/>
              </w:rPr>
              <w:t>Proven ability to work on own initiative, be well organised, prioritise effectively and achieve results against deadlines</w:t>
            </w:r>
          </w:p>
          <w:p w:rsidR="009D55FB" w:rsidRDefault="00AD0BE9" w:rsidP="00AD0BE9">
            <w:pPr>
              <w:numPr>
                <w:ilvl w:val="0"/>
                <w:numId w:val="3"/>
              </w:numPr>
              <w:spacing w:after="0" w:line="240" w:lineRule="auto"/>
              <w:rPr>
                <w:rFonts w:ascii="Arial Narrow" w:hAnsi="Arial Narrow"/>
              </w:rPr>
            </w:pPr>
            <w:r w:rsidRPr="00AD0BE9">
              <w:rPr>
                <w:rFonts w:ascii="Arial Narrow" w:hAnsi="Arial Narrow"/>
              </w:rPr>
              <w:t xml:space="preserve">Ability to work collaboratively as part of a team </w:t>
            </w:r>
          </w:p>
          <w:p w:rsidR="00AD0BE9" w:rsidRDefault="00AD0BE9" w:rsidP="00AD0BE9">
            <w:pPr>
              <w:spacing w:after="0" w:line="240" w:lineRule="auto"/>
              <w:ind w:left="720"/>
              <w:rPr>
                <w:rFonts w:ascii="Arial Narrow" w:hAnsi="Arial Narrow"/>
              </w:rPr>
            </w:pPr>
          </w:p>
          <w:p w:rsidR="00AD0BE9" w:rsidRPr="00AD0BE9" w:rsidRDefault="00AD0BE9" w:rsidP="00AD0BE9">
            <w:pPr>
              <w:spacing w:after="0" w:line="240" w:lineRule="auto"/>
              <w:ind w:left="720"/>
              <w:rPr>
                <w:rFonts w:ascii="Arial Narrow" w:hAnsi="Arial Narrow"/>
              </w:rPr>
            </w:pPr>
          </w:p>
        </w:tc>
        <w:tc>
          <w:tcPr>
            <w:tcW w:w="1558" w:type="dxa"/>
          </w:tcPr>
          <w:p w:rsidR="00E94BEE" w:rsidRPr="00E94BEE" w:rsidRDefault="00E94BEE" w:rsidP="00E94BEE">
            <w:pPr>
              <w:spacing w:after="0" w:line="240" w:lineRule="auto"/>
              <w:jc w:val="center"/>
              <w:rPr>
                <w:rFonts w:ascii="Arial Narrow" w:hAnsi="Arial Narrow" w:cs="Arial"/>
                <w:b/>
                <w:sz w:val="27"/>
                <w:szCs w:val="27"/>
              </w:rPr>
            </w:pPr>
            <w:r w:rsidRPr="00E94BEE">
              <w:rPr>
                <w:rFonts w:ascii="Arial Narrow" w:hAnsi="Arial Narrow" w:cs="Arial"/>
                <w:b/>
                <w:sz w:val="27"/>
                <w:szCs w:val="27"/>
              </w:rPr>
              <w:sym w:font="Webdings" w:char="F061"/>
            </w:r>
          </w:p>
          <w:p w:rsidR="00E94BEE" w:rsidRPr="00E94BEE" w:rsidRDefault="00E94BEE" w:rsidP="00E94BEE">
            <w:pPr>
              <w:spacing w:after="0" w:line="240" w:lineRule="auto"/>
              <w:jc w:val="center"/>
              <w:rPr>
                <w:rFonts w:ascii="Arial Narrow" w:hAnsi="Arial Narrow" w:cs="Arial"/>
                <w:b/>
                <w:sz w:val="27"/>
                <w:szCs w:val="27"/>
              </w:rPr>
            </w:pPr>
          </w:p>
          <w:p w:rsidR="00E94BEE" w:rsidRPr="00E94BEE" w:rsidRDefault="00E94BEE" w:rsidP="00E94BEE">
            <w:pPr>
              <w:spacing w:after="0" w:line="240" w:lineRule="auto"/>
              <w:jc w:val="center"/>
              <w:rPr>
                <w:rFonts w:ascii="Arial Narrow" w:hAnsi="Arial Narrow" w:cs="Arial"/>
                <w:b/>
                <w:sz w:val="27"/>
                <w:szCs w:val="27"/>
              </w:rPr>
            </w:pPr>
            <w:r w:rsidRPr="00E94BEE">
              <w:rPr>
                <w:rFonts w:ascii="Arial Narrow" w:hAnsi="Arial Narrow" w:cs="Arial"/>
                <w:b/>
                <w:sz w:val="27"/>
                <w:szCs w:val="27"/>
              </w:rPr>
              <w:sym w:font="Webdings" w:char="F061"/>
            </w:r>
          </w:p>
          <w:p w:rsidR="00E94BEE" w:rsidRPr="00E94BEE" w:rsidRDefault="00E94BEE" w:rsidP="00E94BEE">
            <w:pPr>
              <w:spacing w:after="0" w:line="240" w:lineRule="auto"/>
              <w:jc w:val="center"/>
              <w:rPr>
                <w:rFonts w:ascii="Arial Narrow" w:hAnsi="Arial Narrow" w:cs="Arial"/>
                <w:b/>
                <w:sz w:val="27"/>
                <w:szCs w:val="27"/>
              </w:rPr>
            </w:pPr>
          </w:p>
          <w:p w:rsidR="00E94BEE" w:rsidRPr="00E94BEE" w:rsidRDefault="00E94BEE" w:rsidP="00E94BEE">
            <w:pPr>
              <w:spacing w:after="0" w:line="240" w:lineRule="auto"/>
              <w:jc w:val="center"/>
              <w:rPr>
                <w:rFonts w:ascii="Arial Narrow" w:hAnsi="Arial Narrow" w:cs="Arial"/>
                <w:b/>
                <w:sz w:val="27"/>
                <w:szCs w:val="27"/>
              </w:rPr>
            </w:pPr>
            <w:r w:rsidRPr="00E94BEE">
              <w:rPr>
                <w:rFonts w:ascii="Arial Narrow" w:hAnsi="Arial Narrow" w:cs="Arial"/>
                <w:b/>
                <w:sz w:val="27"/>
                <w:szCs w:val="27"/>
              </w:rPr>
              <w:sym w:font="Webdings" w:char="F061"/>
            </w:r>
          </w:p>
          <w:p w:rsidR="00E94BEE" w:rsidRPr="00E94BEE" w:rsidRDefault="00E94BEE" w:rsidP="00E94BEE">
            <w:pPr>
              <w:spacing w:after="0" w:line="240" w:lineRule="auto"/>
              <w:jc w:val="center"/>
              <w:rPr>
                <w:rFonts w:ascii="Arial Narrow" w:hAnsi="Arial Narrow" w:cs="Arial"/>
                <w:b/>
                <w:sz w:val="27"/>
                <w:szCs w:val="27"/>
              </w:rPr>
            </w:pPr>
            <w:r w:rsidRPr="00E94BEE">
              <w:rPr>
                <w:rFonts w:ascii="Arial Narrow" w:hAnsi="Arial Narrow" w:cs="Arial"/>
                <w:b/>
                <w:sz w:val="27"/>
                <w:szCs w:val="27"/>
              </w:rPr>
              <w:sym w:font="Webdings" w:char="F061"/>
            </w:r>
          </w:p>
          <w:p w:rsidR="00E94BEE" w:rsidRDefault="00E94BEE" w:rsidP="00E94BEE">
            <w:pPr>
              <w:spacing w:after="0" w:line="240" w:lineRule="auto"/>
              <w:jc w:val="center"/>
              <w:rPr>
                <w:rFonts w:ascii="Arial Narrow" w:hAnsi="Arial Narrow" w:cs="Arial"/>
                <w:b/>
                <w:sz w:val="27"/>
                <w:szCs w:val="27"/>
              </w:rPr>
            </w:pPr>
          </w:p>
          <w:p w:rsidR="00E94BEE" w:rsidRPr="00E94BEE" w:rsidRDefault="00E94BEE" w:rsidP="00E94BEE">
            <w:pPr>
              <w:spacing w:after="0" w:line="240" w:lineRule="auto"/>
              <w:jc w:val="center"/>
              <w:rPr>
                <w:rFonts w:ascii="Arial Narrow" w:hAnsi="Arial Narrow" w:cs="Arial"/>
                <w:b/>
                <w:sz w:val="27"/>
                <w:szCs w:val="27"/>
              </w:rPr>
            </w:pPr>
            <w:r w:rsidRPr="00E94BEE">
              <w:rPr>
                <w:rFonts w:ascii="Arial Narrow" w:hAnsi="Arial Narrow" w:cs="Arial"/>
                <w:b/>
                <w:sz w:val="27"/>
                <w:szCs w:val="27"/>
              </w:rPr>
              <w:sym w:font="Webdings" w:char="F061"/>
            </w:r>
          </w:p>
          <w:p w:rsidR="00E94BEE" w:rsidRPr="00E94BEE" w:rsidRDefault="00E94BEE" w:rsidP="00E94BEE">
            <w:pPr>
              <w:spacing w:after="0" w:line="240" w:lineRule="auto"/>
              <w:jc w:val="center"/>
              <w:rPr>
                <w:rFonts w:ascii="Arial Narrow" w:hAnsi="Arial Narrow" w:cs="Arial"/>
                <w:b/>
                <w:sz w:val="27"/>
                <w:szCs w:val="27"/>
              </w:rPr>
            </w:pPr>
            <w:r w:rsidRPr="00E94BEE">
              <w:rPr>
                <w:rFonts w:ascii="Arial Narrow" w:hAnsi="Arial Narrow" w:cs="Arial"/>
                <w:b/>
                <w:sz w:val="27"/>
                <w:szCs w:val="27"/>
              </w:rPr>
              <w:sym w:font="Webdings" w:char="F061"/>
            </w:r>
          </w:p>
          <w:p w:rsidR="00E94BEE" w:rsidRPr="00E94BEE" w:rsidRDefault="00E94BEE" w:rsidP="00E94BEE">
            <w:pPr>
              <w:spacing w:after="0" w:line="240" w:lineRule="auto"/>
              <w:jc w:val="center"/>
              <w:rPr>
                <w:rFonts w:ascii="Arial Narrow" w:hAnsi="Arial Narrow" w:cs="Arial"/>
                <w:b/>
                <w:sz w:val="27"/>
                <w:szCs w:val="27"/>
              </w:rPr>
            </w:pPr>
          </w:p>
          <w:p w:rsidR="00E94BEE" w:rsidRPr="00E94BEE" w:rsidRDefault="00E94BEE" w:rsidP="00E94BEE">
            <w:pPr>
              <w:spacing w:after="0" w:line="240" w:lineRule="auto"/>
              <w:jc w:val="center"/>
              <w:rPr>
                <w:rFonts w:ascii="Arial Narrow" w:hAnsi="Arial Narrow" w:cs="Arial"/>
                <w:b/>
                <w:sz w:val="27"/>
                <w:szCs w:val="27"/>
              </w:rPr>
            </w:pPr>
            <w:r w:rsidRPr="00E94BEE">
              <w:rPr>
                <w:rFonts w:ascii="Arial Narrow" w:hAnsi="Arial Narrow" w:cs="Arial"/>
                <w:b/>
                <w:sz w:val="27"/>
                <w:szCs w:val="27"/>
              </w:rPr>
              <w:sym w:font="Webdings" w:char="F061"/>
            </w:r>
          </w:p>
          <w:p w:rsidR="00E94BEE" w:rsidRDefault="00E94BEE" w:rsidP="009E3DBC">
            <w:pPr>
              <w:rPr>
                <w:rFonts w:ascii="Arial Narrow" w:hAnsi="Arial Narrow"/>
                <w:b/>
                <w:sz w:val="24"/>
                <w:szCs w:val="24"/>
              </w:rPr>
            </w:pPr>
          </w:p>
        </w:tc>
        <w:tc>
          <w:tcPr>
            <w:tcW w:w="1560" w:type="dxa"/>
          </w:tcPr>
          <w:p w:rsidR="009D55FB" w:rsidRDefault="009D55FB" w:rsidP="009E3DBC">
            <w:pPr>
              <w:rPr>
                <w:rFonts w:ascii="Arial Narrow" w:hAnsi="Arial Narrow"/>
                <w:b/>
                <w:sz w:val="24"/>
                <w:szCs w:val="24"/>
              </w:rPr>
            </w:pPr>
          </w:p>
        </w:tc>
      </w:tr>
      <w:tr w:rsidR="00813E17" w:rsidTr="00C34FFF">
        <w:trPr>
          <w:trHeight w:val="365"/>
        </w:trPr>
        <w:tc>
          <w:tcPr>
            <w:tcW w:w="9959" w:type="dxa"/>
            <w:gridSpan w:val="6"/>
            <w:shd w:val="clear" w:color="auto" w:fill="AEAAAA" w:themeFill="background2" w:themeFillShade="BF"/>
          </w:tcPr>
          <w:p w:rsidR="00813E17" w:rsidRDefault="00813E17" w:rsidP="009E3DBC">
            <w:pPr>
              <w:jc w:val="both"/>
              <w:rPr>
                <w:rFonts w:ascii="Arial Narrow" w:hAnsi="Arial Narrow"/>
                <w:b/>
                <w:sz w:val="24"/>
                <w:szCs w:val="24"/>
              </w:rPr>
            </w:pPr>
            <w:r>
              <w:rPr>
                <w:rFonts w:ascii="Arial Narrow" w:hAnsi="Arial Narrow"/>
                <w:b/>
                <w:sz w:val="24"/>
                <w:szCs w:val="24"/>
              </w:rPr>
              <w:t>Knowledge</w:t>
            </w:r>
          </w:p>
        </w:tc>
      </w:tr>
      <w:tr w:rsidR="009D55FB" w:rsidTr="0049230C">
        <w:trPr>
          <w:trHeight w:val="365"/>
        </w:trPr>
        <w:tc>
          <w:tcPr>
            <w:tcW w:w="6841" w:type="dxa"/>
            <w:gridSpan w:val="4"/>
          </w:tcPr>
          <w:p w:rsidR="00AD0BE9" w:rsidRPr="00AD0BE9" w:rsidRDefault="00AD0BE9" w:rsidP="00AD0BE9">
            <w:pPr>
              <w:numPr>
                <w:ilvl w:val="0"/>
                <w:numId w:val="3"/>
              </w:numPr>
              <w:spacing w:after="0" w:line="240" w:lineRule="auto"/>
              <w:rPr>
                <w:rFonts w:ascii="Arial Narrow" w:hAnsi="Arial Narrow"/>
              </w:rPr>
            </w:pPr>
            <w:r w:rsidRPr="00AD0BE9">
              <w:rPr>
                <w:rFonts w:ascii="Arial Narrow" w:hAnsi="Arial Narrow"/>
              </w:rPr>
              <w:t>Evidence of a sound knowledge of the current Curriculum Initiatives in KS1-5 to promote good to outstanding teaching, learning and behaviour.</w:t>
            </w:r>
          </w:p>
          <w:p w:rsidR="00AD0BE9" w:rsidRPr="00AD0BE9" w:rsidRDefault="00AD0BE9" w:rsidP="00AD0BE9">
            <w:pPr>
              <w:numPr>
                <w:ilvl w:val="0"/>
                <w:numId w:val="3"/>
              </w:numPr>
              <w:spacing w:after="0" w:line="240" w:lineRule="auto"/>
              <w:rPr>
                <w:rFonts w:ascii="Arial Narrow" w:hAnsi="Arial Narrow"/>
              </w:rPr>
            </w:pPr>
            <w:r w:rsidRPr="00AD0BE9">
              <w:rPr>
                <w:rFonts w:ascii="Arial Narrow" w:hAnsi="Arial Narrow"/>
              </w:rPr>
              <w:t xml:space="preserve">Effects of ASD on learning </w:t>
            </w:r>
          </w:p>
          <w:p w:rsidR="009D55FB" w:rsidRPr="00AD0BE9" w:rsidRDefault="00AD0BE9" w:rsidP="00AD0BE9">
            <w:pPr>
              <w:numPr>
                <w:ilvl w:val="0"/>
                <w:numId w:val="3"/>
              </w:numPr>
              <w:spacing w:after="0" w:line="240" w:lineRule="auto"/>
              <w:rPr>
                <w:rFonts w:ascii="Arial Narrow" w:hAnsi="Arial Narrow"/>
              </w:rPr>
            </w:pPr>
            <w:r w:rsidRPr="00AD0BE9">
              <w:rPr>
                <w:rFonts w:ascii="Arial Narrow" w:hAnsi="Arial Narrow"/>
              </w:rPr>
              <w:t>Curriculum development and implementation for children with SEN</w:t>
            </w:r>
          </w:p>
        </w:tc>
        <w:tc>
          <w:tcPr>
            <w:tcW w:w="1558" w:type="dxa"/>
          </w:tcPr>
          <w:p w:rsidR="00E94BEE" w:rsidRPr="00B708EA" w:rsidRDefault="00E94BEE" w:rsidP="00E94BEE">
            <w:pPr>
              <w:spacing w:after="0" w:line="240" w:lineRule="auto"/>
              <w:jc w:val="center"/>
              <w:rPr>
                <w:rFonts w:ascii="Arial Narrow" w:hAnsi="Arial Narrow" w:cs="Arial"/>
                <w:b/>
                <w:sz w:val="27"/>
                <w:szCs w:val="27"/>
              </w:rPr>
            </w:pPr>
            <w:r w:rsidRPr="00B708EA">
              <w:rPr>
                <w:rFonts w:ascii="Arial Narrow" w:hAnsi="Arial Narrow" w:cs="Arial"/>
                <w:b/>
                <w:sz w:val="27"/>
                <w:szCs w:val="27"/>
              </w:rPr>
              <w:sym w:font="Webdings" w:char="F061"/>
            </w:r>
          </w:p>
          <w:p w:rsidR="00E94BEE" w:rsidRDefault="00E94BEE" w:rsidP="00E94BEE">
            <w:pPr>
              <w:spacing w:after="0" w:line="240" w:lineRule="auto"/>
              <w:jc w:val="center"/>
              <w:rPr>
                <w:rFonts w:ascii="Arial Narrow" w:hAnsi="Arial Narrow" w:cs="Arial"/>
                <w:b/>
                <w:sz w:val="27"/>
                <w:szCs w:val="27"/>
              </w:rPr>
            </w:pPr>
          </w:p>
          <w:p w:rsidR="00E94BEE" w:rsidRPr="00B708EA" w:rsidRDefault="00E94BEE" w:rsidP="00E94BEE">
            <w:pPr>
              <w:spacing w:after="0" w:line="240" w:lineRule="auto"/>
              <w:jc w:val="center"/>
              <w:rPr>
                <w:rFonts w:ascii="Arial Narrow" w:hAnsi="Arial Narrow" w:cs="Arial"/>
                <w:b/>
                <w:sz w:val="27"/>
                <w:szCs w:val="27"/>
              </w:rPr>
            </w:pPr>
            <w:r w:rsidRPr="00B708EA">
              <w:rPr>
                <w:rFonts w:ascii="Arial Narrow" w:hAnsi="Arial Narrow" w:cs="Arial"/>
                <w:b/>
                <w:sz w:val="27"/>
                <w:szCs w:val="27"/>
              </w:rPr>
              <w:sym w:font="Webdings" w:char="F061"/>
            </w:r>
          </w:p>
          <w:p w:rsidR="00E94BEE" w:rsidRPr="00E94BEE" w:rsidRDefault="00E94BEE" w:rsidP="00E94BEE">
            <w:pPr>
              <w:spacing w:after="0" w:line="240" w:lineRule="auto"/>
              <w:jc w:val="center"/>
              <w:rPr>
                <w:rFonts w:ascii="Arial Narrow" w:hAnsi="Arial Narrow" w:cs="Arial"/>
                <w:b/>
                <w:sz w:val="27"/>
                <w:szCs w:val="27"/>
              </w:rPr>
            </w:pPr>
            <w:r w:rsidRPr="00B708EA">
              <w:rPr>
                <w:rFonts w:ascii="Arial Narrow" w:hAnsi="Arial Narrow" w:cs="Arial"/>
                <w:b/>
                <w:sz w:val="27"/>
                <w:szCs w:val="27"/>
              </w:rPr>
              <w:sym w:font="Webdings" w:char="F061"/>
            </w:r>
          </w:p>
        </w:tc>
        <w:tc>
          <w:tcPr>
            <w:tcW w:w="1560" w:type="dxa"/>
          </w:tcPr>
          <w:p w:rsidR="009D55FB" w:rsidRDefault="009D55FB" w:rsidP="009E3DBC">
            <w:pPr>
              <w:jc w:val="center"/>
              <w:rPr>
                <w:rFonts w:ascii="Arial Narrow" w:hAnsi="Arial Narrow"/>
                <w:b/>
                <w:sz w:val="24"/>
                <w:szCs w:val="24"/>
              </w:rPr>
            </w:pPr>
          </w:p>
        </w:tc>
      </w:tr>
      <w:tr w:rsidR="00813E17" w:rsidTr="00F350C7">
        <w:trPr>
          <w:trHeight w:val="365"/>
        </w:trPr>
        <w:tc>
          <w:tcPr>
            <w:tcW w:w="9959" w:type="dxa"/>
            <w:gridSpan w:val="6"/>
            <w:shd w:val="clear" w:color="auto" w:fill="AEAAAA" w:themeFill="background2" w:themeFillShade="BF"/>
          </w:tcPr>
          <w:p w:rsidR="00813E17" w:rsidRDefault="00813E17" w:rsidP="009E3DBC">
            <w:pPr>
              <w:rPr>
                <w:rFonts w:ascii="Arial Narrow" w:hAnsi="Arial Narrow"/>
                <w:b/>
                <w:sz w:val="24"/>
                <w:szCs w:val="24"/>
              </w:rPr>
            </w:pPr>
            <w:r>
              <w:rPr>
                <w:rFonts w:ascii="Arial Narrow" w:hAnsi="Arial Narrow"/>
                <w:b/>
                <w:sz w:val="24"/>
                <w:szCs w:val="24"/>
              </w:rPr>
              <w:t>Experience</w:t>
            </w:r>
          </w:p>
        </w:tc>
      </w:tr>
      <w:tr w:rsidR="009D55FB" w:rsidTr="0049230C">
        <w:trPr>
          <w:trHeight w:val="365"/>
        </w:trPr>
        <w:tc>
          <w:tcPr>
            <w:tcW w:w="6841" w:type="dxa"/>
            <w:gridSpan w:val="4"/>
          </w:tcPr>
          <w:p w:rsidR="00AD0BE9" w:rsidRPr="00AD0BE9" w:rsidRDefault="00AD0BE9" w:rsidP="009C02EF">
            <w:pPr>
              <w:numPr>
                <w:ilvl w:val="0"/>
                <w:numId w:val="3"/>
              </w:numPr>
              <w:spacing w:after="0" w:line="240" w:lineRule="auto"/>
              <w:rPr>
                <w:rFonts w:ascii="Arial Narrow" w:hAnsi="Arial Narrow"/>
              </w:rPr>
            </w:pPr>
            <w:r w:rsidRPr="00AD0BE9">
              <w:rPr>
                <w:rFonts w:ascii="Arial Narrow" w:hAnsi="Arial Narrow"/>
              </w:rPr>
              <w:t>Experience of teaching i</w:t>
            </w:r>
            <w:r w:rsidR="009C02EF">
              <w:rPr>
                <w:rFonts w:ascii="Arial Narrow" w:hAnsi="Arial Narrow"/>
              </w:rPr>
              <w:t xml:space="preserve">n a Special School environment </w:t>
            </w:r>
          </w:p>
          <w:p w:rsidR="00AD0BE9" w:rsidRPr="00AD0BE9" w:rsidRDefault="00AD0BE9" w:rsidP="009C02EF">
            <w:pPr>
              <w:numPr>
                <w:ilvl w:val="0"/>
                <w:numId w:val="3"/>
              </w:numPr>
              <w:spacing w:after="0" w:line="240" w:lineRule="auto"/>
              <w:rPr>
                <w:rFonts w:ascii="Arial Narrow" w:hAnsi="Arial Narrow"/>
              </w:rPr>
            </w:pPr>
            <w:r w:rsidRPr="00AD0BE9">
              <w:rPr>
                <w:rFonts w:ascii="Arial Narrow" w:hAnsi="Arial Narrow"/>
              </w:rPr>
              <w:t xml:space="preserve">Experience working with young people with ASD </w:t>
            </w:r>
          </w:p>
          <w:p w:rsidR="00AD0BE9" w:rsidRPr="00AD0BE9" w:rsidRDefault="00AD0BE9" w:rsidP="009C02EF">
            <w:pPr>
              <w:numPr>
                <w:ilvl w:val="0"/>
                <w:numId w:val="3"/>
              </w:numPr>
              <w:spacing w:after="0" w:line="240" w:lineRule="auto"/>
              <w:rPr>
                <w:rFonts w:ascii="Arial Narrow" w:hAnsi="Arial Narrow"/>
              </w:rPr>
            </w:pPr>
            <w:r w:rsidRPr="00AD0BE9">
              <w:rPr>
                <w:rFonts w:ascii="Arial Narrow" w:hAnsi="Arial Narrow"/>
              </w:rPr>
              <w:t>Experience of working with young people with complex needs, incl</w:t>
            </w:r>
            <w:r w:rsidR="009C02EF">
              <w:rPr>
                <w:rFonts w:ascii="Arial Narrow" w:hAnsi="Arial Narrow"/>
              </w:rPr>
              <w:t xml:space="preserve">uding OCD, PDA, ADHD </w:t>
            </w:r>
          </w:p>
          <w:p w:rsidR="009D55FB" w:rsidRPr="00AD0BE9" w:rsidRDefault="00AD0BE9" w:rsidP="009C02EF">
            <w:pPr>
              <w:pStyle w:val="ListParagraph"/>
              <w:numPr>
                <w:ilvl w:val="0"/>
                <w:numId w:val="3"/>
              </w:numPr>
              <w:spacing w:after="0" w:line="240" w:lineRule="auto"/>
              <w:rPr>
                <w:rFonts w:ascii="Arial Narrow" w:hAnsi="Arial Narrow"/>
              </w:rPr>
            </w:pPr>
            <w:r w:rsidRPr="00AD0BE9">
              <w:rPr>
                <w:rFonts w:ascii="Arial Narrow" w:hAnsi="Arial Narrow"/>
              </w:rPr>
              <w:t xml:space="preserve">Experience of successfully delivering a differentiated curriculum to pupils with a wide range of needs. </w:t>
            </w:r>
          </w:p>
        </w:tc>
        <w:tc>
          <w:tcPr>
            <w:tcW w:w="1558" w:type="dxa"/>
          </w:tcPr>
          <w:p w:rsidR="009C02EF" w:rsidRDefault="009C02EF" w:rsidP="009C02EF">
            <w:pPr>
              <w:spacing w:after="0"/>
              <w:jc w:val="center"/>
              <w:rPr>
                <w:rFonts w:ascii="Arial Narrow" w:hAnsi="Arial Narrow"/>
                <w:b/>
                <w:sz w:val="24"/>
                <w:szCs w:val="24"/>
              </w:rPr>
            </w:pPr>
          </w:p>
          <w:p w:rsidR="009C02EF" w:rsidRPr="00B708EA" w:rsidRDefault="009C02EF" w:rsidP="009C02EF">
            <w:pPr>
              <w:spacing w:after="0" w:line="240" w:lineRule="auto"/>
              <w:jc w:val="center"/>
              <w:rPr>
                <w:rFonts w:ascii="Arial Narrow" w:hAnsi="Arial Narrow" w:cs="Arial"/>
                <w:b/>
                <w:sz w:val="27"/>
                <w:szCs w:val="27"/>
              </w:rPr>
            </w:pPr>
            <w:r w:rsidRPr="00B708EA">
              <w:rPr>
                <w:rFonts w:ascii="Arial Narrow" w:hAnsi="Arial Narrow" w:cs="Arial"/>
                <w:b/>
                <w:sz w:val="27"/>
                <w:szCs w:val="27"/>
              </w:rPr>
              <w:sym w:font="Webdings" w:char="F061"/>
            </w:r>
          </w:p>
          <w:p w:rsidR="009C02EF" w:rsidRDefault="009C02EF" w:rsidP="009C02EF">
            <w:pPr>
              <w:spacing w:after="0"/>
              <w:jc w:val="center"/>
              <w:rPr>
                <w:rFonts w:ascii="Arial Narrow" w:hAnsi="Arial Narrow"/>
                <w:b/>
                <w:sz w:val="24"/>
                <w:szCs w:val="24"/>
              </w:rPr>
            </w:pPr>
          </w:p>
          <w:p w:rsidR="009C02EF" w:rsidRPr="00B708EA" w:rsidRDefault="009C02EF" w:rsidP="009C02EF">
            <w:pPr>
              <w:spacing w:after="0" w:line="240" w:lineRule="auto"/>
              <w:jc w:val="center"/>
              <w:rPr>
                <w:rFonts w:ascii="Arial Narrow" w:hAnsi="Arial Narrow" w:cs="Arial"/>
                <w:b/>
                <w:sz w:val="27"/>
                <w:szCs w:val="27"/>
              </w:rPr>
            </w:pPr>
            <w:r w:rsidRPr="00B708EA">
              <w:rPr>
                <w:rFonts w:ascii="Arial Narrow" w:hAnsi="Arial Narrow" w:cs="Arial"/>
                <w:b/>
                <w:sz w:val="27"/>
                <w:szCs w:val="27"/>
              </w:rPr>
              <w:sym w:font="Webdings" w:char="F061"/>
            </w:r>
          </w:p>
          <w:p w:rsidR="009C02EF" w:rsidRDefault="009C02EF" w:rsidP="009C02EF">
            <w:pPr>
              <w:spacing w:after="0"/>
              <w:jc w:val="center"/>
              <w:rPr>
                <w:rFonts w:ascii="Arial Narrow" w:hAnsi="Arial Narrow"/>
                <w:b/>
                <w:sz w:val="24"/>
                <w:szCs w:val="24"/>
              </w:rPr>
            </w:pPr>
          </w:p>
        </w:tc>
        <w:tc>
          <w:tcPr>
            <w:tcW w:w="1560" w:type="dxa"/>
          </w:tcPr>
          <w:p w:rsidR="00E94BEE" w:rsidRPr="00B708EA" w:rsidRDefault="00E94BEE" w:rsidP="009C02EF">
            <w:pPr>
              <w:spacing w:after="0" w:line="240" w:lineRule="auto"/>
              <w:jc w:val="center"/>
              <w:rPr>
                <w:rFonts w:ascii="Arial Narrow" w:hAnsi="Arial Narrow" w:cs="Arial"/>
                <w:b/>
                <w:sz w:val="27"/>
                <w:szCs w:val="27"/>
              </w:rPr>
            </w:pPr>
            <w:r w:rsidRPr="00B708EA">
              <w:rPr>
                <w:rFonts w:ascii="Arial Narrow" w:hAnsi="Arial Narrow" w:cs="Arial"/>
                <w:b/>
                <w:sz w:val="27"/>
                <w:szCs w:val="27"/>
              </w:rPr>
              <w:sym w:font="Webdings" w:char="F061"/>
            </w:r>
          </w:p>
          <w:p w:rsidR="009D55FB" w:rsidRDefault="009D55FB" w:rsidP="009C02EF">
            <w:pPr>
              <w:spacing w:after="0"/>
              <w:jc w:val="center"/>
              <w:rPr>
                <w:rFonts w:ascii="Arial Narrow" w:hAnsi="Arial Narrow"/>
                <w:b/>
                <w:sz w:val="24"/>
                <w:szCs w:val="24"/>
              </w:rPr>
            </w:pPr>
          </w:p>
          <w:p w:rsidR="009C02EF" w:rsidRPr="00B708EA" w:rsidRDefault="009C02EF" w:rsidP="009C02EF">
            <w:pPr>
              <w:spacing w:after="0" w:line="240" w:lineRule="auto"/>
              <w:jc w:val="center"/>
              <w:rPr>
                <w:rFonts w:ascii="Arial Narrow" w:hAnsi="Arial Narrow" w:cs="Arial"/>
                <w:b/>
                <w:sz w:val="27"/>
                <w:szCs w:val="27"/>
              </w:rPr>
            </w:pPr>
            <w:r w:rsidRPr="00B708EA">
              <w:rPr>
                <w:rFonts w:ascii="Arial Narrow" w:hAnsi="Arial Narrow" w:cs="Arial"/>
                <w:b/>
                <w:sz w:val="27"/>
                <w:szCs w:val="27"/>
              </w:rPr>
              <w:sym w:font="Webdings" w:char="F061"/>
            </w:r>
          </w:p>
          <w:p w:rsidR="009C02EF" w:rsidRDefault="009C02EF" w:rsidP="009C02EF">
            <w:pPr>
              <w:spacing w:after="0"/>
              <w:jc w:val="center"/>
              <w:rPr>
                <w:rFonts w:ascii="Arial Narrow" w:hAnsi="Arial Narrow"/>
                <w:b/>
                <w:sz w:val="24"/>
                <w:szCs w:val="24"/>
              </w:rPr>
            </w:pPr>
          </w:p>
        </w:tc>
      </w:tr>
      <w:tr w:rsidR="009D55FB" w:rsidTr="00813E17">
        <w:trPr>
          <w:trHeight w:val="365"/>
        </w:trPr>
        <w:tc>
          <w:tcPr>
            <w:tcW w:w="9959" w:type="dxa"/>
            <w:gridSpan w:val="6"/>
            <w:shd w:val="clear" w:color="auto" w:fill="AEAAAA" w:themeFill="background2" w:themeFillShade="BF"/>
          </w:tcPr>
          <w:p w:rsidR="009D55FB" w:rsidRDefault="00813E17" w:rsidP="009E3DBC">
            <w:pPr>
              <w:rPr>
                <w:rFonts w:ascii="Arial Narrow" w:hAnsi="Arial Narrow"/>
                <w:b/>
                <w:sz w:val="24"/>
                <w:szCs w:val="24"/>
              </w:rPr>
            </w:pPr>
            <w:r>
              <w:rPr>
                <w:rFonts w:ascii="Arial Narrow" w:hAnsi="Arial Narrow"/>
                <w:b/>
                <w:sz w:val="24"/>
                <w:szCs w:val="24"/>
              </w:rPr>
              <w:t>Education &amp; Certification</w:t>
            </w:r>
          </w:p>
        </w:tc>
      </w:tr>
      <w:tr w:rsidR="009D55FB" w:rsidTr="0049230C">
        <w:trPr>
          <w:trHeight w:val="365"/>
        </w:trPr>
        <w:tc>
          <w:tcPr>
            <w:tcW w:w="6841" w:type="dxa"/>
            <w:gridSpan w:val="4"/>
          </w:tcPr>
          <w:p w:rsidR="00F819BA" w:rsidRPr="00F819BA" w:rsidRDefault="00F819BA" w:rsidP="00F819BA">
            <w:pPr>
              <w:numPr>
                <w:ilvl w:val="0"/>
                <w:numId w:val="6"/>
              </w:numPr>
              <w:spacing w:after="0" w:line="240" w:lineRule="auto"/>
              <w:rPr>
                <w:rFonts w:ascii="Arial Narrow" w:hAnsi="Arial Narrow"/>
              </w:rPr>
            </w:pPr>
            <w:r w:rsidRPr="00F819BA">
              <w:rPr>
                <w:rFonts w:ascii="Arial Narrow" w:hAnsi="Arial Narrow"/>
              </w:rPr>
              <w:t>Teaching degree/certificate of education</w:t>
            </w:r>
          </w:p>
          <w:p w:rsidR="00813E17" w:rsidRPr="00F819BA" w:rsidRDefault="00F819BA" w:rsidP="00813E17">
            <w:pPr>
              <w:numPr>
                <w:ilvl w:val="0"/>
                <w:numId w:val="6"/>
              </w:numPr>
              <w:spacing w:after="0" w:line="240" w:lineRule="auto"/>
              <w:rPr>
                <w:rFonts w:ascii="Arial Narrow" w:hAnsi="Arial Narrow"/>
              </w:rPr>
            </w:pPr>
            <w:r w:rsidRPr="00F819BA">
              <w:rPr>
                <w:rFonts w:ascii="Arial Narrow" w:hAnsi="Arial Narrow"/>
              </w:rPr>
              <w:t>Qualified Teacher status</w:t>
            </w:r>
          </w:p>
        </w:tc>
        <w:tc>
          <w:tcPr>
            <w:tcW w:w="1558" w:type="dxa"/>
          </w:tcPr>
          <w:p w:rsidR="009C02EF" w:rsidRPr="00B708EA" w:rsidRDefault="009C02EF" w:rsidP="009C02EF">
            <w:pPr>
              <w:spacing w:after="0" w:line="240" w:lineRule="auto"/>
              <w:jc w:val="center"/>
              <w:rPr>
                <w:rFonts w:ascii="Arial Narrow" w:hAnsi="Arial Narrow" w:cs="Arial"/>
                <w:b/>
                <w:sz w:val="27"/>
                <w:szCs w:val="27"/>
              </w:rPr>
            </w:pPr>
            <w:r w:rsidRPr="00B708EA">
              <w:rPr>
                <w:rFonts w:ascii="Arial Narrow" w:hAnsi="Arial Narrow" w:cs="Arial"/>
                <w:b/>
                <w:sz w:val="27"/>
                <w:szCs w:val="27"/>
              </w:rPr>
              <w:sym w:font="Webdings" w:char="F061"/>
            </w:r>
          </w:p>
          <w:p w:rsidR="009D55FB" w:rsidRPr="009C02EF" w:rsidRDefault="009C02EF" w:rsidP="009C02EF">
            <w:pPr>
              <w:spacing w:after="0" w:line="240" w:lineRule="auto"/>
              <w:jc w:val="center"/>
              <w:rPr>
                <w:rFonts w:ascii="Arial Narrow" w:hAnsi="Arial Narrow" w:cs="Arial"/>
                <w:b/>
                <w:sz w:val="27"/>
                <w:szCs w:val="27"/>
              </w:rPr>
            </w:pPr>
            <w:r w:rsidRPr="00B708EA">
              <w:rPr>
                <w:rFonts w:ascii="Arial Narrow" w:hAnsi="Arial Narrow" w:cs="Arial"/>
                <w:b/>
                <w:sz w:val="27"/>
                <w:szCs w:val="27"/>
              </w:rPr>
              <w:sym w:font="Webdings" w:char="F061"/>
            </w:r>
          </w:p>
        </w:tc>
        <w:tc>
          <w:tcPr>
            <w:tcW w:w="1560" w:type="dxa"/>
          </w:tcPr>
          <w:p w:rsidR="009D55FB" w:rsidRDefault="009D55FB" w:rsidP="009E3DBC">
            <w:pPr>
              <w:jc w:val="center"/>
              <w:rPr>
                <w:rFonts w:ascii="Arial Narrow" w:hAnsi="Arial Narrow"/>
                <w:b/>
                <w:sz w:val="24"/>
                <w:szCs w:val="24"/>
              </w:rPr>
            </w:pPr>
          </w:p>
        </w:tc>
      </w:tr>
      <w:tr w:rsidR="009D55FB" w:rsidTr="0049230C">
        <w:trPr>
          <w:trHeight w:val="365"/>
        </w:trPr>
        <w:tc>
          <w:tcPr>
            <w:tcW w:w="1178" w:type="dxa"/>
            <w:gridSpan w:val="2"/>
            <w:vMerge w:val="restart"/>
            <w:textDirection w:val="btLr"/>
            <w:vAlign w:val="center"/>
          </w:tcPr>
          <w:p w:rsidR="009D55FB" w:rsidRPr="00BE2A86" w:rsidRDefault="009D55FB" w:rsidP="009E3DBC">
            <w:pPr>
              <w:ind w:left="113" w:right="113"/>
              <w:jc w:val="center"/>
              <w:rPr>
                <w:rFonts w:ascii="Arial Narrow" w:hAnsi="Arial Narrow"/>
                <w:b/>
                <w:sz w:val="28"/>
                <w:szCs w:val="28"/>
              </w:rPr>
            </w:pPr>
            <w:r w:rsidRPr="00BE2A86">
              <w:rPr>
                <w:rFonts w:ascii="Arial Narrow" w:hAnsi="Arial Narrow"/>
                <w:b/>
                <w:sz w:val="28"/>
                <w:szCs w:val="28"/>
              </w:rPr>
              <w:t>Context</w:t>
            </w:r>
          </w:p>
        </w:tc>
        <w:tc>
          <w:tcPr>
            <w:tcW w:w="4395" w:type="dxa"/>
            <w:vAlign w:val="center"/>
          </w:tcPr>
          <w:p w:rsidR="009D55FB" w:rsidRDefault="009D55FB" w:rsidP="009E3DBC">
            <w:pPr>
              <w:rPr>
                <w:rFonts w:ascii="Arial Narrow" w:hAnsi="Arial Narrow"/>
                <w:b/>
                <w:sz w:val="24"/>
                <w:szCs w:val="24"/>
              </w:rPr>
            </w:pPr>
            <w:r>
              <w:rPr>
                <w:rFonts w:ascii="Arial Narrow" w:hAnsi="Arial Narrow"/>
                <w:b/>
                <w:sz w:val="24"/>
                <w:szCs w:val="24"/>
              </w:rPr>
              <w:t>Interfaces</w:t>
            </w:r>
          </w:p>
        </w:tc>
        <w:tc>
          <w:tcPr>
            <w:tcW w:w="4386" w:type="dxa"/>
            <w:gridSpan w:val="3"/>
            <w:vAlign w:val="center"/>
          </w:tcPr>
          <w:p w:rsidR="009D55FB" w:rsidRDefault="009D55FB" w:rsidP="009E3DBC">
            <w:pPr>
              <w:jc w:val="center"/>
              <w:rPr>
                <w:rFonts w:ascii="Arial Narrow" w:hAnsi="Arial Narrow"/>
                <w:b/>
                <w:sz w:val="24"/>
                <w:szCs w:val="24"/>
              </w:rPr>
            </w:pPr>
          </w:p>
        </w:tc>
      </w:tr>
      <w:tr w:rsidR="009D55FB" w:rsidTr="0049230C">
        <w:trPr>
          <w:trHeight w:val="365"/>
        </w:trPr>
        <w:tc>
          <w:tcPr>
            <w:tcW w:w="1178" w:type="dxa"/>
            <w:gridSpan w:val="2"/>
            <w:vMerge/>
          </w:tcPr>
          <w:p w:rsidR="009D55FB" w:rsidRDefault="009D55FB" w:rsidP="009E3DBC">
            <w:pPr>
              <w:pStyle w:val="ListParagraph"/>
              <w:rPr>
                <w:rFonts w:ascii="Arial Narrow" w:hAnsi="Arial Narrow"/>
                <w:b/>
                <w:sz w:val="24"/>
                <w:szCs w:val="24"/>
              </w:rPr>
            </w:pPr>
          </w:p>
        </w:tc>
        <w:tc>
          <w:tcPr>
            <w:tcW w:w="4395" w:type="dxa"/>
          </w:tcPr>
          <w:p w:rsidR="009D55FB" w:rsidRPr="00794314" w:rsidRDefault="009D55FB" w:rsidP="009E3DBC">
            <w:pPr>
              <w:rPr>
                <w:rFonts w:ascii="Arial Narrow" w:hAnsi="Arial Narrow"/>
              </w:rPr>
            </w:pPr>
            <w:r w:rsidRPr="00794314">
              <w:rPr>
                <w:rFonts w:ascii="Arial Narrow" w:hAnsi="Arial Narrow"/>
              </w:rPr>
              <w:t>Internal</w:t>
            </w:r>
          </w:p>
          <w:p w:rsidR="00794314" w:rsidRPr="00794314" w:rsidRDefault="00794314" w:rsidP="00794314">
            <w:pPr>
              <w:pStyle w:val="ListParagraph"/>
              <w:numPr>
                <w:ilvl w:val="0"/>
                <w:numId w:val="5"/>
              </w:numPr>
              <w:rPr>
                <w:rFonts w:ascii="Arial Narrow" w:hAnsi="Arial Narrow"/>
              </w:rPr>
            </w:pPr>
            <w:r w:rsidRPr="00794314">
              <w:rPr>
                <w:rFonts w:ascii="Arial Narrow" w:hAnsi="Arial Narrow"/>
              </w:rPr>
              <w:t>All school employees</w:t>
            </w:r>
          </w:p>
          <w:p w:rsidR="00794314" w:rsidRPr="00794314" w:rsidRDefault="00794314" w:rsidP="00794314">
            <w:pPr>
              <w:pStyle w:val="ListParagraph"/>
              <w:numPr>
                <w:ilvl w:val="0"/>
                <w:numId w:val="5"/>
              </w:numPr>
              <w:rPr>
                <w:rFonts w:ascii="Arial Narrow" w:hAnsi="Arial Narrow"/>
              </w:rPr>
            </w:pPr>
            <w:r w:rsidRPr="00794314">
              <w:rPr>
                <w:rFonts w:ascii="Arial Narrow" w:hAnsi="Arial Narrow"/>
              </w:rPr>
              <w:t>Children</w:t>
            </w:r>
          </w:p>
          <w:p w:rsidR="00794314" w:rsidRPr="00794314" w:rsidRDefault="00794314" w:rsidP="00794314">
            <w:pPr>
              <w:pStyle w:val="ListParagraph"/>
              <w:numPr>
                <w:ilvl w:val="0"/>
                <w:numId w:val="5"/>
              </w:numPr>
              <w:rPr>
                <w:rFonts w:ascii="Arial Narrow" w:hAnsi="Arial Narrow"/>
              </w:rPr>
            </w:pPr>
            <w:r w:rsidRPr="00794314">
              <w:rPr>
                <w:rFonts w:ascii="Arial Narrow" w:hAnsi="Arial Narrow"/>
              </w:rPr>
              <w:t>SaLT</w:t>
            </w:r>
          </w:p>
          <w:p w:rsidR="009D55FB" w:rsidRPr="00794314" w:rsidRDefault="00794314" w:rsidP="009E3DBC">
            <w:pPr>
              <w:pStyle w:val="ListParagraph"/>
              <w:numPr>
                <w:ilvl w:val="0"/>
                <w:numId w:val="5"/>
              </w:numPr>
              <w:rPr>
                <w:rFonts w:ascii="Arial Narrow" w:hAnsi="Arial Narrow"/>
              </w:rPr>
            </w:pPr>
            <w:r w:rsidRPr="00794314">
              <w:rPr>
                <w:rFonts w:ascii="Arial Narrow" w:hAnsi="Arial Narrow"/>
              </w:rPr>
              <w:t>Psychologists</w:t>
            </w:r>
          </w:p>
        </w:tc>
        <w:tc>
          <w:tcPr>
            <w:tcW w:w="4386" w:type="dxa"/>
            <w:gridSpan w:val="3"/>
          </w:tcPr>
          <w:p w:rsidR="009D55FB" w:rsidRPr="00794314" w:rsidRDefault="009D55FB" w:rsidP="009E3DBC">
            <w:pPr>
              <w:rPr>
                <w:rFonts w:ascii="Arial Narrow" w:hAnsi="Arial Narrow"/>
              </w:rPr>
            </w:pPr>
            <w:r w:rsidRPr="00794314">
              <w:rPr>
                <w:rFonts w:ascii="Arial Narrow" w:hAnsi="Arial Narrow"/>
              </w:rPr>
              <w:t>External</w:t>
            </w:r>
          </w:p>
          <w:p w:rsidR="00794314" w:rsidRPr="00794314" w:rsidRDefault="00794314" w:rsidP="00794314">
            <w:pPr>
              <w:pStyle w:val="ListParagraph"/>
              <w:numPr>
                <w:ilvl w:val="0"/>
                <w:numId w:val="4"/>
              </w:numPr>
              <w:rPr>
                <w:rFonts w:ascii="Arial Narrow" w:hAnsi="Arial Narrow"/>
              </w:rPr>
            </w:pPr>
            <w:r w:rsidRPr="00794314">
              <w:rPr>
                <w:rFonts w:ascii="Arial Narrow" w:hAnsi="Arial Narrow"/>
              </w:rPr>
              <w:t>Parents</w:t>
            </w:r>
          </w:p>
          <w:p w:rsidR="00794314" w:rsidRPr="00794314" w:rsidRDefault="00794314" w:rsidP="00794314">
            <w:pPr>
              <w:pStyle w:val="ListParagraph"/>
              <w:numPr>
                <w:ilvl w:val="0"/>
                <w:numId w:val="4"/>
              </w:numPr>
              <w:rPr>
                <w:rFonts w:ascii="Arial Narrow" w:hAnsi="Arial Narrow"/>
              </w:rPr>
            </w:pPr>
            <w:r w:rsidRPr="00794314">
              <w:rPr>
                <w:rFonts w:ascii="Arial Narrow" w:hAnsi="Arial Narrow"/>
              </w:rPr>
              <w:t>Local Authority</w:t>
            </w:r>
          </w:p>
          <w:p w:rsidR="00794314" w:rsidRPr="00794314" w:rsidRDefault="00794314" w:rsidP="00794314">
            <w:pPr>
              <w:pStyle w:val="ListParagraph"/>
              <w:numPr>
                <w:ilvl w:val="0"/>
                <w:numId w:val="4"/>
              </w:numPr>
              <w:rPr>
                <w:rFonts w:ascii="Arial Narrow" w:hAnsi="Arial Narrow"/>
              </w:rPr>
            </w:pPr>
            <w:r w:rsidRPr="00794314">
              <w:rPr>
                <w:rFonts w:ascii="Arial Narrow" w:hAnsi="Arial Narrow"/>
              </w:rPr>
              <w:t>Connexions</w:t>
            </w:r>
          </w:p>
          <w:p w:rsidR="00794314" w:rsidRPr="00794314" w:rsidRDefault="00794314" w:rsidP="00794314">
            <w:pPr>
              <w:pStyle w:val="ListParagraph"/>
              <w:numPr>
                <w:ilvl w:val="0"/>
                <w:numId w:val="4"/>
              </w:numPr>
              <w:rPr>
                <w:rFonts w:ascii="Arial Narrow" w:hAnsi="Arial Narrow"/>
              </w:rPr>
            </w:pPr>
            <w:r w:rsidRPr="00794314">
              <w:rPr>
                <w:rFonts w:ascii="Arial Narrow" w:hAnsi="Arial Narrow"/>
              </w:rPr>
              <w:t>Work experience providers</w:t>
            </w:r>
          </w:p>
          <w:p w:rsidR="009D55FB" w:rsidRPr="00794314" w:rsidRDefault="00794314" w:rsidP="00794314">
            <w:pPr>
              <w:pStyle w:val="ListParagraph"/>
              <w:numPr>
                <w:ilvl w:val="0"/>
                <w:numId w:val="4"/>
              </w:numPr>
              <w:rPr>
                <w:rFonts w:ascii="Arial Narrow" w:hAnsi="Arial Narrow"/>
              </w:rPr>
            </w:pPr>
            <w:r w:rsidRPr="00794314">
              <w:rPr>
                <w:rFonts w:ascii="Arial Narrow" w:hAnsi="Arial Narrow"/>
              </w:rPr>
              <w:t>Other schools</w:t>
            </w:r>
          </w:p>
        </w:tc>
      </w:tr>
      <w:tr w:rsidR="009D55FB" w:rsidTr="0049230C">
        <w:trPr>
          <w:trHeight w:val="365"/>
        </w:trPr>
        <w:tc>
          <w:tcPr>
            <w:tcW w:w="1178" w:type="dxa"/>
            <w:gridSpan w:val="2"/>
            <w:vMerge/>
          </w:tcPr>
          <w:p w:rsidR="009D55FB" w:rsidRDefault="009D55FB" w:rsidP="009E3DBC">
            <w:pPr>
              <w:rPr>
                <w:rFonts w:ascii="Arial Narrow" w:hAnsi="Arial Narrow"/>
              </w:rPr>
            </w:pPr>
          </w:p>
        </w:tc>
        <w:tc>
          <w:tcPr>
            <w:tcW w:w="4395" w:type="dxa"/>
          </w:tcPr>
          <w:p w:rsidR="009D55FB" w:rsidRPr="00BE2A86" w:rsidRDefault="009D55FB" w:rsidP="009E3DBC">
            <w:pPr>
              <w:rPr>
                <w:rFonts w:ascii="Arial Narrow" w:hAnsi="Arial Narrow"/>
                <w:b/>
                <w:sz w:val="24"/>
                <w:szCs w:val="24"/>
              </w:rPr>
            </w:pPr>
            <w:r>
              <w:rPr>
                <w:rFonts w:ascii="Arial Narrow" w:hAnsi="Arial Narrow"/>
                <w:b/>
                <w:sz w:val="24"/>
                <w:szCs w:val="24"/>
              </w:rPr>
              <w:t>Environment</w:t>
            </w:r>
          </w:p>
          <w:p w:rsidR="009D55FB" w:rsidRDefault="009D55FB" w:rsidP="009E3DBC">
            <w:pPr>
              <w:spacing w:after="0"/>
              <w:rPr>
                <w:rFonts w:ascii="Arial Narrow" w:hAnsi="Arial Narrow"/>
              </w:rPr>
            </w:pPr>
          </w:p>
        </w:tc>
        <w:tc>
          <w:tcPr>
            <w:tcW w:w="4386" w:type="dxa"/>
            <w:gridSpan w:val="3"/>
          </w:tcPr>
          <w:p w:rsidR="00AC350B" w:rsidRPr="00AC350B" w:rsidRDefault="00AC350B" w:rsidP="00AC350B">
            <w:pPr>
              <w:spacing w:after="0"/>
              <w:rPr>
                <w:rFonts w:ascii="Arial Narrow" w:hAnsi="Arial Narrow" w:cs="Arial"/>
              </w:rPr>
            </w:pPr>
            <w:r w:rsidRPr="00AC350B">
              <w:rPr>
                <w:rFonts w:ascii="Arial Narrow" w:hAnsi="Arial Narrow" w:cs="Arial"/>
              </w:rPr>
              <w:t>Work:</w:t>
            </w:r>
            <w:r w:rsidR="005A0C8B">
              <w:rPr>
                <w:rFonts w:ascii="Arial Narrow" w:hAnsi="Arial Narrow" w:cs="Arial"/>
              </w:rPr>
              <w:t xml:space="preserve"> Sybil Elgar</w:t>
            </w:r>
            <w:r w:rsidRPr="00AC350B">
              <w:rPr>
                <w:rFonts w:ascii="Arial Narrow" w:hAnsi="Arial Narrow" w:cs="Arial"/>
              </w:rPr>
              <w:t xml:space="preserve"> School</w:t>
            </w:r>
          </w:p>
          <w:p w:rsidR="00AC350B" w:rsidRPr="00AC350B" w:rsidRDefault="00AC350B" w:rsidP="00AC350B">
            <w:pPr>
              <w:spacing w:after="0"/>
              <w:rPr>
                <w:rFonts w:ascii="Arial Narrow" w:hAnsi="Arial Narrow" w:cs="Arial"/>
              </w:rPr>
            </w:pPr>
            <w:r w:rsidRPr="00AC350B">
              <w:rPr>
                <w:rFonts w:ascii="Arial Narrow" w:hAnsi="Arial Narrow" w:cs="Arial"/>
              </w:rPr>
              <w:t>Travel: Occasional</w:t>
            </w:r>
          </w:p>
          <w:p w:rsidR="009D55FB" w:rsidRDefault="00AC350B" w:rsidP="00AC350B">
            <w:pPr>
              <w:spacing w:after="0"/>
              <w:rPr>
                <w:rFonts w:ascii="Arial Narrow" w:hAnsi="Arial Narrow"/>
                <w:sz w:val="24"/>
                <w:szCs w:val="24"/>
              </w:rPr>
            </w:pPr>
            <w:r w:rsidRPr="00AC350B">
              <w:rPr>
                <w:rFonts w:ascii="Arial Narrow" w:hAnsi="Arial Narrow" w:cs="Arial"/>
              </w:rPr>
              <w:t>Hours: Full-time teachers</w:t>
            </w:r>
          </w:p>
        </w:tc>
      </w:tr>
      <w:tr w:rsidR="009D55FB" w:rsidTr="0049230C">
        <w:trPr>
          <w:trHeight w:val="365"/>
        </w:trPr>
        <w:tc>
          <w:tcPr>
            <w:tcW w:w="1178" w:type="dxa"/>
            <w:gridSpan w:val="2"/>
            <w:vMerge/>
          </w:tcPr>
          <w:p w:rsidR="009D55FB" w:rsidRPr="00C4455C" w:rsidRDefault="009D55FB" w:rsidP="009E3DBC">
            <w:pPr>
              <w:spacing w:after="0"/>
              <w:rPr>
                <w:rFonts w:ascii="Arial Narrow" w:hAnsi="Arial Narrow" w:cs="Arial"/>
              </w:rPr>
            </w:pPr>
          </w:p>
        </w:tc>
        <w:tc>
          <w:tcPr>
            <w:tcW w:w="4395" w:type="dxa"/>
          </w:tcPr>
          <w:p w:rsidR="009D55FB" w:rsidRDefault="009D55FB" w:rsidP="009E3DBC">
            <w:pPr>
              <w:rPr>
                <w:rFonts w:ascii="Arial Narrow" w:hAnsi="Arial Narrow"/>
                <w:b/>
                <w:sz w:val="24"/>
                <w:szCs w:val="24"/>
              </w:rPr>
            </w:pPr>
            <w:r>
              <w:rPr>
                <w:rFonts w:ascii="Arial Narrow" w:hAnsi="Arial Narrow"/>
                <w:b/>
                <w:sz w:val="24"/>
                <w:szCs w:val="24"/>
              </w:rPr>
              <w:t>Scope</w:t>
            </w:r>
          </w:p>
          <w:p w:rsidR="009D55FB" w:rsidRPr="00C4455C" w:rsidRDefault="009D55FB" w:rsidP="009E3DBC">
            <w:pPr>
              <w:spacing w:after="0"/>
              <w:rPr>
                <w:rFonts w:ascii="Arial Narrow" w:hAnsi="Arial Narrow" w:cs="Arial"/>
              </w:rPr>
            </w:pPr>
          </w:p>
        </w:tc>
        <w:tc>
          <w:tcPr>
            <w:tcW w:w="4386" w:type="dxa"/>
            <w:gridSpan w:val="3"/>
          </w:tcPr>
          <w:p w:rsidR="00AC350B" w:rsidRPr="00AC350B" w:rsidRDefault="00AC350B" w:rsidP="00AC350B">
            <w:pPr>
              <w:spacing w:after="0"/>
              <w:rPr>
                <w:rFonts w:ascii="Arial Narrow" w:hAnsi="Arial Narrow" w:cs="Arial"/>
              </w:rPr>
            </w:pPr>
            <w:r w:rsidRPr="00AC350B">
              <w:rPr>
                <w:rFonts w:ascii="Arial Narrow" w:hAnsi="Arial Narrow" w:cs="Arial"/>
              </w:rPr>
              <w:t>Financial: Impact/Budget</w:t>
            </w:r>
          </w:p>
          <w:p w:rsidR="00AC350B" w:rsidRPr="00AC350B" w:rsidRDefault="00AC350B" w:rsidP="00AC350B">
            <w:pPr>
              <w:spacing w:after="0"/>
              <w:rPr>
                <w:rFonts w:ascii="Arial Narrow" w:hAnsi="Arial Narrow" w:cs="Arial"/>
              </w:rPr>
            </w:pPr>
            <w:r w:rsidRPr="00AC350B">
              <w:rPr>
                <w:rFonts w:ascii="Arial Narrow" w:hAnsi="Arial Narrow" w:cs="Arial"/>
              </w:rPr>
              <w:t>People: Management responsibilities for class team</w:t>
            </w:r>
          </w:p>
          <w:p w:rsidR="009D55FB" w:rsidRDefault="00AC350B" w:rsidP="00AC350B">
            <w:pPr>
              <w:spacing w:after="0"/>
              <w:rPr>
                <w:rFonts w:ascii="Arial Narrow" w:hAnsi="Arial Narrow" w:cs="Arial"/>
              </w:rPr>
            </w:pPr>
            <w:r w:rsidRPr="00AC350B">
              <w:rPr>
                <w:rFonts w:ascii="Arial Narrow" w:hAnsi="Arial Narrow" w:cs="Arial"/>
              </w:rPr>
              <w:t>Resources: Equipment / Facilities</w:t>
            </w:r>
            <w:r w:rsidRPr="00AC350B">
              <w:rPr>
                <w:rFonts w:ascii="Arial Narrow" w:hAnsi="Arial Narrow" w:cs="Arial"/>
              </w:rPr>
              <w:tab/>
            </w:r>
          </w:p>
        </w:tc>
      </w:tr>
      <w:tr w:rsidR="009D55FB" w:rsidTr="0049230C">
        <w:trPr>
          <w:trHeight w:val="365"/>
        </w:trPr>
        <w:tc>
          <w:tcPr>
            <w:tcW w:w="1178" w:type="dxa"/>
            <w:gridSpan w:val="2"/>
            <w:vMerge/>
          </w:tcPr>
          <w:p w:rsidR="009D55FB" w:rsidRDefault="009D55FB" w:rsidP="009E3DBC">
            <w:pPr>
              <w:rPr>
                <w:rFonts w:ascii="Arial Narrow" w:hAnsi="Arial Narrow"/>
                <w:b/>
                <w:sz w:val="24"/>
                <w:szCs w:val="24"/>
              </w:rPr>
            </w:pPr>
          </w:p>
        </w:tc>
        <w:tc>
          <w:tcPr>
            <w:tcW w:w="4395" w:type="dxa"/>
          </w:tcPr>
          <w:p w:rsidR="009D55FB" w:rsidRPr="00947BB2" w:rsidRDefault="009D55FB" w:rsidP="009E3DBC">
            <w:pPr>
              <w:rPr>
                <w:rFonts w:ascii="Arial Narrow" w:hAnsi="Arial Narrow" w:cs="Arial"/>
              </w:rPr>
            </w:pPr>
            <w:r>
              <w:rPr>
                <w:rFonts w:ascii="Arial Narrow" w:hAnsi="Arial Narrow"/>
                <w:b/>
                <w:sz w:val="24"/>
                <w:szCs w:val="24"/>
              </w:rPr>
              <w:t>Safeguarding responsibilities</w:t>
            </w:r>
          </w:p>
        </w:tc>
        <w:tc>
          <w:tcPr>
            <w:tcW w:w="4386" w:type="dxa"/>
            <w:gridSpan w:val="3"/>
          </w:tcPr>
          <w:p w:rsidR="009D55FB" w:rsidRPr="00947BB2" w:rsidRDefault="009D55FB" w:rsidP="009E3DBC">
            <w:pPr>
              <w:rPr>
                <w:rFonts w:ascii="Arial Narrow" w:hAnsi="Arial Narrow" w:cs="Arial"/>
              </w:rPr>
            </w:pPr>
            <w:r w:rsidRPr="00947BB2">
              <w:rPr>
                <w:rFonts w:ascii="Arial Narrow" w:hAnsi="Arial Narrow" w:cs="Arial"/>
              </w:rPr>
              <w:t xml:space="preserve">The NAS is committed to safeguarding and promoting the welfare of all children and adults who use our services and as such expects all staff and volunteers to share this commitment.  </w:t>
            </w:r>
          </w:p>
        </w:tc>
      </w:tr>
      <w:tr w:rsidR="009D55FB" w:rsidTr="0049230C">
        <w:trPr>
          <w:trHeight w:val="365"/>
        </w:trPr>
        <w:tc>
          <w:tcPr>
            <w:tcW w:w="1178" w:type="dxa"/>
            <w:gridSpan w:val="2"/>
            <w:vMerge w:val="restart"/>
            <w:textDirection w:val="btLr"/>
            <w:vAlign w:val="center"/>
          </w:tcPr>
          <w:p w:rsidR="009D55FB" w:rsidRPr="004203B5" w:rsidRDefault="009D55FB" w:rsidP="009E3DBC">
            <w:pPr>
              <w:ind w:left="113" w:right="113"/>
              <w:jc w:val="center"/>
              <w:rPr>
                <w:rFonts w:ascii="Arial Narrow" w:hAnsi="Arial Narrow"/>
                <w:b/>
                <w:sz w:val="28"/>
                <w:szCs w:val="28"/>
              </w:rPr>
            </w:pPr>
            <w:r>
              <w:rPr>
                <w:rFonts w:ascii="Arial Narrow" w:hAnsi="Arial Narrow"/>
                <w:b/>
                <w:sz w:val="28"/>
                <w:szCs w:val="28"/>
              </w:rPr>
              <w:t>Position</w:t>
            </w:r>
          </w:p>
        </w:tc>
        <w:tc>
          <w:tcPr>
            <w:tcW w:w="4395" w:type="dxa"/>
          </w:tcPr>
          <w:p w:rsidR="009D55FB" w:rsidRPr="003E0704" w:rsidRDefault="009D55FB" w:rsidP="009E3DBC">
            <w:pPr>
              <w:rPr>
                <w:rFonts w:ascii="Arial Narrow" w:hAnsi="Arial Narrow"/>
                <w:b/>
                <w:sz w:val="24"/>
                <w:szCs w:val="24"/>
              </w:rPr>
            </w:pPr>
            <w:r w:rsidRPr="003E0704">
              <w:rPr>
                <w:rFonts w:ascii="Arial Narrow" w:hAnsi="Arial Narrow"/>
                <w:b/>
                <w:sz w:val="24"/>
                <w:szCs w:val="24"/>
              </w:rPr>
              <w:t>Salary Band:</w:t>
            </w:r>
            <w:r w:rsidR="005C6BB1">
              <w:rPr>
                <w:rFonts w:ascii="Arial Narrow" w:hAnsi="Arial Narrow"/>
                <w:b/>
                <w:sz w:val="24"/>
                <w:szCs w:val="24"/>
              </w:rPr>
              <w:t xml:space="preserve"> </w:t>
            </w:r>
            <w:r w:rsidR="005C6BB1" w:rsidRPr="005C6BB1">
              <w:rPr>
                <w:rFonts w:ascii="Arial Narrow" w:hAnsi="Arial Narrow"/>
                <w:sz w:val="24"/>
                <w:szCs w:val="24"/>
              </w:rPr>
              <w:t>NAS Teachers Scale</w:t>
            </w:r>
          </w:p>
        </w:tc>
        <w:tc>
          <w:tcPr>
            <w:tcW w:w="4386" w:type="dxa"/>
            <w:gridSpan w:val="3"/>
          </w:tcPr>
          <w:p w:rsidR="009D55FB" w:rsidRPr="00010CD6" w:rsidRDefault="009D55FB" w:rsidP="009E3DBC">
            <w:pPr>
              <w:rPr>
                <w:rFonts w:ascii="Arial Narrow" w:hAnsi="Arial Narrow"/>
                <w:sz w:val="24"/>
                <w:szCs w:val="24"/>
              </w:rPr>
            </w:pPr>
            <w:r w:rsidRPr="00010CD6">
              <w:rPr>
                <w:rFonts w:ascii="Arial Narrow" w:hAnsi="Arial Narrow"/>
                <w:sz w:val="24"/>
                <w:szCs w:val="24"/>
              </w:rPr>
              <w:t>Range:</w:t>
            </w:r>
            <w:r w:rsidR="006334B5">
              <w:rPr>
                <w:rFonts w:ascii="Arial Narrow" w:hAnsi="Arial Narrow"/>
                <w:sz w:val="24"/>
                <w:szCs w:val="24"/>
              </w:rPr>
              <w:t xml:space="preserve"> Main Scale </w:t>
            </w:r>
            <w:r w:rsidR="00082AB6">
              <w:rPr>
                <w:rFonts w:ascii="Arial Narrow" w:hAnsi="Arial Narrow"/>
                <w:sz w:val="24"/>
                <w:szCs w:val="24"/>
              </w:rPr>
              <w:t>point 1 to Upper Scale point 3</w:t>
            </w:r>
            <w:r w:rsidR="006334B5">
              <w:rPr>
                <w:rFonts w:ascii="Arial Narrow" w:hAnsi="Arial Narrow"/>
                <w:sz w:val="24"/>
                <w:szCs w:val="24"/>
              </w:rPr>
              <w:t xml:space="preserve"> + SEN Allowance</w:t>
            </w:r>
          </w:p>
        </w:tc>
      </w:tr>
      <w:tr w:rsidR="009D55FB" w:rsidTr="0049230C">
        <w:trPr>
          <w:trHeight w:val="365"/>
        </w:trPr>
        <w:tc>
          <w:tcPr>
            <w:tcW w:w="1178" w:type="dxa"/>
            <w:gridSpan w:val="2"/>
            <w:vMerge/>
          </w:tcPr>
          <w:p w:rsidR="009D55FB" w:rsidRPr="00947BB2" w:rsidRDefault="009D55FB" w:rsidP="009E3DBC">
            <w:pPr>
              <w:rPr>
                <w:rFonts w:ascii="Arial Narrow" w:hAnsi="Arial Narrow" w:cs="Arial"/>
              </w:rPr>
            </w:pPr>
          </w:p>
        </w:tc>
        <w:tc>
          <w:tcPr>
            <w:tcW w:w="4395" w:type="dxa"/>
          </w:tcPr>
          <w:p w:rsidR="009D55FB" w:rsidRPr="00010CD6" w:rsidRDefault="009D55FB" w:rsidP="009E3DBC">
            <w:pPr>
              <w:rPr>
                <w:rFonts w:ascii="Arial Narrow" w:hAnsi="Arial Narrow" w:cs="Arial"/>
                <w:sz w:val="24"/>
                <w:szCs w:val="24"/>
              </w:rPr>
            </w:pPr>
          </w:p>
        </w:tc>
        <w:tc>
          <w:tcPr>
            <w:tcW w:w="4386" w:type="dxa"/>
            <w:gridSpan w:val="3"/>
          </w:tcPr>
          <w:p w:rsidR="009D55FB" w:rsidRPr="00010CD6" w:rsidRDefault="009D55FB" w:rsidP="009E3DBC">
            <w:pPr>
              <w:rPr>
                <w:rFonts w:ascii="Arial Narrow" w:hAnsi="Arial Narrow" w:cs="Arial"/>
                <w:sz w:val="24"/>
                <w:szCs w:val="24"/>
              </w:rPr>
            </w:pPr>
            <w:r w:rsidRPr="00010CD6">
              <w:rPr>
                <w:rFonts w:ascii="Arial Narrow" w:hAnsi="Arial Narrow" w:cs="Arial"/>
                <w:sz w:val="24"/>
                <w:szCs w:val="24"/>
              </w:rPr>
              <w:t>Date Reviewed:</w:t>
            </w:r>
            <w:r w:rsidR="006334B5">
              <w:rPr>
                <w:rFonts w:ascii="Arial Narrow" w:hAnsi="Arial Narrow" w:cs="Arial"/>
                <w:sz w:val="24"/>
                <w:szCs w:val="24"/>
              </w:rPr>
              <w:t xml:space="preserve"> </w:t>
            </w:r>
            <w:r w:rsidR="00082AB6">
              <w:rPr>
                <w:rFonts w:ascii="Arial Narrow" w:hAnsi="Arial Narrow" w:cs="Arial"/>
                <w:sz w:val="24"/>
                <w:szCs w:val="24"/>
              </w:rPr>
              <w:t xml:space="preserve">February 2023 </w:t>
            </w:r>
            <w:r w:rsidR="006334B5">
              <w:rPr>
                <w:rFonts w:ascii="Arial Narrow" w:hAnsi="Arial Narrow" w:cs="Arial"/>
                <w:sz w:val="24"/>
                <w:szCs w:val="24"/>
              </w:rPr>
              <w:t xml:space="preserve"> </w:t>
            </w:r>
          </w:p>
        </w:tc>
      </w:tr>
      <w:tr w:rsidR="009D55FB" w:rsidTr="0049230C">
        <w:trPr>
          <w:trHeight w:val="365"/>
        </w:trPr>
        <w:tc>
          <w:tcPr>
            <w:tcW w:w="1178" w:type="dxa"/>
            <w:gridSpan w:val="2"/>
            <w:vMerge/>
          </w:tcPr>
          <w:p w:rsidR="009D55FB" w:rsidRPr="00947BB2" w:rsidRDefault="009D55FB" w:rsidP="009E3DBC">
            <w:pPr>
              <w:rPr>
                <w:rFonts w:ascii="Arial Narrow" w:hAnsi="Arial Narrow" w:cs="Arial"/>
              </w:rPr>
            </w:pPr>
          </w:p>
        </w:tc>
        <w:tc>
          <w:tcPr>
            <w:tcW w:w="4395" w:type="dxa"/>
          </w:tcPr>
          <w:p w:rsidR="009D55FB" w:rsidRPr="00947BB2" w:rsidRDefault="009D55FB" w:rsidP="009E3DBC">
            <w:pPr>
              <w:rPr>
                <w:rFonts w:ascii="Arial Narrow" w:hAnsi="Arial Narrow" w:cs="Arial"/>
              </w:rPr>
            </w:pPr>
          </w:p>
        </w:tc>
        <w:tc>
          <w:tcPr>
            <w:tcW w:w="4386" w:type="dxa"/>
            <w:gridSpan w:val="3"/>
          </w:tcPr>
          <w:p w:rsidR="009D55FB" w:rsidRPr="00947BB2" w:rsidRDefault="009D55FB" w:rsidP="009E3DBC">
            <w:pPr>
              <w:rPr>
                <w:rFonts w:ascii="Arial Narrow" w:hAnsi="Arial Narrow" w:cs="Arial"/>
              </w:rPr>
            </w:pPr>
          </w:p>
        </w:tc>
      </w:tr>
      <w:tr w:rsidR="009D55FB" w:rsidTr="0049230C">
        <w:trPr>
          <w:trHeight w:val="365"/>
        </w:trPr>
        <w:tc>
          <w:tcPr>
            <w:tcW w:w="1178" w:type="dxa"/>
            <w:gridSpan w:val="2"/>
            <w:vMerge/>
          </w:tcPr>
          <w:p w:rsidR="009D55FB" w:rsidRPr="00947BB2" w:rsidRDefault="009D55FB" w:rsidP="009E3DBC">
            <w:pPr>
              <w:rPr>
                <w:rFonts w:ascii="Arial Narrow" w:hAnsi="Arial Narrow" w:cs="Arial"/>
              </w:rPr>
            </w:pPr>
          </w:p>
        </w:tc>
        <w:tc>
          <w:tcPr>
            <w:tcW w:w="4395" w:type="dxa"/>
          </w:tcPr>
          <w:p w:rsidR="009D55FB" w:rsidRPr="00947BB2" w:rsidRDefault="009D55FB" w:rsidP="009E3DBC">
            <w:pPr>
              <w:rPr>
                <w:rFonts w:ascii="Arial Narrow" w:hAnsi="Arial Narrow" w:cs="Arial"/>
              </w:rPr>
            </w:pPr>
          </w:p>
        </w:tc>
        <w:tc>
          <w:tcPr>
            <w:tcW w:w="4386" w:type="dxa"/>
            <w:gridSpan w:val="3"/>
          </w:tcPr>
          <w:p w:rsidR="009D55FB" w:rsidRPr="00947BB2" w:rsidRDefault="009D55FB" w:rsidP="009E3DBC">
            <w:pPr>
              <w:rPr>
                <w:rFonts w:ascii="Arial Narrow" w:hAnsi="Arial Narrow" w:cs="Arial"/>
              </w:rPr>
            </w:pPr>
          </w:p>
        </w:tc>
      </w:tr>
    </w:tbl>
    <w:p w:rsidR="009D55FB" w:rsidRDefault="009D55FB"/>
    <w:sectPr w:rsidR="009D55F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203" w:rsidRDefault="00EE2203" w:rsidP="00394729">
      <w:pPr>
        <w:spacing w:after="0" w:line="240" w:lineRule="auto"/>
      </w:pPr>
      <w:r>
        <w:separator/>
      </w:r>
    </w:p>
  </w:endnote>
  <w:endnote w:type="continuationSeparator" w:id="0">
    <w:p w:rsidR="00EE2203" w:rsidRDefault="00EE2203" w:rsidP="0039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203" w:rsidRDefault="00EE2203" w:rsidP="00394729">
      <w:pPr>
        <w:spacing w:after="0" w:line="240" w:lineRule="auto"/>
      </w:pPr>
      <w:r>
        <w:separator/>
      </w:r>
    </w:p>
  </w:footnote>
  <w:footnote w:type="continuationSeparator" w:id="0">
    <w:p w:rsidR="00EE2203" w:rsidRDefault="00EE2203" w:rsidP="00394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729" w:rsidRDefault="00394729">
    <w:pPr>
      <w:pStyle w:val="Header"/>
    </w:pPr>
  </w:p>
  <w:p w:rsidR="00394729" w:rsidRDefault="00394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B0A1C"/>
    <w:multiLevelType w:val="hybridMultilevel"/>
    <w:tmpl w:val="E8A45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567EA7"/>
    <w:multiLevelType w:val="hybridMultilevel"/>
    <w:tmpl w:val="22B24D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7B2E4F"/>
    <w:multiLevelType w:val="hybridMultilevel"/>
    <w:tmpl w:val="A3462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B4B95"/>
    <w:multiLevelType w:val="hybridMultilevel"/>
    <w:tmpl w:val="66346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2F490A"/>
    <w:multiLevelType w:val="hybridMultilevel"/>
    <w:tmpl w:val="A40C07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EF4BCF"/>
    <w:multiLevelType w:val="hybridMultilevel"/>
    <w:tmpl w:val="10BE9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883D3B"/>
    <w:multiLevelType w:val="hybridMultilevel"/>
    <w:tmpl w:val="7BB08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F95E2E"/>
    <w:multiLevelType w:val="hybridMultilevel"/>
    <w:tmpl w:val="CFD267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BB7234"/>
    <w:multiLevelType w:val="hybridMultilevel"/>
    <w:tmpl w:val="FCC0DE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3248A7"/>
    <w:multiLevelType w:val="hybridMultilevel"/>
    <w:tmpl w:val="11F2B59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9"/>
  </w:num>
  <w:num w:numId="3">
    <w:abstractNumId w:val="2"/>
  </w:num>
  <w:num w:numId="4">
    <w:abstractNumId w:val="3"/>
  </w:num>
  <w:num w:numId="5">
    <w:abstractNumId w:val="0"/>
  </w:num>
  <w:num w:numId="6">
    <w:abstractNumId w:val="5"/>
  </w:num>
  <w:num w:numId="7">
    <w:abstractNumId w:val="7"/>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5FB"/>
    <w:rsid w:val="0002080C"/>
    <w:rsid w:val="000772AD"/>
    <w:rsid w:val="00082AB6"/>
    <w:rsid w:val="000A5838"/>
    <w:rsid w:val="000B0BBF"/>
    <w:rsid w:val="000D2EA4"/>
    <w:rsid w:val="001263B5"/>
    <w:rsid w:val="00197299"/>
    <w:rsid w:val="001B4DD9"/>
    <w:rsid w:val="001C01FE"/>
    <w:rsid w:val="001C5493"/>
    <w:rsid w:val="001E6674"/>
    <w:rsid w:val="002139FA"/>
    <w:rsid w:val="002355FA"/>
    <w:rsid w:val="00280D7C"/>
    <w:rsid w:val="00292488"/>
    <w:rsid w:val="002A63BD"/>
    <w:rsid w:val="002B60F2"/>
    <w:rsid w:val="002C7011"/>
    <w:rsid w:val="003164B1"/>
    <w:rsid w:val="00342915"/>
    <w:rsid w:val="00360B04"/>
    <w:rsid w:val="00387A66"/>
    <w:rsid w:val="00394729"/>
    <w:rsid w:val="003B288B"/>
    <w:rsid w:val="003D6DB1"/>
    <w:rsid w:val="003E0704"/>
    <w:rsid w:val="003E2C4E"/>
    <w:rsid w:val="003E5B27"/>
    <w:rsid w:val="003F57F2"/>
    <w:rsid w:val="004041C4"/>
    <w:rsid w:val="00422741"/>
    <w:rsid w:val="00483257"/>
    <w:rsid w:val="00485053"/>
    <w:rsid w:val="0049230C"/>
    <w:rsid w:val="005048DA"/>
    <w:rsid w:val="005A0C8B"/>
    <w:rsid w:val="005C6BB1"/>
    <w:rsid w:val="005D15AA"/>
    <w:rsid w:val="005F0D89"/>
    <w:rsid w:val="006334B5"/>
    <w:rsid w:val="00695195"/>
    <w:rsid w:val="006979FF"/>
    <w:rsid w:val="006C7435"/>
    <w:rsid w:val="006F0378"/>
    <w:rsid w:val="00745C15"/>
    <w:rsid w:val="00747A6B"/>
    <w:rsid w:val="00794314"/>
    <w:rsid w:val="007C51CE"/>
    <w:rsid w:val="007F28A3"/>
    <w:rsid w:val="007F3E1A"/>
    <w:rsid w:val="00813E17"/>
    <w:rsid w:val="00871933"/>
    <w:rsid w:val="00876FE0"/>
    <w:rsid w:val="008A102A"/>
    <w:rsid w:val="008F3CEA"/>
    <w:rsid w:val="00901328"/>
    <w:rsid w:val="00961ECF"/>
    <w:rsid w:val="00970448"/>
    <w:rsid w:val="009A7456"/>
    <w:rsid w:val="009B5960"/>
    <w:rsid w:val="009C02EF"/>
    <w:rsid w:val="009C0E0F"/>
    <w:rsid w:val="009D55FB"/>
    <w:rsid w:val="00A04812"/>
    <w:rsid w:val="00A66C18"/>
    <w:rsid w:val="00A84B7A"/>
    <w:rsid w:val="00AB7A17"/>
    <w:rsid w:val="00AC350B"/>
    <w:rsid w:val="00AD0BE9"/>
    <w:rsid w:val="00B21CFA"/>
    <w:rsid w:val="00B21F1F"/>
    <w:rsid w:val="00B34A45"/>
    <w:rsid w:val="00B34AEE"/>
    <w:rsid w:val="00B80720"/>
    <w:rsid w:val="00BE65BA"/>
    <w:rsid w:val="00BE79E6"/>
    <w:rsid w:val="00CA520A"/>
    <w:rsid w:val="00CF20C4"/>
    <w:rsid w:val="00D47650"/>
    <w:rsid w:val="00DB6E70"/>
    <w:rsid w:val="00DF68B6"/>
    <w:rsid w:val="00E01504"/>
    <w:rsid w:val="00E12CE2"/>
    <w:rsid w:val="00E300A6"/>
    <w:rsid w:val="00E30AE7"/>
    <w:rsid w:val="00E8345E"/>
    <w:rsid w:val="00E94BEE"/>
    <w:rsid w:val="00EA59F4"/>
    <w:rsid w:val="00EA7579"/>
    <w:rsid w:val="00EC2148"/>
    <w:rsid w:val="00EE2203"/>
    <w:rsid w:val="00EF4B7E"/>
    <w:rsid w:val="00F03C45"/>
    <w:rsid w:val="00F06865"/>
    <w:rsid w:val="00F46E51"/>
    <w:rsid w:val="00F819BA"/>
    <w:rsid w:val="00F86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266E42-1D24-4FBA-8153-81AF9301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55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5FB"/>
    <w:pPr>
      <w:ind w:left="720"/>
      <w:contextualSpacing/>
    </w:pPr>
  </w:style>
  <w:style w:type="paragraph" w:customStyle="1" w:styleId="Default">
    <w:name w:val="Default"/>
    <w:rsid w:val="009D55F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394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729"/>
  </w:style>
  <w:style w:type="paragraph" w:styleId="Footer">
    <w:name w:val="footer"/>
    <w:basedOn w:val="Normal"/>
    <w:link w:val="FooterChar"/>
    <w:uiPriority w:val="99"/>
    <w:unhideWhenUsed/>
    <w:rsid w:val="00394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National Autistic Society</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Roisin Marsh</dc:creator>
  <cp:keywords/>
  <dc:description/>
  <cp:lastModifiedBy>Chloe Phillips</cp:lastModifiedBy>
  <cp:revision>3</cp:revision>
  <cp:lastPrinted>2017-05-22T15:27:00Z</cp:lastPrinted>
  <dcterms:created xsi:type="dcterms:W3CDTF">2023-02-24T08:07:00Z</dcterms:created>
  <dcterms:modified xsi:type="dcterms:W3CDTF">2023-02-24T08:09:00Z</dcterms:modified>
</cp:coreProperties>
</file>