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CF" w:rsidRDefault="00EA08C8">
      <w:pPr>
        <w:rPr>
          <w:rFonts w:ascii="Arial" w:hAnsi="Arial" w:cs="Arial"/>
          <w:sz w:val="22"/>
          <w:szCs w:val="22"/>
        </w:rPr>
      </w:pPr>
    </w:p>
    <w:p w:rsidR="000826EC" w:rsidRDefault="000826EC" w:rsidP="000826EC">
      <w:pPr>
        <w:pStyle w:val="NoSpacing"/>
        <w:rPr>
          <w:rFonts w:ascii="Acumin Pro" w:hAnsi="Acumin Pro"/>
          <w:sz w:val="22"/>
          <w:szCs w:val="22"/>
        </w:rPr>
      </w:pPr>
    </w:p>
    <w:p w:rsidR="000826EC" w:rsidRDefault="000826EC" w:rsidP="000826EC">
      <w:pPr>
        <w:pStyle w:val="NoSpacing"/>
        <w:rPr>
          <w:rFonts w:ascii="Acumin Pro" w:hAnsi="Acumin Pro"/>
          <w:sz w:val="22"/>
          <w:szCs w:val="22"/>
        </w:rPr>
      </w:pPr>
    </w:p>
    <w:p w:rsidR="000826EC" w:rsidRDefault="000826EC" w:rsidP="000826EC">
      <w:pPr>
        <w:pStyle w:val="NoSpacing"/>
        <w:rPr>
          <w:rFonts w:ascii="Acumin Pro" w:hAnsi="Acumin Pro"/>
          <w:sz w:val="22"/>
          <w:szCs w:val="22"/>
        </w:rPr>
      </w:pPr>
    </w:p>
    <w:p w:rsidR="000826EC" w:rsidRDefault="000826EC" w:rsidP="000826EC">
      <w:pPr>
        <w:pStyle w:val="NoSpacing"/>
        <w:rPr>
          <w:rFonts w:ascii="Acumin Pro" w:hAnsi="Acumin Pro"/>
          <w:sz w:val="22"/>
          <w:szCs w:val="22"/>
        </w:rPr>
      </w:pPr>
    </w:p>
    <w:p w:rsidR="00057E32" w:rsidRPr="00057E32" w:rsidRDefault="00057E32" w:rsidP="00057E32">
      <w:pPr>
        <w:pStyle w:val="NoSpacing"/>
        <w:rPr>
          <w:rFonts w:ascii="Poppins Medium" w:hAnsi="Poppins Medium" w:cs="Poppins Medium"/>
          <w:b/>
          <w:sz w:val="22"/>
          <w:szCs w:val="22"/>
        </w:rPr>
      </w:pPr>
      <w:r w:rsidRPr="00057E32">
        <w:rPr>
          <w:rFonts w:ascii="Poppins Medium" w:hAnsi="Poppins Medium" w:cs="Poppins Medium"/>
          <w:b/>
          <w:sz w:val="22"/>
          <w:szCs w:val="22"/>
        </w:rPr>
        <w:t>Teacher of English</w:t>
      </w:r>
      <w:r w:rsidR="00EA08C8">
        <w:rPr>
          <w:rFonts w:ascii="Poppins Medium" w:hAnsi="Poppins Medium" w:cs="Poppins Medium"/>
          <w:b/>
          <w:sz w:val="22"/>
          <w:szCs w:val="22"/>
        </w:rPr>
        <w:t xml:space="preserve"> – Maternity Cover</w:t>
      </w:r>
    </w:p>
    <w:p w:rsidR="00057E32" w:rsidRDefault="00057E32" w:rsidP="00057E32">
      <w:pPr>
        <w:pStyle w:val="NoSpacing"/>
        <w:rPr>
          <w:rFonts w:ascii="Poppins Medium" w:hAnsi="Poppins Medium" w:cs="Poppins Medium"/>
          <w:b/>
          <w:sz w:val="22"/>
          <w:szCs w:val="22"/>
        </w:rPr>
      </w:pPr>
      <w:r w:rsidRPr="00057E32">
        <w:rPr>
          <w:rFonts w:ascii="Poppins Medium" w:hAnsi="Poppins Medium" w:cs="Poppins Medium"/>
          <w:b/>
          <w:sz w:val="22"/>
          <w:szCs w:val="22"/>
        </w:rPr>
        <w:t>Morecambe Community High School</w:t>
      </w:r>
    </w:p>
    <w:p w:rsidR="00057E32" w:rsidRPr="00057E32" w:rsidRDefault="00057E32" w:rsidP="00057E32">
      <w:pPr>
        <w:pStyle w:val="NoSpacing"/>
        <w:rPr>
          <w:rFonts w:ascii="Poppins Medium" w:hAnsi="Poppins Medium" w:cs="Poppins Medium"/>
          <w:b/>
          <w:sz w:val="22"/>
          <w:szCs w:val="22"/>
        </w:rPr>
      </w:pPr>
    </w:p>
    <w:p w:rsidR="00057E32" w:rsidRPr="001414AA" w:rsidRDefault="00057E32" w:rsidP="00057E32">
      <w:pPr>
        <w:jc w:val="both"/>
        <w:rPr>
          <w:sz w:val="22"/>
          <w:szCs w:val="22"/>
        </w:rPr>
      </w:pPr>
    </w:p>
    <w:p w:rsidR="00057E32" w:rsidRPr="001414AA" w:rsidRDefault="00057E32" w:rsidP="00057E32">
      <w:pPr>
        <w:pStyle w:val="NoSpacing"/>
        <w:rPr>
          <w:rFonts w:ascii="Acumin Pro" w:hAnsi="Acumin Pro"/>
          <w:sz w:val="22"/>
          <w:szCs w:val="22"/>
        </w:rPr>
      </w:pPr>
      <w:r w:rsidRPr="001414AA">
        <w:rPr>
          <w:rFonts w:ascii="Acumin Pro" w:hAnsi="Acumin Pro"/>
          <w:sz w:val="22"/>
          <w:szCs w:val="22"/>
        </w:rPr>
        <w:t>Dear applicant,</w:t>
      </w:r>
    </w:p>
    <w:p w:rsidR="00057E32" w:rsidRPr="001414AA" w:rsidRDefault="00057E32" w:rsidP="00057E32">
      <w:pPr>
        <w:pStyle w:val="NoSpacing"/>
        <w:rPr>
          <w:rFonts w:ascii="Acumin Pro" w:hAnsi="Acumin Pro"/>
          <w:sz w:val="22"/>
          <w:szCs w:val="22"/>
        </w:rPr>
      </w:pPr>
    </w:p>
    <w:p w:rsidR="00057E32" w:rsidRPr="001414AA" w:rsidRDefault="00057E32" w:rsidP="00057E32">
      <w:pPr>
        <w:pStyle w:val="NoSpacing"/>
        <w:rPr>
          <w:rFonts w:ascii="Acumin Pro" w:hAnsi="Acumin Pro"/>
          <w:sz w:val="22"/>
          <w:szCs w:val="22"/>
        </w:rPr>
      </w:pPr>
      <w:r w:rsidRPr="001414AA">
        <w:rPr>
          <w:rFonts w:ascii="Acumin Pro" w:hAnsi="Acumin Pro"/>
          <w:sz w:val="22"/>
          <w:szCs w:val="22"/>
        </w:rPr>
        <w:t>Thank you for your interest in joining the community at Morecambe Bay Academy.</w:t>
      </w:r>
    </w:p>
    <w:p w:rsidR="00057E32" w:rsidRPr="001414AA" w:rsidRDefault="00057E32" w:rsidP="00057E32">
      <w:pPr>
        <w:pStyle w:val="NoSpacing"/>
        <w:rPr>
          <w:rFonts w:ascii="Acumin Pro" w:hAnsi="Acumin Pro"/>
          <w:sz w:val="22"/>
          <w:szCs w:val="22"/>
        </w:rPr>
      </w:pPr>
    </w:p>
    <w:p w:rsidR="00057E32" w:rsidRPr="001414AA" w:rsidRDefault="00057E32" w:rsidP="00057E32">
      <w:pPr>
        <w:pStyle w:val="NoSpacing"/>
        <w:rPr>
          <w:rFonts w:ascii="Acumin Pro" w:hAnsi="Acumin Pro"/>
          <w:sz w:val="22"/>
          <w:szCs w:val="22"/>
        </w:rPr>
      </w:pPr>
      <w:r w:rsidRPr="001414AA">
        <w:rPr>
          <w:rFonts w:ascii="Acumin Pro" w:hAnsi="Acumin Pro"/>
          <w:sz w:val="22"/>
          <w:szCs w:val="22"/>
        </w:rPr>
        <w:t xml:space="preserve">We are looking for an experienced teacher of English to cover the maternity leave of our Lead Practitioner of English from the </w:t>
      </w:r>
      <w:r w:rsidR="00EA08C8">
        <w:rPr>
          <w:rFonts w:ascii="Acumin Pro" w:hAnsi="Acumin Pro"/>
          <w:sz w:val="22"/>
          <w:szCs w:val="22"/>
        </w:rPr>
        <w:t>25</w:t>
      </w:r>
      <w:r w:rsidR="00EA08C8" w:rsidRPr="00EA08C8">
        <w:rPr>
          <w:rFonts w:ascii="Acumin Pro" w:hAnsi="Acumin Pro"/>
          <w:sz w:val="22"/>
          <w:szCs w:val="22"/>
          <w:vertAlign w:val="superscript"/>
        </w:rPr>
        <w:t>th</w:t>
      </w:r>
      <w:r w:rsidR="00EA08C8">
        <w:rPr>
          <w:rFonts w:ascii="Acumin Pro" w:hAnsi="Acumin Pro"/>
          <w:sz w:val="22"/>
          <w:szCs w:val="22"/>
        </w:rPr>
        <w:t xml:space="preserve"> </w:t>
      </w:r>
      <w:bookmarkStart w:id="0" w:name="_GoBack"/>
      <w:bookmarkEnd w:id="0"/>
      <w:r w:rsidRPr="001414AA">
        <w:rPr>
          <w:rFonts w:ascii="Acumin Pro" w:hAnsi="Acumin Pro"/>
          <w:sz w:val="22"/>
          <w:szCs w:val="22"/>
        </w:rPr>
        <w:t>November 2019. The post is fixed term and will cease on her return, which is likely to be near the end of the summer term.</w:t>
      </w:r>
    </w:p>
    <w:p w:rsidR="00057E32" w:rsidRPr="001414AA" w:rsidRDefault="00057E32" w:rsidP="00057E32">
      <w:pPr>
        <w:pStyle w:val="NoSpacing"/>
        <w:rPr>
          <w:rFonts w:ascii="Acumin Pro" w:hAnsi="Acumin Pro"/>
          <w:sz w:val="22"/>
          <w:szCs w:val="22"/>
        </w:rPr>
      </w:pPr>
    </w:p>
    <w:p w:rsidR="00057E32" w:rsidRPr="001414AA" w:rsidRDefault="00057E32" w:rsidP="00057E32">
      <w:pPr>
        <w:pStyle w:val="NoSpacing"/>
        <w:rPr>
          <w:rFonts w:ascii="Acumin Pro" w:hAnsi="Acumin Pro"/>
          <w:sz w:val="22"/>
          <w:szCs w:val="22"/>
        </w:rPr>
      </w:pPr>
      <w:r w:rsidRPr="001414AA">
        <w:rPr>
          <w:rFonts w:ascii="Acumin Pro" w:hAnsi="Acumin Pro"/>
          <w:sz w:val="22"/>
          <w:szCs w:val="22"/>
        </w:rPr>
        <w:t>We are a new, sponsored academy and part of The Bay Learning Trust. The English Faculty substantially improved their outcomes last year and is a large, popular department in the school, recruiting well at A-Level.</w:t>
      </w:r>
    </w:p>
    <w:p w:rsidR="00057E32" w:rsidRPr="001414AA" w:rsidRDefault="00057E32" w:rsidP="00057E32">
      <w:pPr>
        <w:pStyle w:val="NoSpacing"/>
        <w:rPr>
          <w:rFonts w:ascii="Acumin Pro" w:hAnsi="Acumin Pro"/>
          <w:sz w:val="22"/>
          <w:szCs w:val="22"/>
        </w:rPr>
      </w:pPr>
    </w:p>
    <w:p w:rsidR="00057E32" w:rsidRPr="001414AA" w:rsidRDefault="00057E32" w:rsidP="00057E32">
      <w:pPr>
        <w:pStyle w:val="NoSpacing"/>
        <w:rPr>
          <w:rFonts w:ascii="Acumin Pro" w:hAnsi="Acumin Pro"/>
          <w:sz w:val="22"/>
          <w:szCs w:val="22"/>
        </w:rPr>
      </w:pPr>
      <w:r w:rsidRPr="001414AA">
        <w:rPr>
          <w:rFonts w:ascii="Acumin Pro" w:hAnsi="Acumin Pro"/>
          <w:sz w:val="22"/>
          <w:szCs w:val="22"/>
        </w:rPr>
        <w:t>Morecambe is an area of significant coastal deprivation, with approximately 35% Pupil premium students; a population with a prior attainment just below the national average, and a small population of EAL students. These young people need excellent role models and leaders willing to engage with the local culture in which they live.</w:t>
      </w:r>
    </w:p>
    <w:p w:rsidR="00057E32" w:rsidRPr="001414AA" w:rsidRDefault="00057E32" w:rsidP="00057E32">
      <w:pPr>
        <w:pStyle w:val="NormalWeb"/>
        <w:rPr>
          <w:rFonts w:ascii="Acumin Pro" w:hAnsi="Acumin Pro"/>
          <w:b/>
          <w:color w:val="000000"/>
          <w:sz w:val="22"/>
          <w:szCs w:val="22"/>
        </w:rPr>
      </w:pPr>
      <w:r w:rsidRPr="001414AA">
        <w:rPr>
          <w:rFonts w:ascii="Acumin Pro" w:hAnsi="Acumin Pro"/>
          <w:b/>
          <w:color w:val="000000"/>
          <w:sz w:val="22"/>
          <w:szCs w:val="22"/>
        </w:rPr>
        <w:t>The ideal candidate:</w:t>
      </w:r>
    </w:p>
    <w:p w:rsidR="00057E32" w:rsidRPr="001414AA" w:rsidRDefault="00057E32" w:rsidP="00057E32">
      <w:pPr>
        <w:pStyle w:val="NormalWeb"/>
        <w:numPr>
          <w:ilvl w:val="0"/>
          <w:numId w:val="1"/>
        </w:numPr>
        <w:rPr>
          <w:rFonts w:ascii="Acumin Pro" w:hAnsi="Acumin Pro"/>
          <w:color w:val="000000"/>
          <w:sz w:val="22"/>
          <w:szCs w:val="22"/>
        </w:rPr>
      </w:pPr>
      <w:r w:rsidRPr="001414AA">
        <w:rPr>
          <w:rFonts w:ascii="Acumin Pro" w:hAnsi="Acumin Pro"/>
          <w:color w:val="000000"/>
          <w:sz w:val="22"/>
          <w:szCs w:val="22"/>
        </w:rPr>
        <w:t>Can ‘walk the talk’ and model excellence inside and outside the classroom</w:t>
      </w:r>
    </w:p>
    <w:p w:rsidR="00057E32" w:rsidRPr="001414AA" w:rsidRDefault="00057E32" w:rsidP="00057E32">
      <w:pPr>
        <w:pStyle w:val="NormalWeb"/>
        <w:numPr>
          <w:ilvl w:val="0"/>
          <w:numId w:val="1"/>
        </w:numPr>
        <w:rPr>
          <w:rFonts w:ascii="Acumin Pro" w:hAnsi="Acumin Pro"/>
          <w:color w:val="000000"/>
          <w:sz w:val="22"/>
          <w:szCs w:val="22"/>
        </w:rPr>
      </w:pPr>
      <w:r w:rsidRPr="001414AA">
        <w:rPr>
          <w:rFonts w:ascii="Acumin Pro" w:hAnsi="Acumin Pro"/>
          <w:color w:val="000000"/>
          <w:sz w:val="22"/>
          <w:szCs w:val="22"/>
        </w:rPr>
        <w:t>Is flexible, resilient and has a ‘can do’ attitude</w:t>
      </w:r>
    </w:p>
    <w:p w:rsidR="00057E32" w:rsidRPr="001414AA" w:rsidRDefault="00057E32" w:rsidP="00057E32">
      <w:pPr>
        <w:pStyle w:val="NormalWeb"/>
        <w:numPr>
          <w:ilvl w:val="0"/>
          <w:numId w:val="1"/>
        </w:numPr>
        <w:rPr>
          <w:rFonts w:ascii="Acumin Pro" w:hAnsi="Acumin Pro"/>
          <w:color w:val="000000"/>
          <w:sz w:val="22"/>
          <w:szCs w:val="22"/>
        </w:rPr>
      </w:pPr>
      <w:r w:rsidRPr="001414AA">
        <w:rPr>
          <w:rFonts w:ascii="Acumin Pro" w:hAnsi="Acumin Pro"/>
          <w:color w:val="000000"/>
          <w:sz w:val="22"/>
          <w:szCs w:val="22"/>
        </w:rPr>
        <w:t>Is driven by moral purpose to serve the community of Morecambe</w:t>
      </w:r>
    </w:p>
    <w:p w:rsidR="00057E32" w:rsidRPr="001414AA" w:rsidRDefault="00057E32" w:rsidP="00057E32">
      <w:pPr>
        <w:pStyle w:val="NormalWeb"/>
        <w:rPr>
          <w:rFonts w:ascii="Acumin Pro" w:hAnsi="Acumin Pro"/>
          <w:b/>
          <w:color w:val="000000"/>
          <w:sz w:val="22"/>
          <w:szCs w:val="22"/>
        </w:rPr>
      </w:pPr>
      <w:r w:rsidRPr="001414AA">
        <w:rPr>
          <w:rFonts w:ascii="Acumin Pro" w:hAnsi="Acumin Pro"/>
          <w:b/>
          <w:color w:val="000000"/>
          <w:sz w:val="22"/>
          <w:szCs w:val="22"/>
        </w:rPr>
        <w:t>We will also offer you:</w:t>
      </w:r>
    </w:p>
    <w:p w:rsidR="00057E32" w:rsidRPr="001414AA" w:rsidRDefault="00057E32" w:rsidP="00057E32">
      <w:pPr>
        <w:pStyle w:val="NormalWeb"/>
        <w:numPr>
          <w:ilvl w:val="0"/>
          <w:numId w:val="2"/>
        </w:numPr>
        <w:rPr>
          <w:rFonts w:ascii="Acumin Pro" w:hAnsi="Acumin Pro"/>
          <w:color w:val="000000"/>
          <w:sz w:val="22"/>
          <w:szCs w:val="22"/>
        </w:rPr>
      </w:pPr>
      <w:r w:rsidRPr="001414AA">
        <w:rPr>
          <w:rFonts w:ascii="Acumin Pro" w:hAnsi="Acumin Pro"/>
          <w:color w:val="000000"/>
          <w:sz w:val="22"/>
          <w:szCs w:val="22"/>
        </w:rPr>
        <w:t>Training and development</w:t>
      </w:r>
    </w:p>
    <w:p w:rsidR="00057E32" w:rsidRPr="001414AA" w:rsidRDefault="00057E32" w:rsidP="00057E32">
      <w:pPr>
        <w:pStyle w:val="NormalWeb"/>
        <w:numPr>
          <w:ilvl w:val="0"/>
          <w:numId w:val="2"/>
        </w:numPr>
        <w:rPr>
          <w:rFonts w:ascii="Acumin Pro" w:hAnsi="Acumin Pro"/>
          <w:color w:val="000000"/>
          <w:sz w:val="22"/>
          <w:szCs w:val="22"/>
        </w:rPr>
      </w:pPr>
      <w:r w:rsidRPr="001414AA">
        <w:rPr>
          <w:rFonts w:ascii="Acumin Pro" w:hAnsi="Acumin Pro"/>
          <w:color w:val="000000"/>
          <w:sz w:val="22"/>
          <w:szCs w:val="22"/>
        </w:rPr>
        <w:t>Friendly and vibrant staff and students</w:t>
      </w:r>
    </w:p>
    <w:p w:rsidR="00057E32" w:rsidRPr="001414AA" w:rsidRDefault="00057E32" w:rsidP="00057E32">
      <w:pPr>
        <w:pStyle w:val="NormalWeb"/>
        <w:numPr>
          <w:ilvl w:val="0"/>
          <w:numId w:val="2"/>
        </w:numPr>
        <w:rPr>
          <w:rFonts w:ascii="Acumin Pro" w:hAnsi="Acumin Pro"/>
          <w:color w:val="000000"/>
          <w:sz w:val="22"/>
          <w:szCs w:val="22"/>
        </w:rPr>
      </w:pPr>
      <w:r w:rsidRPr="001414AA">
        <w:rPr>
          <w:rFonts w:ascii="Acumin Pro" w:hAnsi="Acumin Pro"/>
          <w:color w:val="000000"/>
          <w:sz w:val="22"/>
          <w:szCs w:val="22"/>
        </w:rPr>
        <w:t>Stretch and challenge</w:t>
      </w:r>
    </w:p>
    <w:p w:rsidR="00057E32" w:rsidRPr="001414AA" w:rsidRDefault="00057E32" w:rsidP="00057E32">
      <w:pPr>
        <w:pStyle w:val="NormalWeb"/>
        <w:numPr>
          <w:ilvl w:val="0"/>
          <w:numId w:val="2"/>
        </w:numPr>
        <w:rPr>
          <w:rFonts w:ascii="Acumin Pro" w:hAnsi="Acumin Pro"/>
          <w:color w:val="000000"/>
          <w:sz w:val="22"/>
          <w:szCs w:val="22"/>
        </w:rPr>
      </w:pPr>
      <w:r w:rsidRPr="001414AA">
        <w:rPr>
          <w:rFonts w:ascii="Acumin Pro" w:hAnsi="Acumin Pro"/>
          <w:color w:val="000000"/>
          <w:sz w:val="22"/>
          <w:szCs w:val="22"/>
        </w:rPr>
        <w:t>Support from system leaders across other schools</w:t>
      </w:r>
    </w:p>
    <w:p w:rsidR="00057E32" w:rsidRPr="001414AA" w:rsidRDefault="00057E32" w:rsidP="00057E32">
      <w:pPr>
        <w:pStyle w:val="NormalWeb"/>
        <w:numPr>
          <w:ilvl w:val="0"/>
          <w:numId w:val="2"/>
        </w:numPr>
        <w:rPr>
          <w:rFonts w:ascii="Acumin Pro" w:hAnsi="Acumin Pro"/>
          <w:color w:val="000000"/>
          <w:sz w:val="22"/>
          <w:szCs w:val="22"/>
        </w:rPr>
      </w:pPr>
      <w:r w:rsidRPr="001414AA">
        <w:rPr>
          <w:rFonts w:ascii="Acumin Pro" w:hAnsi="Acumin Pro"/>
          <w:color w:val="000000"/>
          <w:sz w:val="22"/>
          <w:szCs w:val="22"/>
        </w:rPr>
        <w:t>The opportunity to be part of a steep school improvement journey and make a real difference to  students’ lives</w:t>
      </w:r>
    </w:p>
    <w:p w:rsidR="00057E32" w:rsidRPr="001414AA" w:rsidRDefault="00057E32" w:rsidP="00057E32">
      <w:pPr>
        <w:pStyle w:val="NormalWeb"/>
        <w:rPr>
          <w:rFonts w:ascii="Acumin Pro" w:hAnsi="Acumin Pro"/>
          <w:sz w:val="22"/>
          <w:szCs w:val="22"/>
        </w:rPr>
      </w:pPr>
      <w:r w:rsidRPr="001414AA">
        <w:rPr>
          <w:rFonts w:ascii="Acumin Pro" w:hAnsi="Acumin Pro"/>
          <w:color w:val="000000"/>
          <w:sz w:val="22"/>
          <w:szCs w:val="22"/>
        </w:rPr>
        <w:t>I would warmly encourage serious candidates to visit the school, or to book a telephone conversation, to be able to fully appreciate our capacity and potential.</w:t>
      </w:r>
    </w:p>
    <w:p w:rsidR="00631B76" w:rsidRPr="001414AA" w:rsidRDefault="00631B76" w:rsidP="000826EC">
      <w:pPr>
        <w:pStyle w:val="NoSpacing"/>
        <w:rPr>
          <w:rFonts w:ascii="Acumin Pro" w:hAnsi="Acumin Pro"/>
          <w:sz w:val="22"/>
          <w:szCs w:val="22"/>
        </w:rPr>
      </w:pPr>
    </w:p>
    <w:p w:rsidR="00631B76" w:rsidRPr="001414AA" w:rsidRDefault="00631B76" w:rsidP="000826EC">
      <w:pPr>
        <w:pStyle w:val="NoSpacing"/>
        <w:rPr>
          <w:rFonts w:ascii="Acumin Pro" w:hAnsi="Acumin Pro"/>
          <w:sz w:val="22"/>
          <w:szCs w:val="22"/>
        </w:rPr>
      </w:pPr>
    </w:p>
    <w:p w:rsidR="00631B76" w:rsidRPr="001414AA" w:rsidRDefault="00631B76" w:rsidP="000826EC">
      <w:pPr>
        <w:pStyle w:val="NoSpacing"/>
        <w:rPr>
          <w:rFonts w:ascii="Acumin Pro" w:hAnsi="Acumin Pro"/>
          <w:sz w:val="22"/>
          <w:szCs w:val="22"/>
        </w:rPr>
      </w:pPr>
    </w:p>
    <w:p w:rsidR="00631B76" w:rsidRPr="001414AA" w:rsidRDefault="00631B76" w:rsidP="000826EC">
      <w:pPr>
        <w:pStyle w:val="NoSpacing"/>
        <w:rPr>
          <w:rFonts w:ascii="Acumin Pro" w:hAnsi="Acumin Pro"/>
          <w:sz w:val="22"/>
          <w:szCs w:val="22"/>
        </w:rPr>
      </w:pPr>
    </w:p>
    <w:p w:rsidR="00631B76" w:rsidRPr="00057E32" w:rsidRDefault="00631B76" w:rsidP="000826EC">
      <w:pPr>
        <w:pStyle w:val="NoSpacing"/>
        <w:rPr>
          <w:rFonts w:ascii="Acumin Pro" w:hAnsi="Acumin Pro"/>
          <w:sz w:val="22"/>
          <w:szCs w:val="22"/>
        </w:rPr>
      </w:pPr>
    </w:p>
    <w:sectPr w:rsidR="00631B76" w:rsidRPr="00057E32" w:rsidSect="00A42522">
      <w:headerReference w:type="default" r:id="rId9"/>
      <w:pgSz w:w="11900" w:h="16840"/>
      <w:pgMar w:top="1216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2E" w:rsidRDefault="002A2F2E" w:rsidP="00A42522">
      <w:r>
        <w:separator/>
      </w:r>
    </w:p>
  </w:endnote>
  <w:endnote w:type="continuationSeparator" w:id="0">
    <w:p w:rsidR="002A2F2E" w:rsidRDefault="002A2F2E" w:rsidP="00A4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umin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Poppins Medium">
    <w:altName w:val="Mangal"/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2E" w:rsidRDefault="002A2F2E" w:rsidP="00A42522">
      <w:r>
        <w:separator/>
      </w:r>
    </w:p>
  </w:footnote>
  <w:footnote w:type="continuationSeparator" w:id="0">
    <w:p w:rsidR="002A2F2E" w:rsidRDefault="002A2F2E" w:rsidP="00A42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22" w:rsidRDefault="00A4252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4671710" wp14:editId="707F6183">
          <wp:simplePos x="0" y="0"/>
          <wp:positionH relativeFrom="column">
            <wp:posOffset>-676564</wp:posOffset>
          </wp:positionH>
          <wp:positionV relativeFrom="paragraph">
            <wp:posOffset>-457200</wp:posOffset>
          </wp:positionV>
          <wp:extent cx="7555242" cy="10691621"/>
          <wp:effectExtent l="0" t="0" r="127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-MHS-104 Brand Identity [Letterhead Policy] 2019-03-28-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42" cy="10691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0249"/>
    <w:multiLevelType w:val="hybridMultilevel"/>
    <w:tmpl w:val="635E9E0C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43AA0310"/>
    <w:multiLevelType w:val="hybridMultilevel"/>
    <w:tmpl w:val="FB605BD8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2E"/>
    <w:rsid w:val="00057E32"/>
    <w:rsid w:val="000826EC"/>
    <w:rsid w:val="001414AA"/>
    <w:rsid w:val="001A0A19"/>
    <w:rsid w:val="00216EA1"/>
    <w:rsid w:val="002A2F2E"/>
    <w:rsid w:val="003D4EA4"/>
    <w:rsid w:val="00494A09"/>
    <w:rsid w:val="005D24A1"/>
    <w:rsid w:val="00631B76"/>
    <w:rsid w:val="007E453C"/>
    <w:rsid w:val="008A0ED0"/>
    <w:rsid w:val="008F63C6"/>
    <w:rsid w:val="009C0058"/>
    <w:rsid w:val="00A42522"/>
    <w:rsid w:val="00AC51CF"/>
    <w:rsid w:val="00B93B02"/>
    <w:rsid w:val="00C45038"/>
    <w:rsid w:val="00CB1B0A"/>
    <w:rsid w:val="00CE7D23"/>
    <w:rsid w:val="00D32D8E"/>
    <w:rsid w:val="00EA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E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52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42522"/>
  </w:style>
  <w:style w:type="paragraph" w:styleId="Footer">
    <w:name w:val="footer"/>
    <w:basedOn w:val="Normal"/>
    <w:link w:val="FooterChar"/>
    <w:uiPriority w:val="99"/>
    <w:unhideWhenUsed/>
    <w:rsid w:val="00A4252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42522"/>
  </w:style>
  <w:style w:type="paragraph" w:styleId="BalloonText">
    <w:name w:val="Balloon Text"/>
    <w:basedOn w:val="Normal"/>
    <w:link w:val="BalloonTextChar"/>
    <w:uiPriority w:val="99"/>
    <w:semiHidden/>
    <w:unhideWhenUsed/>
    <w:rsid w:val="00A4252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2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semiHidden/>
    <w:unhideWhenUsed/>
    <w:rsid w:val="000826EC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0826E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NormalWeb">
    <w:name w:val="Normal (Web)"/>
    <w:basedOn w:val="Normal"/>
    <w:uiPriority w:val="99"/>
    <w:unhideWhenUsed/>
    <w:rsid w:val="00057E32"/>
    <w:pPr>
      <w:spacing w:before="100" w:beforeAutospacing="1" w:after="100" w:afterAutospacing="1"/>
    </w:pPr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E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52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42522"/>
  </w:style>
  <w:style w:type="paragraph" w:styleId="Footer">
    <w:name w:val="footer"/>
    <w:basedOn w:val="Normal"/>
    <w:link w:val="FooterChar"/>
    <w:uiPriority w:val="99"/>
    <w:unhideWhenUsed/>
    <w:rsid w:val="00A4252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42522"/>
  </w:style>
  <w:style w:type="paragraph" w:styleId="BalloonText">
    <w:name w:val="Balloon Text"/>
    <w:basedOn w:val="Normal"/>
    <w:link w:val="BalloonTextChar"/>
    <w:uiPriority w:val="99"/>
    <w:semiHidden/>
    <w:unhideWhenUsed/>
    <w:rsid w:val="00A4252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2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semiHidden/>
    <w:unhideWhenUsed/>
    <w:rsid w:val="000826EC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0826E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NormalWeb">
    <w:name w:val="Normal (Web)"/>
    <w:basedOn w:val="Normal"/>
    <w:uiPriority w:val="99"/>
    <w:unhideWhenUsed/>
    <w:rsid w:val="00057E32"/>
    <w:pPr>
      <w:spacing w:before="100" w:beforeAutospacing="1" w:after="100" w:afterAutospacing="1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aff\Admin\SLT\Stationery\Stationery%20-%20final\Fa-MHS-104%20Brand%20Identity%20%5bLetterhead%5d%202019-05-01-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E6C2-85FE-4DF3-A0D8-429D4196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Fa-MHS-104 Brand Identity [Letterhead] 2019-05-01-6</Template>
  <TotalTime>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Marney</dc:creator>
  <cp:lastModifiedBy>Catherine Marney</cp:lastModifiedBy>
  <cp:revision>3</cp:revision>
  <cp:lastPrinted>2019-10-08T10:45:00Z</cp:lastPrinted>
  <dcterms:created xsi:type="dcterms:W3CDTF">2019-10-08T10:18:00Z</dcterms:created>
  <dcterms:modified xsi:type="dcterms:W3CDTF">2019-10-08T10:53:00Z</dcterms:modified>
</cp:coreProperties>
</file>