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20" w:rsidRDefault="00594F20">
      <w:bookmarkStart w:id="0" w:name="_GoBack"/>
      <w:bookmarkEnd w:id="0"/>
    </w:p>
    <w:p w:rsidR="00594F20" w:rsidRDefault="00594F20" w:rsidP="00594F20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1" w:color="auto" w:shadow="1"/>
          <w:between w:val="single" w:sz="4" w:space="1" w:color="auto"/>
          <w:bar w:val="single" w:sz="4" w:color="auto"/>
        </w:pBdr>
        <w:shd w:val="clear" w:color="auto" w:fill="auto"/>
        <w:rPr>
          <w:rFonts w:cs="Arial"/>
        </w:rPr>
      </w:pPr>
      <w:r>
        <w:rPr>
          <w:rFonts w:cs="Arial"/>
        </w:rPr>
        <w:t>EMPLOYEE SPECIFICATION</w:t>
      </w:r>
    </w:p>
    <w:p w:rsidR="00594F20" w:rsidRDefault="00594F20"/>
    <w:p w:rsidR="000E692A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>Job Title:</w:t>
      </w:r>
      <w:r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 xml:space="preserve">    </w:t>
      </w:r>
      <w:r w:rsidR="00E51A6A">
        <w:rPr>
          <w:b/>
          <w:sz w:val="22"/>
          <w:szCs w:val="22"/>
        </w:rPr>
        <w:t>Engagement &amp; Intervention Manager</w:t>
      </w:r>
      <w:r w:rsidR="008F23BB" w:rsidRPr="001F311B">
        <w:rPr>
          <w:b/>
          <w:sz w:val="22"/>
          <w:szCs w:val="22"/>
        </w:rPr>
        <w:t xml:space="preserve">   </w:t>
      </w:r>
      <w:r w:rsidR="00A73C13" w:rsidRPr="001F311B">
        <w:rPr>
          <w:b/>
          <w:sz w:val="22"/>
          <w:szCs w:val="22"/>
        </w:rPr>
        <w:tab/>
      </w:r>
      <w:r w:rsidR="00A73C13" w:rsidRPr="001F311B">
        <w:rPr>
          <w:b/>
          <w:sz w:val="22"/>
          <w:szCs w:val="22"/>
        </w:rPr>
        <w:tab/>
      </w:r>
      <w:r w:rsidR="00594F20" w:rsidRPr="001F311B">
        <w:rPr>
          <w:b/>
          <w:sz w:val="22"/>
          <w:szCs w:val="22"/>
        </w:rPr>
        <w:t xml:space="preserve">           </w:t>
      </w:r>
      <w:r w:rsidR="009D4A43" w:rsidRPr="001F311B">
        <w:rPr>
          <w:b/>
          <w:sz w:val="22"/>
          <w:szCs w:val="22"/>
        </w:rPr>
        <w:t>G</w:t>
      </w:r>
      <w:r w:rsidRPr="001F311B">
        <w:rPr>
          <w:b/>
          <w:sz w:val="22"/>
          <w:szCs w:val="22"/>
        </w:rPr>
        <w:t xml:space="preserve">rade: </w:t>
      </w:r>
      <w:r w:rsidR="000C28F1">
        <w:rPr>
          <w:b/>
          <w:sz w:val="22"/>
          <w:szCs w:val="22"/>
        </w:rPr>
        <w:t xml:space="preserve">S01 Point </w:t>
      </w:r>
      <w:r w:rsidR="00E51A6A">
        <w:rPr>
          <w:b/>
          <w:sz w:val="22"/>
          <w:szCs w:val="22"/>
        </w:rPr>
        <w:t>21-25</w:t>
      </w: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>Department:</w:t>
      </w:r>
      <w:r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 xml:space="preserve">    </w:t>
      </w:r>
      <w:r w:rsidR="001F311B" w:rsidRPr="001F311B">
        <w:rPr>
          <w:b/>
          <w:sz w:val="22"/>
          <w:szCs w:val="22"/>
        </w:rPr>
        <w:t>WOODBRIGE PARK EDUCATION SERVICE</w:t>
      </w:r>
      <w:r w:rsidRPr="001F311B">
        <w:rPr>
          <w:b/>
          <w:sz w:val="22"/>
          <w:szCs w:val="22"/>
        </w:rPr>
        <w:tab/>
      </w: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 xml:space="preserve">Division/Section: </w:t>
      </w:r>
      <w:r w:rsidR="001F311B" w:rsidRPr="001F311B">
        <w:rPr>
          <w:b/>
          <w:sz w:val="22"/>
          <w:szCs w:val="22"/>
        </w:rPr>
        <w:t>Children and Adult Services</w:t>
      </w:r>
    </w:p>
    <w:p w:rsidR="00E50FDE" w:rsidRPr="008F23B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sz w:val="22"/>
          <w:szCs w:val="22"/>
        </w:rPr>
      </w:pPr>
    </w:p>
    <w:p w:rsidR="00E50FDE" w:rsidRDefault="00E50FDE">
      <w:pPr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Selection decisions will be based on the criteria outlined in this form.  At each stage of the process </w:t>
      </w:r>
      <w:r>
        <w:rPr>
          <w:sz w:val="22"/>
          <w:szCs w:val="22"/>
        </w:rPr>
        <w:t>an</w:t>
      </w: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proofErr w:type="gramStart"/>
      <w:r w:rsidRPr="00594F20">
        <w:rPr>
          <w:sz w:val="22"/>
          <w:szCs w:val="22"/>
        </w:rPr>
        <w:t>assessment</w:t>
      </w:r>
      <w:proofErr w:type="gramEnd"/>
      <w:r w:rsidRPr="00594F20">
        <w:rPr>
          <w:sz w:val="22"/>
          <w:szCs w:val="22"/>
        </w:rPr>
        <w:t xml:space="preserve"> will be made by the appointment panel to determine how far the criteria have been </w:t>
      </w:r>
      <w:r>
        <w:rPr>
          <w:sz w:val="22"/>
          <w:szCs w:val="22"/>
        </w:rPr>
        <w:t>met.</w:t>
      </w:r>
    </w:p>
    <w:p w:rsidR="001F311B" w:rsidRPr="00594F20" w:rsidRDefault="001F311B" w:rsidP="001F311B">
      <w:pPr>
        <w:ind w:right="-606"/>
        <w:jc w:val="both"/>
        <w:rPr>
          <w:i/>
          <w:sz w:val="22"/>
          <w:szCs w:val="22"/>
        </w:rPr>
      </w:pPr>
      <w:r w:rsidRPr="00594F20">
        <w:rPr>
          <w:i/>
          <w:sz w:val="22"/>
          <w:szCs w:val="22"/>
        </w:rPr>
        <w:t>Candidates who do not meet asterisked (*) criteria will not be considered.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Criteria should </w:t>
      </w:r>
      <w:r>
        <w:rPr>
          <w:sz w:val="22"/>
          <w:szCs w:val="22"/>
        </w:rPr>
        <w:t xml:space="preserve">either </w:t>
      </w:r>
      <w:r w:rsidRPr="00594F20">
        <w:rPr>
          <w:sz w:val="22"/>
          <w:szCs w:val="22"/>
        </w:rPr>
        <w:t>be addres</w:t>
      </w:r>
      <w:r>
        <w:rPr>
          <w:sz w:val="22"/>
          <w:szCs w:val="22"/>
        </w:rPr>
        <w:t>sed on the application form or in t</w:t>
      </w:r>
      <w:r w:rsidRPr="00594F20">
        <w:rPr>
          <w:sz w:val="22"/>
          <w:szCs w:val="22"/>
        </w:rPr>
        <w:t>he statement of application</w:t>
      </w:r>
      <w:r>
        <w:rPr>
          <w:sz w:val="22"/>
          <w:szCs w:val="22"/>
        </w:rPr>
        <w:t>.</w:t>
      </w:r>
    </w:p>
    <w:p w:rsidR="001F311B" w:rsidRPr="00594F20" w:rsidRDefault="001F311B" w:rsidP="001F311B">
      <w:pPr>
        <w:ind w:right="-606"/>
        <w:jc w:val="both"/>
        <w:rPr>
          <w:b/>
          <w:sz w:val="22"/>
          <w:szCs w:val="22"/>
        </w:rPr>
      </w:pPr>
      <w:r w:rsidRPr="00594F20">
        <w:rPr>
          <w:sz w:val="22"/>
          <w:szCs w:val="22"/>
        </w:rPr>
        <w:t>Criteria will be further tested later in the process at interview.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When completing your statement of application you should ensure that you provide supporting 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  <w:proofErr w:type="gramStart"/>
      <w:r w:rsidRPr="00594F20">
        <w:rPr>
          <w:sz w:val="22"/>
          <w:szCs w:val="22"/>
        </w:rPr>
        <w:t>evidence</w:t>
      </w:r>
      <w:proofErr w:type="gramEnd"/>
      <w:r w:rsidRPr="00594F20">
        <w:rPr>
          <w:sz w:val="22"/>
          <w:szCs w:val="22"/>
        </w:rPr>
        <w:t xml:space="preserve"> of how you meet the criteria through reference to work or other relevant experience.</w:t>
      </w:r>
    </w:p>
    <w:p w:rsidR="001F311B" w:rsidRPr="00594F20" w:rsidRDefault="001F311B" w:rsidP="001F311B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755171" w:rsidTr="009B1974">
        <w:trPr>
          <w:cantSplit/>
          <w:trHeight w:val="1281"/>
        </w:trPr>
        <w:tc>
          <w:tcPr>
            <w:tcW w:w="534" w:type="dxa"/>
          </w:tcPr>
          <w:p w:rsidR="00755171" w:rsidRDefault="00755171" w:rsidP="009B1974"/>
          <w:p w:rsidR="00755171" w:rsidRDefault="00755171" w:rsidP="009B1974"/>
          <w:p w:rsidR="00755171" w:rsidRDefault="00755171" w:rsidP="009B1974">
            <w:r>
              <w:t>No</w:t>
            </w:r>
          </w:p>
        </w:tc>
        <w:tc>
          <w:tcPr>
            <w:tcW w:w="6520" w:type="dxa"/>
          </w:tcPr>
          <w:p w:rsidR="00755171" w:rsidRDefault="00755171" w:rsidP="009B1974"/>
          <w:p w:rsidR="00755171" w:rsidRDefault="00755171" w:rsidP="009B1974"/>
          <w:p w:rsidR="00755171" w:rsidRDefault="00755171" w:rsidP="009B1974">
            <w:r>
              <w:t>Criteria/Competencies</w:t>
            </w:r>
          </w:p>
        </w:tc>
        <w:tc>
          <w:tcPr>
            <w:tcW w:w="851" w:type="dxa"/>
            <w:textDirection w:val="btLr"/>
          </w:tcPr>
          <w:p w:rsidR="00755171" w:rsidRDefault="00755171" w:rsidP="009B1974">
            <w:pPr>
              <w:ind w:left="113" w:right="113"/>
            </w:pPr>
            <w:r>
              <w:t>Essential</w:t>
            </w:r>
          </w:p>
        </w:tc>
        <w:tc>
          <w:tcPr>
            <w:tcW w:w="850" w:type="dxa"/>
            <w:textDirection w:val="btLr"/>
          </w:tcPr>
          <w:p w:rsidR="00755171" w:rsidRDefault="00755171" w:rsidP="009B1974">
            <w:pPr>
              <w:ind w:left="113" w:right="113"/>
            </w:pPr>
            <w:r>
              <w:t>Desirable</w:t>
            </w:r>
          </w:p>
        </w:tc>
        <w:tc>
          <w:tcPr>
            <w:tcW w:w="851" w:type="dxa"/>
            <w:textDirection w:val="btLr"/>
          </w:tcPr>
          <w:p w:rsidR="00755171" w:rsidRDefault="00755171" w:rsidP="009B1974">
            <w:pPr>
              <w:pStyle w:val="Heading9"/>
              <w:ind w:left="5" w:right="113"/>
            </w:pPr>
            <w:r>
              <w:t>Form</w:t>
            </w:r>
          </w:p>
        </w:tc>
        <w:tc>
          <w:tcPr>
            <w:tcW w:w="992" w:type="dxa"/>
            <w:textDirection w:val="btLr"/>
          </w:tcPr>
          <w:p w:rsidR="00755171" w:rsidRDefault="00755171" w:rsidP="009B1974">
            <w:pPr>
              <w:pStyle w:val="Heading9"/>
              <w:ind w:left="5" w:right="113"/>
            </w:pPr>
            <w:r>
              <w:t>Interview</w:t>
            </w:r>
          </w:p>
        </w:tc>
      </w:tr>
    </w:tbl>
    <w:p w:rsidR="00594F20" w:rsidRDefault="00594F20">
      <w:pPr>
        <w:rPr>
          <w:sz w:val="22"/>
          <w:szCs w:val="22"/>
        </w:rPr>
      </w:pPr>
    </w:p>
    <w:p w:rsidR="00594F20" w:rsidRPr="008F23BB" w:rsidRDefault="00594F20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E50FDE" w:rsidRPr="008F23BB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E50FDE" w:rsidRPr="008F23BB" w:rsidRDefault="00E50FDE">
            <w:pPr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755171" w:rsidRDefault="00755171">
            <w:pPr>
              <w:rPr>
                <w:b/>
                <w:sz w:val="22"/>
                <w:szCs w:val="22"/>
              </w:rPr>
            </w:pPr>
          </w:p>
          <w:p w:rsidR="00E50FDE" w:rsidRPr="008F23BB" w:rsidRDefault="00E50FDE">
            <w:pPr>
              <w:rPr>
                <w:b/>
                <w:sz w:val="22"/>
                <w:szCs w:val="22"/>
              </w:rPr>
            </w:pPr>
            <w:r w:rsidRPr="008F23BB">
              <w:rPr>
                <w:b/>
                <w:sz w:val="22"/>
                <w:szCs w:val="22"/>
              </w:rPr>
              <w:t>Skills/Abilities/Knowledge</w:t>
            </w:r>
          </w:p>
          <w:p w:rsidR="009D4A43" w:rsidRPr="008F23BB" w:rsidRDefault="009D4A43">
            <w:pPr>
              <w:rPr>
                <w:b/>
                <w:sz w:val="22"/>
                <w:szCs w:val="22"/>
              </w:rPr>
            </w:pP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3BB" w:rsidRDefault="008F23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BB" w:rsidRDefault="008F23BB">
            <w:pPr>
              <w:rPr>
                <w:sz w:val="22"/>
                <w:szCs w:val="22"/>
              </w:rPr>
            </w:pPr>
          </w:p>
          <w:p w:rsidR="009D4A43" w:rsidRDefault="000C2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principles involved in giving advice and guidance to young people, including the place of confidentiality in relation to Child Protection</w:t>
            </w:r>
          </w:p>
          <w:p w:rsidR="008F23BB" w:rsidRPr="008F23BB" w:rsidRDefault="008F23B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9A3" w:rsidRDefault="002356AC" w:rsidP="009D4A43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 xml:space="preserve">The ability to make positive relationships with children and their </w:t>
            </w:r>
          </w:p>
          <w:p w:rsidR="009D4A43" w:rsidRPr="008F23BB" w:rsidRDefault="00755171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28F1" w:rsidRPr="008F23BB">
              <w:rPr>
                <w:sz w:val="22"/>
                <w:szCs w:val="22"/>
              </w:rPr>
              <w:t>T</w:t>
            </w:r>
            <w:r w:rsidR="002356AC" w:rsidRPr="008F23BB">
              <w:rPr>
                <w:sz w:val="22"/>
                <w:szCs w:val="22"/>
              </w:rPr>
              <w:t>eachers</w:t>
            </w:r>
            <w:r w:rsidR="000C28F1">
              <w:rPr>
                <w:sz w:val="22"/>
                <w:szCs w:val="22"/>
              </w:rPr>
              <w:t xml:space="preserve"> and the rights and responsibilities of parents/carers</w:t>
            </w:r>
          </w:p>
          <w:p w:rsidR="008F23BB" w:rsidRPr="008F23BB" w:rsidRDefault="008F23BB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Pr="008F23BB" w:rsidRDefault="009549D0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developed</w:t>
            </w:r>
            <w:r w:rsidR="002356AC" w:rsidRPr="008F23BB">
              <w:rPr>
                <w:sz w:val="22"/>
                <w:szCs w:val="22"/>
              </w:rPr>
              <w:t xml:space="preserve"> </w:t>
            </w:r>
            <w:r w:rsidR="000C28F1">
              <w:rPr>
                <w:sz w:val="22"/>
                <w:szCs w:val="22"/>
              </w:rPr>
              <w:t xml:space="preserve">inter-personal and </w:t>
            </w:r>
            <w:r w:rsidR="002356AC" w:rsidRPr="008F23BB">
              <w:rPr>
                <w:sz w:val="22"/>
                <w:szCs w:val="22"/>
              </w:rPr>
              <w:t>organisational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2356AC" w:rsidP="009D4A43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The ability to communicate effectively verbally and in written form</w:t>
            </w:r>
            <w:r w:rsidR="000C28F1">
              <w:rPr>
                <w:sz w:val="22"/>
                <w:szCs w:val="22"/>
              </w:rPr>
              <w:t>, to liaise with and gain the confidence of all school staff</w:t>
            </w:r>
          </w:p>
          <w:p w:rsidR="000C28F1" w:rsidRPr="008F23BB" w:rsidRDefault="000C28F1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A492C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492C" w:rsidRPr="008F23BB" w:rsidRDefault="00FA4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92C" w:rsidRDefault="00FA492C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produce evaluative reports of the programme for SLT/HOC and Headteacher</w:t>
            </w:r>
          </w:p>
          <w:p w:rsidR="00FA492C" w:rsidRDefault="00FA492C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FA492C" w:rsidP="00B5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FA492C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FA4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FA492C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</w:t>
            </w:r>
            <w:r w:rsidR="00EA2CF2">
              <w:rPr>
                <w:sz w:val="22"/>
                <w:szCs w:val="22"/>
              </w:rPr>
              <w:t>ossess appropriate IT skills relevant to the post, including a basic knowledge of Microsoft Word, Excel, Powerpoint, Email and the ability to complete searches on the Internet.</w:t>
            </w:r>
          </w:p>
          <w:p w:rsidR="00EA2CF2" w:rsidRPr="008F23BB" w:rsidRDefault="00EA2CF2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FA4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BB" w:rsidRDefault="000C28F1" w:rsidP="000C28F1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 xml:space="preserve"> </w:t>
            </w:r>
            <w:r w:rsidR="001830E5">
              <w:rPr>
                <w:sz w:val="22"/>
                <w:szCs w:val="22"/>
              </w:rPr>
              <w:t xml:space="preserve">Knowledge </w:t>
            </w:r>
            <w:r>
              <w:rPr>
                <w:sz w:val="22"/>
                <w:szCs w:val="22"/>
              </w:rPr>
              <w:t>and understanding of strategies to remove barriers to</w:t>
            </w:r>
            <w:r w:rsidR="006D5033">
              <w:rPr>
                <w:sz w:val="22"/>
                <w:szCs w:val="22"/>
              </w:rPr>
              <w:t xml:space="preserve"> </w:t>
            </w:r>
            <w:r w:rsidR="00604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learning in young people</w:t>
            </w:r>
          </w:p>
          <w:p w:rsidR="000C28F1" w:rsidRPr="008F23BB" w:rsidRDefault="000C28F1" w:rsidP="000C28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A492C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492C" w:rsidRDefault="00FA4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92C" w:rsidRDefault="00FA492C" w:rsidP="0059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clear understanding of the factors which lead to educational disaffection in young people</w:t>
            </w:r>
          </w:p>
          <w:p w:rsidR="00FA492C" w:rsidRDefault="00FA492C" w:rsidP="00594F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FA492C" w:rsidP="00B5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 w:rsidP="00B5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1" w:rsidRPr="008F23BB" w:rsidRDefault="00755171" w:rsidP="00B5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A492C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492C" w:rsidRDefault="00FA4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92C" w:rsidRDefault="00FA492C" w:rsidP="0059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career and further/higher education opportunities open to young people in the Service</w:t>
            </w:r>
          </w:p>
          <w:p w:rsidR="00FA492C" w:rsidRDefault="00FA492C" w:rsidP="00594F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FA492C" w:rsidP="00B5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 w:rsidP="00B5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 w:rsidP="00B54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A492C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492C" w:rsidRPr="008F23BB" w:rsidRDefault="00FA49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92C" w:rsidRDefault="00FA492C" w:rsidP="00594F20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GCSEs or equivalent English/Maths</w:t>
            </w:r>
            <w:r>
              <w:rPr>
                <w:sz w:val="22"/>
                <w:szCs w:val="22"/>
              </w:rPr>
              <w:t>/Science</w:t>
            </w:r>
            <w:r w:rsidRPr="008F23BB">
              <w:rPr>
                <w:sz w:val="22"/>
                <w:szCs w:val="22"/>
              </w:rPr>
              <w:t xml:space="preserve"> A*-C</w:t>
            </w:r>
          </w:p>
          <w:p w:rsidR="00FA492C" w:rsidRPr="008F23BB" w:rsidRDefault="00FA492C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FA492C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2C" w:rsidRPr="008F23BB" w:rsidRDefault="00FA492C" w:rsidP="009D4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4F20" w:rsidRDefault="00594F2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9D4A43" w:rsidRPr="008F23BB" w:rsidTr="009D4A43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8F23BB" w:rsidRDefault="009D4A43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</w:p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  <w:r w:rsidRPr="008F23BB">
              <w:rPr>
                <w:b/>
                <w:sz w:val="22"/>
                <w:szCs w:val="22"/>
              </w:rPr>
              <w:t>Experience</w:t>
            </w:r>
          </w:p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20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Pr="008F23BB" w:rsidRDefault="009D4A43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F20" w:rsidRDefault="00594F20" w:rsidP="009D4A43">
            <w:pPr>
              <w:rPr>
                <w:sz w:val="22"/>
                <w:szCs w:val="22"/>
              </w:rPr>
            </w:pPr>
          </w:p>
          <w:p w:rsidR="000A3D09" w:rsidRDefault="00FA492C" w:rsidP="00FA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</w:t>
            </w:r>
            <w:r w:rsidR="00EA2CF2">
              <w:rPr>
                <w:sz w:val="22"/>
                <w:szCs w:val="22"/>
              </w:rPr>
              <w:t xml:space="preserve">e able to demonstrate the motivation and skills to support </w:t>
            </w:r>
          </w:p>
          <w:p w:rsidR="000A3D09" w:rsidRDefault="000A3D09" w:rsidP="00FA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5033">
              <w:rPr>
                <w:sz w:val="22"/>
                <w:szCs w:val="22"/>
              </w:rPr>
              <w:t>s</w:t>
            </w:r>
            <w:r w:rsidR="00EA2CF2">
              <w:rPr>
                <w:sz w:val="22"/>
                <w:szCs w:val="22"/>
              </w:rPr>
              <w:t xml:space="preserve">tudents with learning and behaviour difficulties in an education </w:t>
            </w:r>
          </w:p>
          <w:p w:rsidR="009D4A43" w:rsidRPr="008F23BB" w:rsidRDefault="006D5033" w:rsidP="00FA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2CF2">
              <w:rPr>
                <w:sz w:val="22"/>
                <w:szCs w:val="22"/>
              </w:rPr>
              <w:t>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4F20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Default="002356AC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  <w:p w:rsidR="00594F20" w:rsidRPr="008F23BB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F20" w:rsidRDefault="00594F20" w:rsidP="0029273B">
            <w:pPr>
              <w:rPr>
                <w:sz w:val="22"/>
                <w:szCs w:val="22"/>
              </w:rPr>
            </w:pPr>
          </w:p>
          <w:p w:rsidR="0029273B" w:rsidRDefault="000A3D09" w:rsidP="00292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2 years experience of working with young people of secondary school age</w:t>
            </w:r>
          </w:p>
          <w:p w:rsidR="009D4A43" w:rsidRPr="008F23BB" w:rsidRDefault="009D4A43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A2CF2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0A3D09" w:rsidP="00292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track record of successfully working with disaffected young people and experience of providing advice and guidance to young people</w:t>
            </w:r>
          </w:p>
          <w:p w:rsidR="00EA2CF2" w:rsidRDefault="00EA2CF2" w:rsidP="00292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F43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F4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F4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A2CF2" w:rsidRPr="008F23BB" w:rsidTr="00CF4F79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  <w:r w:rsidRPr="008F23BB">
              <w:rPr>
                <w:b/>
                <w:sz w:val="22"/>
                <w:szCs w:val="22"/>
              </w:rPr>
              <w:t>Disposition</w:t>
            </w:r>
          </w:p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</w:p>
        </w:tc>
      </w:tr>
      <w:tr w:rsidR="00EA2CF2" w:rsidRPr="008F23BB" w:rsidTr="00755171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Flexibility and resilience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Practical approaches to problem solving</w:t>
            </w:r>
            <w:r w:rsidR="00FA492C">
              <w:rPr>
                <w:sz w:val="22"/>
                <w:szCs w:val="22"/>
              </w:rPr>
              <w:t xml:space="preserve"> with the ability to find creative and imaginative solutions to problems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903334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Confidence</w:t>
            </w:r>
            <w:r w:rsidR="001A6A05">
              <w:rPr>
                <w:sz w:val="22"/>
                <w:szCs w:val="22"/>
              </w:rPr>
              <w:t xml:space="preserve"> and the</w:t>
            </w:r>
            <w:r w:rsidRPr="008F23BB">
              <w:rPr>
                <w:sz w:val="22"/>
                <w:szCs w:val="22"/>
              </w:rPr>
              <w:t xml:space="preserve"> </w:t>
            </w:r>
            <w:r w:rsidR="00903334">
              <w:rPr>
                <w:sz w:val="22"/>
                <w:szCs w:val="22"/>
              </w:rPr>
              <w:t>ability to make decisions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Ability to stay calm in potentially challenging situations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A2CF2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Ability to work</w:t>
            </w:r>
            <w:r w:rsidR="00FA492C">
              <w:rPr>
                <w:sz w:val="22"/>
                <w:szCs w:val="22"/>
              </w:rPr>
              <w:t xml:space="preserve"> as part of </w:t>
            </w:r>
            <w:r w:rsidRPr="008F23BB">
              <w:rPr>
                <w:sz w:val="22"/>
                <w:szCs w:val="22"/>
              </w:rPr>
              <w:t>a team and also on own initiative and to manage own time</w:t>
            </w: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75517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03334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3334" w:rsidRDefault="00903334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334" w:rsidRDefault="00903334" w:rsidP="00CF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 for working with challenging students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4" w:rsidRDefault="00903334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4" w:rsidRPr="008F23BB" w:rsidRDefault="00903334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4" w:rsidRDefault="00903334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34" w:rsidRDefault="00903334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9D4A43" w:rsidRPr="008F23BB" w:rsidRDefault="009D4A43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4216C7" w:rsidRPr="008F23BB" w:rsidTr="00443D8E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C7" w:rsidRPr="008F23BB" w:rsidRDefault="004216C7" w:rsidP="00443D8E">
            <w:pPr>
              <w:rPr>
                <w:b/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Commitments</w:t>
            </w:r>
          </w:p>
          <w:p w:rsidR="004216C7" w:rsidRPr="008F23BB" w:rsidRDefault="004216C7" w:rsidP="00443D8E">
            <w:pPr>
              <w:rPr>
                <w:b/>
                <w:sz w:val="22"/>
                <w:szCs w:val="22"/>
              </w:rPr>
            </w:pPr>
          </w:p>
        </w:tc>
      </w:tr>
      <w:tr w:rsidR="004216C7" w:rsidRPr="008F23BB" w:rsidTr="00755171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equality of opportunity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</w:tr>
      <w:tr w:rsidR="004216C7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achieving high standards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216C7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all aspects of inclusive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216C7" w:rsidRPr="008F23BB" w:rsidTr="00755171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16C7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6C7" w:rsidRPr="008F23BB" w:rsidRDefault="004216C7" w:rsidP="00443D8E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6C7" w:rsidRDefault="004216C7" w:rsidP="00443D8E">
            <w:pPr>
              <w:rPr>
                <w:sz w:val="22"/>
                <w:szCs w:val="22"/>
              </w:rPr>
            </w:pPr>
          </w:p>
          <w:p w:rsidR="004216C7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encouraging participation of stakeholders,</w:t>
            </w:r>
          </w:p>
          <w:p w:rsidR="004216C7" w:rsidRPr="008F23BB" w:rsidRDefault="004216C7" w:rsidP="00443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Parents/carers and the wider community in the life of the Service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4216C7" w:rsidP="00443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C7" w:rsidRPr="008F23BB" w:rsidRDefault="00755171" w:rsidP="00443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9D4A43" w:rsidRPr="008F23BB" w:rsidRDefault="009D4A43">
      <w:pPr>
        <w:rPr>
          <w:sz w:val="22"/>
          <w:szCs w:val="22"/>
        </w:rPr>
      </w:pPr>
    </w:p>
    <w:p w:rsidR="00E50FDE" w:rsidRPr="008F23BB" w:rsidRDefault="00C4090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44.25pt">
            <v:imagedata r:id="rId8" o:title="HOU_Logo_Blk_AW_V2"/>
          </v:shape>
        </w:pict>
      </w:r>
      <w:r w:rsidR="00E50FDE" w:rsidRPr="008F23BB">
        <w:rPr>
          <w:sz w:val="22"/>
          <w:szCs w:val="22"/>
        </w:rPr>
        <w:t xml:space="preserve">                      </w:t>
      </w:r>
      <w:r w:rsidR="00E50FDE" w:rsidRPr="008F23BB">
        <w:rPr>
          <w:sz w:val="22"/>
          <w:szCs w:val="22"/>
        </w:rPr>
        <w:tab/>
      </w:r>
      <w:r w:rsidR="00E50FDE" w:rsidRPr="008F23BB">
        <w:rPr>
          <w:sz w:val="22"/>
          <w:szCs w:val="22"/>
        </w:rPr>
        <w:tab/>
      </w:r>
      <w:r w:rsidR="00E50FDE" w:rsidRPr="008F23BB">
        <w:rPr>
          <w:sz w:val="22"/>
          <w:szCs w:val="22"/>
        </w:rPr>
        <w:tab/>
        <w:t xml:space="preserve">           </w:t>
      </w:r>
      <w:r>
        <w:rPr>
          <w:noProof/>
          <w:lang w:eastAsia="en-GB"/>
        </w:rPr>
        <w:pict>
          <v:shape id="Picture 10" o:spid="_x0000_i1026" type="#_x0000_t75" style="width:108pt;height:70.5pt;visibility:visible;mso-wrap-style:square">
            <v:imagedata r:id="rId9" o:title="WPES Logo 9 (002)"/>
          </v:shape>
        </w:pict>
      </w:r>
      <w:r w:rsidR="00E50FDE" w:rsidRPr="008F23BB">
        <w:rPr>
          <w:sz w:val="22"/>
          <w:szCs w:val="22"/>
        </w:rPr>
        <w:t xml:space="preserve">  </w:t>
      </w:r>
    </w:p>
    <w:sectPr w:rsidR="00E50FDE" w:rsidRPr="008F23BB" w:rsidSect="00161821">
      <w:headerReference w:type="default" r:id="rId10"/>
      <w:footerReference w:type="default" r:id="rId11"/>
      <w:headerReference w:type="first" r:id="rId12"/>
      <w:pgSz w:w="11907" w:h="16834" w:code="9"/>
      <w:pgMar w:top="680" w:right="851" w:bottom="680" w:left="851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DF" w:rsidRDefault="00C43FDF">
      <w:r>
        <w:separator/>
      </w:r>
    </w:p>
  </w:endnote>
  <w:endnote w:type="continuationSeparator" w:id="0">
    <w:p w:rsidR="00C43FDF" w:rsidRDefault="00C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9" w:rsidRDefault="00CF4F79">
    <w:pPr>
      <w:pStyle w:val="Footer"/>
      <w:framePr w:wrap="auto" w:vAnchor="text" w:hAnchor="margin" w:xAlign="center" w:y="1"/>
      <w:rPr>
        <w:rStyle w:val="PageNumber"/>
      </w:rPr>
    </w:pPr>
  </w:p>
  <w:p w:rsidR="00CF4F79" w:rsidRDefault="00CF4F79">
    <w:pPr>
      <w:pStyle w:val="Footer"/>
      <w:jc w:val="right"/>
      <w:rPr>
        <w:rFonts w:ascii="Tahoma" w:hAnsi="Tahoma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DF" w:rsidRDefault="00C43FDF">
      <w:r>
        <w:separator/>
      </w:r>
    </w:p>
  </w:footnote>
  <w:footnote w:type="continuationSeparator" w:id="0">
    <w:p w:rsidR="00C43FDF" w:rsidRDefault="00C4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9" w:rsidRDefault="00CF4F79">
    <w:pPr>
      <w:pStyle w:val="Header"/>
      <w:jc w:val="right"/>
      <w:rPr>
        <w:rFonts w:ascii="Tahoma" w:hAnsi="Tahoma"/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9" w:rsidRDefault="00CF4F79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C4E"/>
    <w:multiLevelType w:val="hybridMultilevel"/>
    <w:tmpl w:val="034A6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B02AF"/>
    <w:multiLevelType w:val="hybridMultilevel"/>
    <w:tmpl w:val="2458970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FDE"/>
    <w:rsid w:val="000A3D09"/>
    <w:rsid w:val="000C28F1"/>
    <w:rsid w:val="000E692A"/>
    <w:rsid w:val="00161821"/>
    <w:rsid w:val="001830E5"/>
    <w:rsid w:val="001A6A05"/>
    <w:rsid w:val="001F311B"/>
    <w:rsid w:val="002356AC"/>
    <w:rsid w:val="00251E3B"/>
    <w:rsid w:val="00280A6A"/>
    <w:rsid w:val="0029273B"/>
    <w:rsid w:val="002B5EFB"/>
    <w:rsid w:val="00377DEF"/>
    <w:rsid w:val="003874A2"/>
    <w:rsid w:val="004216C7"/>
    <w:rsid w:val="00432511"/>
    <w:rsid w:val="00594F20"/>
    <w:rsid w:val="0060460F"/>
    <w:rsid w:val="006438C6"/>
    <w:rsid w:val="00660B99"/>
    <w:rsid w:val="006C0B57"/>
    <w:rsid w:val="006D5033"/>
    <w:rsid w:val="00755171"/>
    <w:rsid w:val="00806C4D"/>
    <w:rsid w:val="00875CE7"/>
    <w:rsid w:val="008C3630"/>
    <w:rsid w:val="008F23BB"/>
    <w:rsid w:val="009009B8"/>
    <w:rsid w:val="00903334"/>
    <w:rsid w:val="009549D0"/>
    <w:rsid w:val="009D16AC"/>
    <w:rsid w:val="009D435F"/>
    <w:rsid w:val="009D4A43"/>
    <w:rsid w:val="00A73C13"/>
    <w:rsid w:val="00AE5CC2"/>
    <w:rsid w:val="00B11ADF"/>
    <w:rsid w:val="00B16D1C"/>
    <w:rsid w:val="00C4090C"/>
    <w:rsid w:val="00C43FDF"/>
    <w:rsid w:val="00CD622D"/>
    <w:rsid w:val="00CF4F79"/>
    <w:rsid w:val="00D2537E"/>
    <w:rsid w:val="00D5115B"/>
    <w:rsid w:val="00D56507"/>
    <w:rsid w:val="00E0394B"/>
    <w:rsid w:val="00E50FDE"/>
    <w:rsid w:val="00E51A6A"/>
    <w:rsid w:val="00EA2CF2"/>
    <w:rsid w:val="00F63604"/>
    <w:rsid w:val="00FA29A3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21"/>
    <w:rPr>
      <w:rFonts w:ascii="Arial" w:hAnsi="Arial" w:cs="Arial"/>
      <w:sz w:val="24"/>
      <w:lang w:eastAsia="en-US"/>
    </w:rPr>
  </w:style>
  <w:style w:type="paragraph" w:styleId="Heading3">
    <w:name w:val="heading 3"/>
    <w:basedOn w:val="Normal"/>
    <w:next w:val="Normal"/>
    <w:qFormat/>
    <w:rsid w:val="00161821"/>
    <w:pPr>
      <w:keepNext/>
      <w:outlineLvl w:val="2"/>
    </w:pPr>
    <w:rPr>
      <w:rFonts w:ascii="Trebuchet MS" w:hAnsi="Trebuchet MS" w:cs="Times New Roman"/>
      <w:b/>
    </w:rPr>
  </w:style>
  <w:style w:type="paragraph" w:styleId="Heading9">
    <w:name w:val="heading 9"/>
    <w:basedOn w:val="Normal"/>
    <w:next w:val="Normal"/>
    <w:qFormat/>
    <w:rsid w:val="00161821"/>
    <w:pPr>
      <w:keepNext/>
      <w:ind w:left="-108" w:firstLine="1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821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rsid w:val="00161821"/>
  </w:style>
  <w:style w:type="paragraph" w:styleId="Footer">
    <w:name w:val="footer"/>
    <w:basedOn w:val="Normal"/>
    <w:rsid w:val="00161821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Title">
    <w:name w:val="Title"/>
    <w:basedOn w:val="Normal"/>
    <w:qFormat/>
    <w:rsid w:val="00161821"/>
    <w:pPr>
      <w:pBdr>
        <w:top w:val="double" w:sz="12" w:space="1" w:color="auto"/>
        <w:bottom w:val="double" w:sz="12" w:space="1" w:color="auto"/>
      </w:pBdr>
      <w:shd w:val="pct30" w:color="C0C0C0" w:fill="auto"/>
      <w:jc w:val="center"/>
    </w:pPr>
    <w:rPr>
      <w:rFonts w:cs="Times New Roman"/>
      <w:b/>
      <w:sz w:val="28"/>
    </w:rPr>
  </w:style>
  <w:style w:type="paragraph" w:styleId="BodyText">
    <w:name w:val="Body Text"/>
    <w:basedOn w:val="Normal"/>
    <w:rsid w:val="001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Times New Roman"/>
      <w:sz w:val="22"/>
    </w:rPr>
  </w:style>
  <w:style w:type="paragraph" w:styleId="BodyText2">
    <w:name w:val="Body Text 2"/>
    <w:basedOn w:val="Normal"/>
    <w:rsid w:val="00161821"/>
    <w:rPr>
      <w:rFonts w:ascii="Tahoma" w:hAnsi="Tahoma" w:cs="Times New Roman"/>
      <w:sz w:val="22"/>
    </w:rPr>
  </w:style>
  <w:style w:type="paragraph" w:styleId="BalloonText">
    <w:name w:val="Balloon Text"/>
    <w:basedOn w:val="Normal"/>
    <w:semiHidden/>
    <w:rsid w:val="0025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 format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 format</dc:title>
  <dc:subject/>
  <dc:creator>LBH</dc:creator>
  <cp:keywords/>
  <cp:lastModifiedBy>Family</cp:lastModifiedBy>
  <cp:revision>2</cp:revision>
  <cp:lastPrinted>2011-12-07T08:21:00Z</cp:lastPrinted>
  <dcterms:created xsi:type="dcterms:W3CDTF">2020-06-05T12:56:00Z</dcterms:created>
  <dcterms:modified xsi:type="dcterms:W3CDTF">2020-06-05T12:56:00Z</dcterms:modified>
</cp:coreProperties>
</file>