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BDDEC" w14:textId="77777777" w:rsidR="006D74B7" w:rsidRPr="00012183" w:rsidRDefault="006D74B7" w:rsidP="00012183">
      <w:pPr>
        <w:spacing w:after="0"/>
        <w:jc w:val="center"/>
        <w:rPr>
          <w:rFonts w:ascii="Arial" w:hAnsi="Arial" w:cs="Arial"/>
          <w:b/>
        </w:rPr>
      </w:pPr>
      <w:r w:rsidRPr="00012183">
        <w:rPr>
          <w:rFonts w:ascii="Arial" w:hAnsi="Arial" w:cs="Arial"/>
          <w:b/>
        </w:rPr>
        <w:t>Lord Lawson of Beamish Academy – “Each other and our Dreams”</w:t>
      </w:r>
    </w:p>
    <w:p w14:paraId="0F8D6D9F" w14:textId="77777777" w:rsidR="006D74B7" w:rsidRPr="00012183" w:rsidRDefault="006D74B7" w:rsidP="00012183">
      <w:pPr>
        <w:spacing w:after="0"/>
        <w:rPr>
          <w:rFonts w:ascii="Arial" w:hAnsi="Arial" w:cs="Arial"/>
        </w:rPr>
      </w:pPr>
    </w:p>
    <w:p w14:paraId="3FB319CB" w14:textId="64C5992C" w:rsidR="006D74B7" w:rsidRPr="00012183" w:rsidRDefault="006D74B7" w:rsidP="00012183">
      <w:pPr>
        <w:autoSpaceDE w:val="0"/>
        <w:autoSpaceDN w:val="0"/>
        <w:adjustRightInd w:val="0"/>
        <w:spacing w:after="0" w:line="240" w:lineRule="auto"/>
        <w:rPr>
          <w:rFonts w:ascii="Arial" w:eastAsia="KozGoPro-Medium" w:hAnsi="Arial" w:cs="Arial"/>
          <w:lang w:eastAsia="en-GB"/>
        </w:rPr>
      </w:pPr>
      <w:r w:rsidRPr="00012183">
        <w:rPr>
          <w:rFonts w:ascii="Arial" w:eastAsia="KozGoPro-Medium" w:hAnsi="Arial" w:cs="Arial"/>
          <w:lang w:eastAsia="en-GB"/>
        </w:rPr>
        <w:t xml:space="preserve">Lord Lawson of Beamish Academy is a successful, vibrant, and happy academy of which staff and </w:t>
      </w:r>
      <w:r w:rsidR="006A790C">
        <w:rPr>
          <w:rFonts w:ascii="Arial" w:eastAsia="KozGoPro-Medium" w:hAnsi="Arial" w:cs="Arial"/>
          <w:lang w:eastAsia="en-GB"/>
        </w:rPr>
        <w:t>pupil</w:t>
      </w:r>
      <w:r w:rsidRPr="00012183">
        <w:rPr>
          <w:rFonts w:ascii="Arial" w:eastAsia="KozGoPro-Medium" w:hAnsi="Arial" w:cs="Arial"/>
          <w:lang w:eastAsia="en-GB"/>
        </w:rPr>
        <w:t xml:space="preserve">s are justifiably proud. The academy’s most recent Ofsted report (2013) concluded that the academy was securely “good” and that </w:t>
      </w:r>
      <w:r w:rsidR="006A790C">
        <w:rPr>
          <w:rFonts w:ascii="Arial" w:eastAsia="KozGoPro-Medium" w:hAnsi="Arial" w:cs="Arial"/>
          <w:lang w:eastAsia="en-GB"/>
        </w:rPr>
        <w:t>pupil</w:t>
      </w:r>
      <w:r w:rsidRPr="00012183">
        <w:rPr>
          <w:rFonts w:ascii="Arial" w:eastAsia="KozGoPro-Medium" w:hAnsi="Arial" w:cs="Arial"/>
          <w:lang w:eastAsia="en-GB"/>
        </w:rPr>
        <w:t xml:space="preserve">s “have very good relationships with staff and with each other”. The same report stated that “The percentage of </w:t>
      </w:r>
      <w:r w:rsidR="006A790C">
        <w:rPr>
          <w:rFonts w:ascii="Arial" w:eastAsia="KozGoPro-Medium" w:hAnsi="Arial" w:cs="Arial"/>
          <w:lang w:eastAsia="en-GB"/>
        </w:rPr>
        <w:t>pupil</w:t>
      </w:r>
      <w:r w:rsidRPr="00012183">
        <w:rPr>
          <w:rFonts w:ascii="Arial" w:eastAsia="KozGoPro-Medium" w:hAnsi="Arial" w:cs="Arial"/>
          <w:lang w:eastAsia="en-GB"/>
        </w:rPr>
        <w:t>s gaining five GCSE at grades A* to C is well above the national average and has been for a number of years” and that “</w:t>
      </w:r>
      <w:r w:rsidR="006A790C">
        <w:rPr>
          <w:rFonts w:ascii="Arial" w:eastAsia="KozGoPro-Medium" w:hAnsi="Arial" w:cs="Arial"/>
          <w:lang w:eastAsia="en-GB"/>
        </w:rPr>
        <w:t>Pupil</w:t>
      </w:r>
      <w:r w:rsidRPr="00012183">
        <w:rPr>
          <w:rFonts w:ascii="Arial" w:eastAsia="KozGoPro-Medium" w:hAnsi="Arial" w:cs="Arial"/>
          <w:lang w:eastAsia="en-GB"/>
        </w:rPr>
        <w:t>s’ achievement is outstanding in many subjects”</w:t>
      </w:r>
    </w:p>
    <w:p w14:paraId="54F160F4" w14:textId="77777777" w:rsidR="006D74B7" w:rsidRPr="00012183" w:rsidRDefault="006D74B7" w:rsidP="00012183">
      <w:pPr>
        <w:autoSpaceDE w:val="0"/>
        <w:autoSpaceDN w:val="0"/>
        <w:adjustRightInd w:val="0"/>
        <w:spacing w:after="0" w:line="240" w:lineRule="auto"/>
        <w:rPr>
          <w:rFonts w:ascii="Arial" w:eastAsia="KozGoPro-Regular" w:hAnsi="Arial" w:cs="Arial"/>
          <w:lang w:eastAsia="en-GB"/>
        </w:rPr>
      </w:pPr>
    </w:p>
    <w:p w14:paraId="4B21532C" w14:textId="7FF2C8BE" w:rsidR="006D74B7"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We pride ourselves on putting young people at the heart of the organisation and on offering a broad and balanced curriculum with a determination to see every child flourish and reach their full potential.</w:t>
      </w:r>
    </w:p>
    <w:p w14:paraId="200C25A6" w14:textId="77777777" w:rsidR="005954B9" w:rsidRPr="00012183" w:rsidRDefault="005954B9" w:rsidP="00012183">
      <w:pPr>
        <w:autoSpaceDE w:val="0"/>
        <w:autoSpaceDN w:val="0"/>
        <w:adjustRightInd w:val="0"/>
        <w:spacing w:after="0" w:line="240" w:lineRule="auto"/>
        <w:rPr>
          <w:rFonts w:ascii="Arial" w:eastAsia="KozGoPro-Regular" w:hAnsi="Arial" w:cs="Arial"/>
          <w:lang w:eastAsia="en-GB"/>
        </w:rPr>
      </w:pPr>
      <w:bookmarkStart w:id="0" w:name="_GoBack"/>
      <w:bookmarkEnd w:id="0"/>
    </w:p>
    <w:p w14:paraId="5880935A" w14:textId="00300F62"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 xml:space="preserve">Many of our </w:t>
      </w:r>
      <w:r w:rsidR="006A790C">
        <w:rPr>
          <w:rFonts w:ascii="Arial" w:eastAsia="KozGoPro-Regular" w:hAnsi="Arial" w:cs="Arial"/>
          <w:lang w:eastAsia="en-GB"/>
        </w:rPr>
        <w:t>pupil</w:t>
      </w:r>
      <w:r w:rsidRPr="00012183">
        <w:rPr>
          <w:rFonts w:ascii="Arial" w:eastAsia="KozGoPro-Regular" w:hAnsi="Arial" w:cs="Arial"/>
          <w:lang w:eastAsia="en-GB"/>
        </w:rPr>
        <w:t>s are involved in top-level performance in sport, music, drama and the arts, several of them at a national or even international level.</w:t>
      </w:r>
    </w:p>
    <w:p w14:paraId="57A1D1C4" w14:textId="77777777" w:rsidR="006D74B7" w:rsidRPr="00012183" w:rsidRDefault="006D74B7" w:rsidP="00012183">
      <w:pPr>
        <w:spacing w:after="0"/>
        <w:rPr>
          <w:rFonts w:ascii="Arial" w:hAnsi="Arial" w:cs="Arial"/>
        </w:rPr>
      </w:pPr>
    </w:p>
    <w:p w14:paraId="75F91F85" w14:textId="77777777" w:rsidR="006D74B7" w:rsidRDefault="006D74B7" w:rsidP="00012183">
      <w:pPr>
        <w:spacing w:after="0"/>
        <w:rPr>
          <w:rFonts w:ascii="Arial" w:hAnsi="Arial" w:cs="Arial"/>
        </w:rPr>
      </w:pPr>
      <w:r w:rsidRPr="00012183">
        <w:rPr>
          <w:rFonts w:ascii="Arial" w:hAnsi="Arial" w:cs="Arial"/>
        </w:rPr>
        <w:t>The following core principles are at the heart of our Academy and summarise our approach to education.</w:t>
      </w:r>
    </w:p>
    <w:p w14:paraId="713B30EB" w14:textId="77777777" w:rsidR="00012183" w:rsidRPr="00012183" w:rsidRDefault="00012183" w:rsidP="00012183">
      <w:pPr>
        <w:spacing w:after="0"/>
        <w:rPr>
          <w:rFonts w:ascii="Arial" w:hAnsi="Arial" w:cs="Arial"/>
        </w:rPr>
      </w:pPr>
    </w:p>
    <w:p w14:paraId="06D08E1A"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r w:rsidRPr="00012183">
        <w:rPr>
          <w:rFonts w:ascii="Arial" w:eastAsia="KozGoPro-Light" w:hAnsi="Arial" w:cs="Arial"/>
          <w:b/>
          <w:lang w:eastAsia="en-GB"/>
        </w:rPr>
        <w:t>Personalising Learning</w:t>
      </w:r>
    </w:p>
    <w:p w14:paraId="09E83020" w14:textId="3222008E"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 xml:space="preserve">This means knowing </w:t>
      </w:r>
      <w:r w:rsidR="006A790C">
        <w:rPr>
          <w:rFonts w:ascii="Arial" w:eastAsia="KozGoPro-Regular" w:hAnsi="Arial" w:cs="Arial"/>
          <w:lang w:eastAsia="en-GB"/>
        </w:rPr>
        <w:t>pupil</w:t>
      </w:r>
      <w:r w:rsidRPr="00012183">
        <w:rPr>
          <w:rFonts w:ascii="Arial" w:eastAsia="KozGoPro-Regular" w:hAnsi="Arial" w:cs="Arial"/>
          <w:lang w:eastAsia="en-GB"/>
        </w:rPr>
        <w:t xml:space="preserve">s well, establishing a safe and supportive environment for all </w:t>
      </w:r>
      <w:r w:rsidR="006A790C">
        <w:rPr>
          <w:rFonts w:ascii="Arial" w:eastAsia="KozGoPro-Regular" w:hAnsi="Arial" w:cs="Arial"/>
          <w:lang w:eastAsia="en-GB"/>
        </w:rPr>
        <w:t>pupil</w:t>
      </w:r>
      <w:r w:rsidRPr="00012183">
        <w:rPr>
          <w:rFonts w:ascii="Arial" w:eastAsia="KozGoPro-Regular" w:hAnsi="Arial" w:cs="Arial"/>
          <w:lang w:eastAsia="en-GB"/>
        </w:rPr>
        <w:t>s, and being flexible enough to respond to the individual needs and aspirations of the young people who choose to attend Lord Lawson of Beamish Academy.</w:t>
      </w:r>
    </w:p>
    <w:p w14:paraId="2B8AE357" w14:textId="77777777" w:rsidR="006D74B7" w:rsidRPr="00012183" w:rsidRDefault="006D74B7" w:rsidP="00012183">
      <w:pPr>
        <w:autoSpaceDE w:val="0"/>
        <w:autoSpaceDN w:val="0"/>
        <w:adjustRightInd w:val="0"/>
        <w:spacing w:after="0" w:line="240" w:lineRule="auto"/>
        <w:rPr>
          <w:rFonts w:ascii="Arial" w:eastAsia="KozGoPro-Light" w:hAnsi="Arial" w:cs="Arial"/>
          <w:lang w:eastAsia="en-GB"/>
        </w:rPr>
      </w:pPr>
    </w:p>
    <w:p w14:paraId="0A403E6D"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r w:rsidRPr="00012183">
        <w:rPr>
          <w:rFonts w:ascii="Arial" w:eastAsia="KozGoPro-Light" w:hAnsi="Arial" w:cs="Arial"/>
          <w:b/>
          <w:lang w:eastAsia="en-GB"/>
        </w:rPr>
        <w:t>Professionalising Teaching</w:t>
      </w:r>
    </w:p>
    <w:p w14:paraId="5DA78974" w14:textId="12271077"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 xml:space="preserve">This means a well-planned curriculum designed to develop Knowledge, Skills, and Qualities, and to offer </w:t>
      </w:r>
      <w:r w:rsidR="006A790C">
        <w:rPr>
          <w:rFonts w:ascii="Arial" w:eastAsia="KozGoPro-Regular" w:hAnsi="Arial" w:cs="Arial"/>
          <w:lang w:eastAsia="en-GB"/>
        </w:rPr>
        <w:t>pupil</w:t>
      </w:r>
      <w:r w:rsidRPr="00012183">
        <w:rPr>
          <w:rFonts w:ascii="Arial" w:eastAsia="KozGoPro-Regular" w:hAnsi="Arial" w:cs="Arial"/>
          <w:lang w:eastAsia="en-GB"/>
        </w:rPr>
        <w:t xml:space="preserve">s a broad range of learning experiences which will help to prepare them to become lifelong learners and independent thinkers. It also means putting the best teachers in front of </w:t>
      </w:r>
      <w:r w:rsidR="006A790C">
        <w:rPr>
          <w:rFonts w:ascii="Arial" w:eastAsia="KozGoPro-Regular" w:hAnsi="Arial" w:cs="Arial"/>
          <w:lang w:eastAsia="en-GB"/>
        </w:rPr>
        <w:t>pupil</w:t>
      </w:r>
      <w:r w:rsidRPr="00012183">
        <w:rPr>
          <w:rFonts w:ascii="Arial" w:eastAsia="KozGoPro-Regular" w:hAnsi="Arial" w:cs="Arial"/>
          <w:lang w:eastAsia="en-GB"/>
        </w:rPr>
        <w:t>s and a commitment to continuous professional development as a means for teachers to explore and share best practice.</w:t>
      </w:r>
    </w:p>
    <w:p w14:paraId="7F510745" w14:textId="77777777" w:rsidR="006D74B7" w:rsidRPr="00012183" w:rsidRDefault="006D74B7" w:rsidP="00012183">
      <w:pPr>
        <w:autoSpaceDE w:val="0"/>
        <w:autoSpaceDN w:val="0"/>
        <w:adjustRightInd w:val="0"/>
        <w:spacing w:after="0" w:line="240" w:lineRule="auto"/>
        <w:rPr>
          <w:rFonts w:ascii="Arial" w:eastAsia="KozGoPro-Light" w:hAnsi="Arial" w:cs="Arial"/>
          <w:lang w:eastAsia="en-GB"/>
        </w:rPr>
      </w:pPr>
    </w:p>
    <w:p w14:paraId="6290E3FE"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r w:rsidRPr="00012183">
        <w:rPr>
          <w:rFonts w:ascii="Arial" w:eastAsia="KozGoPro-Light" w:hAnsi="Arial" w:cs="Arial"/>
          <w:b/>
          <w:lang w:eastAsia="en-GB"/>
        </w:rPr>
        <w:t>Intelligent Accountability</w:t>
      </w:r>
    </w:p>
    <w:p w14:paraId="6B875FE9" w14:textId="70BB362D"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 xml:space="preserve">This means having high expectations for our </w:t>
      </w:r>
      <w:r w:rsidR="006A790C">
        <w:rPr>
          <w:rFonts w:ascii="Arial" w:eastAsia="KozGoPro-Regular" w:hAnsi="Arial" w:cs="Arial"/>
          <w:lang w:eastAsia="en-GB"/>
        </w:rPr>
        <w:t>pupil</w:t>
      </w:r>
      <w:r w:rsidRPr="00012183">
        <w:rPr>
          <w:rFonts w:ascii="Arial" w:eastAsia="KozGoPro-Regular" w:hAnsi="Arial" w:cs="Arial"/>
          <w:lang w:eastAsia="en-GB"/>
        </w:rPr>
        <w:t xml:space="preserve">s, holding </w:t>
      </w:r>
      <w:r w:rsidR="006A790C">
        <w:rPr>
          <w:rFonts w:ascii="Arial" w:eastAsia="KozGoPro-Regular" w:hAnsi="Arial" w:cs="Arial"/>
          <w:lang w:eastAsia="en-GB"/>
        </w:rPr>
        <w:t>pupil</w:t>
      </w:r>
      <w:r w:rsidRPr="00012183">
        <w:rPr>
          <w:rFonts w:ascii="Arial" w:eastAsia="KozGoPro-Regular" w:hAnsi="Arial" w:cs="Arial"/>
          <w:lang w:eastAsia="en-GB"/>
        </w:rPr>
        <w:t>s and ourselves accountable for the progress they are making, and reporting progress to parents at regular intervals throughout the year.</w:t>
      </w:r>
    </w:p>
    <w:p w14:paraId="43776947"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p>
    <w:p w14:paraId="570E978B"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r w:rsidRPr="00012183">
        <w:rPr>
          <w:rFonts w:ascii="Arial" w:eastAsia="KozGoPro-Light" w:hAnsi="Arial" w:cs="Arial"/>
          <w:b/>
          <w:lang w:eastAsia="en-GB"/>
        </w:rPr>
        <w:t>Innovation and Collaboration</w:t>
      </w:r>
    </w:p>
    <w:p w14:paraId="65D885A9" w14:textId="77777777"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The academy is committed to scanning the horizon for new and best practice in education and to working with other “outstanding” organisations in the region and across the country.</w:t>
      </w:r>
    </w:p>
    <w:p w14:paraId="3E8CA040" w14:textId="77777777" w:rsidR="006D74B7" w:rsidRPr="00012183" w:rsidRDefault="006D74B7" w:rsidP="00012183">
      <w:pPr>
        <w:autoSpaceDE w:val="0"/>
        <w:autoSpaceDN w:val="0"/>
        <w:adjustRightInd w:val="0"/>
        <w:spacing w:after="0" w:line="240" w:lineRule="auto"/>
        <w:rPr>
          <w:rFonts w:ascii="Arial" w:eastAsia="KozGoPro-Light" w:hAnsi="Arial" w:cs="Arial"/>
          <w:lang w:eastAsia="en-GB"/>
        </w:rPr>
      </w:pPr>
    </w:p>
    <w:p w14:paraId="33EC9AC1" w14:textId="77777777" w:rsidR="006D74B7" w:rsidRPr="00012183" w:rsidRDefault="006D74B7" w:rsidP="00012183">
      <w:pPr>
        <w:autoSpaceDE w:val="0"/>
        <w:autoSpaceDN w:val="0"/>
        <w:adjustRightInd w:val="0"/>
        <w:spacing w:after="0" w:line="240" w:lineRule="auto"/>
        <w:rPr>
          <w:rFonts w:ascii="Arial" w:eastAsia="KozGoPro-Light" w:hAnsi="Arial" w:cs="Arial"/>
          <w:b/>
          <w:lang w:eastAsia="en-GB"/>
        </w:rPr>
      </w:pPr>
      <w:r w:rsidRPr="00012183">
        <w:rPr>
          <w:rFonts w:ascii="Arial" w:eastAsia="KozGoPro-Light" w:hAnsi="Arial" w:cs="Arial"/>
          <w:b/>
          <w:lang w:eastAsia="en-GB"/>
        </w:rPr>
        <w:t>Community and Culture</w:t>
      </w:r>
    </w:p>
    <w:p w14:paraId="16F9C059" w14:textId="685D140F" w:rsidR="006D74B7" w:rsidRPr="00012183" w:rsidRDefault="006D74B7" w:rsidP="00012183">
      <w:pPr>
        <w:autoSpaceDE w:val="0"/>
        <w:autoSpaceDN w:val="0"/>
        <w:adjustRightInd w:val="0"/>
        <w:spacing w:after="0" w:line="240" w:lineRule="auto"/>
        <w:rPr>
          <w:rFonts w:ascii="Arial" w:eastAsia="KozGoPro-Regular" w:hAnsi="Arial" w:cs="Arial"/>
          <w:lang w:eastAsia="en-GB"/>
        </w:rPr>
      </w:pPr>
      <w:r w:rsidRPr="00012183">
        <w:rPr>
          <w:rFonts w:ascii="Arial" w:eastAsia="KozGoPro-Regular" w:hAnsi="Arial" w:cs="Arial"/>
          <w:lang w:eastAsia="en-GB"/>
        </w:rPr>
        <w:t xml:space="preserve">We are an academy at the heart of its community and responsive to its needs while also recognising that our </w:t>
      </w:r>
      <w:r w:rsidR="006A790C">
        <w:rPr>
          <w:rFonts w:ascii="Arial" w:eastAsia="KozGoPro-Regular" w:hAnsi="Arial" w:cs="Arial"/>
          <w:lang w:eastAsia="en-GB"/>
        </w:rPr>
        <w:t>pupil</w:t>
      </w:r>
      <w:r w:rsidRPr="00012183">
        <w:rPr>
          <w:rFonts w:ascii="Arial" w:eastAsia="KozGoPro-Regular" w:hAnsi="Arial" w:cs="Arial"/>
          <w:lang w:eastAsia="en-GB"/>
        </w:rPr>
        <w:t xml:space="preserve">s are increasingly part of a global community. Our culture is one of high aspiration and mutual respect and is characterised by our “5 </w:t>
      </w:r>
      <w:proofErr w:type="spellStart"/>
      <w:r w:rsidRPr="00012183">
        <w:rPr>
          <w:rFonts w:ascii="Arial" w:eastAsia="KozGoPro-Regular" w:hAnsi="Arial" w:cs="Arial"/>
          <w:lang w:eastAsia="en-GB"/>
        </w:rPr>
        <w:t>Rs</w:t>
      </w:r>
      <w:proofErr w:type="spellEnd"/>
      <w:r w:rsidRPr="00012183">
        <w:rPr>
          <w:rFonts w:ascii="Arial" w:eastAsia="KozGoPro-Regular" w:hAnsi="Arial" w:cs="Arial"/>
          <w:lang w:eastAsia="en-GB"/>
        </w:rPr>
        <w:t xml:space="preserve"> +1”. These are the qualities we wish to develop in our </w:t>
      </w:r>
      <w:r w:rsidR="006A790C">
        <w:rPr>
          <w:rFonts w:ascii="Arial" w:eastAsia="KozGoPro-Regular" w:hAnsi="Arial" w:cs="Arial"/>
          <w:lang w:eastAsia="en-GB"/>
        </w:rPr>
        <w:t>pupil</w:t>
      </w:r>
      <w:r w:rsidRPr="00012183">
        <w:rPr>
          <w:rFonts w:ascii="Arial" w:eastAsia="KozGoPro-Regular" w:hAnsi="Arial" w:cs="Arial"/>
          <w:lang w:eastAsia="en-GB"/>
        </w:rPr>
        <w:t>s and they are: Resilience; Responsibility; Resourcefulness, Reasoning; Reflection; and our “+1” Respect.</w:t>
      </w:r>
    </w:p>
    <w:p w14:paraId="0654CED5" w14:textId="77777777" w:rsidR="006D74B7" w:rsidRPr="00012183" w:rsidRDefault="006D74B7" w:rsidP="00012183">
      <w:pPr>
        <w:spacing w:after="0"/>
        <w:rPr>
          <w:rFonts w:ascii="Arial" w:hAnsi="Arial" w:cs="Arial"/>
        </w:rPr>
      </w:pPr>
    </w:p>
    <w:p w14:paraId="60438A13" w14:textId="77777777" w:rsidR="00012183" w:rsidRDefault="00012183" w:rsidP="00012183">
      <w:pPr>
        <w:spacing w:after="0"/>
        <w:rPr>
          <w:rFonts w:ascii="Arial" w:hAnsi="Arial" w:cs="Arial"/>
        </w:rPr>
        <w:sectPr w:rsidR="00012183" w:rsidSect="00536C8C">
          <w:headerReference w:type="default" r:id="rId7"/>
          <w:pgSz w:w="11906" w:h="16838"/>
          <w:pgMar w:top="1440" w:right="1440" w:bottom="1440" w:left="1440" w:header="708" w:footer="708" w:gutter="0"/>
          <w:cols w:space="708"/>
          <w:docGrid w:linePitch="360"/>
        </w:sectPr>
      </w:pPr>
    </w:p>
    <w:p w14:paraId="1A14E23B" w14:textId="77777777" w:rsidR="006D74B7" w:rsidRPr="00012183" w:rsidRDefault="006D74B7" w:rsidP="00012183">
      <w:pPr>
        <w:spacing w:after="0"/>
        <w:rPr>
          <w:rFonts w:ascii="Arial" w:hAnsi="Arial" w:cs="Arial"/>
        </w:rPr>
      </w:pPr>
    </w:p>
    <w:p w14:paraId="52A877D3" w14:textId="77777777" w:rsidR="00122C1D" w:rsidRPr="00122C1D" w:rsidRDefault="00122C1D" w:rsidP="00122C1D">
      <w:pPr>
        <w:rPr>
          <w:rFonts w:ascii="Arial" w:hAnsi="Arial" w:cs="Arial"/>
          <w:b/>
        </w:rPr>
      </w:pPr>
      <w:r w:rsidRPr="00122C1D">
        <w:rPr>
          <w:rFonts w:ascii="Arial" w:hAnsi="Arial" w:cs="Arial"/>
          <w:b/>
        </w:rPr>
        <w:t>The Post</w:t>
      </w:r>
    </w:p>
    <w:p w14:paraId="7F7F5BE3" w14:textId="01CF7ABD" w:rsidR="00122C1D" w:rsidRPr="00122C1D" w:rsidRDefault="00122C1D" w:rsidP="00122C1D">
      <w:pPr>
        <w:rPr>
          <w:rFonts w:ascii="Arial" w:hAnsi="Arial" w:cs="Arial"/>
          <w:b/>
        </w:rPr>
      </w:pPr>
      <w:r w:rsidRPr="00122C1D">
        <w:rPr>
          <w:rFonts w:ascii="Arial" w:hAnsi="Arial" w:cs="Arial"/>
        </w:rPr>
        <w:t>We wish to appoint a Cov</w:t>
      </w:r>
      <w:r>
        <w:rPr>
          <w:rFonts w:ascii="Arial" w:hAnsi="Arial" w:cs="Arial"/>
        </w:rPr>
        <w:t>er Supervisor</w:t>
      </w:r>
      <w:r w:rsidRPr="00122C1D">
        <w:rPr>
          <w:rFonts w:ascii="Arial" w:hAnsi="Arial" w:cs="Arial"/>
        </w:rPr>
        <w:t xml:space="preserve"> five days per week, term time only, </w:t>
      </w:r>
      <w:r w:rsidR="008F3BC3" w:rsidRPr="008F3BC3">
        <w:rPr>
          <w:rFonts w:ascii="Arial" w:hAnsi="Arial" w:cs="Arial"/>
        </w:rPr>
        <w:t xml:space="preserve">Scale </w:t>
      </w:r>
      <w:r w:rsidR="006A790C">
        <w:rPr>
          <w:rFonts w:ascii="Arial" w:hAnsi="Arial" w:cs="Arial"/>
        </w:rPr>
        <w:t>7-9 (</w:t>
      </w:r>
      <w:r w:rsidR="008F3BC3" w:rsidRPr="008F3BC3">
        <w:rPr>
          <w:rFonts w:ascii="Arial" w:hAnsi="Arial" w:cs="Arial"/>
        </w:rPr>
        <w:t>E</w:t>
      </w:r>
      <w:r w:rsidR="006A790C">
        <w:rPr>
          <w:rFonts w:ascii="Arial" w:hAnsi="Arial" w:cs="Arial"/>
        </w:rPr>
        <w:t>)</w:t>
      </w:r>
      <w:r w:rsidR="008F3BC3" w:rsidRPr="008F3BC3">
        <w:rPr>
          <w:rFonts w:ascii="Arial" w:hAnsi="Arial" w:cs="Arial"/>
        </w:rPr>
        <w:t xml:space="preserve"> (£1</w:t>
      </w:r>
      <w:r w:rsidR="006A790C">
        <w:rPr>
          <w:rFonts w:ascii="Arial" w:hAnsi="Arial" w:cs="Arial"/>
        </w:rPr>
        <w:t>9</w:t>
      </w:r>
      <w:r w:rsidR="008F3BC3" w:rsidRPr="008F3BC3">
        <w:rPr>
          <w:rFonts w:ascii="Arial" w:hAnsi="Arial" w:cs="Arial"/>
        </w:rPr>
        <w:t>,</w:t>
      </w:r>
      <w:r w:rsidR="006A790C">
        <w:rPr>
          <w:rFonts w:ascii="Arial" w:hAnsi="Arial" w:cs="Arial"/>
        </w:rPr>
        <w:t>554</w:t>
      </w:r>
      <w:r w:rsidR="008F3BC3" w:rsidRPr="008F3BC3">
        <w:rPr>
          <w:rFonts w:ascii="Arial" w:hAnsi="Arial" w:cs="Arial"/>
        </w:rPr>
        <w:t xml:space="preserve"> </w:t>
      </w:r>
      <w:r w:rsidR="006A790C">
        <w:rPr>
          <w:rFonts w:ascii="Arial" w:hAnsi="Arial" w:cs="Arial"/>
        </w:rPr>
        <w:t xml:space="preserve">- £20,344 </w:t>
      </w:r>
      <w:r w:rsidRPr="008F3BC3">
        <w:rPr>
          <w:rFonts w:ascii="Arial" w:hAnsi="Arial" w:cs="Arial"/>
        </w:rPr>
        <w:t>per annum pro rata).</w:t>
      </w:r>
    </w:p>
    <w:p w14:paraId="53F5020F" w14:textId="5B64ADEF" w:rsidR="00122C1D" w:rsidRPr="00122C1D" w:rsidRDefault="00122C1D" w:rsidP="00122C1D">
      <w:pPr>
        <w:rPr>
          <w:rFonts w:ascii="Arial" w:hAnsi="Arial" w:cs="Arial"/>
        </w:rPr>
      </w:pPr>
      <w:r w:rsidRPr="00122C1D">
        <w:rPr>
          <w:rFonts w:ascii="Arial" w:hAnsi="Arial" w:cs="Arial"/>
        </w:rPr>
        <w:t xml:space="preserve">The primary focus of the role is Cover Supervision i.e. to cover lessons when teachers have a planned absence. </w:t>
      </w:r>
      <w:r w:rsidR="006A790C">
        <w:rPr>
          <w:rFonts w:ascii="Arial" w:hAnsi="Arial" w:cs="Arial"/>
        </w:rPr>
        <w:t>Pupil</w:t>
      </w:r>
      <w:r w:rsidRPr="00122C1D">
        <w:rPr>
          <w:rFonts w:ascii="Arial" w:hAnsi="Arial" w:cs="Arial"/>
        </w:rPr>
        <w:t>s will continue their learning by carrying out pre-prepared activities under your supervision. This role does not involve planning or preparing lessons.</w:t>
      </w:r>
    </w:p>
    <w:p w14:paraId="24379671" w14:textId="4D791DF5" w:rsidR="00122C1D" w:rsidRPr="00122C1D" w:rsidRDefault="00122C1D" w:rsidP="00122C1D">
      <w:pPr>
        <w:rPr>
          <w:rFonts w:ascii="Arial" w:hAnsi="Arial" w:cs="Arial"/>
        </w:rPr>
      </w:pPr>
      <w:r>
        <w:rPr>
          <w:rFonts w:ascii="Arial" w:hAnsi="Arial" w:cs="Arial"/>
        </w:rPr>
        <w:t>Another aspect of the role will</w:t>
      </w:r>
      <w:r w:rsidRPr="00122C1D">
        <w:rPr>
          <w:rFonts w:ascii="Arial" w:hAnsi="Arial" w:cs="Arial"/>
        </w:rPr>
        <w:t xml:space="preserve"> involve work</w:t>
      </w:r>
      <w:r w:rsidR="00FD06D1">
        <w:rPr>
          <w:rFonts w:ascii="Arial" w:hAnsi="Arial" w:cs="Arial"/>
        </w:rPr>
        <w:t xml:space="preserve">ing with </w:t>
      </w:r>
      <w:r w:rsidR="006A790C">
        <w:rPr>
          <w:rFonts w:ascii="Arial" w:hAnsi="Arial" w:cs="Arial"/>
        </w:rPr>
        <w:t>pupil</w:t>
      </w:r>
      <w:r w:rsidR="00FD06D1">
        <w:rPr>
          <w:rFonts w:ascii="Arial" w:hAnsi="Arial" w:cs="Arial"/>
        </w:rPr>
        <w:t>s, either 1:1,</w:t>
      </w:r>
      <w:r w:rsidRPr="00122C1D">
        <w:rPr>
          <w:rFonts w:ascii="Arial" w:hAnsi="Arial" w:cs="Arial"/>
        </w:rPr>
        <w:t xml:space="preserve"> in a small group</w:t>
      </w:r>
      <w:r w:rsidR="00FD06D1">
        <w:rPr>
          <w:rFonts w:ascii="Arial" w:hAnsi="Arial" w:cs="Arial"/>
        </w:rPr>
        <w:t xml:space="preserve"> or in-class support. This will be when no cover has been allocated to you for the lesson period. This is support SEN and Pupil Premium </w:t>
      </w:r>
      <w:r w:rsidR="006A790C">
        <w:rPr>
          <w:rFonts w:ascii="Arial" w:hAnsi="Arial" w:cs="Arial"/>
        </w:rPr>
        <w:t>pupil</w:t>
      </w:r>
      <w:r w:rsidR="00FD06D1">
        <w:rPr>
          <w:rFonts w:ascii="Arial" w:hAnsi="Arial" w:cs="Arial"/>
        </w:rPr>
        <w:t>s to achieve their full potential.</w:t>
      </w:r>
    </w:p>
    <w:p w14:paraId="419B06F4" w14:textId="24145C17" w:rsidR="00122C1D" w:rsidRDefault="00122C1D" w:rsidP="00122C1D">
      <w:pPr>
        <w:pStyle w:val="BodyText"/>
        <w:rPr>
          <w:rFonts w:ascii="Arial" w:hAnsi="Arial" w:cs="Arial"/>
          <w:szCs w:val="22"/>
        </w:rPr>
      </w:pPr>
      <w:r w:rsidRPr="00122C1D">
        <w:rPr>
          <w:rFonts w:ascii="Arial" w:hAnsi="Arial" w:cs="Arial"/>
          <w:szCs w:val="22"/>
        </w:rPr>
        <w:t xml:space="preserve">The day to day management of the post will be via the </w:t>
      </w:r>
      <w:r w:rsidR="006A790C">
        <w:rPr>
          <w:rFonts w:ascii="Arial" w:hAnsi="Arial" w:cs="Arial"/>
          <w:szCs w:val="22"/>
        </w:rPr>
        <w:t>Pupil</w:t>
      </w:r>
      <w:r w:rsidRPr="00122C1D">
        <w:rPr>
          <w:rFonts w:ascii="Arial" w:hAnsi="Arial" w:cs="Arial"/>
          <w:szCs w:val="22"/>
        </w:rPr>
        <w:t xml:space="preserve"> Support Co</w:t>
      </w:r>
      <w:r w:rsidR="00FD06D1">
        <w:rPr>
          <w:rFonts w:ascii="Arial" w:hAnsi="Arial" w:cs="Arial"/>
          <w:szCs w:val="22"/>
        </w:rPr>
        <w:t>-</w:t>
      </w:r>
      <w:proofErr w:type="spellStart"/>
      <w:r w:rsidRPr="00122C1D">
        <w:rPr>
          <w:rFonts w:ascii="Arial" w:hAnsi="Arial" w:cs="Arial"/>
          <w:szCs w:val="22"/>
        </w:rPr>
        <w:t>ordinator</w:t>
      </w:r>
      <w:proofErr w:type="spellEnd"/>
      <w:r w:rsidRPr="00122C1D">
        <w:rPr>
          <w:rFonts w:ascii="Arial" w:hAnsi="Arial" w:cs="Arial"/>
          <w:szCs w:val="22"/>
        </w:rPr>
        <w:t xml:space="preserve"> whilst also being linked to the </w:t>
      </w:r>
      <w:r w:rsidR="00FD06D1">
        <w:rPr>
          <w:rFonts w:ascii="Arial" w:hAnsi="Arial" w:cs="Arial"/>
          <w:szCs w:val="22"/>
        </w:rPr>
        <w:t>SEN</w:t>
      </w:r>
      <w:r w:rsidRPr="00122C1D">
        <w:rPr>
          <w:rFonts w:ascii="Arial" w:hAnsi="Arial" w:cs="Arial"/>
          <w:szCs w:val="22"/>
        </w:rPr>
        <w:t xml:space="preserve"> Team.</w:t>
      </w:r>
    </w:p>
    <w:p w14:paraId="3C1D9966" w14:textId="77777777" w:rsidR="00995CE6" w:rsidRPr="00122C1D" w:rsidRDefault="00995CE6" w:rsidP="00122C1D">
      <w:pPr>
        <w:pStyle w:val="BodyText"/>
        <w:rPr>
          <w:rFonts w:ascii="Arial" w:hAnsi="Arial" w:cs="Arial"/>
          <w:szCs w:val="22"/>
        </w:rPr>
      </w:pPr>
    </w:p>
    <w:p w14:paraId="11B7DC82" w14:textId="77777777" w:rsidR="00122C1D" w:rsidRPr="00122C1D" w:rsidRDefault="00122C1D" w:rsidP="00122C1D">
      <w:pPr>
        <w:pStyle w:val="BodyText"/>
        <w:rPr>
          <w:rFonts w:ascii="Arial" w:hAnsi="Arial" w:cs="Arial"/>
          <w:szCs w:val="22"/>
        </w:rPr>
      </w:pPr>
      <w:r w:rsidRPr="00122C1D">
        <w:rPr>
          <w:rFonts w:ascii="Arial" w:hAnsi="Arial" w:cs="Arial"/>
          <w:b/>
          <w:szCs w:val="22"/>
        </w:rPr>
        <w:t>The Application</w:t>
      </w:r>
    </w:p>
    <w:p w14:paraId="55932318" w14:textId="77777777" w:rsidR="00122C1D" w:rsidRPr="00122C1D" w:rsidRDefault="00122C1D" w:rsidP="00122C1D">
      <w:pPr>
        <w:pStyle w:val="BodyText"/>
        <w:jc w:val="left"/>
        <w:rPr>
          <w:rFonts w:ascii="Arial" w:hAnsi="Arial" w:cs="Arial"/>
          <w:b/>
          <w:szCs w:val="22"/>
          <w:lang w:val="en-GB"/>
        </w:rPr>
      </w:pPr>
    </w:p>
    <w:p w14:paraId="08B62E95" w14:textId="3D618920" w:rsidR="00122C1D" w:rsidRPr="00122C1D" w:rsidRDefault="00122C1D" w:rsidP="00122C1D">
      <w:pPr>
        <w:pStyle w:val="BodyText"/>
        <w:jc w:val="left"/>
        <w:rPr>
          <w:rFonts w:ascii="Arial" w:hAnsi="Arial" w:cs="Arial"/>
          <w:szCs w:val="22"/>
        </w:rPr>
      </w:pPr>
      <w:r w:rsidRPr="00122C1D">
        <w:rPr>
          <w:rFonts w:ascii="Arial" w:hAnsi="Arial" w:cs="Arial"/>
          <w:szCs w:val="22"/>
          <w:lang w:val="en-GB"/>
        </w:rPr>
        <w:t>Shortlisting</w:t>
      </w:r>
      <w:r w:rsidRPr="00122C1D">
        <w:rPr>
          <w:rFonts w:ascii="Arial" w:hAnsi="Arial" w:cs="Arial"/>
          <w:szCs w:val="22"/>
        </w:rPr>
        <w:t xml:space="preserve"> will be carried out according to criteria </w:t>
      </w:r>
      <w:r w:rsidR="00FD06D1">
        <w:rPr>
          <w:rFonts w:ascii="Arial" w:hAnsi="Arial" w:cs="Arial"/>
          <w:szCs w:val="22"/>
        </w:rPr>
        <w:t>and will</w:t>
      </w:r>
      <w:r w:rsidRPr="00122C1D">
        <w:rPr>
          <w:rFonts w:ascii="Arial" w:hAnsi="Arial" w:cs="Arial"/>
          <w:szCs w:val="22"/>
        </w:rPr>
        <w:t xml:space="preserve"> be assessed using the completed application form that is enclosed and the letter of application that should accompany it.  In this letter it would be helpful if there was some indication of how you hope to develop professionally in the future.  In essence, we want to know what you can offer our academy and our </w:t>
      </w:r>
      <w:r w:rsidR="006A790C">
        <w:rPr>
          <w:rFonts w:ascii="Arial" w:hAnsi="Arial" w:cs="Arial"/>
          <w:szCs w:val="22"/>
        </w:rPr>
        <w:t>pupil</w:t>
      </w:r>
      <w:r w:rsidRPr="00122C1D">
        <w:rPr>
          <w:rFonts w:ascii="Arial" w:hAnsi="Arial" w:cs="Arial"/>
          <w:szCs w:val="22"/>
        </w:rPr>
        <w:t>s.</w:t>
      </w:r>
    </w:p>
    <w:p w14:paraId="7F51D926" w14:textId="77777777" w:rsidR="00012183" w:rsidRPr="00012183" w:rsidRDefault="00012183" w:rsidP="00012183">
      <w:pPr>
        <w:spacing w:after="0"/>
        <w:rPr>
          <w:rFonts w:ascii="Arial" w:hAnsi="Arial" w:cs="Arial"/>
        </w:rPr>
      </w:pPr>
    </w:p>
    <w:p w14:paraId="02047388" w14:textId="77777777" w:rsidR="006D74B7" w:rsidRPr="00012183" w:rsidRDefault="006D74B7" w:rsidP="00012183">
      <w:pPr>
        <w:spacing w:after="0"/>
        <w:rPr>
          <w:rFonts w:ascii="Arial" w:hAnsi="Arial" w:cs="Arial"/>
          <w:b/>
        </w:rPr>
      </w:pPr>
      <w:r w:rsidRPr="00012183">
        <w:rPr>
          <w:rFonts w:ascii="Arial" w:hAnsi="Arial" w:cs="Arial"/>
          <w:b/>
        </w:rPr>
        <w:t>The interview</w:t>
      </w:r>
    </w:p>
    <w:p w14:paraId="7FD0CB18" w14:textId="58FB4254" w:rsidR="004F01C7" w:rsidRPr="00BE2354" w:rsidRDefault="004F01C7" w:rsidP="004F01C7">
      <w:pPr>
        <w:spacing w:after="0" w:line="240" w:lineRule="auto"/>
        <w:rPr>
          <w:rFonts w:ascii="Arial" w:hAnsi="Arial" w:cs="Arial"/>
        </w:rPr>
      </w:pPr>
      <w:r w:rsidRPr="00BE2354">
        <w:rPr>
          <w:rFonts w:ascii="Arial" w:hAnsi="Arial" w:cs="Arial"/>
        </w:rPr>
        <w:t xml:space="preserve">Shortlisted candidates will be notified </w:t>
      </w:r>
      <w:r w:rsidR="006A790C">
        <w:rPr>
          <w:rFonts w:ascii="Arial" w:hAnsi="Arial" w:cs="Arial"/>
        </w:rPr>
        <w:t>via email or phone.</w:t>
      </w:r>
      <w:r w:rsidRPr="00BE2354">
        <w:rPr>
          <w:rFonts w:ascii="Arial" w:hAnsi="Arial" w:cs="Arial"/>
        </w:rPr>
        <w:t xml:space="preserve">  We have yet to finalise the arrangements for the interview </w:t>
      </w:r>
    </w:p>
    <w:p w14:paraId="080C5BC0" w14:textId="77777777" w:rsidR="004F01C7" w:rsidRPr="00BE2354" w:rsidRDefault="004F01C7" w:rsidP="004F01C7">
      <w:pPr>
        <w:spacing w:after="0" w:line="240" w:lineRule="auto"/>
        <w:rPr>
          <w:rFonts w:ascii="Arial" w:hAnsi="Arial" w:cs="Arial"/>
        </w:rPr>
      </w:pPr>
    </w:p>
    <w:p w14:paraId="5D287AE3" w14:textId="77777777" w:rsidR="004F01C7" w:rsidRPr="00BE2354" w:rsidRDefault="004F01C7" w:rsidP="004F01C7">
      <w:pPr>
        <w:spacing w:after="0" w:line="240" w:lineRule="auto"/>
        <w:outlineLvl w:val="0"/>
        <w:rPr>
          <w:rFonts w:ascii="Arial" w:hAnsi="Arial" w:cs="Arial"/>
        </w:rPr>
      </w:pPr>
      <w:r w:rsidRPr="00BE2354">
        <w:rPr>
          <w:rFonts w:ascii="Arial" w:hAnsi="Arial" w:cs="Arial"/>
        </w:rPr>
        <w:t>Once again, we look forward to hearing from you.</w:t>
      </w:r>
    </w:p>
    <w:p w14:paraId="74FF41C2" w14:textId="77777777" w:rsidR="004F01C7" w:rsidRPr="00012183" w:rsidRDefault="004F01C7" w:rsidP="004F01C7">
      <w:pPr>
        <w:spacing w:after="0"/>
        <w:ind w:hanging="851"/>
        <w:rPr>
          <w:rFonts w:ascii="Arial" w:hAnsi="Arial" w:cs="Arial"/>
        </w:rPr>
      </w:pPr>
    </w:p>
    <w:p w14:paraId="7F8AB3DF" w14:textId="77777777" w:rsidR="00446121" w:rsidRPr="00012183" w:rsidRDefault="00446121" w:rsidP="00012183">
      <w:pPr>
        <w:spacing w:after="0"/>
        <w:ind w:hanging="851"/>
        <w:rPr>
          <w:rFonts w:ascii="Arial" w:hAnsi="Arial" w:cs="Arial"/>
        </w:rPr>
      </w:pPr>
    </w:p>
    <w:sectPr w:rsidR="00446121" w:rsidRPr="00012183" w:rsidSect="00536C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47D3A" w14:textId="77777777" w:rsidR="003807AE" w:rsidRDefault="003807AE" w:rsidP="0010647B">
      <w:pPr>
        <w:spacing w:after="0" w:line="240" w:lineRule="auto"/>
      </w:pPr>
      <w:r>
        <w:separator/>
      </w:r>
    </w:p>
  </w:endnote>
  <w:endnote w:type="continuationSeparator" w:id="0">
    <w:p w14:paraId="0DC1CD4C" w14:textId="77777777" w:rsidR="003807AE" w:rsidRDefault="003807AE" w:rsidP="0010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zGoPro-Medium">
    <w:altName w:val="MS Mincho"/>
    <w:panose1 w:val="00000000000000000000"/>
    <w:charset w:val="80"/>
    <w:family w:val="auto"/>
    <w:notTrueType/>
    <w:pitch w:val="default"/>
    <w:sig w:usb0="00000001" w:usb1="08070000" w:usb2="00000010" w:usb3="00000000" w:csb0="00020000" w:csb1="00000000"/>
  </w:font>
  <w:font w:name="KozGoPro-Regular">
    <w:altName w:val="MS Mincho"/>
    <w:panose1 w:val="00000000000000000000"/>
    <w:charset w:val="80"/>
    <w:family w:val="auto"/>
    <w:notTrueType/>
    <w:pitch w:val="default"/>
    <w:sig w:usb0="00000001" w:usb1="08070000" w:usb2="00000010" w:usb3="00000000" w:csb0="00020000" w:csb1="00000000"/>
  </w:font>
  <w:font w:name="KozGoPro-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0F82" w14:textId="77777777" w:rsidR="003807AE" w:rsidRDefault="003807AE" w:rsidP="0010647B">
      <w:pPr>
        <w:spacing w:after="0" w:line="240" w:lineRule="auto"/>
      </w:pPr>
      <w:r>
        <w:separator/>
      </w:r>
    </w:p>
  </w:footnote>
  <w:footnote w:type="continuationSeparator" w:id="0">
    <w:p w14:paraId="2A1624F2" w14:textId="77777777" w:rsidR="003807AE" w:rsidRDefault="003807AE" w:rsidP="00106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9857" w14:textId="77777777" w:rsidR="00D800D5" w:rsidRDefault="00D800D5">
    <w:pPr>
      <w:pStyle w:val="Header"/>
    </w:pPr>
  </w:p>
  <w:p w14:paraId="3D3605F1" w14:textId="77777777" w:rsidR="00D800D5" w:rsidRDefault="00D800D5">
    <w:pPr>
      <w:pStyle w:val="Header"/>
    </w:pPr>
    <w:r w:rsidRPr="00EF2B08">
      <w:rPr>
        <w:noProof/>
        <w:lang w:eastAsia="en-GB"/>
      </w:rPr>
      <w:drawing>
        <wp:anchor distT="0" distB="0" distL="114300" distR="114300" simplePos="0" relativeHeight="251658240" behindDoc="1" locked="0" layoutInCell="1" allowOverlap="1" wp14:anchorId="33721365" wp14:editId="3A5EEA0D">
          <wp:simplePos x="0" y="0"/>
          <wp:positionH relativeFrom="column">
            <wp:posOffset>-714375</wp:posOffset>
          </wp:positionH>
          <wp:positionV relativeFrom="paragraph">
            <wp:posOffset>-591820</wp:posOffset>
          </wp:positionV>
          <wp:extent cx="7258050" cy="1495425"/>
          <wp:effectExtent l="19050" t="0" r="0" b="0"/>
          <wp:wrapTight wrapText="bothSides">
            <wp:wrapPolygon edited="0">
              <wp:start x="-57" y="0"/>
              <wp:lineTo x="-57" y="21462"/>
              <wp:lineTo x="21600" y="21462"/>
              <wp:lineTo x="21600" y="0"/>
              <wp:lineTo x="-57" y="0"/>
            </wp:wrapPolygon>
          </wp:wrapTight>
          <wp:docPr id="2"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cstate="print"/>
                  <a:srcRect/>
                  <a:stretch>
                    <a:fillRect/>
                  </a:stretch>
                </pic:blipFill>
                <pic:spPr bwMode="auto">
                  <a:xfrm>
                    <a:off x="0" y="0"/>
                    <a:ext cx="7258050"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8CC2" w14:textId="77777777" w:rsidR="00012183" w:rsidRDefault="0001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FBE"/>
    <w:multiLevelType w:val="hybridMultilevel"/>
    <w:tmpl w:val="15D28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5174CC"/>
    <w:multiLevelType w:val="hybridMultilevel"/>
    <w:tmpl w:val="0D5A90A4"/>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196F51"/>
    <w:multiLevelType w:val="hybridMultilevel"/>
    <w:tmpl w:val="9272A6A0"/>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0219F7"/>
    <w:multiLevelType w:val="hybridMultilevel"/>
    <w:tmpl w:val="B6960F4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4C71F5"/>
    <w:multiLevelType w:val="hybridMultilevel"/>
    <w:tmpl w:val="05F4C6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855DEA"/>
    <w:multiLevelType w:val="hybridMultilevel"/>
    <w:tmpl w:val="4D263602"/>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CE6AA5"/>
    <w:multiLevelType w:val="hybridMultilevel"/>
    <w:tmpl w:val="573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B1B53"/>
    <w:multiLevelType w:val="hybridMultilevel"/>
    <w:tmpl w:val="117062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393293"/>
    <w:multiLevelType w:val="hybridMultilevel"/>
    <w:tmpl w:val="B266723C"/>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F8838A5"/>
    <w:multiLevelType w:val="hybridMultilevel"/>
    <w:tmpl w:val="BE5ED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C24CC6"/>
    <w:multiLevelType w:val="hybridMultilevel"/>
    <w:tmpl w:val="159C62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0"/>
  </w:num>
  <w:num w:numId="6">
    <w:abstractNumId w:val="8"/>
  </w:num>
  <w:num w:numId="7">
    <w:abstractNumId w:val="3"/>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A5"/>
    <w:rsid w:val="00010FAB"/>
    <w:rsid w:val="00012183"/>
    <w:rsid w:val="00035B4D"/>
    <w:rsid w:val="000D7D31"/>
    <w:rsid w:val="0010647B"/>
    <w:rsid w:val="00122C1D"/>
    <w:rsid w:val="001B593C"/>
    <w:rsid w:val="00217ECA"/>
    <w:rsid w:val="002655D0"/>
    <w:rsid w:val="0033540F"/>
    <w:rsid w:val="003807AE"/>
    <w:rsid w:val="00446121"/>
    <w:rsid w:val="004F01C7"/>
    <w:rsid w:val="0051739D"/>
    <w:rsid w:val="00536C8C"/>
    <w:rsid w:val="005630AD"/>
    <w:rsid w:val="005753F1"/>
    <w:rsid w:val="005954B9"/>
    <w:rsid w:val="005B4D3F"/>
    <w:rsid w:val="005F68F0"/>
    <w:rsid w:val="006A790C"/>
    <w:rsid w:val="006D105F"/>
    <w:rsid w:val="006D74B7"/>
    <w:rsid w:val="00740BFE"/>
    <w:rsid w:val="00772BD1"/>
    <w:rsid w:val="00784B58"/>
    <w:rsid w:val="007A29C4"/>
    <w:rsid w:val="007E142F"/>
    <w:rsid w:val="0081585C"/>
    <w:rsid w:val="008F3BC3"/>
    <w:rsid w:val="009215FA"/>
    <w:rsid w:val="00940760"/>
    <w:rsid w:val="00995CE6"/>
    <w:rsid w:val="009A65C5"/>
    <w:rsid w:val="009F332A"/>
    <w:rsid w:val="00A0188F"/>
    <w:rsid w:val="00AF37D6"/>
    <w:rsid w:val="00B37DFB"/>
    <w:rsid w:val="00C03F09"/>
    <w:rsid w:val="00C63A94"/>
    <w:rsid w:val="00C77BD9"/>
    <w:rsid w:val="00C84528"/>
    <w:rsid w:val="00CB0196"/>
    <w:rsid w:val="00CC4359"/>
    <w:rsid w:val="00D31231"/>
    <w:rsid w:val="00D6677C"/>
    <w:rsid w:val="00D800D5"/>
    <w:rsid w:val="00D820AD"/>
    <w:rsid w:val="00E111AC"/>
    <w:rsid w:val="00EE5BCF"/>
    <w:rsid w:val="00EF2B08"/>
    <w:rsid w:val="00EF7707"/>
    <w:rsid w:val="00F776A5"/>
    <w:rsid w:val="00FD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B69725"/>
  <w15:docId w15:val="{405748E4-E40C-467B-9E86-19D0FD9C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A5"/>
    <w:rPr>
      <w:rFonts w:ascii="Tahoma" w:hAnsi="Tahoma" w:cs="Tahoma"/>
      <w:sz w:val="16"/>
      <w:szCs w:val="16"/>
    </w:rPr>
  </w:style>
  <w:style w:type="paragraph" w:styleId="Header">
    <w:name w:val="header"/>
    <w:basedOn w:val="Normal"/>
    <w:link w:val="HeaderChar"/>
    <w:uiPriority w:val="99"/>
    <w:unhideWhenUsed/>
    <w:rsid w:val="0010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7B"/>
  </w:style>
  <w:style w:type="paragraph" w:styleId="Footer">
    <w:name w:val="footer"/>
    <w:basedOn w:val="Normal"/>
    <w:link w:val="FooterChar"/>
    <w:uiPriority w:val="99"/>
    <w:unhideWhenUsed/>
    <w:rsid w:val="0010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7B"/>
  </w:style>
  <w:style w:type="table" w:styleId="TableGrid">
    <w:name w:val="Table Grid"/>
    <w:basedOn w:val="TableNormal"/>
    <w:uiPriority w:val="59"/>
    <w:rsid w:val="00D8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C1D"/>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22C1D"/>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 Wakefield</cp:lastModifiedBy>
  <cp:revision>5</cp:revision>
  <dcterms:created xsi:type="dcterms:W3CDTF">2019-07-18T13:09:00Z</dcterms:created>
  <dcterms:modified xsi:type="dcterms:W3CDTF">2019-07-18T13:20:00Z</dcterms:modified>
</cp:coreProperties>
</file>