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3D8C" w:rsidRDefault="00F43D8C">
      <w:pPr>
        <w:pStyle w:val="Body"/>
        <w:rPr>
          <w:rFonts w:ascii="Tahoma" w:hAnsi="Tahoma"/>
          <w:b/>
          <w:bCs/>
        </w:rPr>
      </w:pPr>
      <w:r w:rsidRPr="005A0357">
        <w:rPr>
          <w:noProof/>
          <w:sz w:val="24"/>
          <w:szCs w:val="24"/>
        </w:rPr>
        <w:drawing>
          <wp:anchor distT="36576" distB="36576" distL="36576" distR="36576" simplePos="0" relativeHeight="251659264" behindDoc="0" locked="0" layoutInCell="1" allowOverlap="1" wp14:anchorId="30E9FA32" wp14:editId="1B30291B">
            <wp:simplePos x="0" y="0"/>
            <wp:positionH relativeFrom="column">
              <wp:posOffset>2200275</wp:posOffset>
            </wp:positionH>
            <wp:positionV relativeFrom="paragraph">
              <wp:posOffset>-485775</wp:posOffset>
            </wp:positionV>
            <wp:extent cx="1533525" cy="1767840"/>
            <wp:effectExtent l="0" t="0" r="9525" b="3810"/>
            <wp:wrapNone/>
            <wp:docPr id="2" name="Picture 2" descr="Official logo for inhouse prin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fficial logo for inhouse printi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33525" cy="176784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F43D8C" w:rsidRDefault="00F43D8C">
      <w:pPr>
        <w:pStyle w:val="Body"/>
        <w:rPr>
          <w:rFonts w:ascii="Tahoma" w:hAnsi="Tahoma"/>
          <w:b/>
          <w:bCs/>
        </w:rPr>
      </w:pPr>
    </w:p>
    <w:p w:rsidR="00F43D8C" w:rsidRDefault="00F43D8C">
      <w:pPr>
        <w:pStyle w:val="Body"/>
        <w:rPr>
          <w:rFonts w:ascii="Tahoma" w:hAnsi="Tahoma"/>
          <w:b/>
          <w:bCs/>
        </w:rPr>
      </w:pPr>
    </w:p>
    <w:p w:rsidR="00F43D8C" w:rsidRDefault="00F43D8C">
      <w:pPr>
        <w:pStyle w:val="Body"/>
        <w:rPr>
          <w:rFonts w:ascii="Tahoma" w:hAnsi="Tahoma"/>
          <w:b/>
          <w:bCs/>
        </w:rPr>
      </w:pPr>
    </w:p>
    <w:p w:rsidR="00F43D8C" w:rsidRPr="009E7986" w:rsidRDefault="00F43D8C" w:rsidP="00F43D8C">
      <w:pPr>
        <w:rPr>
          <w:rFonts w:ascii="Tahoma" w:hAnsi="Tahoma" w:cs="Tahoma"/>
        </w:rPr>
      </w:pPr>
    </w:p>
    <w:tbl>
      <w:tblPr>
        <w:tblStyle w:val="TableGrid1"/>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9236"/>
      </w:tblGrid>
      <w:tr w:rsidR="00F43D8C" w:rsidTr="001428F2">
        <w:tc>
          <w:tcPr>
            <w:tcW w:w="957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hideMark/>
          </w:tcPr>
          <w:p w:rsidR="00F43D8C" w:rsidRDefault="00F43D8C" w:rsidP="001428F2">
            <w:pPr>
              <w:jc w:val="center"/>
              <w:rPr>
                <w:rFonts w:ascii="Tahoma" w:eastAsia="Times New Roman" w:hAnsi="Tahoma" w:cs="Tahoma"/>
                <w:b/>
                <w:color w:val="FFFFCC"/>
                <w:lang w:eastAsia="en-GB"/>
              </w:rPr>
            </w:pPr>
            <w:r>
              <w:rPr>
                <w:rFonts w:ascii="Tahoma" w:eastAsia="Times New Roman" w:hAnsi="Tahoma" w:cs="Tahoma"/>
                <w:b/>
                <w:color w:val="FFFFCC"/>
                <w:lang w:eastAsia="en-GB"/>
              </w:rPr>
              <w:t>VISION</w:t>
            </w:r>
          </w:p>
        </w:tc>
      </w:tr>
    </w:tbl>
    <w:p w:rsidR="00F43D8C" w:rsidRPr="007A1689" w:rsidRDefault="00F43D8C" w:rsidP="00F43D8C">
      <w:pPr>
        <w:rPr>
          <w:rFonts w:ascii="Tahoma" w:hAnsi="Tahoma" w:cs="Tahoma"/>
        </w:rPr>
      </w:pPr>
    </w:p>
    <w:p w:rsidR="00F43D8C" w:rsidRDefault="00F43D8C" w:rsidP="00F43D8C">
      <w:pPr>
        <w:jc w:val="both"/>
        <w:rPr>
          <w:rFonts w:ascii="Tahoma" w:hAnsi="Tahoma" w:cs="Tahoma"/>
        </w:rPr>
      </w:pPr>
      <w:r w:rsidRPr="007A1689">
        <w:rPr>
          <w:rFonts w:ascii="Tahoma" w:hAnsi="Tahoma" w:cs="Tahoma"/>
        </w:rPr>
        <w:t>Building on our unique local heritage, we will provide a world class British education inspiring all our students to exceed expectations.</w:t>
      </w:r>
    </w:p>
    <w:p w:rsidR="00F43D8C" w:rsidRDefault="00F43D8C" w:rsidP="00F43D8C">
      <w:pPr>
        <w:jc w:val="both"/>
        <w:rPr>
          <w:rFonts w:ascii="Tahoma" w:hAnsi="Tahoma" w:cs="Tahoma"/>
        </w:rPr>
      </w:pPr>
    </w:p>
    <w:p w:rsidR="00F43D8C" w:rsidRDefault="00F43D8C" w:rsidP="00F43D8C">
      <w:pPr>
        <w:jc w:val="both"/>
        <w:rPr>
          <w:rFonts w:ascii="Tahoma" w:hAnsi="Tahoma" w:cs="Tahoma"/>
        </w:rPr>
      </w:pPr>
    </w:p>
    <w:p w:rsidR="00F43D8C" w:rsidRPr="007A1689" w:rsidRDefault="00F43D8C" w:rsidP="00F43D8C">
      <w:pPr>
        <w:jc w:val="both"/>
        <w:rPr>
          <w:rFonts w:ascii="Tahoma" w:hAnsi="Tahoma" w:cs="Tahoma"/>
        </w:rPr>
      </w:pPr>
    </w:p>
    <w:tbl>
      <w:tblPr>
        <w:tblStyle w:val="TableGrid1"/>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236"/>
      </w:tblGrid>
      <w:tr w:rsidR="00F43D8C" w:rsidTr="001428F2">
        <w:tc>
          <w:tcPr>
            <w:tcW w:w="9576" w:type="dxa"/>
            <w:tcBorders>
              <w:top w:val="single" w:sz="4" w:space="0" w:color="002060"/>
              <w:left w:val="single" w:sz="4" w:space="0" w:color="002060"/>
              <w:bottom w:val="single" w:sz="4" w:space="0" w:color="002060"/>
              <w:right w:val="single" w:sz="4" w:space="0" w:color="002060"/>
            </w:tcBorders>
            <w:shd w:val="clear" w:color="auto" w:fill="4F81BD" w:themeFill="accent1"/>
            <w:hideMark/>
          </w:tcPr>
          <w:p w:rsidR="00F43D8C" w:rsidRDefault="00F43D8C" w:rsidP="001428F2">
            <w:pPr>
              <w:jc w:val="center"/>
              <w:rPr>
                <w:rFonts w:ascii="Tahoma" w:eastAsia="Times New Roman" w:hAnsi="Tahoma" w:cs="Tahoma"/>
                <w:b/>
                <w:color w:val="FFFFCC"/>
                <w:lang w:eastAsia="en-GB"/>
              </w:rPr>
            </w:pPr>
            <w:r>
              <w:rPr>
                <w:rFonts w:ascii="Tahoma" w:eastAsia="Times New Roman" w:hAnsi="Tahoma" w:cs="Tahoma"/>
                <w:b/>
                <w:color w:val="FFFFCC"/>
                <w:lang w:eastAsia="en-GB"/>
              </w:rPr>
              <w:t>SAFEGUARDING STATEMENT</w:t>
            </w:r>
          </w:p>
        </w:tc>
      </w:tr>
    </w:tbl>
    <w:p w:rsidR="00F43D8C" w:rsidRDefault="00F43D8C" w:rsidP="00F43D8C">
      <w:pPr>
        <w:rPr>
          <w:rFonts w:ascii="Tahoma" w:hAnsi="Tahoma" w:cs="Tahoma"/>
          <w:iCs/>
        </w:rPr>
      </w:pPr>
    </w:p>
    <w:p w:rsidR="00F43D8C" w:rsidRDefault="00F43D8C" w:rsidP="00F43D8C">
      <w:pPr>
        <w:rPr>
          <w:rFonts w:ascii="Tahoma" w:hAnsi="Tahoma" w:cs="Tahoma"/>
          <w:iCs/>
        </w:rPr>
      </w:pPr>
      <w:r w:rsidRPr="00494BCB">
        <w:rPr>
          <w:rFonts w:ascii="Tahoma" w:hAnsi="Tahoma" w:cs="Tahoma"/>
          <w:iCs/>
        </w:rPr>
        <w:t xml:space="preserve">The welfare and safety of children who attend the British School Al Khubairat is our paramount concern. We will promote the health, well – being and safety of the pupils in all we do. Our children have the right to protection, regardless of age, gender, ability, race or social background. They have a right to be safe in our school.  BSAK </w:t>
      </w:r>
      <w:r w:rsidRPr="00494BCB">
        <w:rPr>
          <w:rFonts w:ascii="Tahoma" w:hAnsi="Tahoma" w:cs="Tahoma"/>
          <w:iCs/>
          <w:lang w:val="en-GB"/>
        </w:rPr>
        <w:t>expects all its employees and volunteers to share this commitment.</w:t>
      </w:r>
      <w:r w:rsidRPr="00494BCB">
        <w:rPr>
          <w:rFonts w:ascii="Tahoma" w:hAnsi="Tahoma" w:cs="Tahoma"/>
          <w:lang w:val="en-GB"/>
        </w:rPr>
        <w:t xml:space="preserve"> </w:t>
      </w:r>
      <w:r w:rsidRPr="00494BCB">
        <w:rPr>
          <w:rFonts w:ascii="Tahoma" w:hAnsi="Tahoma" w:cs="Tahoma"/>
          <w:iCs/>
        </w:rPr>
        <w:t>The school recognises and understands its responsibilities to work together in partnership with other agencies both here in the UAE and the UK to help children to grow up in a healthy and safe environment. Appointments are subject to satisfactory checks i</w:t>
      </w:r>
      <w:r w:rsidRPr="00494BCB">
        <w:rPr>
          <w:rFonts w:ascii="Tahoma" w:hAnsi="Tahoma" w:cs="Tahoma"/>
          <w:iCs/>
        </w:rPr>
        <w:t>n</w:t>
      </w:r>
      <w:r w:rsidRPr="00494BCB">
        <w:rPr>
          <w:rFonts w:ascii="Tahoma" w:hAnsi="Tahoma" w:cs="Tahoma"/>
          <w:iCs/>
        </w:rPr>
        <w:t>cluding the enhanced DBS check, P</w:t>
      </w:r>
      <w:r>
        <w:rPr>
          <w:rFonts w:ascii="Tahoma" w:hAnsi="Tahoma" w:cs="Tahoma"/>
          <w:iCs/>
        </w:rPr>
        <w:t>rohibition check and references.</w:t>
      </w:r>
    </w:p>
    <w:p w:rsidR="00F43D8C" w:rsidRDefault="00F43D8C" w:rsidP="00F43D8C">
      <w:pPr>
        <w:rPr>
          <w:rFonts w:ascii="Tahoma" w:hAnsi="Tahoma" w:cs="Tahoma"/>
          <w:iCs/>
        </w:rPr>
      </w:pPr>
    </w:p>
    <w:p w:rsidR="00F43D8C" w:rsidRDefault="00F43D8C" w:rsidP="00F43D8C">
      <w:pPr>
        <w:rPr>
          <w:rFonts w:ascii="Tahoma" w:hAnsi="Tahoma" w:cs="Tahoma"/>
          <w:iCs/>
        </w:rPr>
      </w:pPr>
    </w:p>
    <w:p w:rsidR="00F43D8C" w:rsidRPr="00494BCB" w:rsidRDefault="00F43D8C" w:rsidP="00F43D8C">
      <w:pPr>
        <w:rPr>
          <w:rFonts w:ascii="Tahoma" w:hAnsi="Tahoma" w:cs="Tahoma"/>
        </w:rPr>
      </w:pPr>
    </w:p>
    <w:tbl>
      <w:tblPr>
        <w:tblStyle w:val="TableGrid1"/>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9236"/>
      </w:tblGrid>
      <w:tr w:rsidR="00F43D8C" w:rsidRPr="0042408D" w:rsidTr="001428F2">
        <w:tc>
          <w:tcPr>
            <w:tcW w:w="9576" w:type="dxa"/>
            <w:shd w:val="clear" w:color="auto" w:fill="4F81BD" w:themeFill="accent1"/>
          </w:tcPr>
          <w:p w:rsidR="00F43D8C" w:rsidRPr="0042408D" w:rsidRDefault="00F43D8C" w:rsidP="001428F2">
            <w:pPr>
              <w:jc w:val="center"/>
              <w:rPr>
                <w:rFonts w:ascii="Tahoma" w:hAnsi="Tahoma" w:cs="Tahoma"/>
                <w:b/>
              </w:rPr>
            </w:pPr>
            <w:r w:rsidRPr="0042408D">
              <w:rPr>
                <w:rFonts w:ascii="Tahoma" w:hAnsi="Tahoma" w:cs="Tahoma"/>
                <w:b/>
                <w:color w:val="FFFFCC"/>
              </w:rPr>
              <w:t>INTRODUCTION</w:t>
            </w:r>
          </w:p>
        </w:tc>
      </w:tr>
    </w:tbl>
    <w:p w:rsidR="00F43D8C" w:rsidRDefault="00F43D8C" w:rsidP="00F43D8C">
      <w:pPr>
        <w:suppressAutoHyphens/>
        <w:autoSpaceDN w:val="0"/>
        <w:textAlignment w:val="baseline"/>
        <w:rPr>
          <w:rFonts w:ascii="Tahoma" w:eastAsia="Calibri" w:hAnsi="Tahoma" w:cs="Tahoma"/>
          <w:lang w:val="en-GB"/>
        </w:rPr>
      </w:pPr>
    </w:p>
    <w:p w:rsidR="00F43D8C" w:rsidRPr="00F43D8C" w:rsidRDefault="00F43D8C" w:rsidP="00F43D8C">
      <w:pPr>
        <w:pStyle w:val="Body"/>
        <w:rPr>
          <w:rFonts w:ascii="Tahoma" w:eastAsia="Tahoma" w:hAnsi="Tahoma" w:cs="Tahoma"/>
          <w:sz w:val="24"/>
          <w:szCs w:val="24"/>
        </w:rPr>
      </w:pPr>
      <w:r w:rsidRPr="00F43D8C">
        <w:rPr>
          <w:rFonts w:ascii="Tahoma" w:hAnsi="Tahoma"/>
          <w:sz w:val="24"/>
          <w:szCs w:val="24"/>
          <w:lang w:val="en-US"/>
        </w:rPr>
        <w:t>BSAK is committed to safeguarding and promoting the welfare of children, and expects all staff and volunteers to share this commitment. Applicants must be willing to undergo child protection screening appropriate to the post, including DBS checks.</w:t>
      </w:r>
    </w:p>
    <w:p w:rsidR="00F43D8C" w:rsidRPr="00F43D8C" w:rsidRDefault="00F43D8C" w:rsidP="00F43D8C">
      <w:pPr>
        <w:pStyle w:val="Body"/>
        <w:rPr>
          <w:rFonts w:ascii="Tahoma" w:eastAsia="Tahoma" w:hAnsi="Tahoma" w:cs="Tahoma"/>
          <w:sz w:val="24"/>
          <w:szCs w:val="24"/>
        </w:rPr>
      </w:pPr>
      <w:r w:rsidRPr="00F43D8C">
        <w:rPr>
          <w:rFonts w:ascii="Tahoma" w:hAnsi="Tahoma"/>
          <w:sz w:val="24"/>
          <w:szCs w:val="24"/>
          <w:lang w:val="en-US"/>
        </w:rPr>
        <w:t>BSAK is an independent British curriculum school for children aged from 3 to 18 years. The school is a member of IAPS, HMC and COBIS. The school was rated ‘</w:t>
      </w:r>
      <w:r w:rsidRPr="00F43D8C">
        <w:rPr>
          <w:rFonts w:ascii="Tahoma" w:hAnsi="Tahoma"/>
          <w:sz w:val="24"/>
          <w:szCs w:val="24"/>
          <w:lang w:val="fr-FR"/>
        </w:rPr>
        <w:t>excellent</w:t>
      </w:r>
      <w:r w:rsidRPr="00F43D8C">
        <w:rPr>
          <w:rFonts w:ascii="Tahoma" w:hAnsi="Tahoma"/>
          <w:sz w:val="24"/>
          <w:szCs w:val="24"/>
          <w:lang w:val="en-US"/>
        </w:rPr>
        <w:t xml:space="preserve">‘ in every category of its latest ISI inspection. </w:t>
      </w:r>
    </w:p>
    <w:p w:rsidR="00F43D8C" w:rsidRPr="00F43D8C" w:rsidRDefault="00F43D8C" w:rsidP="00F43D8C">
      <w:pPr>
        <w:pStyle w:val="Body"/>
        <w:rPr>
          <w:rFonts w:ascii="Tahoma" w:eastAsia="Tahoma" w:hAnsi="Tahoma" w:cs="Tahoma"/>
          <w:sz w:val="24"/>
          <w:szCs w:val="24"/>
        </w:rPr>
      </w:pPr>
      <w:r w:rsidRPr="00F43D8C">
        <w:rPr>
          <w:rFonts w:ascii="Tahoma" w:hAnsi="Tahoma"/>
          <w:sz w:val="24"/>
          <w:szCs w:val="24"/>
          <w:lang w:val="en-US"/>
        </w:rPr>
        <w:t>We recognise that each and every child is unique and we are committed to ensuring that every child develops to their full potential, creating independent, creative, curious, and confident young people, equipped with the values and skills needed for a successful and rewarding life.</w:t>
      </w:r>
    </w:p>
    <w:p w:rsidR="00F43D8C" w:rsidRDefault="00F43D8C" w:rsidP="00F43D8C">
      <w:pPr>
        <w:rPr>
          <w:rFonts w:ascii="Tahoma" w:eastAsia="Calibri" w:hAnsi="Tahoma" w:cs="Tahoma"/>
          <w:lang w:val="en-GB"/>
        </w:rPr>
      </w:pPr>
    </w:p>
    <w:p w:rsidR="00F43D8C" w:rsidRDefault="00F43D8C" w:rsidP="00F43D8C">
      <w:pPr>
        <w:rPr>
          <w:rFonts w:ascii="Tahoma" w:eastAsia="Calibri" w:hAnsi="Tahoma" w:cs="Tahoma"/>
          <w:lang w:val="en-GB"/>
        </w:rPr>
      </w:pPr>
    </w:p>
    <w:p w:rsidR="00F43D8C" w:rsidRDefault="00F43D8C" w:rsidP="00F43D8C">
      <w:pPr>
        <w:rPr>
          <w:rFonts w:ascii="Tahoma" w:eastAsia="Calibri" w:hAnsi="Tahoma" w:cs="Tahoma"/>
          <w:lang w:val="en-GB"/>
        </w:rPr>
      </w:pPr>
    </w:p>
    <w:p w:rsidR="00F43D8C" w:rsidRDefault="00F43D8C" w:rsidP="00F43D8C">
      <w:pPr>
        <w:rPr>
          <w:rFonts w:ascii="Tahoma" w:eastAsia="Calibri" w:hAnsi="Tahoma" w:cs="Tahoma"/>
          <w:lang w:val="en-GB"/>
        </w:rPr>
      </w:pPr>
    </w:p>
    <w:p w:rsidR="00F43D8C" w:rsidRDefault="00F43D8C" w:rsidP="00F43D8C">
      <w:pPr>
        <w:rPr>
          <w:rFonts w:ascii="Tahoma" w:eastAsia="Calibri" w:hAnsi="Tahoma" w:cs="Tahoma"/>
          <w:lang w:val="en-GB"/>
        </w:rPr>
      </w:pPr>
    </w:p>
    <w:p w:rsidR="00F43D8C" w:rsidRDefault="00F43D8C" w:rsidP="00F43D8C">
      <w:pPr>
        <w:rPr>
          <w:rFonts w:ascii="Tahoma" w:eastAsia="Calibri" w:hAnsi="Tahoma" w:cs="Tahoma"/>
          <w:lang w:val="en-GB"/>
        </w:rPr>
      </w:pPr>
    </w:p>
    <w:p w:rsidR="00F43D8C" w:rsidRDefault="00F43D8C" w:rsidP="00F43D8C">
      <w:pPr>
        <w:rPr>
          <w:rFonts w:ascii="Tahoma" w:eastAsia="Calibri" w:hAnsi="Tahoma" w:cs="Tahoma"/>
          <w:lang w:val="en-GB"/>
        </w:rPr>
      </w:pPr>
    </w:p>
    <w:p w:rsidR="00F43D8C" w:rsidRDefault="00F43D8C" w:rsidP="00F43D8C">
      <w:pPr>
        <w:rPr>
          <w:rFonts w:ascii="Tahoma" w:eastAsia="Calibri" w:hAnsi="Tahoma" w:cs="Tahoma"/>
          <w:lang w:val="en-GB"/>
        </w:rPr>
      </w:pPr>
    </w:p>
    <w:p w:rsidR="00F43D8C" w:rsidRDefault="00F43D8C" w:rsidP="00F43D8C">
      <w:pPr>
        <w:rPr>
          <w:rFonts w:ascii="Tahoma" w:eastAsia="Calibri" w:hAnsi="Tahoma" w:cs="Tahoma"/>
          <w:lang w:val="en-GB"/>
        </w:rPr>
      </w:pPr>
    </w:p>
    <w:p w:rsidR="00F43D8C" w:rsidRDefault="00F43D8C" w:rsidP="00F43D8C">
      <w:pPr>
        <w:rPr>
          <w:rFonts w:ascii="Tahoma" w:eastAsia="Calibri" w:hAnsi="Tahoma" w:cs="Tahoma"/>
          <w:lang w:val="en-GB"/>
        </w:rPr>
      </w:pPr>
    </w:p>
    <w:p w:rsidR="00F43D8C" w:rsidRDefault="00F43D8C" w:rsidP="00F43D8C">
      <w:pPr>
        <w:rPr>
          <w:rFonts w:ascii="Tahoma" w:eastAsia="Calibri" w:hAnsi="Tahoma" w:cs="Tahoma"/>
          <w:lang w:val="en-GB"/>
        </w:rPr>
      </w:pPr>
    </w:p>
    <w:p w:rsidR="00F43D8C" w:rsidRDefault="00F43D8C" w:rsidP="00F43D8C">
      <w:pPr>
        <w:rPr>
          <w:rFonts w:ascii="Tahoma" w:eastAsia="Calibri" w:hAnsi="Tahoma" w:cs="Tahoma"/>
          <w:lang w:val="en-GB"/>
        </w:rPr>
      </w:pP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9236"/>
      </w:tblGrid>
      <w:tr w:rsidR="00F43D8C" w:rsidRPr="009E7986" w:rsidTr="001428F2">
        <w:tc>
          <w:tcPr>
            <w:tcW w:w="9576" w:type="dxa"/>
            <w:shd w:val="clear" w:color="auto" w:fill="4F81BD" w:themeFill="accent1"/>
          </w:tcPr>
          <w:p w:rsidR="00F43D8C" w:rsidRPr="009E7986" w:rsidRDefault="00F43D8C" w:rsidP="001428F2">
            <w:pPr>
              <w:jc w:val="center"/>
              <w:rPr>
                <w:rFonts w:ascii="Tahoma" w:hAnsi="Tahoma" w:cs="Tahoma"/>
                <w:b/>
              </w:rPr>
            </w:pPr>
            <w:r w:rsidRPr="009E7986">
              <w:rPr>
                <w:rFonts w:ascii="Tahoma" w:hAnsi="Tahoma" w:cs="Tahoma"/>
                <w:b/>
                <w:color w:val="FFFFCC"/>
              </w:rPr>
              <w:t>JOB DESCRIPTION</w:t>
            </w:r>
          </w:p>
        </w:tc>
      </w:tr>
    </w:tbl>
    <w:p w:rsidR="00F43D8C" w:rsidRPr="009E7986" w:rsidRDefault="00F43D8C" w:rsidP="00F43D8C">
      <w:pPr>
        <w:rPr>
          <w:rFonts w:ascii="Tahoma" w:hAnsi="Tahoma" w:cs="Tahoma"/>
        </w:rPr>
      </w:pPr>
    </w:p>
    <w:p w:rsidR="00F43D8C" w:rsidRPr="009E7986" w:rsidRDefault="00F43D8C" w:rsidP="00F43D8C">
      <w:pPr>
        <w:rPr>
          <w:rFonts w:ascii="Tahoma" w:hAnsi="Tahoma" w:cs="Tahoma"/>
          <w:b/>
        </w:rPr>
      </w:pPr>
      <w:r w:rsidRPr="009E7986">
        <w:rPr>
          <w:rFonts w:ascii="Tahoma" w:hAnsi="Tahoma" w:cs="Tahoma"/>
          <w:b/>
        </w:rPr>
        <w:t>Title</w:t>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sidR="006A17C1">
        <w:rPr>
          <w:rFonts w:ascii="Tahoma" w:hAnsi="Tahoma" w:cs="Tahoma"/>
          <w:b/>
        </w:rPr>
        <w:t>History Teacher</w:t>
      </w:r>
    </w:p>
    <w:p w:rsidR="00F43D8C" w:rsidRPr="009E7986" w:rsidRDefault="00F43D8C" w:rsidP="00F43D8C">
      <w:pPr>
        <w:rPr>
          <w:rFonts w:ascii="Tahoma" w:hAnsi="Tahoma" w:cs="Tahoma"/>
        </w:rPr>
      </w:pPr>
    </w:p>
    <w:p w:rsidR="00F43D8C" w:rsidRPr="009E7986" w:rsidRDefault="00F43D8C" w:rsidP="00F43D8C">
      <w:pPr>
        <w:rPr>
          <w:rFonts w:ascii="Tahoma" w:hAnsi="Tahoma" w:cs="Tahoma"/>
          <w:b/>
        </w:rPr>
      </w:pPr>
      <w:r w:rsidRPr="009E7986">
        <w:rPr>
          <w:rFonts w:ascii="Tahoma" w:hAnsi="Tahoma" w:cs="Tahoma"/>
          <w:b/>
        </w:rPr>
        <w:t>Report to</w:t>
      </w:r>
      <w:r>
        <w:rPr>
          <w:rFonts w:ascii="Tahoma" w:hAnsi="Tahoma" w:cs="Tahoma"/>
          <w:b/>
        </w:rPr>
        <w:tab/>
      </w:r>
      <w:r>
        <w:rPr>
          <w:rFonts w:ascii="Tahoma" w:hAnsi="Tahoma" w:cs="Tahoma"/>
          <w:b/>
        </w:rPr>
        <w:tab/>
      </w:r>
      <w:r>
        <w:rPr>
          <w:rFonts w:ascii="Tahoma" w:hAnsi="Tahoma" w:cs="Tahoma"/>
          <w:b/>
        </w:rPr>
        <w:tab/>
      </w:r>
      <w:r w:rsidR="006A17C1">
        <w:rPr>
          <w:rFonts w:ascii="Tahoma" w:hAnsi="Tahoma" w:cs="Tahoma"/>
          <w:b/>
        </w:rPr>
        <w:t>Head of History (Line Manager)</w:t>
      </w:r>
      <w:r>
        <w:rPr>
          <w:rFonts w:ascii="Tahoma" w:hAnsi="Tahoma" w:cs="Tahoma"/>
          <w:b/>
        </w:rPr>
        <w:t>/Headmaster</w:t>
      </w:r>
    </w:p>
    <w:p w:rsidR="00F43D8C" w:rsidRPr="009E7986" w:rsidRDefault="00F43D8C" w:rsidP="00F43D8C">
      <w:pPr>
        <w:rPr>
          <w:rFonts w:ascii="Tahoma" w:hAnsi="Tahoma" w:cs="Tahoma"/>
        </w:rPr>
      </w:pPr>
    </w:p>
    <w:p w:rsidR="00F43D8C" w:rsidRDefault="00F43D8C" w:rsidP="00F43D8C">
      <w:pPr>
        <w:rPr>
          <w:rFonts w:ascii="Tahoma" w:hAnsi="Tahoma" w:cs="Tahoma"/>
          <w:b/>
        </w:rPr>
      </w:pPr>
      <w:r w:rsidRPr="009E7986">
        <w:rPr>
          <w:rFonts w:ascii="Tahoma" w:hAnsi="Tahoma" w:cs="Tahoma"/>
          <w:b/>
        </w:rPr>
        <w:t>Collaborates with</w:t>
      </w:r>
      <w:r>
        <w:rPr>
          <w:rFonts w:ascii="Tahoma" w:hAnsi="Tahoma" w:cs="Tahoma"/>
          <w:b/>
        </w:rPr>
        <w:tab/>
      </w:r>
      <w:r>
        <w:rPr>
          <w:rFonts w:ascii="Tahoma" w:hAnsi="Tahoma" w:cs="Tahoma"/>
          <w:b/>
        </w:rPr>
        <w:tab/>
        <w:t>Secondary Staff</w:t>
      </w:r>
    </w:p>
    <w:p w:rsidR="006A17C1" w:rsidRPr="009E7986" w:rsidRDefault="006A17C1" w:rsidP="00F43D8C">
      <w:pPr>
        <w:rPr>
          <w:rFonts w:ascii="Tahoma" w:hAnsi="Tahoma" w:cs="Tahoma"/>
          <w:b/>
        </w:rPr>
      </w:pPr>
    </w:p>
    <w:p w:rsidR="00F43D8C" w:rsidRPr="009E7986" w:rsidRDefault="00F43D8C" w:rsidP="00F43D8C">
      <w:pPr>
        <w:rPr>
          <w:rFonts w:ascii="Tahoma" w:hAnsi="Tahoma" w:cs="Tahoma"/>
        </w:rPr>
      </w:pPr>
    </w:p>
    <w:tbl>
      <w:tblPr>
        <w:tblStyle w:val="TableGrid1"/>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9236"/>
      </w:tblGrid>
      <w:tr w:rsidR="006A17C1" w:rsidRPr="0042408D" w:rsidTr="001428F2">
        <w:tc>
          <w:tcPr>
            <w:tcW w:w="9576" w:type="dxa"/>
            <w:shd w:val="clear" w:color="auto" w:fill="4F81BD" w:themeFill="accent1"/>
          </w:tcPr>
          <w:p w:rsidR="006A17C1" w:rsidRPr="0042408D" w:rsidRDefault="006A17C1" w:rsidP="006A17C1">
            <w:pPr>
              <w:jc w:val="center"/>
              <w:rPr>
                <w:rFonts w:ascii="Tahoma" w:hAnsi="Tahoma" w:cs="Tahoma"/>
                <w:b/>
              </w:rPr>
            </w:pPr>
            <w:r>
              <w:rPr>
                <w:rFonts w:ascii="Tahoma" w:hAnsi="Tahoma" w:cs="Tahoma"/>
                <w:b/>
                <w:color w:val="FFFFCC"/>
              </w:rPr>
              <w:t>BACKGROUND</w:t>
            </w:r>
          </w:p>
        </w:tc>
      </w:tr>
    </w:tbl>
    <w:p w:rsidR="00F43D8C" w:rsidRDefault="00F43D8C">
      <w:pPr>
        <w:pStyle w:val="Body"/>
        <w:rPr>
          <w:rFonts w:ascii="Tahoma" w:hAnsi="Tahoma"/>
          <w:b/>
          <w:bCs/>
        </w:rPr>
      </w:pPr>
    </w:p>
    <w:p w:rsidR="000B6731" w:rsidRPr="006A17C1" w:rsidRDefault="000A1D69">
      <w:pPr>
        <w:pStyle w:val="Body"/>
        <w:ind w:right="288"/>
        <w:rPr>
          <w:rFonts w:ascii="Tahoma" w:eastAsia="Tahoma" w:hAnsi="Tahoma" w:cs="Tahoma"/>
          <w:sz w:val="24"/>
          <w:szCs w:val="24"/>
        </w:rPr>
      </w:pPr>
      <w:r w:rsidRPr="006A17C1">
        <w:rPr>
          <w:rFonts w:ascii="Tahoma" w:hAnsi="Tahoma"/>
          <w:sz w:val="24"/>
          <w:szCs w:val="24"/>
          <w:lang w:val="en-US"/>
        </w:rPr>
        <w:t>The History teacher will play a key role in the delivery and provision of curriculum and co-curricular History in the senior school</w:t>
      </w:r>
      <w:r w:rsidRPr="006A17C1">
        <w:rPr>
          <w:rFonts w:ascii="Tahoma" w:hAnsi="Tahoma"/>
          <w:sz w:val="24"/>
          <w:szCs w:val="24"/>
        </w:rPr>
        <w:t>.</w:t>
      </w:r>
    </w:p>
    <w:p w:rsidR="000B6731" w:rsidRPr="006A17C1" w:rsidRDefault="000A1D69">
      <w:pPr>
        <w:pStyle w:val="Body"/>
        <w:ind w:right="576"/>
        <w:rPr>
          <w:rFonts w:ascii="Tahoma" w:eastAsia="Tahoma" w:hAnsi="Tahoma" w:cs="Tahoma"/>
          <w:sz w:val="24"/>
          <w:szCs w:val="24"/>
        </w:rPr>
      </w:pPr>
      <w:r w:rsidRPr="006A17C1">
        <w:rPr>
          <w:rFonts w:ascii="Tahoma" w:hAnsi="Tahoma"/>
          <w:sz w:val="24"/>
          <w:szCs w:val="24"/>
          <w:lang w:val="en-US"/>
        </w:rPr>
        <w:t>Specific focus is required in the following areas:</w:t>
      </w:r>
    </w:p>
    <w:p w:rsidR="000B6731" w:rsidRPr="006A17C1" w:rsidRDefault="000A1D69">
      <w:pPr>
        <w:pStyle w:val="Body"/>
        <w:widowControl w:val="0"/>
        <w:numPr>
          <w:ilvl w:val="0"/>
          <w:numId w:val="2"/>
        </w:numPr>
        <w:suppressAutoHyphens w:val="0"/>
        <w:spacing w:after="0" w:line="240" w:lineRule="auto"/>
        <w:ind w:right="504"/>
        <w:rPr>
          <w:rFonts w:ascii="Tahoma" w:eastAsia="Tahoma" w:hAnsi="Tahoma" w:cs="Tahoma"/>
          <w:sz w:val="24"/>
          <w:szCs w:val="24"/>
          <w:lang w:val="en-US"/>
        </w:rPr>
      </w:pPr>
      <w:r w:rsidRPr="006A17C1">
        <w:rPr>
          <w:rFonts w:ascii="Tahoma" w:hAnsi="Tahoma"/>
          <w:sz w:val="24"/>
          <w:szCs w:val="24"/>
          <w:lang w:val="en-US"/>
        </w:rPr>
        <w:t>the planning, creation and delivery of curriculum an</w:t>
      </w:r>
      <w:r w:rsidRPr="006A17C1">
        <w:rPr>
          <w:rFonts w:ascii="Tahoma" w:hAnsi="Tahoma"/>
          <w:sz w:val="24"/>
          <w:szCs w:val="24"/>
          <w:lang w:val="en-US"/>
        </w:rPr>
        <w:t>d co-curricular History;</w:t>
      </w:r>
    </w:p>
    <w:p w:rsidR="000B6731" w:rsidRPr="006A17C1" w:rsidRDefault="000A1D69">
      <w:pPr>
        <w:pStyle w:val="Body"/>
        <w:widowControl w:val="0"/>
        <w:numPr>
          <w:ilvl w:val="0"/>
          <w:numId w:val="2"/>
        </w:numPr>
        <w:suppressAutoHyphens w:val="0"/>
        <w:spacing w:after="0" w:line="240" w:lineRule="auto"/>
        <w:ind w:right="432"/>
        <w:rPr>
          <w:rFonts w:ascii="Tahoma" w:eastAsia="Tahoma" w:hAnsi="Tahoma" w:cs="Tahoma"/>
          <w:sz w:val="24"/>
          <w:szCs w:val="24"/>
          <w:lang w:val="en-US"/>
        </w:rPr>
      </w:pPr>
      <w:r w:rsidRPr="006A17C1">
        <w:rPr>
          <w:rFonts w:ascii="Tahoma" w:hAnsi="Tahoma"/>
          <w:sz w:val="24"/>
          <w:szCs w:val="24"/>
          <w:lang w:val="en-US"/>
        </w:rPr>
        <w:t>w</w:t>
      </w:r>
      <w:r w:rsidRPr="006A17C1">
        <w:rPr>
          <w:rFonts w:ascii="Tahoma" w:hAnsi="Tahoma"/>
          <w:sz w:val="24"/>
          <w:szCs w:val="24"/>
          <w:lang w:val="en-US"/>
        </w:rPr>
        <w:t>orking closely with the Head of History</w:t>
      </w:r>
      <w:r w:rsidRPr="006A17C1">
        <w:rPr>
          <w:rFonts w:ascii="Tahoma" w:hAnsi="Tahoma"/>
          <w:sz w:val="24"/>
          <w:szCs w:val="24"/>
        </w:rPr>
        <w:t xml:space="preserve"> </w:t>
      </w:r>
      <w:r w:rsidRPr="006A17C1">
        <w:rPr>
          <w:rFonts w:ascii="Tahoma" w:hAnsi="Tahoma"/>
          <w:sz w:val="24"/>
          <w:szCs w:val="24"/>
          <w:lang w:val="en-US"/>
        </w:rPr>
        <w:t>to develop and embed new curricula at KS3, KS4 and KS5.</w:t>
      </w:r>
    </w:p>
    <w:p w:rsidR="006A17C1" w:rsidRPr="006A17C1" w:rsidRDefault="006A17C1" w:rsidP="006A17C1">
      <w:pPr>
        <w:pStyle w:val="Body"/>
        <w:widowControl w:val="0"/>
        <w:suppressAutoHyphens w:val="0"/>
        <w:spacing w:after="0" w:line="240" w:lineRule="auto"/>
        <w:ind w:left="720" w:right="432"/>
        <w:rPr>
          <w:rFonts w:ascii="Tahoma" w:eastAsia="Tahoma" w:hAnsi="Tahoma" w:cs="Tahoma"/>
          <w:sz w:val="24"/>
          <w:szCs w:val="24"/>
          <w:lang w:val="en-US"/>
        </w:rPr>
      </w:pPr>
    </w:p>
    <w:p w:rsidR="000B6731" w:rsidRDefault="000B6731">
      <w:pPr>
        <w:pStyle w:val="Body"/>
        <w:widowControl w:val="0"/>
        <w:suppressAutoHyphens w:val="0"/>
        <w:spacing w:after="0" w:line="240" w:lineRule="auto"/>
        <w:ind w:right="360"/>
        <w:rPr>
          <w:rFonts w:ascii="Tahoma" w:eastAsia="Tahoma" w:hAnsi="Tahoma" w:cs="Tahoma"/>
        </w:rPr>
      </w:pPr>
    </w:p>
    <w:tbl>
      <w:tblPr>
        <w:tblStyle w:val="TableGrid1"/>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9236"/>
      </w:tblGrid>
      <w:tr w:rsidR="006A17C1" w:rsidRPr="0042408D" w:rsidTr="001428F2">
        <w:tc>
          <w:tcPr>
            <w:tcW w:w="9576" w:type="dxa"/>
            <w:shd w:val="clear" w:color="auto" w:fill="4F81BD" w:themeFill="accent1"/>
          </w:tcPr>
          <w:p w:rsidR="006A17C1" w:rsidRPr="0042408D" w:rsidRDefault="006A17C1" w:rsidP="001428F2">
            <w:pPr>
              <w:jc w:val="center"/>
              <w:rPr>
                <w:rFonts w:ascii="Tahoma" w:hAnsi="Tahoma" w:cs="Tahoma"/>
                <w:b/>
              </w:rPr>
            </w:pPr>
            <w:r>
              <w:rPr>
                <w:rFonts w:ascii="Tahoma" w:hAnsi="Tahoma" w:cs="Tahoma"/>
                <w:b/>
                <w:color w:val="FFFFCC"/>
              </w:rPr>
              <w:t>JOB  PURPOSE</w:t>
            </w:r>
          </w:p>
        </w:tc>
      </w:tr>
    </w:tbl>
    <w:p w:rsidR="006A17C1" w:rsidRPr="006A17C1" w:rsidRDefault="006A17C1" w:rsidP="006A17C1">
      <w:pPr>
        <w:pStyle w:val="Body"/>
        <w:suppressAutoHyphens w:val="0"/>
        <w:spacing w:after="0" w:line="360" w:lineRule="auto"/>
        <w:ind w:left="431"/>
        <w:rPr>
          <w:rFonts w:ascii="Tahoma" w:eastAsia="Tahoma" w:hAnsi="Tahoma" w:cs="Tahoma"/>
          <w:lang w:val="en-US"/>
        </w:rPr>
      </w:pPr>
    </w:p>
    <w:p w:rsidR="000B6731" w:rsidRPr="006A17C1" w:rsidRDefault="000A1D69" w:rsidP="006A17C1">
      <w:pPr>
        <w:pStyle w:val="Body"/>
        <w:numPr>
          <w:ilvl w:val="0"/>
          <w:numId w:val="4"/>
        </w:numPr>
        <w:suppressAutoHyphens w:val="0"/>
        <w:spacing w:after="0" w:line="360" w:lineRule="auto"/>
        <w:ind w:left="431" w:hanging="431"/>
        <w:rPr>
          <w:rFonts w:ascii="Tahoma" w:eastAsia="Tahoma" w:hAnsi="Tahoma" w:cs="Tahoma"/>
          <w:sz w:val="24"/>
          <w:szCs w:val="24"/>
          <w:lang w:val="en-US"/>
        </w:rPr>
      </w:pPr>
      <w:r w:rsidRPr="006A17C1">
        <w:rPr>
          <w:rFonts w:ascii="Tahoma" w:hAnsi="Tahoma"/>
          <w:sz w:val="24"/>
          <w:szCs w:val="24"/>
          <w:lang w:val="en-US"/>
        </w:rPr>
        <w:t>To consistently teach high quality, engaging History lessons from KS3-KS5.</w:t>
      </w:r>
    </w:p>
    <w:p w:rsidR="000B6731" w:rsidRPr="006A17C1" w:rsidRDefault="000A1D69" w:rsidP="006A17C1">
      <w:pPr>
        <w:pStyle w:val="Body"/>
        <w:numPr>
          <w:ilvl w:val="0"/>
          <w:numId w:val="4"/>
        </w:numPr>
        <w:suppressAutoHyphens w:val="0"/>
        <w:spacing w:after="0" w:line="360" w:lineRule="auto"/>
        <w:ind w:left="431" w:hanging="431"/>
        <w:rPr>
          <w:rFonts w:ascii="Tahoma" w:eastAsia="Tahoma" w:hAnsi="Tahoma" w:cs="Tahoma"/>
          <w:sz w:val="24"/>
          <w:szCs w:val="24"/>
          <w:lang w:val="en-US"/>
        </w:rPr>
      </w:pPr>
      <w:r w:rsidRPr="006A17C1">
        <w:rPr>
          <w:rFonts w:ascii="Tahoma" w:hAnsi="Tahoma"/>
          <w:sz w:val="24"/>
          <w:szCs w:val="24"/>
          <w:lang w:val="en-US"/>
        </w:rPr>
        <w:t>To implement and deliver an appropriately bro</w:t>
      </w:r>
      <w:r w:rsidRPr="006A17C1">
        <w:rPr>
          <w:rFonts w:ascii="Tahoma" w:hAnsi="Tahoma"/>
          <w:sz w:val="24"/>
          <w:szCs w:val="24"/>
          <w:lang w:val="en-US"/>
        </w:rPr>
        <w:t>ad, balanced, relevant and differentiated curriculum for students and to support a designated curriculum area as appropriate.</w:t>
      </w:r>
    </w:p>
    <w:p w:rsidR="000B6731" w:rsidRPr="006A17C1" w:rsidRDefault="000A1D69" w:rsidP="006A17C1">
      <w:pPr>
        <w:pStyle w:val="Body"/>
        <w:numPr>
          <w:ilvl w:val="0"/>
          <w:numId w:val="4"/>
        </w:numPr>
        <w:suppressAutoHyphens w:val="0"/>
        <w:spacing w:after="0" w:line="360" w:lineRule="auto"/>
        <w:ind w:left="431" w:hanging="431"/>
        <w:rPr>
          <w:rFonts w:ascii="Tahoma" w:eastAsia="Tahoma" w:hAnsi="Tahoma" w:cs="Tahoma"/>
          <w:sz w:val="24"/>
          <w:szCs w:val="24"/>
          <w:lang w:val="en-US"/>
        </w:rPr>
      </w:pPr>
      <w:r w:rsidRPr="006A17C1">
        <w:rPr>
          <w:rFonts w:ascii="Tahoma" w:hAnsi="Tahoma"/>
          <w:sz w:val="24"/>
          <w:szCs w:val="24"/>
          <w:lang w:val="en-US"/>
        </w:rPr>
        <w:t>To facilitate and encourage a learning experience which provides students with the o</w:t>
      </w:r>
      <w:r w:rsidRPr="006A17C1">
        <w:rPr>
          <w:rFonts w:ascii="Tahoma" w:hAnsi="Tahoma"/>
          <w:sz w:val="24"/>
          <w:szCs w:val="24"/>
          <w:lang w:val="en-US"/>
        </w:rPr>
        <w:t>p</w:t>
      </w:r>
      <w:r w:rsidRPr="006A17C1">
        <w:rPr>
          <w:rFonts w:ascii="Tahoma" w:hAnsi="Tahoma"/>
          <w:sz w:val="24"/>
          <w:szCs w:val="24"/>
          <w:lang w:val="en-US"/>
        </w:rPr>
        <w:t>portunity to achieve their individual potenti</w:t>
      </w:r>
      <w:r w:rsidRPr="006A17C1">
        <w:rPr>
          <w:rFonts w:ascii="Tahoma" w:hAnsi="Tahoma"/>
          <w:sz w:val="24"/>
          <w:szCs w:val="24"/>
          <w:lang w:val="en-US"/>
        </w:rPr>
        <w:t>al.</w:t>
      </w:r>
    </w:p>
    <w:p w:rsidR="000B6731" w:rsidRPr="006A17C1" w:rsidRDefault="000A1D69" w:rsidP="006A17C1">
      <w:pPr>
        <w:pStyle w:val="Body"/>
        <w:numPr>
          <w:ilvl w:val="0"/>
          <w:numId w:val="4"/>
        </w:numPr>
        <w:suppressAutoHyphens w:val="0"/>
        <w:spacing w:after="0" w:line="360" w:lineRule="auto"/>
        <w:ind w:left="431" w:hanging="431"/>
        <w:rPr>
          <w:rFonts w:ascii="Tahoma" w:eastAsia="Tahoma" w:hAnsi="Tahoma" w:cs="Tahoma"/>
          <w:sz w:val="24"/>
          <w:szCs w:val="24"/>
          <w:lang w:val="en-US"/>
        </w:rPr>
      </w:pPr>
      <w:r w:rsidRPr="006A17C1">
        <w:rPr>
          <w:rFonts w:ascii="Tahoma" w:hAnsi="Tahoma"/>
          <w:sz w:val="24"/>
          <w:szCs w:val="24"/>
          <w:lang w:val="en-US"/>
        </w:rPr>
        <w:t>Be a role model for students, inspiring them to be actively interested in History and p</w:t>
      </w:r>
      <w:r w:rsidRPr="006A17C1">
        <w:rPr>
          <w:rFonts w:ascii="Tahoma" w:hAnsi="Tahoma"/>
          <w:sz w:val="24"/>
          <w:szCs w:val="24"/>
          <w:lang w:val="it-IT"/>
        </w:rPr>
        <w:t>romot</w:t>
      </w:r>
      <w:r w:rsidRPr="006A17C1">
        <w:rPr>
          <w:rFonts w:ascii="Tahoma" w:hAnsi="Tahoma"/>
          <w:sz w:val="24"/>
          <w:szCs w:val="24"/>
          <w:lang w:val="en-US"/>
        </w:rPr>
        <w:t>ing History learning through out of hours activities.</w:t>
      </w:r>
    </w:p>
    <w:p w:rsidR="000B6731" w:rsidRPr="006A17C1" w:rsidRDefault="000A1D69" w:rsidP="006A17C1">
      <w:pPr>
        <w:pStyle w:val="Body"/>
        <w:numPr>
          <w:ilvl w:val="0"/>
          <w:numId w:val="4"/>
        </w:numPr>
        <w:suppressAutoHyphens w:val="0"/>
        <w:spacing w:after="0" w:line="360" w:lineRule="auto"/>
        <w:ind w:left="431" w:hanging="431"/>
        <w:rPr>
          <w:rFonts w:ascii="Tahoma" w:eastAsia="Tahoma" w:hAnsi="Tahoma" w:cs="Tahoma"/>
          <w:sz w:val="24"/>
          <w:szCs w:val="24"/>
          <w:lang w:val="en-US"/>
        </w:rPr>
      </w:pPr>
      <w:r w:rsidRPr="006A17C1">
        <w:rPr>
          <w:rFonts w:ascii="Tahoma" w:hAnsi="Tahoma"/>
          <w:sz w:val="24"/>
          <w:szCs w:val="24"/>
          <w:lang w:val="en-US"/>
        </w:rPr>
        <w:t>Ensuring a high quality learning environment within the History area.</w:t>
      </w:r>
    </w:p>
    <w:p w:rsidR="000B6731" w:rsidRPr="006A17C1" w:rsidRDefault="000A1D69" w:rsidP="006A17C1">
      <w:pPr>
        <w:pStyle w:val="Body"/>
        <w:numPr>
          <w:ilvl w:val="0"/>
          <w:numId w:val="4"/>
        </w:numPr>
        <w:suppressAutoHyphens w:val="0"/>
        <w:spacing w:after="0" w:line="360" w:lineRule="auto"/>
        <w:ind w:left="431" w:hanging="431"/>
        <w:rPr>
          <w:rFonts w:ascii="Tahoma" w:eastAsia="Tahoma" w:hAnsi="Tahoma" w:cs="Tahoma"/>
          <w:sz w:val="24"/>
          <w:szCs w:val="24"/>
          <w:lang w:val="en-US"/>
        </w:rPr>
      </w:pPr>
      <w:r w:rsidRPr="006A17C1">
        <w:rPr>
          <w:rFonts w:ascii="Tahoma" w:hAnsi="Tahoma"/>
          <w:sz w:val="24"/>
          <w:szCs w:val="24"/>
          <w:lang w:val="en-US"/>
        </w:rPr>
        <w:t>To monitor and support the overall p</w:t>
      </w:r>
      <w:r w:rsidRPr="006A17C1">
        <w:rPr>
          <w:rFonts w:ascii="Tahoma" w:hAnsi="Tahoma"/>
          <w:sz w:val="24"/>
          <w:szCs w:val="24"/>
          <w:lang w:val="en-US"/>
        </w:rPr>
        <w:t>rogress and development of students.</w:t>
      </w:r>
    </w:p>
    <w:p w:rsidR="000B6731" w:rsidRDefault="000B6731">
      <w:pPr>
        <w:pStyle w:val="ListParagraph"/>
        <w:widowControl w:val="0"/>
        <w:suppressAutoHyphens w:val="0"/>
        <w:spacing w:after="0" w:line="240" w:lineRule="auto"/>
        <w:ind w:left="1080" w:right="936"/>
        <w:jc w:val="both"/>
        <w:rPr>
          <w:rFonts w:ascii="Tahoma" w:eastAsia="Tahoma" w:hAnsi="Tahoma" w:cs="Tahoma"/>
        </w:rPr>
      </w:pPr>
    </w:p>
    <w:p w:rsidR="006A17C1" w:rsidRDefault="006A17C1">
      <w:pPr>
        <w:pStyle w:val="ListParagraph"/>
        <w:widowControl w:val="0"/>
        <w:suppressAutoHyphens w:val="0"/>
        <w:spacing w:after="0" w:line="240" w:lineRule="auto"/>
        <w:ind w:left="1080" w:right="936"/>
        <w:jc w:val="both"/>
        <w:rPr>
          <w:rFonts w:ascii="Tahoma" w:eastAsia="Tahoma" w:hAnsi="Tahoma" w:cs="Tahoma"/>
        </w:rPr>
      </w:pPr>
    </w:p>
    <w:p w:rsidR="006A17C1" w:rsidRDefault="006A17C1">
      <w:pPr>
        <w:pStyle w:val="ListParagraph"/>
        <w:widowControl w:val="0"/>
        <w:suppressAutoHyphens w:val="0"/>
        <w:spacing w:after="0" w:line="240" w:lineRule="auto"/>
        <w:ind w:left="1080" w:right="936"/>
        <w:jc w:val="both"/>
        <w:rPr>
          <w:rFonts w:ascii="Tahoma" w:eastAsia="Tahoma" w:hAnsi="Tahoma" w:cs="Tahoma"/>
        </w:rPr>
      </w:pPr>
    </w:p>
    <w:p w:rsidR="006A17C1" w:rsidRDefault="006A17C1">
      <w:pPr>
        <w:pStyle w:val="ListParagraph"/>
        <w:widowControl w:val="0"/>
        <w:suppressAutoHyphens w:val="0"/>
        <w:spacing w:after="0" w:line="240" w:lineRule="auto"/>
        <w:ind w:left="1080" w:right="936"/>
        <w:jc w:val="both"/>
        <w:rPr>
          <w:rFonts w:ascii="Tahoma" w:eastAsia="Tahoma" w:hAnsi="Tahoma" w:cs="Tahoma"/>
        </w:rPr>
      </w:pPr>
    </w:p>
    <w:p w:rsidR="006A17C1" w:rsidRDefault="006A17C1">
      <w:pPr>
        <w:pStyle w:val="ListParagraph"/>
        <w:widowControl w:val="0"/>
        <w:suppressAutoHyphens w:val="0"/>
        <w:spacing w:after="0" w:line="240" w:lineRule="auto"/>
        <w:ind w:left="1080" w:right="936"/>
        <w:jc w:val="both"/>
        <w:rPr>
          <w:rFonts w:ascii="Tahoma" w:eastAsia="Tahoma" w:hAnsi="Tahoma" w:cs="Tahoma"/>
        </w:rPr>
      </w:pPr>
    </w:p>
    <w:p w:rsidR="006A17C1" w:rsidRDefault="006A17C1">
      <w:pPr>
        <w:pStyle w:val="ListParagraph"/>
        <w:widowControl w:val="0"/>
        <w:suppressAutoHyphens w:val="0"/>
        <w:spacing w:after="0" w:line="240" w:lineRule="auto"/>
        <w:ind w:left="1080" w:right="936"/>
        <w:jc w:val="both"/>
        <w:rPr>
          <w:rFonts w:ascii="Tahoma" w:eastAsia="Tahoma" w:hAnsi="Tahoma" w:cs="Tahoma"/>
        </w:rPr>
      </w:pPr>
    </w:p>
    <w:tbl>
      <w:tblPr>
        <w:tblStyle w:val="TableGrid1"/>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9236"/>
      </w:tblGrid>
      <w:tr w:rsidR="006A17C1" w:rsidRPr="0042408D" w:rsidTr="006A17C1">
        <w:tc>
          <w:tcPr>
            <w:tcW w:w="9236" w:type="dxa"/>
            <w:shd w:val="clear" w:color="auto" w:fill="4F81BD" w:themeFill="accent1"/>
          </w:tcPr>
          <w:p w:rsidR="006A17C1" w:rsidRPr="006A17C1" w:rsidRDefault="006A17C1" w:rsidP="001428F2">
            <w:pPr>
              <w:jc w:val="center"/>
              <w:rPr>
                <w:rFonts w:ascii="Tahoma" w:hAnsi="Tahoma" w:cs="Tahoma"/>
                <w:b/>
                <w:color w:val="FFFFCC"/>
              </w:rPr>
            </w:pPr>
            <w:r w:rsidRPr="006A17C1">
              <w:rPr>
                <w:rFonts w:ascii="Tahoma" w:hAnsi="Tahoma"/>
                <w:b/>
                <w:bCs/>
                <w:color w:val="FFFFCC"/>
              </w:rPr>
              <w:t>MAIN DUTIES AND RESPONSIBILITIES OF ALL TEACHING S</w:t>
            </w:r>
            <w:r>
              <w:rPr>
                <w:rFonts w:ascii="Tahoma" w:hAnsi="Tahoma"/>
                <w:b/>
                <w:bCs/>
                <w:color w:val="FFFFCC"/>
              </w:rPr>
              <w:t>TAFF</w:t>
            </w:r>
          </w:p>
        </w:tc>
      </w:tr>
    </w:tbl>
    <w:p w:rsidR="000B6731" w:rsidRDefault="000B6731" w:rsidP="006A17C1">
      <w:pPr>
        <w:pStyle w:val="Body"/>
        <w:spacing w:after="0"/>
        <w:rPr>
          <w:rFonts w:ascii="Tahoma" w:eastAsia="Tahoma" w:hAnsi="Tahoma" w:cs="Tahoma"/>
        </w:rPr>
      </w:pPr>
    </w:p>
    <w:p w:rsidR="000B6731" w:rsidRPr="006A17C1" w:rsidRDefault="000A1D69">
      <w:pPr>
        <w:pStyle w:val="ListParagraph"/>
        <w:numPr>
          <w:ilvl w:val="0"/>
          <w:numId w:val="6"/>
        </w:numPr>
        <w:rPr>
          <w:rFonts w:ascii="Tahoma" w:eastAsia="Tahoma" w:hAnsi="Tahoma" w:cs="Tahoma"/>
          <w:sz w:val="24"/>
          <w:szCs w:val="24"/>
        </w:rPr>
      </w:pPr>
      <w:r w:rsidRPr="006A17C1">
        <w:rPr>
          <w:rFonts w:ascii="Tahoma" w:hAnsi="Tahoma"/>
          <w:sz w:val="24"/>
          <w:szCs w:val="24"/>
        </w:rPr>
        <w:t xml:space="preserve">Promote excellence in teaching and learning to ensure all children develop to their full potential </w:t>
      </w:r>
      <w:r w:rsidRPr="006A17C1">
        <w:rPr>
          <w:rFonts w:ascii="Tahoma" w:hAnsi="Tahoma"/>
          <w:sz w:val="24"/>
          <w:szCs w:val="24"/>
        </w:rPr>
        <w:t>and are equipped for life beyond school;</w:t>
      </w:r>
    </w:p>
    <w:p w:rsidR="000B6731" w:rsidRPr="006A17C1" w:rsidRDefault="000A1D69">
      <w:pPr>
        <w:pStyle w:val="ListParagraph"/>
        <w:numPr>
          <w:ilvl w:val="0"/>
          <w:numId w:val="6"/>
        </w:numPr>
        <w:rPr>
          <w:rFonts w:ascii="Tahoma" w:eastAsia="Tahoma" w:hAnsi="Tahoma" w:cs="Tahoma"/>
          <w:sz w:val="24"/>
          <w:szCs w:val="24"/>
        </w:rPr>
      </w:pPr>
      <w:r w:rsidRPr="006A17C1">
        <w:rPr>
          <w:rFonts w:ascii="Tahoma" w:hAnsi="Tahoma"/>
          <w:sz w:val="24"/>
          <w:szCs w:val="24"/>
        </w:rPr>
        <w:t>Exemplify best practice in own classroom, and share good practice throughout the department;</w:t>
      </w:r>
    </w:p>
    <w:p w:rsidR="000B6731" w:rsidRPr="006A17C1" w:rsidRDefault="000A1D69">
      <w:pPr>
        <w:pStyle w:val="ListParagraph"/>
        <w:numPr>
          <w:ilvl w:val="0"/>
          <w:numId w:val="6"/>
        </w:numPr>
        <w:rPr>
          <w:rFonts w:ascii="Tahoma" w:eastAsia="Tahoma" w:hAnsi="Tahoma" w:cs="Tahoma"/>
          <w:sz w:val="24"/>
          <w:szCs w:val="24"/>
        </w:rPr>
      </w:pPr>
      <w:r w:rsidRPr="006A17C1">
        <w:rPr>
          <w:rFonts w:ascii="Tahoma" w:hAnsi="Tahoma"/>
          <w:sz w:val="24"/>
          <w:szCs w:val="24"/>
        </w:rPr>
        <w:lastRenderedPageBreak/>
        <w:t>Take part in the regular review and development of schemes of work, keeping up to date with current educational initiative</w:t>
      </w:r>
      <w:r w:rsidRPr="006A17C1">
        <w:rPr>
          <w:rFonts w:ascii="Tahoma" w:hAnsi="Tahoma"/>
          <w:sz w:val="24"/>
          <w:szCs w:val="24"/>
        </w:rPr>
        <w:t>s with your own subject and beyond, ensuring that excellent practice and high standards of teaching and learning are maintained;</w:t>
      </w:r>
    </w:p>
    <w:p w:rsidR="000B6731" w:rsidRPr="006A17C1" w:rsidRDefault="000A1D69">
      <w:pPr>
        <w:pStyle w:val="ListParagraph"/>
        <w:numPr>
          <w:ilvl w:val="0"/>
          <w:numId w:val="6"/>
        </w:numPr>
        <w:rPr>
          <w:rFonts w:ascii="Tahoma" w:eastAsia="Tahoma" w:hAnsi="Tahoma" w:cs="Tahoma"/>
          <w:sz w:val="24"/>
          <w:szCs w:val="24"/>
        </w:rPr>
      </w:pPr>
      <w:r w:rsidRPr="006A17C1">
        <w:rPr>
          <w:rFonts w:ascii="Tahoma" w:hAnsi="Tahoma"/>
          <w:sz w:val="24"/>
          <w:szCs w:val="24"/>
        </w:rPr>
        <w:t>Identify own training needs and attend INSET and disseminate as required;</w:t>
      </w:r>
    </w:p>
    <w:p w:rsidR="000B6731" w:rsidRPr="006A17C1" w:rsidRDefault="000A1D69">
      <w:pPr>
        <w:pStyle w:val="ListParagraph"/>
        <w:numPr>
          <w:ilvl w:val="0"/>
          <w:numId w:val="6"/>
        </w:numPr>
        <w:rPr>
          <w:rFonts w:ascii="Tahoma" w:eastAsia="Tahoma" w:hAnsi="Tahoma" w:cs="Tahoma"/>
          <w:sz w:val="24"/>
          <w:szCs w:val="24"/>
        </w:rPr>
      </w:pPr>
      <w:r w:rsidRPr="006A17C1">
        <w:rPr>
          <w:rFonts w:ascii="Tahoma" w:hAnsi="Tahoma"/>
          <w:sz w:val="24"/>
          <w:szCs w:val="24"/>
        </w:rPr>
        <w:t>Plan effectively, ensuring lessons provide pace, moti</w:t>
      </w:r>
      <w:r w:rsidRPr="006A17C1">
        <w:rPr>
          <w:rFonts w:ascii="Tahoma" w:hAnsi="Tahoma"/>
          <w:sz w:val="24"/>
          <w:szCs w:val="24"/>
        </w:rPr>
        <w:t>vation and challenge;</w:t>
      </w:r>
    </w:p>
    <w:p w:rsidR="000B6731" w:rsidRPr="006A17C1" w:rsidRDefault="000A1D69">
      <w:pPr>
        <w:pStyle w:val="ListParagraph"/>
        <w:numPr>
          <w:ilvl w:val="0"/>
          <w:numId w:val="6"/>
        </w:numPr>
        <w:rPr>
          <w:rFonts w:ascii="Tahoma" w:eastAsia="Tahoma" w:hAnsi="Tahoma" w:cs="Tahoma"/>
          <w:sz w:val="24"/>
          <w:szCs w:val="24"/>
        </w:rPr>
      </w:pPr>
      <w:r w:rsidRPr="006A17C1">
        <w:rPr>
          <w:rFonts w:ascii="Tahoma" w:hAnsi="Tahoma"/>
          <w:sz w:val="24"/>
          <w:szCs w:val="24"/>
        </w:rPr>
        <w:t>Set tasks which are imaginative, interesting and demanding;</w:t>
      </w:r>
    </w:p>
    <w:p w:rsidR="000B6731" w:rsidRPr="006A17C1" w:rsidRDefault="000A1D69">
      <w:pPr>
        <w:pStyle w:val="ListParagraph"/>
        <w:numPr>
          <w:ilvl w:val="0"/>
          <w:numId w:val="6"/>
        </w:numPr>
        <w:rPr>
          <w:rFonts w:ascii="Tahoma" w:eastAsia="Tahoma" w:hAnsi="Tahoma" w:cs="Tahoma"/>
          <w:sz w:val="24"/>
          <w:szCs w:val="24"/>
        </w:rPr>
      </w:pPr>
      <w:r w:rsidRPr="006A17C1">
        <w:rPr>
          <w:rFonts w:ascii="Tahoma" w:hAnsi="Tahoma"/>
          <w:sz w:val="24"/>
          <w:szCs w:val="24"/>
        </w:rPr>
        <w:t>Differentiate and extend work as appropriate, working closely with the Learning Support department as required;</w:t>
      </w:r>
    </w:p>
    <w:p w:rsidR="000B6731" w:rsidRPr="006A17C1" w:rsidRDefault="000A1D69">
      <w:pPr>
        <w:pStyle w:val="ListParagraph"/>
        <w:numPr>
          <w:ilvl w:val="0"/>
          <w:numId w:val="6"/>
        </w:numPr>
        <w:rPr>
          <w:rFonts w:ascii="Tahoma" w:eastAsia="Tahoma" w:hAnsi="Tahoma" w:cs="Tahoma"/>
          <w:sz w:val="24"/>
          <w:szCs w:val="24"/>
        </w:rPr>
      </w:pPr>
      <w:r w:rsidRPr="006A17C1">
        <w:rPr>
          <w:rFonts w:ascii="Tahoma" w:hAnsi="Tahoma"/>
          <w:sz w:val="24"/>
          <w:szCs w:val="24"/>
        </w:rPr>
        <w:t>Demonstrate good ICT skills;</w:t>
      </w:r>
    </w:p>
    <w:p w:rsidR="000B6731" w:rsidRPr="006A17C1" w:rsidRDefault="000A1D69">
      <w:pPr>
        <w:pStyle w:val="ListParagraph"/>
        <w:numPr>
          <w:ilvl w:val="0"/>
          <w:numId w:val="6"/>
        </w:numPr>
        <w:rPr>
          <w:rFonts w:ascii="Tahoma" w:eastAsia="Tahoma" w:hAnsi="Tahoma" w:cs="Tahoma"/>
          <w:sz w:val="24"/>
          <w:szCs w:val="24"/>
        </w:rPr>
      </w:pPr>
      <w:r w:rsidRPr="006A17C1">
        <w:rPr>
          <w:rFonts w:ascii="Tahoma" w:hAnsi="Tahoma"/>
          <w:sz w:val="24"/>
          <w:szCs w:val="24"/>
        </w:rPr>
        <w:t>Follow whole school and departmen</w:t>
      </w:r>
      <w:r w:rsidRPr="006A17C1">
        <w:rPr>
          <w:rFonts w:ascii="Tahoma" w:hAnsi="Tahoma"/>
          <w:sz w:val="24"/>
          <w:szCs w:val="24"/>
        </w:rPr>
        <w:t>tal policies relating to the marking of children</w:t>
      </w:r>
      <w:r w:rsidRPr="006A17C1">
        <w:rPr>
          <w:rFonts w:ascii="Tahoma" w:hAnsi="Tahoma"/>
          <w:sz w:val="24"/>
          <w:szCs w:val="24"/>
        </w:rPr>
        <w:t>’</w:t>
      </w:r>
      <w:r w:rsidRPr="006A17C1">
        <w:rPr>
          <w:rFonts w:ascii="Tahoma" w:hAnsi="Tahoma"/>
          <w:sz w:val="24"/>
          <w:szCs w:val="24"/>
        </w:rPr>
        <w:t>s work, and the assessment, recording and reporting of children</w:t>
      </w:r>
      <w:r w:rsidRPr="006A17C1">
        <w:rPr>
          <w:rFonts w:ascii="Tahoma" w:hAnsi="Tahoma"/>
          <w:sz w:val="24"/>
          <w:szCs w:val="24"/>
        </w:rPr>
        <w:t>’</w:t>
      </w:r>
      <w:r w:rsidRPr="006A17C1">
        <w:rPr>
          <w:rFonts w:ascii="Tahoma" w:hAnsi="Tahoma"/>
          <w:sz w:val="24"/>
          <w:szCs w:val="24"/>
        </w:rPr>
        <w:t>s attainment;</w:t>
      </w:r>
    </w:p>
    <w:p w:rsidR="000B6731" w:rsidRPr="006A17C1" w:rsidRDefault="000A1D69">
      <w:pPr>
        <w:pStyle w:val="ListParagraph"/>
        <w:numPr>
          <w:ilvl w:val="0"/>
          <w:numId w:val="6"/>
        </w:numPr>
        <w:rPr>
          <w:rFonts w:ascii="Tahoma" w:eastAsia="Tahoma" w:hAnsi="Tahoma" w:cs="Tahoma"/>
          <w:sz w:val="24"/>
          <w:szCs w:val="24"/>
        </w:rPr>
      </w:pPr>
      <w:r w:rsidRPr="006A17C1">
        <w:rPr>
          <w:rFonts w:ascii="Tahoma" w:hAnsi="Tahoma"/>
          <w:sz w:val="24"/>
          <w:szCs w:val="24"/>
        </w:rPr>
        <w:t>Maintain a stimulating and meaningful display of children</w:t>
      </w:r>
      <w:r w:rsidRPr="006A17C1">
        <w:rPr>
          <w:rFonts w:ascii="Tahoma" w:hAnsi="Tahoma"/>
          <w:sz w:val="24"/>
          <w:szCs w:val="24"/>
        </w:rPr>
        <w:t>’</w:t>
      </w:r>
      <w:r w:rsidRPr="006A17C1">
        <w:rPr>
          <w:rFonts w:ascii="Tahoma" w:hAnsi="Tahoma"/>
          <w:sz w:val="24"/>
          <w:szCs w:val="24"/>
        </w:rPr>
        <w:t>s work, ensuring that it is regularly updated and relevant to topics be</w:t>
      </w:r>
      <w:r w:rsidRPr="006A17C1">
        <w:rPr>
          <w:rFonts w:ascii="Tahoma" w:hAnsi="Tahoma"/>
          <w:sz w:val="24"/>
          <w:szCs w:val="24"/>
        </w:rPr>
        <w:t>ing taught</w:t>
      </w:r>
    </w:p>
    <w:p w:rsidR="000B6731" w:rsidRPr="006A17C1" w:rsidRDefault="000A1D69">
      <w:pPr>
        <w:pStyle w:val="ListParagraph"/>
        <w:numPr>
          <w:ilvl w:val="0"/>
          <w:numId w:val="6"/>
        </w:numPr>
        <w:rPr>
          <w:rFonts w:ascii="Tahoma" w:eastAsia="Tahoma" w:hAnsi="Tahoma" w:cs="Tahoma"/>
          <w:sz w:val="24"/>
          <w:szCs w:val="24"/>
        </w:rPr>
      </w:pPr>
      <w:r w:rsidRPr="006A17C1">
        <w:rPr>
          <w:rFonts w:ascii="Tahoma" w:hAnsi="Tahoma"/>
          <w:sz w:val="24"/>
          <w:szCs w:val="24"/>
        </w:rPr>
        <w:t>Maintain classroom discipline, employing sanctions when necessary, in accordance with the school behaviour policy;</w:t>
      </w:r>
    </w:p>
    <w:p w:rsidR="000B6731" w:rsidRPr="006A17C1" w:rsidRDefault="000A1D69">
      <w:pPr>
        <w:pStyle w:val="ListParagraph"/>
        <w:numPr>
          <w:ilvl w:val="0"/>
          <w:numId w:val="6"/>
        </w:numPr>
        <w:rPr>
          <w:rFonts w:ascii="Tahoma" w:eastAsia="Tahoma" w:hAnsi="Tahoma" w:cs="Tahoma"/>
          <w:sz w:val="24"/>
          <w:szCs w:val="24"/>
        </w:rPr>
      </w:pPr>
      <w:r w:rsidRPr="006A17C1">
        <w:rPr>
          <w:rFonts w:ascii="Tahoma" w:hAnsi="Tahoma"/>
          <w:sz w:val="24"/>
          <w:szCs w:val="24"/>
        </w:rPr>
        <w:t>Take registration, in accordance with whole school policy;</w:t>
      </w:r>
    </w:p>
    <w:p w:rsidR="000B6731" w:rsidRPr="006A17C1" w:rsidRDefault="000A1D69">
      <w:pPr>
        <w:pStyle w:val="ListParagraph"/>
        <w:numPr>
          <w:ilvl w:val="0"/>
          <w:numId w:val="6"/>
        </w:numPr>
        <w:rPr>
          <w:rFonts w:ascii="Tahoma" w:eastAsia="Tahoma" w:hAnsi="Tahoma" w:cs="Tahoma"/>
          <w:sz w:val="24"/>
          <w:szCs w:val="24"/>
        </w:rPr>
      </w:pPr>
      <w:r w:rsidRPr="006A17C1">
        <w:rPr>
          <w:rFonts w:ascii="Tahoma" w:hAnsi="Tahoma"/>
          <w:sz w:val="24"/>
          <w:szCs w:val="24"/>
        </w:rPr>
        <w:t xml:space="preserve">Act as Form Tutor as required, following school policy for the role of </w:t>
      </w:r>
      <w:r w:rsidRPr="006A17C1">
        <w:rPr>
          <w:rFonts w:ascii="Tahoma" w:hAnsi="Tahoma"/>
          <w:sz w:val="24"/>
          <w:szCs w:val="24"/>
        </w:rPr>
        <w:t>the Form Tutor;</w:t>
      </w:r>
    </w:p>
    <w:p w:rsidR="000B6731" w:rsidRPr="006A17C1" w:rsidRDefault="000A1D69">
      <w:pPr>
        <w:pStyle w:val="ListParagraph"/>
        <w:numPr>
          <w:ilvl w:val="0"/>
          <w:numId w:val="6"/>
        </w:numPr>
        <w:rPr>
          <w:rFonts w:ascii="Tahoma" w:eastAsia="Tahoma" w:hAnsi="Tahoma" w:cs="Tahoma"/>
          <w:sz w:val="24"/>
          <w:szCs w:val="24"/>
        </w:rPr>
      </w:pPr>
      <w:r w:rsidRPr="006A17C1">
        <w:rPr>
          <w:rFonts w:ascii="Tahoma" w:hAnsi="Tahoma"/>
          <w:sz w:val="24"/>
          <w:szCs w:val="24"/>
        </w:rPr>
        <w:t>Contribute to the planning and teaching of PHSE as required;</w:t>
      </w:r>
    </w:p>
    <w:p w:rsidR="000B6731" w:rsidRPr="006A17C1" w:rsidRDefault="000A1D69">
      <w:pPr>
        <w:pStyle w:val="ListParagraph"/>
        <w:numPr>
          <w:ilvl w:val="0"/>
          <w:numId w:val="6"/>
        </w:numPr>
        <w:rPr>
          <w:rFonts w:ascii="Tahoma" w:eastAsia="Tahoma" w:hAnsi="Tahoma" w:cs="Tahoma"/>
          <w:sz w:val="24"/>
          <w:szCs w:val="24"/>
        </w:rPr>
      </w:pPr>
      <w:r w:rsidRPr="006A17C1">
        <w:rPr>
          <w:rFonts w:ascii="Tahoma" w:hAnsi="Tahoma"/>
          <w:sz w:val="24"/>
          <w:szCs w:val="24"/>
        </w:rPr>
        <w:t>Carry out morning break and lunchtime duties as required;</w:t>
      </w:r>
    </w:p>
    <w:p w:rsidR="000B6731" w:rsidRPr="006A17C1" w:rsidRDefault="000A1D69">
      <w:pPr>
        <w:pStyle w:val="ListParagraph"/>
        <w:numPr>
          <w:ilvl w:val="0"/>
          <w:numId w:val="6"/>
        </w:numPr>
        <w:rPr>
          <w:rFonts w:ascii="Tahoma" w:eastAsia="Tahoma" w:hAnsi="Tahoma" w:cs="Tahoma"/>
          <w:sz w:val="24"/>
          <w:szCs w:val="24"/>
        </w:rPr>
      </w:pPr>
      <w:r w:rsidRPr="006A17C1">
        <w:rPr>
          <w:rFonts w:ascii="Tahoma" w:hAnsi="Tahoma"/>
          <w:sz w:val="24"/>
          <w:szCs w:val="24"/>
        </w:rPr>
        <w:t>Provide lunchtime and co-curricular activities as required;</w:t>
      </w:r>
    </w:p>
    <w:p w:rsidR="000B6731" w:rsidRPr="006A17C1" w:rsidRDefault="000A1D69">
      <w:pPr>
        <w:pStyle w:val="ListParagraph"/>
        <w:numPr>
          <w:ilvl w:val="0"/>
          <w:numId w:val="6"/>
        </w:numPr>
        <w:rPr>
          <w:rFonts w:ascii="Tahoma" w:eastAsia="Tahoma" w:hAnsi="Tahoma" w:cs="Tahoma"/>
          <w:sz w:val="24"/>
          <w:szCs w:val="24"/>
        </w:rPr>
      </w:pPr>
      <w:r w:rsidRPr="006A17C1">
        <w:rPr>
          <w:rFonts w:ascii="Tahoma" w:hAnsi="Tahoma"/>
          <w:sz w:val="24"/>
          <w:szCs w:val="24"/>
        </w:rPr>
        <w:t>Join in with and be supportive of school events and activitie</w:t>
      </w:r>
      <w:r w:rsidRPr="006A17C1">
        <w:rPr>
          <w:rFonts w:ascii="Tahoma" w:hAnsi="Tahoma"/>
          <w:sz w:val="24"/>
          <w:szCs w:val="24"/>
        </w:rPr>
        <w:t>s generally;</w:t>
      </w:r>
    </w:p>
    <w:p w:rsidR="000B6731" w:rsidRPr="006A17C1" w:rsidRDefault="000A1D69">
      <w:pPr>
        <w:pStyle w:val="ListParagraph"/>
        <w:numPr>
          <w:ilvl w:val="0"/>
          <w:numId w:val="6"/>
        </w:numPr>
        <w:rPr>
          <w:rFonts w:ascii="Tahoma" w:eastAsia="Tahoma" w:hAnsi="Tahoma" w:cs="Tahoma"/>
          <w:sz w:val="24"/>
          <w:szCs w:val="24"/>
        </w:rPr>
      </w:pPr>
      <w:r w:rsidRPr="006A17C1">
        <w:rPr>
          <w:rFonts w:ascii="Tahoma" w:hAnsi="Tahoma"/>
          <w:sz w:val="24"/>
          <w:szCs w:val="24"/>
        </w:rPr>
        <w:t>Be prepared to take part in school trips and visits as required;</w:t>
      </w:r>
    </w:p>
    <w:p w:rsidR="000B6731" w:rsidRPr="006A17C1" w:rsidRDefault="000A1D69">
      <w:pPr>
        <w:pStyle w:val="ListParagraph"/>
        <w:numPr>
          <w:ilvl w:val="0"/>
          <w:numId w:val="6"/>
        </w:numPr>
        <w:rPr>
          <w:rFonts w:ascii="Tahoma" w:eastAsia="Tahoma" w:hAnsi="Tahoma" w:cs="Tahoma"/>
          <w:sz w:val="24"/>
          <w:szCs w:val="24"/>
        </w:rPr>
      </w:pPr>
      <w:r w:rsidRPr="006A17C1">
        <w:rPr>
          <w:rFonts w:ascii="Tahoma" w:hAnsi="Tahoma"/>
          <w:sz w:val="24"/>
          <w:szCs w:val="24"/>
        </w:rPr>
        <w:t>Cover the lessons of absent staff as required;</w:t>
      </w:r>
    </w:p>
    <w:p w:rsidR="000B6731" w:rsidRPr="006A17C1" w:rsidRDefault="000A1D69">
      <w:pPr>
        <w:pStyle w:val="ListParagraph"/>
        <w:numPr>
          <w:ilvl w:val="0"/>
          <w:numId w:val="6"/>
        </w:numPr>
        <w:rPr>
          <w:rFonts w:ascii="Tahoma" w:eastAsia="Tahoma" w:hAnsi="Tahoma" w:cs="Tahoma"/>
          <w:sz w:val="24"/>
          <w:szCs w:val="24"/>
        </w:rPr>
      </w:pPr>
      <w:r w:rsidRPr="006A17C1">
        <w:rPr>
          <w:rFonts w:ascii="Tahoma" w:hAnsi="Tahoma"/>
          <w:sz w:val="24"/>
          <w:szCs w:val="24"/>
        </w:rPr>
        <w:t>Provide work in the case of own absence;</w:t>
      </w:r>
    </w:p>
    <w:p w:rsidR="000B6731" w:rsidRPr="006A17C1" w:rsidRDefault="000A1D69">
      <w:pPr>
        <w:pStyle w:val="ListParagraph"/>
        <w:numPr>
          <w:ilvl w:val="0"/>
          <w:numId w:val="6"/>
        </w:numPr>
        <w:rPr>
          <w:rFonts w:ascii="Tahoma" w:eastAsia="Tahoma" w:hAnsi="Tahoma" w:cs="Tahoma"/>
          <w:sz w:val="24"/>
          <w:szCs w:val="24"/>
        </w:rPr>
      </w:pPr>
      <w:r w:rsidRPr="006A17C1">
        <w:rPr>
          <w:rFonts w:ascii="Tahoma" w:hAnsi="Tahoma"/>
          <w:sz w:val="24"/>
          <w:szCs w:val="24"/>
        </w:rPr>
        <w:t>Develop and maintain good relationships with parents and the local community;</w:t>
      </w:r>
    </w:p>
    <w:p w:rsidR="000B6731" w:rsidRPr="006A17C1" w:rsidRDefault="000A1D69">
      <w:pPr>
        <w:pStyle w:val="ListParagraph"/>
        <w:numPr>
          <w:ilvl w:val="0"/>
          <w:numId w:val="6"/>
        </w:numPr>
        <w:rPr>
          <w:rFonts w:ascii="Tahoma" w:eastAsia="Tahoma" w:hAnsi="Tahoma" w:cs="Tahoma"/>
          <w:sz w:val="24"/>
          <w:szCs w:val="24"/>
        </w:rPr>
      </w:pPr>
      <w:r w:rsidRPr="006A17C1">
        <w:rPr>
          <w:rFonts w:ascii="Tahoma" w:hAnsi="Tahoma"/>
          <w:sz w:val="24"/>
          <w:szCs w:val="24"/>
        </w:rPr>
        <w:t>Attend paren</w:t>
      </w:r>
      <w:r w:rsidRPr="006A17C1">
        <w:rPr>
          <w:rFonts w:ascii="Tahoma" w:hAnsi="Tahoma"/>
          <w:sz w:val="24"/>
          <w:szCs w:val="24"/>
        </w:rPr>
        <w:t>ts</w:t>
      </w:r>
      <w:r w:rsidRPr="006A17C1">
        <w:rPr>
          <w:rFonts w:ascii="Tahoma" w:hAnsi="Tahoma"/>
          <w:sz w:val="24"/>
          <w:szCs w:val="24"/>
        </w:rPr>
        <w:t xml:space="preserve">’ </w:t>
      </w:r>
      <w:r w:rsidRPr="006A17C1">
        <w:rPr>
          <w:rFonts w:ascii="Tahoma" w:hAnsi="Tahoma"/>
          <w:sz w:val="24"/>
          <w:szCs w:val="24"/>
        </w:rPr>
        <w:t>evenings as required;</w:t>
      </w:r>
    </w:p>
    <w:p w:rsidR="000B6731" w:rsidRPr="006A17C1" w:rsidRDefault="000A1D69">
      <w:pPr>
        <w:pStyle w:val="ListParagraph"/>
        <w:numPr>
          <w:ilvl w:val="0"/>
          <w:numId w:val="6"/>
        </w:numPr>
        <w:rPr>
          <w:rFonts w:ascii="Tahoma" w:eastAsia="Tahoma" w:hAnsi="Tahoma" w:cs="Tahoma"/>
          <w:sz w:val="24"/>
          <w:szCs w:val="24"/>
        </w:rPr>
      </w:pPr>
      <w:r w:rsidRPr="006A17C1">
        <w:rPr>
          <w:rFonts w:ascii="Tahoma" w:hAnsi="Tahoma"/>
          <w:sz w:val="24"/>
          <w:szCs w:val="24"/>
        </w:rPr>
        <w:t>Undertake any other duties that may reasonably</w:t>
      </w:r>
      <w:r w:rsidR="006A17C1" w:rsidRPr="006A17C1">
        <w:rPr>
          <w:rFonts w:ascii="Tahoma" w:hAnsi="Tahoma"/>
          <w:sz w:val="24"/>
          <w:szCs w:val="24"/>
        </w:rPr>
        <w:t xml:space="preserve"> be requested by the Headmaster.</w:t>
      </w:r>
    </w:p>
    <w:tbl>
      <w:tblPr>
        <w:tblStyle w:val="TableGrid1"/>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9236"/>
      </w:tblGrid>
      <w:tr w:rsidR="006A17C1" w:rsidRPr="006A17C1" w:rsidTr="006A17C1">
        <w:tc>
          <w:tcPr>
            <w:tcW w:w="9236" w:type="dxa"/>
            <w:shd w:val="clear" w:color="auto" w:fill="4F81BD" w:themeFill="accent1"/>
          </w:tcPr>
          <w:p w:rsidR="006A17C1" w:rsidRPr="006A17C1" w:rsidRDefault="006A17C1" w:rsidP="001428F2">
            <w:pPr>
              <w:jc w:val="center"/>
              <w:rPr>
                <w:rFonts w:ascii="Tahoma" w:hAnsi="Tahoma" w:cs="Tahoma"/>
                <w:b/>
                <w:color w:val="FFFFCC"/>
                <w:sz w:val="24"/>
                <w:szCs w:val="24"/>
              </w:rPr>
            </w:pPr>
            <w:r w:rsidRPr="006A17C1">
              <w:rPr>
                <w:rFonts w:ascii="Tahoma" w:hAnsi="Tahoma"/>
                <w:b/>
                <w:bCs/>
                <w:color w:val="FFFFCC"/>
                <w:sz w:val="24"/>
                <w:szCs w:val="24"/>
              </w:rPr>
              <w:t>PERSON SPECIFICATION</w:t>
            </w:r>
          </w:p>
        </w:tc>
      </w:tr>
    </w:tbl>
    <w:p w:rsidR="000B6731" w:rsidRPr="006A17C1" w:rsidRDefault="000A1D69">
      <w:pPr>
        <w:pStyle w:val="Body"/>
        <w:spacing w:before="252"/>
        <w:rPr>
          <w:rFonts w:ascii="Tahoma" w:eastAsia="Tahoma" w:hAnsi="Tahoma" w:cs="Tahoma"/>
          <w:b/>
          <w:bCs/>
          <w:sz w:val="24"/>
          <w:szCs w:val="24"/>
        </w:rPr>
      </w:pPr>
      <w:r w:rsidRPr="006A17C1">
        <w:rPr>
          <w:rFonts w:ascii="Tahoma" w:hAnsi="Tahoma"/>
          <w:b/>
          <w:bCs/>
          <w:sz w:val="24"/>
          <w:szCs w:val="24"/>
          <w:lang w:val="en-US"/>
        </w:rPr>
        <w:t>QUALIFICATIONS</w:t>
      </w:r>
    </w:p>
    <w:p w:rsidR="000B6731" w:rsidRPr="006A17C1" w:rsidRDefault="000A1D69">
      <w:pPr>
        <w:pStyle w:val="Body"/>
        <w:widowControl w:val="0"/>
        <w:numPr>
          <w:ilvl w:val="0"/>
          <w:numId w:val="8"/>
        </w:numPr>
        <w:spacing w:before="36" w:after="0" w:line="194" w:lineRule="auto"/>
        <w:rPr>
          <w:rFonts w:ascii="Tahoma" w:eastAsia="Tahoma" w:hAnsi="Tahoma" w:cs="Tahoma"/>
          <w:sz w:val="24"/>
          <w:szCs w:val="24"/>
          <w:lang w:val="en-US"/>
        </w:rPr>
      </w:pPr>
      <w:r w:rsidRPr="006A17C1">
        <w:rPr>
          <w:rFonts w:ascii="Tahoma" w:hAnsi="Tahoma"/>
          <w:sz w:val="24"/>
          <w:szCs w:val="24"/>
          <w:lang w:val="en-US"/>
        </w:rPr>
        <w:lastRenderedPageBreak/>
        <w:t>Good honours</w:t>
      </w:r>
      <w:r w:rsidRPr="006A17C1">
        <w:rPr>
          <w:rFonts w:ascii="Tahoma" w:hAnsi="Tahoma"/>
          <w:sz w:val="24"/>
          <w:szCs w:val="24"/>
          <w:lang w:val="en-US"/>
        </w:rPr>
        <w:t>’</w:t>
      </w:r>
      <w:r w:rsidRPr="006A17C1">
        <w:rPr>
          <w:rFonts w:ascii="Tahoma" w:hAnsi="Tahoma"/>
          <w:sz w:val="24"/>
          <w:szCs w:val="24"/>
          <w:lang w:val="en-US"/>
        </w:rPr>
        <w:t xml:space="preserve"> degree;</w:t>
      </w:r>
    </w:p>
    <w:p w:rsidR="000B6731" w:rsidRPr="006A17C1" w:rsidRDefault="000A1D69">
      <w:pPr>
        <w:pStyle w:val="Body"/>
        <w:widowControl w:val="0"/>
        <w:numPr>
          <w:ilvl w:val="0"/>
          <w:numId w:val="8"/>
        </w:numPr>
        <w:spacing w:after="0" w:line="240" w:lineRule="auto"/>
        <w:rPr>
          <w:rFonts w:ascii="Tahoma" w:eastAsia="Tahoma" w:hAnsi="Tahoma" w:cs="Tahoma"/>
          <w:sz w:val="24"/>
          <w:szCs w:val="24"/>
          <w:lang w:val="en-US"/>
        </w:rPr>
      </w:pPr>
      <w:r w:rsidRPr="006A17C1">
        <w:rPr>
          <w:rFonts w:ascii="Tahoma" w:hAnsi="Tahoma"/>
          <w:sz w:val="24"/>
          <w:szCs w:val="24"/>
          <w:lang w:val="en-US"/>
        </w:rPr>
        <w:t>Qualified teacher status;</w:t>
      </w:r>
    </w:p>
    <w:p w:rsidR="000B6731" w:rsidRPr="006A17C1" w:rsidRDefault="000A1D69">
      <w:pPr>
        <w:pStyle w:val="Body"/>
        <w:widowControl w:val="0"/>
        <w:numPr>
          <w:ilvl w:val="0"/>
          <w:numId w:val="8"/>
        </w:numPr>
        <w:spacing w:after="0" w:line="240" w:lineRule="auto"/>
        <w:rPr>
          <w:rFonts w:ascii="Tahoma" w:eastAsia="Tahoma" w:hAnsi="Tahoma" w:cs="Tahoma"/>
          <w:sz w:val="24"/>
          <w:szCs w:val="24"/>
          <w:lang w:val="en-US"/>
        </w:rPr>
      </w:pPr>
      <w:r w:rsidRPr="006A17C1">
        <w:rPr>
          <w:rFonts w:ascii="Tahoma" w:hAnsi="Tahoma"/>
          <w:sz w:val="24"/>
          <w:szCs w:val="24"/>
          <w:lang w:val="en-US"/>
        </w:rPr>
        <w:t>Masters</w:t>
      </w:r>
      <w:r w:rsidRPr="006A17C1">
        <w:rPr>
          <w:rFonts w:ascii="Tahoma" w:hAnsi="Tahoma"/>
          <w:sz w:val="24"/>
          <w:szCs w:val="24"/>
          <w:lang w:val="en-US"/>
        </w:rPr>
        <w:t xml:space="preserve">’ </w:t>
      </w:r>
      <w:r w:rsidRPr="006A17C1">
        <w:rPr>
          <w:rFonts w:ascii="Tahoma" w:hAnsi="Tahoma"/>
          <w:sz w:val="24"/>
          <w:szCs w:val="24"/>
          <w:lang w:val="en-US"/>
        </w:rPr>
        <w:t>degree (desirable).</w:t>
      </w:r>
    </w:p>
    <w:p w:rsidR="000B6731" w:rsidRPr="006A17C1" w:rsidRDefault="000A1D69">
      <w:pPr>
        <w:pStyle w:val="Body"/>
        <w:spacing w:before="324" w:line="192" w:lineRule="auto"/>
        <w:rPr>
          <w:rFonts w:ascii="Tahoma" w:eastAsia="Tahoma" w:hAnsi="Tahoma" w:cs="Tahoma"/>
          <w:sz w:val="24"/>
          <w:szCs w:val="24"/>
        </w:rPr>
      </w:pPr>
      <w:r w:rsidRPr="006A17C1">
        <w:rPr>
          <w:rFonts w:ascii="Tahoma" w:hAnsi="Tahoma"/>
          <w:b/>
          <w:bCs/>
          <w:sz w:val="24"/>
          <w:szCs w:val="24"/>
        </w:rPr>
        <w:t>EXPERIENCE</w:t>
      </w:r>
    </w:p>
    <w:p w:rsidR="000B6731" w:rsidRPr="006A17C1" w:rsidRDefault="000A1D69">
      <w:pPr>
        <w:pStyle w:val="Body"/>
        <w:widowControl w:val="0"/>
        <w:numPr>
          <w:ilvl w:val="0"/>
          <w:numId w:val="10"/>
        </w:numPr>
        <w:spacing w:before="144" w:after="0" w:line="240" w:lineRule="auto"/>
        <w:ind w:right="72"/>
        <w:rPr>
          <w:rFonts w:ascii="Tahoma" w:eastAsia="Tahoma" w:hAnsi="Tahoma" w:cs="Tahoma"/>
          <w:sz w:val="24"/>
          <w:szCs w:val="24"/>
          <w:lang w:val="en-US"/>
        </w:rPr>
      </w:pPr>
      <w:r w:rsidRPr="006A17C1">
        <w:rPr>
          <w:rFonts w:ascii="Tahoma" w:hAnsi="Tahoma"/>
          <w:sz w:val="24"/>
          <w:szCs w:val="24"/>
          <w:lang w:val="en-US"/>
        </w:rPr>
        <w:t>Proven successful experience of teaching across the age and ability range and of raising student achievement;</w:t>
      </w:r>
    </w:p>
    <w:p w:rsidR="000B6731" w:rsidRPr="006A17C1" w:rsidRDefault="000A1D69">
      <w:pPr>
        <w:pStyle w:val="Body"/>
        <w:widowControl w:val="0"/>
        <w:numPr>
          <w:ilvl w:val="0"/>
          <w:numId w:val="10"/>
        </w:numPr>
        <w:spacing w:after="0" w:line="240" w:lineRule="auto"/>
        <w:rPr>
          <w:rFonts w:ascii="Tahoma" w:eastAsia="Tahoma" w:hAnsi="Tahoma" w:cs="Tahoma"/>
          <w:sz w:val="24"/>
          <w:szCs w:val="24"/>
          <w:lang w:val="en-US"/>
        </w:rPr>
      </w:pPr>
      <w:r w:rsidRPr="006A17C1">
        <w:rPr>
          <w:rFonts w:ascii="Tahoma" w:hAnsi="Tahoma"/>
          <w:sz w:val="24"/>
          <w:szCs w:val="24"/>
          <w:lang w:val="en-US"/>
        </w:rPr>
        <w:t>Proven experience of curriculum development and delivery;</w:t>
      </w:r>
    </w:p>
    <w:p w:rsidR="000B6731" w:rsidRPr="006A17C1" w:rsidRDefault="000A1D69">
      <w:pPr>
        <w:pStyle w:val="Body"/>
        <w:widowControl w:val="0"/>
        <w:numPr>
          <w:ilvl w:val="0"/>
          <w:numId w:val="10"/>
        </w:numPr>
        <w:spacing w:after="0" w:line="240" w:lineRule="auto"/>
        <w:rPr>
          <w:rFonts w:ascii="Tahoma" w:eastAsia="Tahoma" w:hAnsi="Tahoma" w:cs="Tahoma"/>
          <w:sz w:val="24"/>
          <w:szCs w:val="24"/>
          <w:lang w:val="en-US"/>
        </w:rPr>
      </w:pPr>
      <w:r w:rsidRPr="006A17C1">
        <w:rPr>
          <w:rFonts w:ascii="Tahoma" w:hAnsi="Tahoma"/>
          <w:sz w:val="24"/>
          <w:szCs w:val="24"/>
          <w:lang w:val="en-US"/>
        </w:rPr>
        <w:t>Proven commitment to the academic, pastoral, social development and well-being of childr</w:t>
      </w:r>
      <w:r w:rsidRPr="006A17C1">
        <w:rPr>
          <w:rFonts w:ascii="Tahoma" w:hAnsi="Tahoma"/>
          <w:sz w:val="24"/>
          <w:szCs w:val="24"/>
          <w:lang w:val="en-US"/>
        </w:rPr>
        <w:t>en.</w:t>
      </w:r>
    </w:p>
    <w:p w:rsidR="000B6731" w:rsidRPr="006A17C1" w:rsidRDefault="000A1D69">
      <w:pPr>
        <w:pStyle w:val="Body"/>
        <w:spacing w:before="288" w:line="192" w:lineRule="auto"/>
        <w:rPr>
          <w:rFonts w:ascii="Tahoma" w:eastAsia="Tahoma" w:hAnsi="Tahoma" w:cs="Tahoma"/>
          <w:b/>
          <w:bCs/>
          <w:sz w:val="24"/>
          <w:szCs w:val="24"/>
        </w:rPr>
      </w:pPr>
      <w:r w:rsidRPr="006A17C1">
        <w:rPr>
          <w:rFonts w:ascii="Tahoma" w:hAnsi="Tahoma"/>
          <w:b/>
          <w:bCs/>
          <w:sz w:val="24"/>
          <w:szCs w:val="24"/>
          <w:lang w:val="da-DK"/>
        </w:rPr>
        <w:t>ABILITIES</w:t>
      </w:r>
    </w:p>
    <w:p w:rsidR="000B6731" w:rsidRPr="006A17C1" w:rsidRDefault="000A1D69">
      <w:pPr>
        <w:pStyle w:val="Body"/>
        <w:widowControl w:val="0"/>
        <w:numPr>
          <w:ilvl w:val="0"/>
          <w:numId w:val="12"/>
        </w:numPr>
        <w:spacing w:before="144" w:after="0" w:line="240" w:lineRule="auto"/>
        <w:ind w:right="288"/>
        <w:rPr>
          <w:rFonts w:ascii="Tahoma" w:eastAsia="Tahoma" w:hAnsi="Tahoma" w:cs="Tahoma"/>
          <w:sz w:val="24"/>
          <w:szCs w:val="24"/>
          <w:lang w:val="en-US"/>
        </w:rPr>
      </w:pPr>
      <w:r w:rsidRPr="006A17C1">
        <w:rPr>
          <w:rFonts w:ascii="Tahoma" w:hAnsi="Tahoma"/>
          <w:sz w:val="24"/>
          <w:szCs w:val="24"/>
          <w:lang w:val="en-US"/>
        </w:rPr>
        <w:t>To recognise students</w:t>
      </w:r>
      <w:r w:rsidRPr="006A17C1">
        <w:rPr>
          <w:rFonts w:ascii="Tahoma" w:hAnsi="Tahoma"/>
          <w:sz w:val="24"/>
          <w:szCs w:val="24"/>
          <w:lang w:val="en-US"/>
        </w:rPr>
        <w:t xml:space="preserve">’ </w:t>
      </w:r>
      <w:r w:rsidRPr="006A17C1">
        <w:rPr>
          <w:rFonts w:ascii="Tahoma" w:hAnsi="Tahoma"/>
          <w:sz w:val="24"/>
          <w:szCs w:val="24"/>
          <w:lang w:val="en-US"/>
        </w:rPr>
        <w:t>learning needs and to communicate these effectively to other professionals;</w:t>
      </w:r>
    </w:p>
    <w:p w:rsidR="000B6731" w:rsidRPr="006A17C1" w:rsidRDefault="000A1D69">
      <w:pPr>
        <w:pStyle w:val="Body"/>
        <w:widowControl w:val="0"/>
        <w:numPr>
          <w:ilvl w:val="0"/>
          <w:numId w:val="12"/>
        </w:numPr>
        <w:spacing w:after="0" w:line="240" w:lineRule="auto"/>
        <w:ind w:right="864"/>
        <w:rPr>
          <w:rFonts w:ascii="Tahoma" w:eastAsia="Tahoma" w:hAnsi="Tahoma" w:cs="Tahoma"/>
          <w:sz w:val="24"/>
          <w:szCs w:val="24"/>
          <w:lang w:val="en-US"/>
        </w:rPr>
      </w:pPr>
      <w:r w:rsidRPr="006A17C1">
        <w:rPr>
          <w:rFonts w:ascii="Tahoma" w:hAnsi="Tahoma"/>
          <w:sz w:val="24"/>
          <w:szCs w:val="24"/>
          <w:lang w:val="en-US"/>
        </w:rPr>
        <w:t>To manage time effectively;</w:t>
      </w:r>
    </w:p>
    <w:p w:rsidR="000B6731" w:rsidRPr="006A17C1" w:rsidRDefault="000A1D69">
      <w:pPr>
        <w:pStyle w:val="Body"/>
        <w:widowControl w:val="0"/>
        <w:numPr>
          <w:ilvl w:val="0"/>
          <w:numId w:val="12"/>
        </w:numPr>
        <w:spacing w:after="0" w:line="240" w:lineRule="auto"/>
        <w:ind w:right="864"/>
        <w:rPr>
          <w:rFonts w:ascii="Tahoma" w:eastAsia="Tahoma" w:hAnsi="Tahoma" w:cs="Tahoma"/>
          <w:sz w:val="24"/>
          <w:szCs w:val="24"/>
          <w:lang w:val="en-US"/>
        </w:rPr>
      </w:pPr>
      <w:r w:rsidRPr="006A17C1">
        <w:rPr>
          <w:rFonts w:ascii="Tahoma" w:hAnsi="Tahoma"/>
          <w:sz w:val="24"/>
          <w:szCs w:val="24"/>
          <w:lang w:val="en-US"/>
        </w:rPr>
        <w:t>To drive future development, showing an ability to plan strategically and deliver effectively;</w:t>
      </w:r>
    </w:p>
    <w:p w:rsidR="000B6731" w:rsidRPr="006A17C1" w:rsidRDefault="000A1D69">
      <w:pPr>
        <w:pStyle w:val="Body"/>
        <w:widowControl w:val="0"/>
        <w:numPr>
          <w:ilvl w:val="0"/>
          <w:numId w:val="12"/>
        </w:numPr>
        <w:spacing w:after="0" w:line="240" w:lineRule="auto"/>
        <w:ind w:right="864"/>
        <w:rPr>
          <w:rFonts w:ascii="Tahoma" w:eastAsia="Tahoma" w:hAnsi="Tahoma" w:cs="Tahoma"/>
          <w:sz w:val="24"/>
          <w:szCs w:val="24"/>
          <w:lang w:val="en-US"/>
        </w:rPr>
      </w:pPr>
      <w:r w:rsidRPr="006A17C1">
        <w:rPr>
          <w:rFonts w:ascii="Tahoma" w:hAnsi="Tahoma"/>
          <w:sz w:val="24"/>
          <w:szCs w:val="24"/>
          <w:lang w:val="en-US"/>
        </w:rPr>
        <w:t xml:space="preserve">To lead training </w:t>
      </w:r>
      <w:r w:rsidRPr="006A17C1">
        <w:rPr>
          <w:rFonts w:ascii="Tahoma" w:hAnsi="Tahoma"/>
          <w:sz w:val="24"/>
          <w:szCs w:val="24"/>
          <w:lang w:val="en-US"/>
        </w:rPr>
        <w:t>when required;</w:t>
      </w:r>
    </w:p>
    <w:p w:rsidR="000B6731" w:rsidRPr="006A17C1" w:rsidRDefault="000A1D69">
      <w:pPr>
        <w:pStyle w:val="Body"/>
        <w:spacing w:before="288" w:line="192" w:lineRule="auto"/>
        <w:rPr>
          <w:rFonts w:ascii="Tahoma" w:eastAsia="Tahoma" w:hAnsi="Tahoma" w:cs="Tahoma"/>
          <w:sz w:val="24"/>
          <w:szCs w:val="24"/>
        </w:rPr>
      </w:pPr>
      <w:r w:rsidRPr="006A17C1">
        <w:rPr>
          <w:rFonts w:ascii="Tahoma" w:hAnsi="Tahoma"/>
          <w:b/>
          <w:bCs/>
          <w:sz w:val="24"/>
          <w:szCs w:val="24"/>
          <w:lang w:val="da-DK"/>
        </w:rPr>
        <w:t>SKILLS</w:t>
      </w:r>
    </w:p>
    <w:p w:rsidR="000B6731" w:rsidRPr="006A17C1" w:rsidRDefault="000A1D69">
      <w:pPr>
        <w:pStyle w:val="Body"/>
        <w:widowControl w:val="0"/>
        <w:numPr>
          <w:ilvl w:val="0"/>
          <w:numId w:val="14"/>
        </w:numPr>
        <w:spacing w:before="36" w:after="0" w:line="240" w:lineRule="auto"/>
        <w:rPr>
          <w:rFonts w:ascii="Tahoma" w:eastAsia="Tahoma" w:hAnsi="Tahoma" w:cs="Tahoma"/>
          <w:sz w:val="24"/>
          <w:szCs w:val="24"/>
          <w:lang w:val="en-US"/>
        </w:rPr>
      </w:pPr>
      <w:r w:rsidRPr="006A17C1">
        <w:rPr>
          <w:rFonts w:ascii="Tahoma" w:hAnsi="Tahoma"/>
          <w:sz w:val="24"/>
          <w:szCs w:val="24"/>
          <w:lang w:val="en-US"/>
        </w:rPr>
        <w:t>Excellent communication skills at all levels orally and in writing;</w:t>
      </w:r>
    </w:p>
    <w:p w:rsidR="000B6731" w:rsidRPr="006A17C1" w:rsidRDefault="000A1D69">
      <w:pPr>
        <w:pStyle w:val="Body"/>
        <w:widowControl w:val="0"/>
        <w:numPr>
          <w:ilvl w:val="0"/>
          <w:numId w:val="14"/>
        </w:numPr>
        <w:spacing w:after="0" w:line="240" w:lineRule="auto"/>
        <w:ind w:right="1080"/>
        <w:rPr>
          <w:rFonts w:ascii="Tahoma" w:eastAsia="Tahoma" w:hAnsi="Tahoma" w:cs="Tahoma"/>
          <w:sz w:val="24"/>
          <w:szCs w:val="24"/>
          <w:lang w:val="en-US"/>
        </w:rPr>
      </w:pPr>
      <w:r w:rsidRPr="006A17C1">
        <w:rPr>
          <w:rFonts w:ascii="Tahoma" w:hAnsi="Tahoma"/>
          <w:sz w:val="24"/>
          <w:szCs w:val="24"/>
          <w:lang w:val="en-US"/>
        </w:rPr>
        <w:t>Excellent ICT skills including some familiarity with school management information systems and Microsoft/Google educational software.</w:t>
      </w:r>
    </w:p>
    <w:p w:rsidR="000B6731" w:rsidRPr="006A17C1" w:rsidRDefault="000A1D69">
      <w:pPr>
        <w:pStyle w:val="Body"/>
        <w:widowControl w:val="0"/>
        <w:numPr>
          <w:ilvl w:val="0"/>
          <w:numId w:val="14"/>
        </w:numPr>
        <w:spacing w:after="0" w:line="240" w:lineRule="auto"/>
        <w:ind w:right="1080"/>
        <w:rPr>
          <w:rFonts w:ascii="Tahoma" w:eastAsia="Tahoma" w:hAnsi="Tahoma" w:cs="Tahoma"/>
          <w:sz w:val="24"/>
          <w:szCs w:val="24"/>
          <w:lang w:val="en-US"/>
        </w:rPr>
      </w:pPr>
      <w:r w:rsidRPr="006A17C1">
        <w:rPr>
          <w:rFonts w:ascii="Tahoma" w:hAnsi="Tahoma"/>
          <w:sz w:val="24"/>
          <w:szCs w:val="24"/>
          <w:lang w:val="en-US"/>
        </w:rPr>
        <w:t>Good administrative and record-k</w:t>
      </w:r>
      <w:r w:rsidRPr="006A17C1">
        <w:rPr>
          <w:rFonts w:ascii="Tahoma" w:hAnsi="Tahoma"/>
          <w:sz w:val="24"/>
          <w:szCs w:val="24"/>
          <w:lang w:val="en-US"/>
        </w:rPr>
        <w:t>eeping skills.</w:t>
      </w:r>
    </w:p>
    <w:p w:rsidR="006A17C1" w:rsidRPr="006A17C1" w:rsidRDefault="006A17C1" w:rsidP="000A1D69">
      <w:pPr>
        <w:pStyle w:val="Body"/>
        <w:spacing w:after="0" w:line="240" w:lineRule="auto"/>
        <w:rPr>
          <w:rFonts w:ascii="Tahoma" w:hAnsi="Tahoma"/>
          <w:b/>
          <w:bCs/>
          <w:sz w:val="24"/>
          <w:szCs w:val="24"/>
        </w:rPr>
      </w:pPr>
    </w:p>
    <w:p w:rsidR="000B6731" w:rsidRPr="006A17C1" w:rsidRDefault="000A1D69" w:rsidP="006A17C1">
      <w:pPr>
        <w:pStyle w:val="Body"/>
        <w:spacing w:after="0" w:line="360" w:lineRule="auto"/>
        <w:rPr>
          <w:rFonts w:ascii="Tahoma" w:eastAsia="Tahoma" w:hAnsi="Tahoma" w:cs="Tahoma"/>
          <w:sz w:val="24"/>
          <w:szCs w:val="24"/>
        </w:rPr>
      </w:pPr>
      <w:r w:rsidRPr="006A17C1">
        <w:rPr>
          <w:rFonts w:ascii="Tahoma" w:hAnsi="Tahoma"/>
          <w:b/>
          <w:bCs/>
          <w:sz w:val="24"/>
          <w:szCs w:val="24"/>
        </w:rPr>
        <w:t>BEHAVIOURS</w:t>
      </w:r>
    </w:p>
    <w:p w:rsidR="000B6731" w:rsidRPr="006A17C1" w:rsidRDefault="000A1D69" w:rsidP="006A17C1">
      <w:pPr>
        <w:pStyle w:val="Body"/>
        <w:spacing w:line="240" w:lineRule="auto"/>
        <w:ind w:left="360"/>
        <w:rPr>
          <w:rFonts w:ascii="Tahoma" w:eastAsia="Tahoma" w:hAnsi="Tahoma" w:cs="Tahoma"/>
          <w:sz w:val="24"/>
          <w:szCs w:val="24"/>
        </w:rPr>
      </w:pPr>
      <w:r w:rsidRPr="006A17C1">
        <w:rPr>
          <w:rFonts w:ascii="Tahoma" w:hAnsi="Tahoma"/>
          <w:sz w:val="24"/>
          <w:szCs w:val="24"/>
          <w:lang w:val="en-US"/>
        </w:rPr>
        <w:t>1. Proven competence in working</w:t>
      </w:r>
    </w:p>
    <w:p w:rsidR="000B6731" w:rsidRPr="006A17C1" w:rsidRDefault="000A1D69" w:rsidP="006A17C1">
      <w:pPr>
        <w:pStyle w:val="Body"/>
        <w:widowControl w:val="0"/>
        <w:numPr>
          <w:ilvl w:val="0"/>
          <w:numId w:val="16"/>
        </w:numPr>
        <w:spacing w:after="0" w:line="240" w:lineRule="auto"/>
        <w:rPr>
          <w:rFonts w:ascii="Tahoma" w:eastAsia="Tahoma" w:hAnsi="Tahoma" w:cs="Tahoma"/>
          <w:sz w:val="24"/>
          <w:szCs w:val="24"/>
          <w:lang w:val="en-US"/>
        </w:rPr>
      </w:pPr>
      <w:r w:rsidRPr="006A17C1">
        <w:rPr>
          <w:rFonts w:ascii="Tahoma" w:hAnsi="Tahoma"/>
          <w:sz w:val="24"/>
          <w:szCs w:val="24"/>
          <w:lang w:val="en-US"/>
        </w:rPr>
        <w:t>Independently;</w:t>
      </w:r>
    </w:p>
    <w:p w:rsidR="000B6731" w:rsidRPr="006A17C1" w:rsidRDefault="000A1D69" w:rsidP="006A17C1">
      <w:pPr>
        <w:pStyle w:val="Body"/>
        <w:widowControl w:val="0"/>
        <w:numPr>
          <w:ilvl w:val="0"/>
          <w:numId w:val="16"/>
        </w:numPr>
        <w:spacing w:after="0" w:line="240" w:lineRule="auto"/>
        <w:rPr>
          <w:rFonts w:ascii="Tahoma" w:eastAsia="Tahoma" w:hAnsi="Tahoma" w:cs="Tahoma"/>
          <w:sz w:val="24"/>
          <w:szCs w:val="24"/>
          <w:lang w:val="en-US"/>
        </w:rPr>
      </w:pPr>
      <w:r w:rsidRPr="006A17C1">
        <w:rPr>
          <w:rFonts w:ascii="Tahoma" w:hAnsi="Tahoma"/>
          <w:sz w:val="24"/>
          <w:szCs w:val="24"/>
          <w:lang w:val="en-US"/>
        </w:rPr>
        <w:t>Under pressure;</w:t>
      </w:r>
    </w:p>
    <w:p w:rsidR="006A17C1" w:rsidRDefault="000A1D69" w:rsidP="006A17C1">
      <w:pPr>
        <w:pStyle w:val="Body"/>
        <w:spacing w:before="288" w:after="0" w:line="240" w:lineRule="auto"/>
        <w:rPr>
          <w:rFonts w:ascii="Tahoma" w:hAnsi="Tahoma"/>
          <w:sz w:val="24"/>
          <w:szCs w:val="24"/>
          <w:lang w:val="en-US"/>
        </w:rPr>
      </w:pPr>
      <w:r w:rsidRPr="006A17C1">
        <w:rPr>
          <w:rFonts w:ascii="Tahoma" w:hAnsi="Tahoma"/>
          <w:sz w:val="24"/>
          <w:szCs w:val="24"/>
        </w:rPr>
        <w:t xml:space="preserve">     </w:t>
      </w:r>
      <w:r w:rsidRPr="006A17C1">
        <w:rPr>
          <w:rFonts w:ascii="Tahoma" w:hAnsi="Tahoma"/>
          <w:sz w:val="24"/>
          <w:szCs w:val="24"/>
          <w:lang w:val="en-US"/>
        </w:rPr>
        <w:t>2. An excellent health, punctuality and attendance record.</w:t>
      </w:r>
    </w:p>
    <w:p w:rsidR="000A1D69" w:rsidRPr="006A17C1" w:rsidRDefault="000A1D69" w:rsidP="006A17C1">
      <w:pPr>
        <w:pStyle w:val="Body"/>
        <w:spacing w:before="288" w:after="0" w:line="240" w:lineRule="auto"/>
        <w:rPr>
          <w:rFonts w:ascii="Tahoma" w:eastAsia="Tahoma" w:hAnsi="Tahoma" w:cs="Tahoma"/>
          <w:sz w:val="24"/>
          <w:szCs w:val="24"/>
        </w:rPr>
      </w:pPr>
    </w:p>
    <w:p w:rsidR="000A1D69" w:rsidRDefault="000A1D69" w:rsidP="006A17C1">
      <w:pPr>
        <w:pStyle w:val="Body"/>
        <w:spacing w:before="288" w:after="0" w:line="240" w:lineRule="auto"/>
        <w:rPr>
          <w:rFonts w:ascii="Tahoma" w:hAnsi="Tahoma"/>
          <w:b/>
          <w:bCs/>
          <w:sz w:val="24"/>
          <w:szCs w:val="24"/>
          <w:lang w:val="en-US"/>
        </w:rPr>
      </w:pPr>
    </w:p>
    <w:p w:rsidR="000B6731" w:rsidRPr="006A17C1" w:rsidRDefault="000A1D69" w:rsidP="006A17C1">
      <w:pPr>
        <w:pStyle w:val="Body"/>
        <w:spacing w:before="288" w:after="0" w:line="240" w:lineRule="auto"/>
        <w:rPr>
          <w:rFonts w:ascii="Tahoma" w:hAnsi="Tahoma"/>
          <w:b/>
          <w:bCs/>
          <w:sz w:val="24"/>
          <w:szCs w:val="24"/>
          <w:lang w:val="en-US"/>
        </w:rPr>
      </w:pPr>
      <w:bookmarkStart w:id="0" w:name="_GoBack"/>
      <w:bookmarkEnd w:id="0"/>
      <w:r w:rsidRPr="006A17C1">
        <w:rPr>
          <w:rFonts w:ascii="Tahoma" w:hAnsi="Tahoma"/>
          <w:b/>
          <w:bCs/>
          <w:sz w:val="24"/>
          <w:szCs w:val="24"/>
          <w:lang w:val="en-US"/>
        </w:rPr>
        <w:t>COMMITMENTS</w:t>
      </w:r>
    </w:p>
    <w:p w:rsidR="006A17C1" w:rsidRPr="006A17C1" w:rsidRDefault="006A17C1" w:rsidP="006A17C1">
      <w:pPr>
        <w:pStyle w:val="Body"/>
        <w:spacing w:before="288" w:after="0" w:line="240" w:lineRule="auto"/>
        <w:rPr>
          <w:rFonts w:ascii="Tahoma" w:eastAsia="Tahoma" w:hAnsi="Tahoma" w:cs="Tahoma"/>
          <w:sz w:val="24"/>
          <w:szCs w:val="24"/>
        </w:rPr>
      </w:pPr>
    </w:p>
    <w:p w:rsidR="000B6731" w:rsidRPr="006A17C1" w:rsidRDefault="000A1D69">
      <w:pPr>
        <w:pStyle w:val="Body"/>
        <w:widowControl w:val="0"/>
        <w:numPr>
          <w:ilvl w:val="0"/>
          <w:numId w:val="18"/>
        </w:numPr>
        <w:spacing w:after="0" w:line="240" w:lineRule="auto"/>
        <w:ind w:right="288"/>
        <w:rPr>
          <w:rFonts w:ascii="Tahoma" w:eastAsia="Tahoma" w:hAnsi="Tahoma" w:cs="Tahoma"/>
          <w:sz w:val="24"/>
          <w:szCs w:val="24"/>
          <w:lang w:val="en-US"/>
        </w:rPr>
      </w:pPr>
      <w:r w:rsidRPr="006A17C1">
        <w:rPr>
          <w:rFonts w:ascii="Tahoma" w:hAnsi="Tahoma"/>
          <w:sz w:val="24"/>
          <w:szCs w:val="24"/>
          <w:lang w:val="en-US"/>
        </w:rPr>
        <w:t>Commitment to principles and policies of BSAK and understanding of how they apply to teachi</w:t>
      </w:r>
      <w:r w:rsidRPr="006A17C1">
        <w:rPr>
          <w:rFonts w:ascii="Tahoma" w:hAnsi="Tahoma"/>
          <w:sz w:val="24"/>
          <w:szCs w:val="24"/>
          <w:lang w:val="en-US"/>
        </w:rPr>
        <w:t>ng and learning;</w:t>
      </w:r>
    </w:p>
    <w:p w:rsidR="000B6731" w:rsidRPr="006A17C1" w:rsidRDefault="000A1D69">
      <w:pPr>
        <w:pStyle w:val="Body"/>
        <w:widowControl w:val="0"/>
        <w:numPr>
          <w:ilvl w:val="0"/>
          <w:numId w:val="18"/>
        </w:numPr>
        <w:spacing w:after="0" w:line="240" w:lineRule="auto"/>
        <w:rPr>
          <w:rFonts w:ascii="Tahoma" w:eastAsia="Tahoma" w:hAnsi="Tahoma" w:cs="Tahoma"/>
          <w:sz w:val="24"/>
          <w:szCs w:val="24"/>
          <w:lang w:val="en-US"/>
        </w:rPr>
      </w:pPr>
      <w:r w:rsidRPr="006A17C1">
        <w:rPr>
          <w:rFonts w:ascii="Tahoma" w:hAnsi="Tahoma"/>
          <w:sz w:val="24"/>
          <w:szCs w:val="24"/>
          <w:lang w:val="en-US"/>
        </w:rPr>
        <w:t>Commitment to the community ethos of the school;</w:t>
      </w:r>
    </w:p>
    <w:p w:rsidR="000B6731" w:rsidRPr="006A17C1" w:rsidRDefault="000A1D69">
      <w:pPr>
        <w:pStyle w:val="Body"/>
        <w:widowControl w:val="0"/>
        <w:numPr>
          <w:ilvl w:val="0"/>
          <w:numId w:val="18"/>
        </w:numPr>
        <w:spacing w:after="0" w:line="240" w:lineRule="auto"/>
        <w:rPr>
          <w:rFonts w:ascii="Tahoma" w:eastAsia="Tahoma" w:hAnsi="Tahoma" w:cs="Tahoma"/>
          <w:sz w:val="24"/>
          <w:szCs w:val="24"/>
          <w:lang w:val="en-US"/>
        </w:rPr>
      </w:pPr>
      <w:r w:rsidRPr="006A17C1">
        <w:rPr>
          <w:rFonts w:ascii="Tahoma" w:hAnsi="Tahoma"/>
          <w:sz w:val="24"/>
          <w:szCs w:val="24"/>
          <w:lang w:val="en-US"/>
        </w:rPr>
        <w:t>Proven commitment to own continuing professional development.</w:t>
      </w:r>
    </w:p>
    <w:p w:rsidR="000B6731" w:rsidRPr="006A17C1" w:rsidRDefault="000B6731">
      <w:pPr>
        <w:pStyle w:val="Body"/>
        <w:ind w:left="432"/>
        <w:rPr>
          <w:rFonts w:ascii="Tahoma" w:eastAsia="Tahoma" w:hAnsi="Tahoma" w:cs="Tahoma"/>
          <w:sz w:val="24"/>
          <w:szCs w:val="24"/>
        </w:rPr>
      </w:pPr>
    </w:p>
    <w:p w:rsidR="000B6731" w:rsidRPr="006A17C1" w:rsidRDefault="000A1D69">
      <w:pPr>
        <w:pStyle w:val="Body"/>
        <w:rPr>
          <w:rFonts w:ascii="Tahoma" w:eastAsia="Tahoma" w:hAnsi="Tahoma" w:cs="Tahoma"/>
          <w:spacing w:val="-1"/>
          <w:sz w:val="24"/>
          <w:szCs w:val="24"/>
        </w:rPr>
      </w:pPr>
      <w:r w:rsidRPr="006A17C1">
        <w:rPr>
          <w:rFonts w:ascii="Tahoma" w:hAnsi="Tahoma"/>
          <w:spacing w:val="-1"/>
          <w:sz w:val="24"/>
          <w:szCs w:val="24"/>
          <w:lang w:val="en-US"/>
        </w:rPr>
        <w:t xml:space="preserve">Salary scales are under review. Generous packages however are available which </w:t>
      </w:r>
      <w:r w:rsidRPr="006A17C1">
        <w:rPr>
          <w:rFonts w:ascii="Tahoma" w:hAnsi="Tahoma"/>
          <w:sz w:val="24"/>
          <w:szCs w:val="24"/>
          <w:lang w:val="en-US"/>
        </w:rPr>
        <w:t>will be discussed at interview.</w:t>
      </w:r>
    </w:p>
    <w:p w:rsidR="000B6731" w:rsidRDefault="000B6731">
      <w:pPr>
        <w:pStyle w:val="ListParagraph"/>
        <w:ind w:left="0"/>
      </w:pPr>
    </w:p>
    <w:sectPr w:rsidR="000B6731" w:rsidSect="006A17C1">
      <w:footerReference w:type="default" r:id="rId10"/>
      <w:pgSz w:w="11900" w:h="16840"/>
      <w:pgMar w:top="851" w:right="1440" w:bottom="142"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0A1D69">
      <w:r>
        <w:separator/>
      </w:r>
    </w:p>
  </w:endnote>
  <w:endnote w:type="continuationSeparator" w:id="0">
    <w:p w:rsidR="00000000" w:rsidRDefault="000A1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Times New Roman"/>
    <w:charset w:val="00"/>
    <w:family w:val="roman"/>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1625724"/>
      <w:docPartObj>
        <w:docPartGallery w:val="Page Numbers (Bottom of Page)"/>
        <w:docPartUnique/>
      </w:docPartObj>
    </w:sdtPr>
    <w:sdtEndPr>
      <w:rPr>
        <w:noProof/>
      </w:rPr>
    </w:sdtEndPr>
    <w:sdtContent>
      <w:p w:rsidR="006A17C1" w:rsidRDefault="006A17C1">
        <w:pPr>
          <w:pStyle w:val="Footer"/>
          <w:jc w:val="right"/>
        </w:pPr>
        <w:r>
          <w:fldChar w:fldCharType="begin"/>
        </w:r>
        <w:r>
          <w:instrText xml:space="preserve"> PAGE   \* MERGEFORMAT </w:instrText>
        </w:r>
        <w:r>
          <w:fldChar w:fldCharType="separate"/>
        </w:r>
        <w:r w:rsidR="000A1D69">
          <w:rPr>
            <w:noProof/>
          </w:rPr>
          <w:t>2</w:t>
        </w:r>
        <w:r>
          <w:rPr>
            <w:noProof/>
          </w:rPr>
          <w:fldChar w:fldCharType="end"/>
        </w:r>
      </w:p>
    </w:sdtContent>
  </w:sdt>
  <w:p w:rsidR="000B6731" w:rsidRDefault="000B6731">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0A1D69">
      <w:r>
        <w:separator/>
      </w:r>
    </w:p>
  </w:footnote>
  <w:footnote w:type="continuationSeparator" w:id="0">
    <w:p w:rsidR="00000000" w:rsidRDefault="000A1D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80519"/>
    <w:multiLevelType w:val="hybridMultilevel"/>
    <w:tmpl w:val="68449536"/>
    <w:styleLink w:val="ImportedStyle9"/>
    <w:lvl w:ilvl="0" w:tplc="BABC456C">
      <w:start w:val="1"/>
      <w:numFmt w:val="decimal"/>
      <w:lvlText w:val="%1."/>
      <w:lvlJc w:val="left"/>
      <w:pPr>
        <w:ind w:left="792"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1" w:tplc="C192771C">
      <w:start w:val="1"/>
      <w:numFmt w:val="decimal"/>
      <w:lvlText w:val="%2."/>
      <w:lvlJc w:val="left"/>
      <w:pPr>
        <w:ind w:left="108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2" w:tplc="D4DC931A">
      <w:start w:val="1"/>
      <w:numFmt w:val="decimal"/>
      <w:lvlText w:val="%3."/>
      <w:lvlJc w:val="left"/>
      <w:pPr>
        <w:ind w:left="180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3" w:tplc="DBAA9656">
      <w:start w:val="1"/>
      <w:numFmt w:val="decimal"/>
      <w:lvlText w:val="%4."/>
      <w:lvlJc w:val="left"/>
      <w:pPr>
        <w:ind w:left="252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4" w:tplc="C4B6065E">
      <w:start w:val="1"/>
      <w:numFmt w:val="decimal"/>
      <w:lvlText w:val="%5."/>
      <w:lvlJc w:val="left"/>
      <w:pPr>
        <w:ind w:left="324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5" w:tplc="B928CB3C">
      <w:start w:val="1"/>
      <w:numFmt w:val="decimal"/>
      <w:lvlText w:val="%6."/>
      <w:lvlJc w:val="left"/>
      <w:pPr>
        <w:ind w:left="396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6" w:tplc="625CD00C">
      <w:start w:val="1"/>
      <w:numFmt w:val="decimal"/>
      <w:lvlText w:val="%7."/>
      <w:lvlJc w:val="left"/>
      <w:pPr>
        <w:ind w:left="468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7" w:tplc="17A67C8E">
      <w:start w:val="1"/>
      <w:numFmt w:val="decimal"/>
      <w:lvlText w:val="%8."/>
      <w:lvlJc w:val="left"/>
      <w:pPr>
        <w:ind w:left="540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8" w:tplc="FA5E714E">
      <w:start w:val="1"/>
      <w:numFmt w:val="decimal"/>
      <w:lvlText w:val="%9."/>
      <w:lvlJc w:val="left"/>
      <w:pPr>
        <w:ind w:left="612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nsid w:val="0F032997"/>
    <w:multiLevelType w:val="hybridMultilevel"/>
    <w:tmpl w:val="19AAEFB8"/>
    <w:numStyleLink w:val="ImportedStyle1"/>
  </w:abstractNum>
  <w:abstractNum w:abstractNumId="2">
    <w:nsid w:val="20353681"/>
    <w:multiLevelType w:val="hybridMultilevel"/>
    <w:tmpl w:val="68449536"/>
    <w:numStyleLink w:val="ImportedStyle9"/>
  </w:abstractNum>
  <w:abstractNum w:abstractNumId="3">
    <w:nsid w:val="251F41FF"/>
    <w:multiLevelType w:val="hybridMultilevel"/>
    <w:tmpl w:val="12FCD4A4"/>
    <w:styleLink w:val="ImportedStyle2"/>
    <w:lvl w:ilvl="0" w:tplc="4198D2D8">
      <w:start w:val="1"/>
      <w:numFmt w:val="bullet"/>
      <w:lvlText w:val="·"/>
      <w:lvlJc w:val="left"/>
      <w:pPr>
        <w:ind w:left="432" w:hanging="43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B3261B0">
      <w:start w:val="1"/>
      <w:numFmt w:val="bullet"/>
      <w:lvlText w:val="o"/>
      <w:lvlJc w:val="left"/>
      <w:pPr>
        <w:ind w:left="115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AC227BA">
      <w:start w:val="1"/>
      <w:numFmt w:val="bullet"/>
      <w:lvlText w:val="▪"/>
      <w:lvlJc w:val="left"/>
      <w:pPr>
        <w:ind w:left="187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F24B1AC">
      <w:start w:val="1"/>
      <w:numFmt w:val="bullet"/>
      <w:lvlText w:val="·"/>
      <w:lvlJc w:val="left"/>
      <w:pPr>
        <w:ind w:left="2592" w:hanging="43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FB8A036">
      <w:start w:val="1"/>
      <w:numFmt w:val="bullet"/>
      <w:lvlText w:val="o"/>
      <w:lvlJc w:val="left"/>
      <w:pPr>
        <w:ind w:left="331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86077E2">
      <w:start w:val="1"/>
      <w:numFmt w:val="bullet"/>
      <w:lvlText w:val="▪"/>
      <w:lvlJc w:val="left"/>
      <w:pPr>
        <w:ind w:left="403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CACDD2A">
      <w:start w:val="1"/>
      <w:numFmt w:val="bullet"/>
      <w:lvlText w:val="·"/>
      <w:lvlJc w:val="left"/>
      <w:pPr>
        <w:ind w:left="4752" w:hanging="43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40C5090">
      <w:start w:val="1"/>
      <w:numFmt w:val="bullet"/>
      <w:lvlText w:val="o"/>
      <w:lvlJc w:val="left"/>
      <w:pPr>
        <w:ind w:left="547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AD0E446">
      <w:start w:val="1"/>
      <w:numFmt w:val="bullet"/>
      <w:lvlText w:val="▪"/>
      <w:lvlJc w:val="left"/>
      <w:pPr>
        <w:ind w:left="619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nsid w:val="254800EB"/>
    <w:multiLevelType w:val="hybridMultilevel"/>
    <w:tmpl w:val="7A6E3AFC"/>
    <w:numStyleLink w:val="ImportedStyle11"/>
  </w:abstractNum>
  <w:abstractNum w:abstractNumId="5">
    <w:nsid w:val="26AC600A"/>
    <w:multiLevelType w:val="hybridMultilevel"/>
    <w:tmpl w:val="0F92BF78"/>
    <w:numStyleLink w:val="ImportedStyle6"/>
  </w:abstractNum>
  <w:abstractNum w:abstractNumId="6">
    <w:nsid w:val="2A203E02"/>
    <w:multiLevelType w:val="hybridMultilevel"/>
    <w:tmpl w:val="12FCD4A4"/>
    <w:numStyleLink w:val="ImportedStyle2"/>
  </w:abstractNum>
  <w:abstractNum w:abstractNumId="7">
    <w:nsid w:val="2D141987"/>
    <w:multiLevelType w:val="hybridMultilevel"/>
    <w:tmpl w:val="303A7056"/>
    <w:numStyleLink w:val="ImportedStyle10"/>
  </w:abstractNum>
  <w:abstractNum w:abstractNumId="8">
    <w:nsid w:val="3801429A"/>
    <w:multiLevelType w:val="hybridMultilevel"/>
    <w:tmpl w:val="83A60B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E3004CB"/>
    <w:multiLevelType w:val="hybridMultilevel"/>
    <w:tmpl w:val="19AAEFB8"/>
    <w:styleLink w:val="ImportedStyle1"/>
    <w:lvl w:ilvl="0" w:tplc="E6FE204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3207B6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A198D33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AC54A7D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908674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A1FA96E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47DAF41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CD43B9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4E0E02B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nsid w:val="49A04228"/>
    <w:multiLevelType w:val="hybridMultilevel"/>
    <w:tmpl w:val="6F16396C"/>
    <w:styleLink w:val="ImportedStyle8"/>
    <w:lvl w:ilvl="0" w:tplc="5B02BC1A">
      <w:start w:val="1"/>
      <w:numFmt w:val="decimal"/>
      <w:lvlText w:val="%1."/>
      <w:lvlJc w:val="left"/>
      <w:pPr>
        <w:ind w:left="792"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1" w:tplc="E4042FBA">
      <w:start w:val="1"/>
      <w:numFmt w:val="decimal"/>
      <w:lvlText w:val="%2."/>
      <w:lvlJc w:val="left"/>
      <w:pPr>
        <w:ind w:left="108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2" w:tplc="478674A2">
      <w:start w:val="1"/>
      <w:numFmt w:val="decimal"/>
      <w:lvlText w:val="%3."/>
      <w:lvlJc w:val="left"/>
      <w:pPr>
        <w:ind w:left="180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3" w:tplc="C91E08A6">
      <w:start w:val="1"/>
      <w:numFmt w:val="decimal"/>
      <w:lvlText w:val="%4."/>
      <w:lvlJc w:val="left"/>
      <w:pPr>
        <w:ind w:left="252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4" w:tplc="11B6F2C2">
      <w:start w:val="1"/>
      <w:numFmt w:val="decimal"/>
      <w:lvlText w:val="%5."/>
      <w:lvlJc w:val="left"/>
      <w:pPr>
        <w:ind w:left="324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5" w:tplc="A77E27AA">
      <w:start w:val="1"/>
      <w:numFmt w:val="decimal"/>
      <w:lvlText w:val="%6."/>
      <w:lvlJc w:val="left"/>
      <w:pPr>
        <w:ind w:left="396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6" w:tplc="2D66F9F2">
      <w:start w:val="1"/>
      <w:numFmt w:val="decimal"/>
      <w:lvlText w:val="%7."/>
      <w:lvlJc w:val="left"/>
      <w:pPr>
        <w:ind w:left="468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7" w:tplc="426C76E0">
      <w:start w:val="1"/>
      <w:numFmt w:val="decimal"/>
      <w:lvlText w:val="%8."/>
      <w:lvlJc w:val="left"/>
      <w:pPr>
        <w:ind w:left="540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8" w:tplc="CA84C80E">
      <w:start w:val="1"/>
      <w:numFmt w:val="decimal"/>
      <w:lvlText w:val="%9."/>
      <w:lvlJc w:val="left"/>
      <w:pPr>
        <w:ind w:left="612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nsid w:val="566526E3"/>
    <w:multiLevelType w:val="hybridMultilevel"/>
    <w:tmpl w:val="303A7056"/>
    <w:styleLink w:val="ImportedStyle10"/>
    <w:lvl w:ilvl="0" w:tplc="11AC5426">
      <w:start w:val="1"/>
      <w:numFmt w:val="lowerLetter"/>
      <w:lvlText w:val="%1."/>
      <w:lvlJc w:val="left"/>
      <w:pPr>
        <w:tabs>
          <w:tab w:val="left" w:pos="360"/>
          <w:tab w:val="num" w:pos="1440"/>
        </w:tabs>
        <w:ind w:left="1152" w:firstLine="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1" w:tplc="B9D24DD6">
      <w:start w:val="1"/>
      <w:numFmt w:val="lowerLetter"/>
      <w:lvlText w:val="%2."/>
      <w:lvlJc w:val="left"/>
      <w:pPr>
        <w:tabs>
          <w:tab w:val="left" w:pos="360"/>
          <w:tab w:val="num" w:pos="1296"/>
        </w:tabs>
        <w:ind w:left="1008" w:firstLine="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2" w:tplc="A01E3774">
      <w:start w:val="1"/>
      <w:numFmt w:val="lowerLetter"/>
      <w:lvlText w:val="%3."/>
      <w:lvlJc w:val="left"/>
      <w:pPr>
        <w:tabs>
          <w:tab w:val="left" w:pos="360"/>
          <w:tab w:val="num" w:pos="2016"/>
        </w:tabs>
        <w:ind w:left="1728" w:firstLine="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3" w:tplc="E0BC18D4">
      <w:start w:val="1"/>
      <w:numFmt w:val="lowerLetter"/>
      <w:lvlText w:val="%4."/>
      <w:lvlJc w:val="left"/>
      <w:pPr>
        <w:tabs>
          <w:tab w:val="left" w:pos="360"/>
          <w:tab w:val="num" w:pos="2736"/>
        </w:tabs>
        <w:ind w:left="2448" w:firstLine="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4" w:tplc="D17E6446">
      <w:start w:val="1"/>
      <w:numFmt w:val="lowerLetter"/>
      <w:lvlText w:val="%5."/>
      <w:lvlJc w:val="left"/>
      <w:pPr>
        <w:tabs>
          <w:tab w:val="left" w:pos="360"/>
          <w:tab w:val="num" w:pos="3456"/>
        </w:tabs>
        <w:ind w:left="3168" w:firstLine="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5" w:tplc="6B066472">
      <w:start w:val="1"/>
      <w:numFmt w:val="lowerLetter"/>
      <w:lvlText w:val="%6."/>
      <w:lvlJc w:val="left"/>
      <w:pPr>
        <w:tabs>
          <w:tab w:val="left" w:pos="360"/>
          <w:tab w:val="num" w:pos="4176"/>
        </w:tabs>
        <w:ind w:left="3888" w:firstLine="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6" w:tplc="E82441A0">
      <w:start w:val="1"/>
      <w:numFmt w:val="lowerLetter"/>
      <w:lvlText w:val="%7."/>
      <w:lvlJc w:val="left"/>
      <w:pPr>
        <w:tabs>
          <w:tab w:val="left" w:pos="360"/>
          <w:tab w:val="num" w:pos="4896"/>
        </w:tabs>
        <w:ind w:left="4608" w:firstLine="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7" w:tplc="FDFEA8E4">
      <w:start w:val="1"/>
      <w:numFmt w:val="lowerLetter"/>
      <w:lvlText w:val="%8."/>
      <w:lvlJc w:val="left"/>
      <w:pPr>
        <w:tabs>
          <w:tab w:val="left" w:pos="360"/>
          <w:tab w:val="num" w:pos="5616"/>
        </w:tabs>
        <w:ind w:left="5328" w:firstLine="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8" w:tplc="9FE48D18">
      <w:start w:val="1"/>
      <w:numFmt w:val="lowerLetter"/>
      <w:lvlText w:val="%9."/>
      <w:lvlJc w:val="left"/>
      <w:pPr>
        <w:tabs>
          <w:tab w:val="left" w:pos="360"/>
          <w:tab w:val="num" w:pos="6336"/>
        </w:tabs>
        <w:ind w:left="6048" w:firstLine="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nsid w:val="57110256"/>
    <w:multiLevelType w:val="hybridMultilevel"/>
    <w:tmpl w:val="95DC8806"/>
    <w:numStyleLink w:val="ImportedStyle7"/>
  </w:abstractNum>
  <w:abstractNum w:abstractNumId="13">
    <w:nsid w:val="66017EC2"/>
    <w:multiLevelType w:val="hybridMultilevel"/>
    <w:tmpl w:val="6F16396C"/>
    <w:numStyleLink w:val="ImportedStyle8"/>
  </w:abstractNum>
  <w:abstractNum w:abstractNumId="14">
    <w:nsid w:val="66BD366A"/>
    <w:multiLevelType w:val="hybridMultilevel"/>
    <w:tmpl w:val="7A6E3AFC"/>
    <w:styleLink w:val="ImportedStyle11"/>
    <w:lvl w:ilvl="0" w:tplc="67D6D2D4">
      <w:start w:val="1"/>
      <w:numFmt w:val="decimal"/>
      <w:lvlText w:val="%1."/>
      <w:lvlJc w:val="left"/>
      <w:pPr>
        <w:ind w:left="792"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1" w:tplc="8A0C8178">
      <w:start w:val="1"/>
      <w:numFmt w:val="decimal"/>
      <w:lvlText w:val="%2."/>
      <w:lvlJc w:val="left"/>
      <w:pPr>
        <w:ind w:left="108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2" w:tplc="39F4B860">
      <w:start w:val="1"/>
      <w:numFmt w:val="decimal"/>
      <w:lvlText w:val="%3."/>
      <w:lvlJc w:val="left"/>
      <w:pPr>
        <w:ind w:left="180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3" w:tplc="F088212C">
      <w:start w:val="1"/>
      <w:numFmt w:val="decimal"/>
      <w:lvlText w:val="%4."/>
      <w:lvlJc w:val="left"/>
      <w:pPr>
        <w:ind w:left="252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4" w:tplc="DFD0D990">
      <w:start w:val="1"/>
      <w:numFmt w:val="decimal"/>
      <w:lvlText w:val="%5."/>
      <w:lvlJc w:val="left"/>
      <w:pPr>
        <w:ind w:left="324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5" w:tplc="0C2AEE8C">
      <w:start w:val="1"/>
      <w:numFmt w:val="decimal"/>
      <w:lvlText w:val="%6."/>
      <w:lvlJc w:val="left"/>
      <w:pPr>
        <w:ind w:left="396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6" w:tplc="10306230">
      <w:start w:val="1"/>
      <w:numFmt w:val="decimal"/>
      <w:lvlText w:val="%7."/>
      <w:lvlJc w:val="left"/>
      <w:pPr>
        <w:ind w:left="468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7" w:tplc="68F4E170">
      <w:start w:val="1"/>
      <w:numFmt w:val="decimal"/>
      <w:lvlText w:val="%8."/>
      <w:lvlJc w:val="left"/>
      <w:pPr>
        <w:ind w:left="540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8" w:tplc="2578BBA2">
      <w:start w:val="1"/>
      <w:numFmt w:val="decimal"/>
      <w:lvlText w:val="%9."/>
      <w:lvlJc w:val="left"/>
      <w:pPr>
        <w:ind w:left="612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nsid w:val="71360204"/>
    <w:multiLevelType w:val="hybridMultilevel"/>
    <w:tmpl w:val="0F92BF78"/>
    <w:styleLink w:val="ImportedStyle6"/>
    <w:lvl w:ilvl="0" w:tplc="096A9B98">
      <w:start w:val="1"/>
      <w:numFmt w:val="decimal"/>
      <w:lvlText w:val="%1."/>
      <w:lvlJc w:val="left"/>
      <w:pPr>
        <w:tabs>
          <w:tab w:val="left" w:pos="360"/>
          <w:tab w:val="num" w:pos="720"/>
        </w:tabs>
        <w:ind w:left="432" w:firstLine="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1" w:tplc="7B6A2802">
      <w:start w:val="1"/>
      <w:numFmt w:val="decimal"/>
      <w:lvlText w:val="%2."/>
      <w:lvlJc w:val="left"/>
      <w:pPr>
        <w:tabs>
          <w:tab w:val="left" w:pos="360"/>
          <w:tab w:val="num" w:pos="1296"/>
        </w:tabs>
        <w:ind w:left="1008" w:firstLine="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2" w:tplc="32AECC4E">
      <w:start w:val="1"/>
      <w:numFmt w:val="decimal"/>
      <w:lvlText w:val="%3."/>
      <w:lvlJc w:val="left"/>
      <w:pPr>
        <w:tabs>
          <w:tab w:val="left" w:pos="360"/>
          <w:tab w:val="num" w:pos="2016"/>
        </w:tabs>
        <w:ind w:left="1728" w:firstLine="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3" w:tplc="706E8E3C">
      <w:start w:val="1"/>
      <w:numFmt w:val="decimal"/>
      <w:lvlText w:val="%4."/>
      <w:lvlJc w:val="left"/>
      <w:pPr>
        <w:tabs>
          <w:tab w:val="left" w:pos="360"/>
          <w:tab w:val="num" w:pos="2736"/>
        </w:tabs>
        <w:ind w:left="2448" w:firstLine="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4" w:tplc="266C6D2C">
      <w:start w:val="1"/>
      <w:numFmt w:val="decimal"/>
      <w:lvlText w:val="%5."/>
      <w:lvlJc w:val="left"/>
      <w:pPr>
        <w:tabs>
          <w:tab w:val="left" w:pos="360"/>
          <w:tab w:val="num" w:pos="3456"/>
        </w:tabs>
        <w:ind w:left="3168" w:firstLine="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5" w:tplc="B1D252B6">
      <w:start w:val="1"/>
      <w:numFmt w:val="decimal"/>
      <w:lvlText w:val="%6."/>
      <w:lvlJc w:val="left"/>
      <w:pPr>
        <w:tabs>
          <w:tab w:val="left" w:pos="360"/>
          <w:tab w:val="num" w:pos="4176"/>
        </w:tabs>
        <w:ind w:left="3888" w:firstLine="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6" w:tplc="9E9E7D40">
      <w:start w:val="1"/>
      <w:numFmt w:val="decimal"/>
      <w:lvlText w:val="%7."/>
      <w:lvlJc w:val="left"/>
      <w:pPr>
        <w:tabs>
          <w:tab w:val="left" w:pos="360"/>
          <w:tab w:val="num" w:pos="4896"/>
        </w:tabs>
        <w:ind w:left="4608" w:firstLine="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7" w:tplc="7E342728">
      <w:start w:val="1"/>
      <w:numFmt w:val="decimal"/>
      <w:lvlText w:val="%8."/>
      <w:lvlJc w:val="left"/>
      <w:pPr>
        <w:tabs>
          <w:tab w:val="left" w:pos="360"/>
          <w:tab w:val="num" w:pos="5616"/>
        </w:tabs>
        <w:ind w:left="5328" w:firstLine="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8" w:tplc="7A2672AC">
      <w:start w:val="1"/>
      <w:numFmt w:val="decimal"/>
      <w:lvlText w:val="%9."/>
      <w:lvlJc w:val="left"/>
      <w:pPr>
        <w:tabs>
          <w:tab w:val="left" w:pos="360"/>
          <w:tab w:val="num" w:pos="6336"/>
        </w:tabs>
        <w:ind w:left="6048" w:firstLine="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nsid w:val="76434AB9"/>
    <w:multiLevelType w:val="hybridMultilevel"/>
    <w:tmpl w:val="82A2E824"/>
    <w:numStyleLink w:val="ImportedStyle3"/>
  </w:abstractNum>
  <w:abstractNum w:abstractNumId="17">
    <w:nsid w:val="77D16396"/>
    <w:multiLevelType w:val="hybridMultilevel"/>
    <w:tmpl w:val="95DC8806"/>
    <w:styleLink w:val="ImportedStyle7"/>
    <w:lvl w:ilvl="0" w:tplc="CDE09E1A">
      <w:start w:val="1"/>
      <w:numFmt w:val="decimal"/>
      <w:lvlText w:val="%1."/>
      <w:lvlJc w:val="left"/>
      <w:pPr>
        <w:ind w:left="792"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1" w:tplc="C51C7716">
      <w:start w:val="1"/>
      <w:numFmt w:val="decimal"/>
      <w:lvlText w:val="%2."/>
      <w:lvlJc w:val="left"/>
      <w:pPr>
        <w:ind w:left="108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2" w:tplc="2696A00C">
      <w:start w:val="1"/>
      <w:numFmt w:val="decimal"/>
      <w:lvlText w:val="%3."/>
      <w:lvlJc w:val="left"/>
      <w:pPr>
        <w:ind w:left="180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3" w:tplc="9530BDDA">
      <w:start w:val="1"/>
      <w:numFmt w:val="decimal"/>
      <w:lvlText w:val="%4."/>
      <w:lvlJc w:val="left"/>
      <w:pPr>
        <w:ind w:left="252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4" w:tplc="0A968536">
      <w:start w:val="1"/>
      <w:numFmt w:val="decimal"/>
      <w:lvlText w:val="%5."/>
      <w:lvlJc w:val="left"/>
      <w:pPr>
        <w:ind w:left="324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5" w:tplc="F752C2C0">
      <w:start w:val="1"/>
      <w:numFmt w:val="decimal"/>
      <w:lvlText w:val="%6."/>
      <w:lvlJc w:val="left"/>
      <w:pPr>
        <w:ind w:left="396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6" w:tplc="C5EA41E2">
      <w:start w:val="1"/>
      <w:numFmt w:val="decimal"/>
      <w:lvlText w:val="%7."/>
      <w:lvlJc w:val="left"/>
      <w:pPr>
        <w:ind w:left="468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7" w:tplc="E976E7AE">
      <w:start w:val="1"/>
      <w:numFmt w:val="decimal"/>
      <w:lvlText w:val="%8."/>
      <w:lvlJc w:val="left"/>
      <w:pPr>
        <w:ind w:left="540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8" w:tplc="C330882E">
      <w:start w:val="1"/>
      <w:numFmt w:val="decimal"/>
      <w:lvlText w:val="%9."/>
      <w:lvlJc w:val="left"/>
      <w:pPr>
        <w:ind w:left="612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nsid w:val="7DE80F75"/>
    <w:multiLevelType w:val="hybridMultilevel"/>
    <w:tmpl w:val="82A2E824"/>
    <w:styleLink w:val="ImportedStyle3"/>
    <w:lvl w:ilvl="0" w:tplc="32A0870A">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718EFE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1048EBA">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F60AA71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D44590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6DEEADA">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4F4457D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C5A67F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07816E2">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9"/>
  </w:num>
  <w:num w:numId="2">
    <w:abstractNumId w:val="1"/>
  </w:num>
  <w:num w:numId="3">
    <w:abstractNumId w:val="3"/>
  </w:num>
  <w:num w:numId="4">
    <w:abstractNumId w:val="6"/>
  </w:num>
  <w:num w:numId="5">
    <w:abstractNumId w:val="18"/>
  </w:num>
  <w:num w:numId="6">
    <w:abstractNumId w:val="16"/>
  </w:num>
  <w:num w:numId="7">
    <w:abstractNumId w:val="15"/>
  </w:num>
  <w:num w:numId="8">
    <w:abstractNumId w:val="5"/>
  </w:num>
  <w:num w:numId="9">
    <w:abstractNumId w:val="17"/>
  </w:num>
  <w:num w:numId="10">
    <w:abstractNumId w:val="12"/>
  </w:num>
  <w:num w:numId="11">
    <w:abstractNumId w:val="10"/>
  </w:num>
  <w:num w:numId="12">
    <w:abstractNumId w:val="13"/>
  </w:num>
  <w:num w:numId="13">
    <w:abstractNumId w:val="0"/>
  </w:num>
  <w:num w:numId="14">
    <w:abstractNumId w:val="2"/>
  </w:num>
  <w:num w:numId="15">
    <w:abstractNumId w:val="11"/>
  </w:num>
  <w:num w:numId="16">
    <w:abstractNumId w:val="7"/>
  </w:num>
  <w:num w:numId="17">
    <w:abstractNumId w:val="14"/>
  </w:num>
  <w:num w:numId="18">
    <w:abstractNumId w:val="4"/>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0B6731"/>
    <w:rsid w:val="000A1D69"/>
    <w:rsid w:val="000B6731"/>
    <w:rsid w:val="006A17C1"/>
    <w:rsid w:val="00F43D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pPr>
      <w:suppressAutoHyphens/>
      <w:spacing w:after="200" w:line="276" w:lineRule="auto"/>
    </w:pPr>
    <w:rPr>
      <w:rFonts w:ascii="Calibri" w:eastAsia="Calibri" w:hAnsi="Calibri" w:cs="Calibri"/>
      <w:color w:val="000000"/>
      <w:sz w:val="22"/>
      <w:szCs w:val="22"/>
      <w:u w:color="000000"/>
      <w:lang w:val="de-DE"/>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paragraph" w:styleId="ListParagraph">
    <w:name w:val="List Paragraph"/>
    <w:pPr>
      <w:suppressAutoHyphens/>
      <w:spacing w:after="200" w:line="276" w:lineRule="auto"/>
      <w:ind w:left="720"/>
    </w:pPr>
    <w:rPr>
      <w:rFonts w:ascii="Calibri" w:eastAsia="Calibri" w:hAnsi="Calibri" w:cs="Calibri"/>
      <w:color w:val="000000"/>
      <w:sz w:val="22"/>
      <w:szCs w:val="22"/>
      <w:u w:color="000000"/>
    </w:rPr>
  </w:style>
  <w:style w:type="numbering" w:customStyle="1" w:styleId="ImportedStyle3">
    <w:name w:val="Imported Style 3"/>
    <w:pPr>
      <w:numPr>
        <w:numId w:val="5"/>
      </w:numPr>
    </w:pPr>
  </w:style>
  <w:style w:type="numbering" w:customStyle="1" w:styleId="ImportedStyle6">
    <w:name w:val="Imported Style 6"/>
    <w:pPr>
      <w:numPr>
        <w:numId w:val="7"/>
      </w:numPr>
    </w:pPr>
  </w:style>
  <w:style w:type="numbering" w:customStyle="1" w:styleId="ImportedStyle7">
    <w:name w:val="Imported Style 7"/>
    <w:pPr>
      <w:numPr>
        <w:numId w:val="9"/>
      </w:numPr>
    </w:pPr>
  </w:style>
  <w:style w:type="numbering" w:customStyle="1" w:styleId="ImportedStyle8">
    <w:name w:val="Imported Style 8"/>
    <w:pPr>
      <w:numPr>
        <w:numId w:val="11"/>
      </w:numPr>
    </w:pPr>
  </w:style>
  <w:style w:type="numbering" w:customStyle="1" w:styleId="ImportedStyle9">
    <w:name w:val="Imported Style 9"/>
    <w:pPr>
      <w:numPr>
        <w:numId w:val="13"/>
      </w:numPr>
    </w:pPr>
  </w:style>
  <w:style w:type="numbering" w:customStyle="1" w:styleId="ImportedStyle10">
    <w:name w:val="Imported Style 10"/>
    <w:pPr>
      <w:numPr>
        <w:numId w:val="15"/>
      </w:numPr>
    </w:pPr>
  </w:style>
  <w:style w:type="numbering" w:customStyle="1" w:styleId="ImportedStyle11">
    <w:name w:val="Imported Style 11"/>
    <w:pPr>
      <w:numPr>
        <w:numId w:val="17"/>
      </w:numPr>
    </w:pPr>
  </w:style>
  <w:style w:type="table" w:styleId="TableGrid">
    <w:name w:val="Table Grid"/>
    <w:basedOn w:val="TableNormal"/>
    <w:uiPriority w:val="59"/>
    <w:rsid w:val="00F43D8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F43D8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17C1"/>
    <w:pPr>
      <w:tabs>
        <w:tab w:val="center" w:pos="4680"/>
        <w:tab w:val="right" w:pos="9360"/>
      </w:tabs>
    </w:pPr>
  </w:style>
  <w:style w:type="character" w:customStyle="1" w:styleId="HeaderChar">
    <w:name w:val="Header Char"/>
    <w:basedOn w:val="DefaultParagraphFont"/>
    <w:link w:val="Header"/>
    <w:uiPriority w:val="99"/>
    <w:rsid w:val="006A17C1"/>
    <w:rPr>
      <w:sz w:val="24"/>
      <w:szCs w:val="24"/>
    </w:rPr>
  </w:style>
  <w:style w:type="paragraph" w:styleId="Footer">
    <w:name w:val="footer"/>
    <w:basedOn w:val="Normal"/>
    <w:link w:val="FooterChar"/>
    <w:uiPriority w:val="99"/>
    <w:unhideWhenUsed/>
    <w:rsid w:val="006A17C1"/>
    <w:pPr>
      <w:tabs>
        <w:tab w:val="center" w:pos="4680"/>
        <w:tab w:val="right" w:pos="9360"/>
      </w:tabs>
    </w:pPr>
  </w:style>
  <w:style w:type="character" w:customStyle="1" w:styleId="FooterChar">
    <w:name w:val="Footer Char"/>
    <w:basedOn w:val="DefaultParagraphFont"/>
    <w:link w:val="Footer"/>
    <w:uiPriority w:val="99"/>
    <w:rsid w:val="006A17C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pPr>
      <w:suppressAutoHyphens/>
      <w:spacing w:after="200" w:line="276" w:lineRule="auto"/>
    </w:pPr>
    <w:rPr>
      <w:rFonts w:ascii="Calibri" w:eastAsia="Calibri" w:hAnsi="Calibri" w:cs="Calibri"/>
      <w:color w:val="000000"/>
      <w:sz w:val="22"/>
      <w:szCs w:val="22"/>
      <w:u w:color="000000"/>
      <w:lang w:val="de-DE"/>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paragraph" w:styleId="ListParagraph">
    <w:name w:val="List Paragraph"/>
    <w:pPr>
      <w:suppressAutoHyphens/>
      <w:spacing w:after="200" w:line="276" w:lineRule="auto"/>
      <w:ind w:left="720"/>
    </w:pPr>
    <w:rPr>
      <w:rFonts w:ascii="Calibri" w:eastAsia="Calibri" w:hAnsi="Calibri" w:cs="Calibri"/>
      <w:color w:val="000000"/>
      <w:sz w:val="22"/>
      <w:szCs w:val="22"/>
      <w:u w:color="000000"/>
    </w:rPr>
  </w:style>
  <w:style w:type="numbering" w:customStyle="1" w:styleId="ImportedStyle3">
    <w:name w:val="Imported Style 3"/>
    <w:pPr>
      <w:numPr>
        <w:numId w:val="5"/>
      </w:numPr>
    </w:pPr>
  </w:style>
  <w:style w:type="numbering" w:customStyle="1" w:styleId="ImportedStyle6">
    <w:name w:val="Imported Style 6"/>
    <w:pPr>
      <w:numPr>
        <w:numId w:val="7"/>
      </w:numPr>
    </w:pPr>
  </w:style>
  <w:style w:type="numbering" w:customStyle="1" w:styleId="ImportedStyle7">
    <w:name w:val="Imported Style 7"/>
    <w:pPr>
      <w:numPr>
        <w:numId w:val="9"/>
      </w:numPr>
    </w:pPr>
  </w:style>
  <w:style w:type="numbering" w:customStyle="1" w:styleId="ImportedStyle8">
    <w:name w:val="Imported Style 8"/>
    <w:pPr>
      <w:numPr>
        <w:numId w:val="11"/>
      </w:numPr>
    </w:pPr>
  </w:style>
  <w:style w:type="numbering" w:customStyle="1" w:styleId="ImportedStyle9">
    <w:name w:val="Imported Style 9"/>
    <w:pPr>
      <w:numPr>
        <w:numId w:val="13"/>
      </w:numPr>
    </w:pPr>
  </w:style>
  <w:style w:type="numbering" w:customStyle="1" w:styleId="ImportedStyle10">
    <w:name w:val="Imported Style 10"/>
    <w:pPr>
      <w:numPr>
        <w:numId w:val="15"/>
      </w:numPr>
    </w:pPr>
  </w:style>
  <w:style w:type="numbering" w:customStyle="1" w:styleId="ImportedStyle11">
    <w:name w:val="Imported Style 11"/>
    <w:pPr>
      <w:numPr>
        <w:numId w:val="17"/>
      </w:numPr>
    </w:pPr>
  </w:style>
  <w:style w:type="table" w:styleId="TableGrid">
    <w:name w:val="Table Grid"/>
    <w:basedOn w:val="TableNormal"/>
    <w:uiPriority w:val="59"/>
    <w:rsid w:val="00F43D8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F43D8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17C1"/>
    <w:pPr>
      <w:tabs>
        <w:tab w:val="center" w:pos="4680"/>
        <w:tab w:val="right" w:pos="9360"/>
      </w:tabs>
    </w:pPr>
  </w:style>
  <w:style w:type="character" w:customStyle="1" w:styleId="HeaderChar">
    <w:name w:val="Header Char"/>
    <w:basedOn w:val="DefaultParagraphFont"/>
    <w:link w:val="Header"/>
    <w:uiPriority w:val="99"/>
    <w:rsid w:val="006A17C1"/>
    <w:rPr>
      <w:sz w:val="24"/>
      <w:szCs w:val="24"/>
    </w:rPr>
  </w:style>
  <w:style w:type="paragraph" w:styleId="Footer">
    <w:name w:val="footer"/>
    <w:basedOn w:val="Normal"/>
    <w:link w:val="FooterChar"/>
    <w:uiPriority w:val="99"/>
    <w:unhideWhenUsed/>
    <w:rsid w:val="006A17C1"/>
    <w:pPr>
      <w:tabs>
        <w:tab w:val="center" w:pos="4680"/>
        <w:tab w:val="right" w:pos="9360"/>
      </w:tabs>
    </w:pPr>
  </w:style>
  <w:style w:type="character" w:customStyle="1" w:styleId="FooterChar">
    <w:name w:val="Footer Char"/>
    <w:basedOn w:val="DefaultParagraphFont"/>
    <w:link w:val="Footer"/>
    <w:uiPriority w:val="99"/>
    <w:rsid w:val="006A17C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C002F6-95A7-4307-A20F-9327AA2DC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944</Words>
  <Characters>5384</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Nicolette Van Dyk</dc:creator>
  <cp:lastModifiedBy>Nicolette Van Dyk</cp:lastModifiedBy>
  <cp:revision>2</cp:revision>
  <dcterms:created xsi:type="dcterms:W3CDTF">2018-02-04T09:59:00Z</dcterms:created>
  <dcterms:modified xsi:type="dcterms:W3CDTF">2018-02-04T09:59:00Z</dcterms:modified>
</cp:coreProperties>
</file>