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81" w:rsidRPr="00C81BEA" w:rsidRDefault="00B359E6" w:rsidP="008A62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1BEA">
        <w:rPr>
          <w:rFonts w:asciiTheme="minorHAnsi" w:hAnsiTheme="minorHAnsi" w:cstheme="minorHAnsi"/>
          <w:b/>
          <w:sz w:val="22"/>
          <w:szCs w:val="22"/>
        </w:rPr>
        <w:t>FINANCE</w:t>
      </w:r>
      <w:r w:rsidR="008A6281" w:rsidRPr="00C81B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02B1" w:rsidRPr="00C81BEA">
        <w:rPr>
          <w:rFonts w:asciiTheme="minorHAnsi" w:hAnsiTheme="minorHAnsi" w:cstheme="minorHAnsi"/>
          <w:b/>
          <w:sz w:val="22"/>
          <w:szCs w:val="22"/>
        </w:rPr>
        <w:t>AND PREMISES DIRECTOR</w:t>
      </w:r>
    </w:p>
    <w:p w:rsidR="008A6281" w:rsidRPr="00C81BEA" w:rsidRDefault="00C81BEA" w:rsidP="008A62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1BEA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:rsidR="008A6281" w:rsidRPr="00C81BEA" w:rsidRDefault="008A6281" w:rsidP="008A6281">
      <w:pPr>
        <w:pBdr>
          <w:bottom w:val="single" w:sz="6" w:space="1" w:color="auto"/>
        </w:pBdr>
        <w:ind w:left="1701" w:hanging="1701"/>
        <w:rPr>
          <w:rFonts w:asciiTheme="minorHAnsi" w:hAnsiTheme="minorHAnsi" w:cstheme="minorHAnsi"/>
          <w:b/>
          <w:sz w:val="22"/>
          <w:szCs w:val="22"/>
        </w:rPr>
      </w:pPr>
    </w:p>
    <w:p w:rsidR="00C81BEA" w:rsidRPr="00C81BEA" w:rsidRDefault="00C81BEA" w:rsidP="00C81BE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4851"/>
        <w:gridCol w:w="1268"/>
        <w:gridCol w:w="1238"/>
      </w:tblGrid>
      <w:tr w:rsidR="00C81BEA" w:rsidRPr="00C81BEA" w:rsidTr="00C81BEA">
        <w:tc>
          <w:tcPr>
            <w:tcW w:w="1659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b/>
                <w:sz w:val="22"/>
                <w:szCs w:val="22"/>
              </w:rPr>
              <w:t>Attributes</w:t>
            </w:r>
          </w:p>
        </w:tc>
        <w:tc>
          <w:tcPr>
            <w:tcW w:w="4851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3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C81BEA" w:rsidRPr="00C81BEA" w:rsidTr="00C81BEA">
        <w:tc>
          <w:tcPr>
            <w:tcW w:w="1659" w:type="dxa"/>
            <w:shd w:val="clear" w:color="auto" w:fill="auto"/>
          </w:tcPr>
          <w:p w:rsidR="00C81BEA" w:rsidRPr="00C81BEA" w:rsidRDefault="00C81BEA" w:rsidP="00BA608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Education &amp;</w:t>
            </w:r>
          </w:p>
          <w:p w:rsidR="00C81BEA" w:rsidRPr="00C81BEA" w:rsidRDefault="00C81BEA" w:rsidP="00BA608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Qualifications</w:t>
            </w:r>
          </w:p>
        </w:tc>
        <w:tc>
          <w:tcPr>
            <w:tcW w:w="4851" w:type="dxa"/>
            <w:shd w:val="clear" w:color="auto" w:fill="auto"/>
          </w:tcPr>
          <w:p w:rsidR="00C81BEA" w:rsidRPr="00C81BEA" w:rsidRDefault="00C81BEA" w:rsidP="00C81BEA">
            <w:pPr>
              <w:numPr>
                <w:ilvl w:val="0"/>
                <w:numId w:val="8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Professional qualification accountancy (at graduate level) ACA, CIMA, CIPFA, ACCA or equivalent.</w:t>
            </w:r>
          </w:p>
        </w:tc>
        <w:tc>
          <w:tcPr>
            <w:tcW w:w="126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BEA" w:rsidRPr="00C81BEA" w:rsidTr="00C81BEA">
        <w:tc>
          <w:tcPr>
            <w:tcW w:w="1659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C81BEA" w:rsidRPr="00C81BEA" w:rsidRDefault="00C81BEA" w:rsidP="00C81BEA">
            <w:pPr>
              <w:numPr>
                <w:ilvl w:val="0"/>
                <w:numId w:val="8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Evidence of commitment to continuing professional development.</w:t>
            </w:r>
          </w:p>
        </w:tc>
        <w:tc>
          <w:tcPr>
            <w:tcW w:w="126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BEA" w:rsidRPr="00C81BEA" w:rsidTr="00C81BEA">
        <w:tc>
          <w:tcPr>
            <w:tcW w:w="1659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4851" w:type="dxa"/>
            <w:shd w:val="clear" w:color="auto" w:fill="auto"/>
          </w:tcPr>
          <w:p w:rsidR="00C81BEA" w:rsidRPr="00C81BEA" w:rsidRDefault="00C81BEA" w:rsidP="00C81BEA">
            <w:pPr>
              <w:numPr>
                <w:ilvl w:val="0"/>
                <w:numId w:val="9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Significant experience of leading the strategic financial planning for a school, academy or other organisation.</w:t>
            </w:r>
          </w:p>
        </w:tc>
        <w:tc>
          <w:tcPr>
            <w:tcW w:w="126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C81BEA" w:rsidRPr="00C81BEA" w:rsidTr="00C81BEA">
        <w:tc>
          <w:tcPr>
            <w:tcW w:w="1659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C81BEA" w:rsidRPr="00C81BEA" w:rsidRDefault="00C81BEA" w:rsidP="00C81BEA">
            <w:pPr>
              <w:numPr>
                <w:ilvl w:val="0"/>
                <w:numId w:val="9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Experience of strategic business planning and the development of business opportunities.</w:t>
            </w:r>
          </w:p>
        </w:tc>
        <w:tc>
          <w:tcPr>
            <w:tcW w:w="126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C81BEA" w:rsidRPr="00C81BEA" w:rsidTr="00C81BEA">
        <w:tc>
          <w:tcPr>
            <w:tcW w:w="1659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C81BEA" w:rsidRPr="00C81BEA" w:rsidRDefault="00C81BEA" w:rsidP="00C81BEA">
            <w:pPr>
              <w:numPr>
                <w:ilvl w:val="0"/>
                <w:numId w:val="9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Evidence of successful management and leadership of a diverse team or teams.</w:t>
            </w:r>
          </w:p>
        </w:tc>
        <w:tc>
          <w:tcPr>
            <w:tcW w:w="126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BEA" w:rsidRPr="00C81BEA" w:rsidTr="00C81BEA">
        <w:tc>
          <w:tcPr>
            <w:tcW w:w="1659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C81BEA" w:rsidRPr="00C81BEA" w:rsidRDefault="00C81BEA" w:rsidP="007E35C9">
            <w:pPr>
              <w:numPr>
                <w:ilvl w:val="0"/>
                <w:numId w:val="9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</w:t>
            </w:r>
            <w:r w:rsidR="007E35C9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 xml:space="preserve"> a senior </w:t>
            </w:r>
            <w:r w:rsidR="007E35C9">
              <w:rPr>
                <w:rFonts w:asciiTheme="minorHAnsi" w:hAnsiTheme="minorHAnsi" w:cstheme="minorHAnsi"/>
                <w:sz w:val="22"/>
                <w:szCs w:val="22"/>
              </w:rPr>
              <w:t xml:space="preserve">leadership </w:t>
            </w:r>
            <w:bookmarkStart w:id="0" w:name="_GoBack"/>
            <w:bookmarkEnd w:id="0"/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team.</w:t>
            </w:r>
          </w:p>
        </w:tc>
        <w:tc>
          <w:tcPr>
            <w:tcW w:w="126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BEA" w:rsidRPr="00C81BEA" w:rsidTr="00C81BEA">
        <w:tc>
          <w:tcPr>
            <w:tcW w:w="1659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C81BEA" w:rsidRPr="00C81BEA" w:rsidRDefault="00C81BEA" w:rsidP="00C81BEA">
            <w:pPr>
              <w:numPr>
                <w:ilvl w:val="0"/>
                <w:numId w:val="9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Experience of working with school governors, sponsors, trustees or a board of directors.</w:t>
            </w:r>
          </w:p>
        </w:tc>
        <w:tc>
          <w:tcPr>
            <w:tcW w:w="126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C81BEA" w:rsidRPr="00C81BEA" w:rsidTr="00C81BEA">
        <w:tc>
          <w:tcPr>
            <w:tcW w:w="1659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C81BEA" w:rsidRPr="00C81BEA" w:rsidRDefault="00C81BEA" w:rsidP="00C81BEA">
            <w:pPr>
              <w:numPr>
                <w:ilvl w:val="0"/>
                <w:numId w:val="9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Experience of working with a range of external partners to achieve organisational aims.</w:t>
            </w:r>
          </w:p>
        </w:tc>
        <w:tc>
          <w:tcPr>
            <w:tcW w:w="126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BEA" w:rsidRPr="00C81BEA" w:rsidTr="00C81BEA">
        <w:tc>
          <w:tcPr>
            <w:tcW w:w="1659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C81BEA" w:rsidRPr="00C81BEA" w:rsidRDefault="00C81BEA" w:rsidP="00C81BEA">
            <w:pPr>
              <w:numPr>
                <w:ilvl w:val="0"/>
                <w:numId w:val="9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Successful track record of managing complex projects from inception to completion.</w:t>
            </w:r>
          </w:p>
        </w:tc>
        <w:tc>
          <w:tcPr>
            <w:tcW w:w="126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C81BEA" w:rsidRPr="00C81BEA" w:rsidTr="00C81BEA">
        <w:tc>
          <w:tcPr>
            <w:tcW w:w="1659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C81BEA" w:rsidRPr="00C81BEA" w:rsidRDefault="00C81BEA" w:rsidP="00C81BEA">
            <w:pPr>
              <w:numPr>
                <w:ilvl w:val="0"/>
                <w:numId w:val="9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Experience of using SIMS and other financial systems.</w:t>
            </w:r>
          </w:p>
        </w:tc>
        <w:tc>
          <w:tcPr>
            <w:tcW w:w="126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E4FEF" w:rsidRPr="00C81BEA" w:rsidTr="00C81BEA">
        <w:tc>
          <w:tcPr>
            <w:tcW w:w="1659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9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facilities management in schools.</w:t>
            </w:r>
          </w:p>
        </w:tc>
        <w:tc>
          <w:tcPr>
            <w:tcW w:w="126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E4FEF" w:rsidRPr="00C81BEA" w:rsidTr="00C81BEA">
        <w:tc>
          <w:tcPr>
            <w:tcW w:w="1659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9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preparing funding bids for building projects.</w:t>
            </w:r>
          </w:p>
        </w:tc>
        <w:tc>
          <w:tcPr>
            <w:tcW w:w="126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</w:tbl>
    <w:p w:rsidR="00BE4FEF" w:rsidRDefault="00BE4FE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4851"/>
        <w:gridCol w:w="1268"/>
        <w:gridCol w:w="1238"/>
      </w:tblGrid>
      <w:tr w:rsidR="00BE4FEF" w:rsidRPr="00C81BEA" w:rsidTr="00BE4FEF"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4FEF" w:rsidRPr="00C81BEA" w:rsidRDefault="00BE4FEF" w:rsidP="00BE4FE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FEF" w:rsidRPr="00C81BEA" w:rsidTr="00BE4FEF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Knowledge &amp;</w:t>
            </w:r>
          </w:p>
          <w:p w:rsidR="00BE4FEF" w:rsidRPr="00C81BEA" w:rsidRDefault="00BE4FEF" w:rsidP="00BE4FE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10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Understanding of Company and Charity Law.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FEF" w:rsidRPr="00C81BEA" w:rsidTr="00BE4FEF"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  <w:shd w:val="clear" w:color="auto" w:fill="auto"/>
          </w:tcPr>
          <w:p w:rsidR="00BE4FEF" w:rsidRPr="00BE4FEF" w:rsidRDefault="00BE4FEF" w:rsidP="00BE4FEF">
            <w:pPr>
              <w:numPr>
                <w:ilvl w:val="0"/>
                <w:numId w:val="10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E4FEF">
              <w:rPr>
                <w:rFonts w:asciiTheme="minorHAnsi" w:hAnsiTheme="minorHAnsi" w:cstheme="minorHAnsi"/>
                <w:sz w:val="22"/>
                <w:szCs w:val="22"/>
              </w:rPr>
              <w:t>Understanding of health, safety and security issues in schools.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FEF" w:rsidRPr="00C81BEA" w:rsidTr="00BE4FEF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10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Proven ability to work strategically and to seek and implement creative solutions.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FEF" w:rsidRPr="00C81BEA" w:rsidTr="00C81BEA"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10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Strong skills in financial analysis and risk management.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FEF" w:rsidRPr="00C81BEA" w:rsidTr="00C81BEA">
        <w:tc>
          <w:tcPr>
            <w:tcW w:w="1659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</w:tc>
        <w:tc>
          <w:tcPr>
            <w:tcW w:w="4851" w:type="dxa"/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10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Excellent leadership skills and the ability to inspire and challenge colleagues, peers and teams.</w:t>
            </w:r>
          </w:p>
        </w:tc>
        <w:tc>
          <w:tcPr>
            <w:tcW w:w="126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FEF" w:rsidRPr="00C81BEA" w:rsidTr="00C81BEA">
        <w:tc>
          <w:tcPr>
            <w:tcW w:w="1659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10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Proven ability to manage the performance of a diverse range of staff.</w:t>
            </w:r>
          </w:p>
        </w:tc>
        <w:tc>
          <w:tcPr>
            <w:tcW w:w="126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FEF" w:rsidRPr="00C81BEA" w:rsidTr="00C81BEA">
        <w:tc>
          <w:tcPr>
            <w:tcW w:w="1659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10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Excellent literacy, numeracy and IT skills.</w:t>
            </w:r>
          </w:p>
        </w:tc>
        <w:tc>
          <w:tcPr>
            <w:tcW w:w="126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BE4FEF" w:rsidRPr="00C81BEA" w:rsidTr="00C81BEA">
        <w:tc>
          <w:tcPr>
            <w:tcW w:w="1659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10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Highly effective administrative and organisational skills.</w:t>
            </w:r>
          </w:p>
        </w:tc>
        <w:tc>
          <w:tcPr>
            <w:tcW w:w="126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BE4FEF" w:rsidRPr="00C81BEA" w:rsidTr="00C81BEA">
        <w:tc>
          <w:tcPr>
            <w:tcW w:w="1659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10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Proven ability to source and secure additional funding.</w:t>
            </w:r>
          </w:p>
        </w:tc>
        <w:tc>
          <w:tcPr>
            <w:tcW w:w="126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FEF" w:rsidRPr="00C81BEA" w:rsidTr="00C81BEA">
        <w:tc>
          <w:tcPr>
            <w:tcW w:w="1659" w:type="dxa"/>
            <w:shd w:val="clear" w:color="auto" w:fill="auto"/>
          </w:tcPr>
          <w:p w:rsidR="00BE4FEF" w:rsidRPr="00C81BEA" w:rsidRDefault="00BE4FEF" w:rsidP="00BE4FE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Personal</w:t>
            </w:r>
          </w:p>
          <w:p w:rsidR="00BE4FEF" w:rsidRPr="00C81BEA" w:rsidRDefault="00BE4FEF" w:rsidP="00BE4FE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Attributes</w:t>
            </w:r>
          </w:p>
        </w:tc>
        <w:tc>
          <w:tcPr>
            <w:tcW w:w="4851" w:type="dxa"/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1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Resilience, the ability to work under pressure and be able to meet deadlines.</w:t>
            </w:r>
          </w:p>
        </w:tc>
        <w:tc>
          <w:tcPr>
            <w:tcW w:w="126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FEF" w:rsidRPr="00C81BEA" w:rsidTr="00C81BEA">
        <w:tc>
          <w:tcPr>
            <w:tcW w:w="1659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1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Proven ability to think both strategically and creatively and to prioritise.</w:t>
            </w:r>
          </w:p>
        </w:tc>
        <w:tc>
          <w:tcPr>
            <w:tcW w:w="126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FEF" w:rsidRPr="00C81BEA" w:rsidTr="00C81BEA">
        <w:tc>
          <w:tcPr>
            <w:tcW w:w="1659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1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An entrepreneurial perspective.</w:t>
            </w:r>
          </w:p>
        </w:tc>
        <w:tc>
          <w:tcPr>
            <w:tcW w:w="126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FEF" w:rsidRPr="00C81BEA" w:rsidTr="00C81BEA">
        <w:tc>
          <w:tcPr>
            <w:tcW w:w="1659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1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Excellent communication skills (including written, oral and presentation skills).</w:t>
            </w:r>
          </w:p>
        </w:tc>
        <w:tc>
          <w:tcPr>
            <w:tcW w:w="126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FEF" w:rsidRPr="00C81BEA" w:rsidTr="00BE4FEF"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1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Excellent interpersonal skills.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FEF" w:rsidRPr="00C81BEA" w:rsidTr="00BE4FEF"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1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A commitment to safeguarding and promoting the welfare of children and young people.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FEF" w:rsidRPr="00C81BEA" w:rsidTr="00BE4FEF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FEF" w:rsidRPr="00C81BEA" w:rsidTr="00BE4FEF"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FEF" w:rsidRPr="00C81BEA" w:rsidTr="00BE4FEF"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1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A commitment to the Academy Trust's vision, values, aims and its objectives.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FEF" w:rsidRPr="00C81BEA" w:rsidTr="00C81BEA">
        <w:tc>
          <w:tcPr>
            <w:tcW w:w="1659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Suitability to work with children</w:t>
            </w:r>
          </w:p>
        </w:tc>
        <w:tc>
          <w:tcPr>
            <w:tcW w:w="4851" w:type="dxa"/>
            <w:shd w:val="clear" w:color="auto" w:fill="auto"/>
          </w:tcPr>
          <w:p w:rsidR="00BE4FEF" w:rsidRPr="00C81BEA" w:rsidRDefault="00BE4FEF" w:rsidP="00BE4FEF">
            <w:pPr>
              <w:numPr>
                <w:ilvl w:val="0"/>
                <w:numId w:val="12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Candidates must be able to undergo successful checks in line with standards for 'Safeguarding Children and Safer Recruitment in Education'. Appropriate and relevant references will be checked.</w:t>
            </w:r>
          </w:p>
        </w:tc>
        <w:tc>
          <w:tcPr>
            <w:tcW w:w="126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:rsidR="00BE4FEF" w:rsidRPr="00C81BEA" w:rsidRDefault="00BE4FEF" w:rsidP="00BE4FE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BEA" w:rsidRPr="00C81BEA" w:rsidTr="00C81BEA"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  <w:shd w:val="clear" w:color="auto" w:fill="auto"/>
          </w:tcPr>
          <w:p w:rsidR="00C81BEA" w:rsidRPr="00C81BEA" w:rsidRDefault="00C81BEA" w:rsidP="00C81BEA">
            <w:pPr>
              <w:numPr>
                <w:ilvl w:val="0"/>
                <w:numId w:val="12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Candidates must demonstrate an understanding and acknowledgement of the individual’s responsibility for promoting and safeguarding the welfare of children and young people.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BEA" w:rsidRPr="00C81BEA" w:rsidTr="00C81BEA">
        <w:tc>
          <w:tcPr>
            <w:tcW w:w="1659" w:type="dxa"/>
            <w:shd w:val="clear" w:color="auto" w:fill="auto"/>
          </w:tcPr>
          <w:p w:rsidR="00C81BEA" w:rsidRPr="00C81BEA" w:rsidRDefault="00C81BEA" w:rsidP="00BA608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Equal</w:t>
            </w:r>
          </w:p>
          <w:p w:rsidR="00C81BEA" w:rsidRPr="00C81BEA" w:rsidRDefault="00C81BEA" w:rsidP="00BA608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Opportunities</w:t>
            </w:r>
          </w:p>
        </w:tc>
        <w:tc>
          <w:tcPr>
            <w:tcW w:w="4851" w:type="dxa"/>
            <w:shd w:val="clear" w:color="auto" w:fill="auto"/>
          </w:tcPr>
          <w:p w:rsidR="00C81BEA" w:rsidRPr="00C81BEA" w:rsidRDefault="00C81BEA" w:rsidP="00C81BEA">
            <w:pPr>
              <w:numPr>
                <w:ilvl w:val="0"/>
                <w:numId w:val="13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Candidates must demonstrate awareness/understanding of equal opportunities.</w:t>
            </w:r>
          </w:p>
        </w:tc>
        <w:tc>
          <w:tcPr>
            <w:tcW w:w="126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:rsidR="00C81BEA" w:rsidRPr="00C81BEA" w:rsidRDefault="00C81BEA" w:rsidP="00BA608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BEA" w:rsidRPr="00C81BEA" w:rsidRDefault="00C81BEA" w:rsidP="00B359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sectPr w:rsidR="00C81BEA" w:rsidRPr="00C81BEA" w:rsidSect="004F2353">
      <w:headerReference w:type="default" r:id="rId7"/>
      <w:footerReference w:type="default" r:id="rId8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53" w:rsidRDefault="004F2353" w:rsidP="004F2353">
      <w:r>
        <w:separator/>
      </w:r>
    </w:p>
  </w:endnote>
  <w:endnote w:type="continuationSeparator" w:id="0">
    <w:p w:rsidR="004F2353" w:rsidRDefault="004F2353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53" w:rsidRPr="00B359E6" w:rsidRDefault="004F2353" w:rsidP="00B359E6">
    <w:pPr>
      <w:pStyle w:val="Footer"/>
      <w:tabs>
        <w:tab w:val="clear" w:pos="4513"/>
        <w:tab w:val="clear" w:pos="9026"/>
        <w:tab w:val="left" w:pos="1365"/>
      </w:tabs>
      <w:rPr>
        <w:rFonts w:asciiTheme="minorHAnsi" w:hAnsiTheme="minorHAnsi"/>
        <w:sz w:val="22"/>
        <w:szCs w:val="22"/>
      </w:rPr>
    </w:pPr>
    <w:r w:rsidRPr="00B359E6">
      <w:rPr>
        <w:rFonts w:asciiTheme="minorHAnsi" w:hAnsiTheme="minorHAnsi"/>
        <w:noProof/>
        <w:sz w:val="22"/>
        <w:szCs w:val="22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B1">
      <w:rPr>
        <w:rFonts w:asciiTheme="minorHAnsi" w:hAnsiTheme="minorHAnsi"/>
        <w:noProof/>
        <w:sz w:val="22"/>
        <w:szCs w:val="22"/>
        <w:lang w:eastAsia="en-GB"/>
      </w:rPr>
      <w:t>03/19</w:t>
    </w:r>
    <w:r w:rsidR="00B359E6" w:rsidRPr="00B359E6">
      <w:rPr>
        <w:rFonts w:asciiTheme="minorHAnsi" w:hAnsiTheme="minorHAns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53" w:rsidRDefault="004F2353" w:rsidP="004F2353">
      <w:r>
        <w:separator/>
      </w:r>
    </w:p>
  </w:footnote>
  <w:footnote w:type="continuationSeparator" w:id="0">
    <w:p w:rsidR="004F2353" w:rsidRDefault="004F2353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62" w:rsidRDefault="004F235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914400" y="443753"/>
          <wp:positionH relativeFrom="page">
            <wp:align>center</wp:align>
          </wp:positionH>
          <wp:positionV relativeFrom="page">
            <wp:align>top</wp:align>
          </wp:positionV>
          <wp:extent cx="7542000" cy="1911600"/>
          <wp:effectExtent l="0" t="0" r="190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9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22A6"/>
    <w:multiLevelType w:val="hybridMultilevel"/>
    <w:tmpl w:val="F744A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82B"/>
    <w:multiLevelType w:val="hybridMultilevel"/>
    <w:tmpl w:val="A70AC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6AFE"/>
    <w:multiLevelType w:val="hybridMultilevel"/>
    <w:tmpl w:val="9B88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167C4"/>
    <w:multiLevelType w:val="hybridMultilevel"/>
    <w:tmpl w:val="2E0A9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1D7C"/>
    <w:multiLevelType w:val="hybridMultilevel"/>
    <w:tmpl w:val="CE12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E1077"/>
    <w:multiLevelType w:val="hybridMultilevel"/>
    <w:tmpl w:val="CBB8F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5422"/>
    <w:multiLevelType w:val="hybridMultilevel"/>
    <w:tmpl w:val="D996F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C7B22"/>
    <w:multiLevelType w:val="hybridMultilevel"/>
    <w:tmpl w:val="6E623A46"/>
    <w:lvl w:ilvl="0" w:tplc="27A64F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0527D"/>
    <w:multiLevelType w:val="hybridMultilevel"/>
    <w:tmpl w:val="AC62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56A2"/>
    <w:multiLevelType w:val="hybridMultilevel"/>
    <w:tmpl w:val="AAF02B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7CA3B57"/>
    <w:multiLevelType w:val="hybridMultilevel"/>
    <w:tmpl w:val="428C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B5838"/>
    <w:multiLevelType w:val="hybridMultilevel"/>
    <w:tmpl w:val="4412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51AF4"/>
    <w:multiLevelType w:val="hybridMultilevel"/>
    <w:tmpl w:val="6EBC9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C5833"/>
    <w:multiLevelType w:val="hybridMultilevel"/>
    <w:tmpl w:val="B3E8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1658D3"/>
    <w:rsid w:val="0018535D"/>
    <w:rsid w:val="001E5406"/>
    <w:rsid w:val="002B5960"/>
    <w:rsid w:val="002D2895"/>
    <w:rsid w:val="004D5CA1"/>
    <w:rsid w:val="004F2353"/>
    <w:rsid w:val="00547E61"/>
    <w:rsid w:val="00625E72"/>
    <w:rsid w:val="0063261B"/>
    <w:rsid w:val="00650820"/>
    <w:rsid w:val="007E35C9"/>
    <w:rsid w:val="00863B09"/>
    <w:rsid w:val="008A6281"/>
    <w:rsid w:val="008F218F"/>
    <w:rsid w:val="008F7626"/>
    <w:rsid w:val="00AC0C3E"/>
    <w:rsid w:val="00B359E6"/>
    <w:rsid w:val="00B84635"/>
    <w:rsid w:val="00BB1132"/>
    <w:rsid w:val="00BE4FEF"/>
    <w:rsid w:val="00C81BEA"/>
    <w:rsid w:val="00D0441B"/>
    <w:rsid w:val="00D307ED"/>
    <w:rsid w:val="00D64179"/>
    <w:rsid w:val="00D968F9"/>
    <w:rsid w:val="00DB7F0A"/>
    <w:rsid w:val="00E0641A"/>
    <w:rsid w:val="00EF5062"/>
    <w:rsid w:val="00F3663B"/>
    <w:rsid w:val="00FB02B1"/>
    <w:rsid w:val="00FC2F24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054F5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paragraph" w:styleId="ListParagraph">
    <w:name w:val="List Paragraph"/>
    <w:basedOn w:val="Normal"/>
    <w:uiPriority w:val="34"/>
    <w:qFormat/>
    <w:rsid w:val="008A62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5</cp:revision>
  <dcterms:created xsi:type="dcterms:W3CDTF">2019-03-21T12:56:00Z</dcterms:created>
  <dcterms:modified xsi:type="dcterms:W3CDTF">2019-03-27T10:53:00Z</dcterms:modified>
</cp:coreProperties>
</file>