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dgm="http://schemas.openxmlformats.org/drawingml/2006/diagram" mc:Ignorable="w14 w15 w16se w16cid w16 w16cex w16sdtdh wp14">
  <w:body>
    <w:p w:rsidR="00285153" w:rsidP="48EDC77A" w:rsidRDefault="00285153" w14:paraId="49A8E235" w14:textId="77777777">
      <w:pPr>
        <w:jc w:val="center"/>
        <w:rPr>
          <w:rFonts w:ascii="Lato Black" w:hAnsi="Lato Black"/>
          <w:color w:val="529670" w:themeColor="accent5"/>
          <w:sz w:val="56"/>
          <w:szCs w:val="56"/>
          <w:lang w:val="en-GB"/>
        </w:rPr>
      </w:pPr>
    </w:p>
    <w:p w:rsidR="00285153" w:rsidP="48EDC77A" w:rsidRDefault="00285153" w14:paraId="2AF152DB" w14:textId="77777777">
      <w:pPr>
        <w:jc w:val="center"/>
        <w:rPr>
          <w:rFonts w:ascii="Lato Black" w:hAnsi="Lato Black"/>
          <w:color w:val="529670" w:themeColor="accent5"/>
          <w:sz w:val="56"/>
          <w:szCs w:val="56"/>
          <w:lang w:val="en-GB"/>
        </w:rPr>
      </w:pPr>
    </w:p>
    <w:p w:rsidR="00285153" w:rsidP="48EDC77A" w:rsidRDefault="00285153" w14:paraId="6A9C30D2" w14:textId="77777777">
      <w:pPr>
        <w:jc w:val="center"/>
        <w:rPr>
          <w:rFonts w:ascii="Lato Black" w:hAnsi="Lato Black"/>
          <w:color w:val="529670" w:themeColor="accent5"/>
          <w:sz w:val="56"/>
          <w:szCs w:val="56"/>
          <w:lang w:val="en-GB"/>
        </w:rPr>
      </w:pPr>
    </w:p>
    <w:p w:rsidR="001027C8" w:rsidP="48EDC77A" w:rsidRDefault="00550F38" w14:paraId="03F76C07" w14:textId="6025EE7D">
      <w:pPr>
        <w:jc w:val="center"/>
        <w:rPr>
          <w:rFonts w:ascii="Lato Black" w:hAnsi="Lato Black"/>
          <w:color w:val="529670" w:themeColor="accent5"/>
          <w:sz w:val="56"/>
          <w:szCs w:val="56"/>
          <w:lang w:val="en-GB"/>
        </w:rPr>
      </w:pPr>
      <w:r>
        <w:rPr>
          <w:rFonts w:ascii="Lato Black" w:hAnsi="Lato Black"/>
          <w:color w:val="529670" w:themeColor="accent5"/>
          <w:sz w:val="56"/>
          <w:szCs w:val="56"/>
          <w:lang w:val="en-GB"/>
        </w:rPr>
        <w:t>Primary PE</w:t>
      </w:r>
      <w:r w:rsidRPr="48EDC77A" w:rsidR="48EDC77A">
        <w:rPr>
          <w:rFonts w:ascii="Lato Black" w:hAnsi="Lato Black"/>
          <w:color w:val="529670" w:themeColor="accent5"/>
          <w:sz w:val="56"/>
          <w:szCs w:val="56"/>
          <w:lang w:val="en-GB"/>
        </w:rPr>
        <w:t xml:space="preserve"> Teacher</w:t>
      </w:r>
    </w:p>
    <w:p w:rsidRPr="00200FE3" w:rsidR="00922A70" w:rsidP="00922A70" w:rsidRDefault="00922A70" w14:paraId="76E6ACAF" w14:textId="7C7226CD">
      <w:pPr>
        <w:jc w:val="center"/>
        <w:rPr>
          <w:rFonts w:ascii="Lato Black" w:hAnsi="Lato Black"/>
          <w:color w:val="529670" w:themeColor="accent5"/>
          <w:sz w:val="56"/>
          <w:lang w:val="en-GB"/>
        </w:rPr>
      </w:pPr>
      <w:bookmarkStart w:name="_Hlk536431312" w:id="0"/>
      <w:bookmarkEnd w:id="0"/>
      <w:r w:rsidRPr="00200FE3">
        <w:rPr>
          <w:rFonts w:ascii="Lato Black" w:hAnsi="Lato Black"/>
          <w:color w:val="529670" w:themeColor="accent5"/>
          <w:sz w:val="56"/>
          <w:lang w:val="en-GB"/>
        </w:rPr>
        <w:t>HASTINGS SCHOOL</w:t>
      </w:r>
      <w:r w:rsidR="001027C8">
        <w:rPr>
          <w:rFonts w:ascii="Lato Black" w:hAnsi="Lato Black"/>
          <w:color w:val="529670" w:themeColor="accent5"/>
          <w:sz w:val="56"/>
          <w:lang w:val="en-GB"/>
        </w:rPr>
        <w:t xml:space="preserve"> MADRID</w:t>
      </w:r>
    </w:p>
    <w:p w:rsidR="00EA5684" w:rsidP="000366F2" w:rsidRDefault="00922A70" w14:paraId="1A7C5876" w14:textId="1FCF531F">
      <w:pPr>
        <w:spacing w:line="276" w:lineRule="auto"/>
        <w:jc w:val="center"/>
        <w:rPr>
          <w:rFonts w:ascii="Lato Black" w:hAnsi="Lato Black"/>
          <w:color w:val="529670" w:themeColor="accent5"/>
          <w:sz w:val="36"/>
          <w:lang w:val="en-GB"/>
        </w:rPr>
      </w:pPr>
      <w:r w:rsidRPr="00922A70">
        <w:rPr>
          <w:rFonts w:ascii="Lato Black" w:hAnsi="Lato Black"/>
          <w:color w:val="529670" w:themeColor="accent5"/>
          <w:sz w:val="36"/>
          <w:lang w:val="en-GB"/>
        </w:rPr>
        <w:t xml:space="preserve">Part of the </w:t>
      </w:r>
      <w:proofErr w:type="spellStart"/>
      <w:r w:rsidRPr="00922A70">
        <w:rPr>
          <w:rFonts w:ascii="Lato Black" w:hAnsi="Lato Black"/>
          <w:color w:val="529670" w:themeColor="accent5"/>
          <w:sz w:val="36"/>
          <w:lang w:val="en-GB"/>
        </w:rPr>
        <w:t>Cognita</w:t>
      </w:r>
      <w:proofErr w:type="spellEnd"/>
      <w:r w:rsidRPr="00922A70">
        <w:rPr>
          <w:rFonts w:ascii="Lato Black" w:hAnsi="Lato Black"/>
          <w:color w:val="529670" w:themeColor="accent5"/>
          <w:sz w:val="36"/>
          <w:lang w:val="en-GB"/>
        </w:rPr>
        <w:t xml:space="preserve"> Global Group of Schools</w:t>
      </w:r>
    </w:p>
    <w:p w:rsidRPr="00200FE3" w:rsidR="00330C55" w:rsidP="00330C55" w:rsidRDefault="00330C55" w14:paraId="73B55817" w14:textId="48D8893A">
      <w:pPr>
        <w:pStyle w:val="Heading2"/>
        <w:ind w:left="426"/>
        <w:jc w:val="center"/>
        <w:rPr>
          <w:b/>
          <w:lang w:val="en-GB"/>
        </w:rPr>
      </w:pPr>
      <w:r w:rsidRPr="000218D3">
        <w:rPr>
          <w:b/>
          <w:lang w:val="en-US"/>
        </w:rPr>
        <w:t>1</w:t>
      </w:r>
      <w:r w:rsidR="0071440E">
        <w:rPr>
          <w:b/>
          <w:lang w:val="en-US"/>
        </w:rPr>
        <w:t>17</w:t>
      </w:r>
      <w:r w:rsidR="00333B83">
        <w:rPr>
          <w:b/>
          <w:lang w:val="en-US"/>
        </w:rPr>
        <w:t>5</w:t>
      </w:r>
      <w:r w:rsidRPr="000218D3">
        <w:rPr>
          <w:b/>
          <w:lang w:val="en-US"/>
        </w:rPr>
        <w:t xml:space="preserve"> students </w:t>
      </w:r>
      <w:r w:rsidR="00AF0BCF">
        <w:rPr>
          <w:rFonts w:hint="eastAsia" w:ascii="Arial Unicode MS" w:hAnsi="Arial Unicode MS" w:eastAsia="Arial Unicode MS" w:cs="Arial Unicode MS"/>
          <w:b/>
          <w:lang w:val="en-US"/>
        </w:rPr>
        <w:t>|</w:t>
      </w:r>
      <w:r w:rsidRPr="000218D3">
        <w:rPr>
          <w:b/>
          <w:lang w:val="en-US"/>
        </w:rPr>
        <w:t xml:space="preserve"> </w:t>
      </w:r>
      <w:r w:rsidR="00312355">
        <w:rPr>
          <w:b/>
          <w:lang w:val="en-US"/>
        </w:rPr>
        <w:t>5</w:t>
      </w:r>
      <w:r w:rsidRPr="000218D3">
        <w:rPr>
          <w:b/>
          <w:lang w:val="en-US"/>
        </w:rPr>
        <w:t xml:space="preserve">0 nationalities </w:t>
      </w:r>
      <w:r w:rsidR="00AF0BCF">
        <w:rPr>
          <w:rFonts w:hint="eastAsia" w:ascii="Arial Unicode MS" w:hAnsi="Arial Unicode MS" w:eastAsia="Arial Unicode MS" w:cs="Arial Unicode MS"/>
          <w:b/>
          <w:lang w:val="en-US"/>
        </w:rPr>
        <w:t>|</w:t>
      </w:r>
      <w:r w:rsidRPr="000218D3">
        <w:rPr>
          <w:b/>
          <w:lang w:val="en-US"/>
        </w:rPr>
        <w:t xml:space="preserve"> 6 sites </w:t>
      </w:r>
      <w:r w:rsidR="00AF0BCF">
        <w:rPr>
          <w:rFonts w:hint="eastAsia" w:ascii="Arial Unicode MS" w:hAnsi="Arial Unicode MS" w:eastAsia="Arial Unicode MS" w:cs="Arial Unicode MS"/>
          <w:b/>
          <w:lang w:val="en-US"/>
        </w:rPr>
        <w:t>|</w:t>
      </w:r>
      <w:r w:rsidRPr="000218D3">
        <w:rPr>
          <w:b/>
          <w:lang w:val="en-US"/>
        </w:rPr>
        <w:t xml:space="preserve"> </w:t>
      </w:r>
      <w:r w:rsidRPr="00200FE3">
        <w:rPr>
          <w:b/>
          <w:lang w:val="en-GB"/>
        </w:rPr>
        <w:t>1 school</w:t>
      </w:r>
    </w:p>
    <w:p w:rsidRPr="00200FE3" w:rsidR="00B70655" w:rsidP="00EA5684" w:rsidRDefault="00B70655" w14:paraId="068E2281" w14:textId="64CF2ADD">
      <w:pPr>
        <w:rPr>
          <w:lang w:val="en-GB"/>
        </w:rPr>
      </w:pPr>
    </w:p>
    <w:p w:rsidRPr="00D258D7" w:rsidR="00EA5684" w:rsidP="00F46730" w:rsidRDefault="003307DD" w14:paraId="55C0130D" w14:textId="27499ADB">
      <w:pPr>
        <w:jc w:val="center"/>
        <w:rPr>
          <w:lang w:val="en-GB"/>
        </w:rPr>
      </w:pPr>
      <w:r>
        <w:rPr>
          <w:noProof/>
        </w:rPr>
        <w:drawing>
          <wp:anchor distT="0" distB="0" distL="114300" distR="114300" simplePos="0" relativeHeight="251662336" behindDoc="0" locked="0" layoutInCell="1" allowOverlap="1" wp14:anchorId="56C473C9" wp14:editId="5135468B">
            <wp:simplePos x="0" y="0"/>
            <wp:positionH relativeFrom="margin">
              <wp:posOffset>5743575</wp:posOffset>
            </wp:positionH>
            <wp:positionV relativeFrom="paragraph">
              <wp:posOffset>1521460</wp:posOffset>
            </wp:positionV>
            <wp:extent cx="533400" cy="533400"/>
            <wp:effectExtent l="0" t="0" r="0" b="0"/>
            <wp:wrapSquare wrapText="bothSides"/>
            <wp:docPr id="1" name="Graphic 1"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ilyCalendar.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F46730">
        <w:rPr>
          <w:noProof/>
        </w:rPr>
        <w:drawing>
          <wp:anchor distT="0" distB="0" distL="114300" distR="114300" simplePos="0" relativeHeight="251663360" behindDoc="0" locked="0" layoutInCell="1" allowOverlap="1" wp14:anchorId="4E69E6EB" wp14:editId="0AC43769">
            <wp:simplePos x="0" y="0"/>
            <wp:positionH relativeFrom="column">
              <wp:posOffset>5727700</wp:posOffset>
            </wp:positionH>
            <wp:positionV relativeFrom="paragraph">
              <wp:posOffset>73660</wp:posOffset>
            </wp:positionV>
            <wp:extent cx="541655" cy="541655"/>
            <wp:effectExtent l="0" t="0" r="0" b="0"/>
            <wp:wrapThrough wrapText="bothSides">
              <wp:wrapPolygon edited="0">
                <wp:start x="2279" y="0"/>
                <wp:lineTo x="2279" y="20511"/>
                <wp:lineTo x="18992" y="20511"/>
                <wp:lineTo x="18992" y="0"/>
                <wp:lineTo x="2279" y="0"/>
              </wp:wrapPolygon>
            </wp:wrapThrough>
            <wp:docPr id="3" name="Graphic 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act_LTR.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1655" cy="541655"/>
                    </a:xfrm>
                    <a:prstGeom prst="rect">
                      <a:avLst/>
                    </a:prstGeom>
                  </pic:spPr>
                </pic:pic>
              </a:graphicData>
            </a:graphic>
            <wp14:sizeRelH relativeFrom="margin">
              <wp14:pctWidth>0</wp14:pctWidth>
            </wp14:sizeRelH>
            <wp14:sizeRelV relativeFrom="margin">
              <wp14:pctHeight>0</wp14:pctHeight>
            </wp14:sizeRelV>
          </wp:anchor>
        </w:drawing>
      </w:r>
      <w:r w:rsidR="00F46730">
        <w:rPr>
          <w:noProof/>
          <w:lang w:val="en-US"/>
        </w:rPr>
        <mc:AlternateContent>
          <mc:Choice Requires="wps">
            <w:drawing>
              <wp:anchor distT="0" distB="0" distL="114300" distR="114300" simplePos="0" relativeHeight="251661312" behindDoc="1" locked="0" layoutInCell="1" allowOverlap="1" wp14:anchorId="7BF1B1E0" wp14:editId="3B07CC5D">
                <wp:simplePos x="0" y="0"/>
                <wp:positionH relativeFrom="column">
                  <wp:posOffset>5356225</wp:posOffset>
                </wp:positionH>
                <wp:positionV relativeFrom="paragraph">
                  <wp:posOffset>6985</wp:posOffset>
                </wp:positionV>
                <wp:extent cx="1289050" cy="1333500"/>
                <wp:effectExtent l="0" t="0" r="6350" b="0"/>
                <wp:wrapNone/>
                <wp:docPr id="1073741824" name="Rectangle 1073741824"/>
                <wp:cNvGraphicFramePr/>
                <a:graphic xmlns:a="http://schemas.openxmlformats.org/drawingml/2006/main">
                  <a:graphicData uri="http://schemas.microsoft.com/office/word/2010/wordprocessingShape">
                    <wps:wsp>
                      <wps:cNvSpPr/>
                      <wps:spPr>
                        <a:xfrm>
                          <a:off x="0" y="0"/>
                          <a:ext cx="1289050" cy="13335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rsidR="00EA5684" w:rsidP="00EA5684" w:rsidRDefault="00EA5684" w14:paraId="6EA0196E" w14:textId="19047043">
                            <w:pPr>
                              <w:rPr>
                                <w:b/>
                              </w:rPr>
                            </w:pPr>
                          </w:p>
                          <w:p w:rsidR="00EA5684" w:rsidP="00EA5684" w:rsidRDefault="00EA5684" w14:paraId="5A5370D0" w14:textId="77777777">
                            <w:pPr>
                              <w:rPr>
                                <w:b/>
                              </w:rPr>
                            </w:pPr>
                          </w:p>
                          <w:p w:rsidR="005951F1" w:rsidP="00EA5684" w:rsidRDefault="005951F1" w14:paraId="2206685B" w14:textId="529DEEFA">
                            <w:pPr>
                              <w:jc w:val="center"/>
                              <w:rPr>
                                <w:b/>
                                <w:sz w:val="20"/>
                                <w:szCs w:val="20"/>
                                <w:lang w:val="en-GB"/>
                              </w:rPr>
                            </w:pPr>
                          </w:p>
                          <w:p w:rsidR="003307DD" w:rsidP="00EA5684" w:rsidRDefault="003307DD" w14:paraId="0FE5DD24" w14:textId="77777777">
                            <w:pPr>
                              <w:jc w:val="center"/>
                              <w:rPr>
                                <w:b/>
                                <w:sz w:val="20"/>
                                <w:szCs w:val="20"/>
                                <w:lang w:val="en-GB"/>
                              </w:rPr>
                            </w:pPr>
                          </w:p>
                          <w:p w:rsidRPr="00EA5684" w:rsidR="00EA5684" w:rsidP="00F46730" w:rsidRDefault="00EA5684" w14:paraId="58AF6AAA" w14:textId="718C53EE">
                            <w:pPr>
                              <w:jc w:val="center"/>
                              <w:rPr>
                                <w:b/>
                                <w:sz w:val="20"/>
                                <w:szCs w:val="20"/>
                                <w:lang w:val="en-GB"/>
                              </w:rPr>
                            </w:pPr>
                            <w:r w:rsidRPr="00EA5684">
                              <w:rPr>
                                <w:b/>
                                <w:sz w:val="20"/>
                                <w:szCs w:val="20"/>
                                <w:lang w:val="en-GB"/>
                              </w:rPr>
                              <w:t xml:space="preserve">Contract type </w:t>
                            </w:r>
                            <w:r w:rsidRPr="00EA5684">
                              <w:rPr>
                                <w:b/>
                                <w:sz w:val="20"/>
                                <w:szCs w:val="20"/>
                                <w:lang w:val="en-GB"/>
                              </w:rPr>
                              <w:br/>
                              <w:t>and term</w:t>
                            </w:r>
                          </w:p>
                          <w:p w:rsidRPr="00EA5684" w:rsidR="00EA5684" w:rsidP="00EA5684" w:rsidRDefault="00EA5684" w14:paraId="5C9BF0F2" w14:textId="416BD9C6">
                            <w:pPr>
                              <w:jc w:val="center"/>
                              <w:rPr>
                                <w:sz w:val="20"/>
                                <w:szCs w:val="20"/>
                              </w:rPr>
                            </w:pPr>
                            <w:r w:rsidRPr="00EA5684">
                              <w:rPr>
                                <w:sz w:val="20"/>
                                <w:szCs w:val="20"/>
                                <w:lang w:val="en-GB"/>
                              </w:rPr>
                              <w:t xml:space="preserve">Full time. </w:t>
                            </w:r>
                            <w:proofErr w:type="spellStart"/>
                            <w:r w:rsidR="003D59ED">
                              <w:rPr>
                                <w:sz w:val="20"/>
                                <w:szCs w:val="20"/>
                              </w:rPr>
                              <w:t>Permanent</w:t>
                            </w:r>
                            <w:proofErr w:type="spellEnd"/>
                          </w:p>
                          <w:p w:rsidR="00EA5684" w:rsidP="00EA5684" w:rsidRDefault="00EA5684" w14:paraId="18AF99A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741824" style="position:absolute;left:0;text-align:left;margin-left:421.75pt;margin-top:.55pt;width:101.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29670 [3208]" stroked="f" w14:anchorId="7BF1B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">
                <v:textbox>
                  <w:txbxContent>
                    <w:p w:rsidR="00EA5684" w:rsidP="00EA5684" w:rsidRDefault="00EA5684" w14:paraId="6EA0196E" w14:textId="19047043">
                      <w:pPr>
                        <w:rPr>
                          <w:b/>
                        </w:rPr>
                      </w:pPr>
                    </w:p>
                    <w:p w:rsidR="00EA5684" w:rsidP="00EA5684" w:rsidRDefault="00EA5684" w14:paraId="5A5370D0" w14:textId="77777777">
                      <w:pPr>
                        <w:rPr>
                          <w:b/>
                        </w:rPr>
                      </w:pPr>
                    </w:p>
                    <w:p w:rsidR="005951F1" w:rsidP="00EA5684" w:rsidRDefault="005951F1" w14:paraId="2206685B" w14:textId="529DEEFA">
                      <w:pPr>
                        <w:jc w:val="center"/>
                        <w:rPr>
                          <w:b/>
                          <w:sz w:val="20"/>
                          <w:szCs w:val="20"/>
                          <w:lang w:val="en-GB"/>
                        </w:rPr>
                      </w:pPr>
                    </w:p>
                    <w:p w:rsidR="003307DD" w:rsidP="00EA5684" w:rsidRDefault="003307DD" w14:paraId="0FE5DD24" w14:textId="77777777">
                      <w:pPr>
                        <w:jc w:val="center"/>
                        <w:rPr>
                          <w:b/>
                          <w:sz w:val="20"/>
                          <w:szCs w:val="20"/>
                          <w:lang w:val="en-GB"/>
                        </w:rPr>
                      </w:pPr>
                    </w:p>
                    <w:p w:rsidRPr="00EA5684" w:rsidR="00EA5684" w:rsidP="00F46730" w:rsidRDefault="00EA5684" w14:paraId="58AF6AAA" w14:textId="718C53EE">
                      <w:pPr>
                        <w:jc w:val="center"/>
                        <w:rPr>
                          <w:b/>
                          <w:sz w:val="20"/>
                          <w:szCs w:val="20"/>
                          <w:lang w:val="en-GB"/>
                        </w:rPr>
                      </w:pPr>
                      <w:r w:rsidRPr="00EA5684">
                        <w:rPr>
                          <w:b/>
                          <w:sz w:val="20"/>
                          <w:szCs w:val="20"/>
                          <w:lang w:val="en-GB"/>
                        </w:rPr>
                        <w:t xml:space="preserve">Contract type </w:t>
                      </w:r>
                      <w:r w:rsidRPr="00EA5684">
                        <w:rPr>
                          <w:b/>
                          <w:sz w:val="20"/>
                          <w:szCs w:val="20"/>
                          <w:lang w:val="en-GB"/>
                        </w:rPr>
                        <w:br/>
                        <w:t>and term</w:t>
                      </w:r>
                    </w:p>
                    <w:p w:rsidRPr="00EA5684" w:rsidR="00EA5684" w:rsidP="00EA5684" w:rsidRDefault="00EA5684" w14:paraId="5C9BF0F2" w14:textId="416BD9C6">
                      <w:pPr>
                        <w:jc w:val="center"/>
                        <w:rPr>
                          <w:sz w:val="20"/>
                          <w:szCs w:val="20"/>
                        </w:rPr>
                      </w:pPr>
                      <w:r w:rsidRPr="00EA5684">
                        <w:rPr>
                          <w:sz w:val="20"/>
                          <w:szCs w:val="20"/>
                          <w:lang w:val="en-GB"/>
                        </w:rPr>
                        <w:t xml:space="preserve">Full time. </w:t>
                      </w:r>
                      <w:proofErr w:type="spellStart"/>
                      <w:r w:rsidR="003D59ED">
                        <w:rPr>
                          <w:sz w:val="20"/>
                          <w:szCs w:val="20"/>
                        </w:rPr>
                        <w:t>Permanent</w:t>
                      </w:r>
                      <w:proofErr w:type="spellEnd"/>
                    </w:p>
                    <w:p w:rsidR="00EA5684" w:rsidP="00EA5684" w:rsidRDefault="00EA5684" w14:paraId="18AF99AE" w14:textId="77777777">
                      <w:pPr>
                        <w:jc w:val="center"/>
                      </w:pPr>
                    </w:p>
                  </w:txbxContent>
                </v:textbox>
              </v:rect>
            </w:pict>
          </mc:Fallback>
        </mc:AlternateContent>
      </w:r>
      <w:r w:rsidR="004933C5">
        <w:rPr>
          <w:noProof/>
          <w:lang w:val="en-US"/>
        </w:rPr>
        <mc:AlternateContent>
          <mc:Choice Requires="wps">
            <w:drawing>
              <wp:anchor distT="0" distB="0" distL="114300" distR="114300" simplePos="0" relativeHeight="251658239" behindDoc="1" locked="0" layoutInCell="1" allowOverlap="1" wp14:anchorId="4BDF5C55" wp14:editId="7554F12A">
                <wp:simplePos x="0" y="0"/>
                <wp:positionH relativeFrom="column">
                  <wp:posOffset>5365750</wp:posOffset>
                </wp:positionH>
                <wp:positionV relativeFrom="paragraph">
                  <wp:posOffset>1359535</wp:posOffset>
                </wp:positionV>
                <wp:extent cx="1289050" cy="1276350"/>
                <wp:effectExtent l="0" t="0" r="6350" b="0"/>
                <wp:wrapNone/>
                <wp:docPr id="31" name="Rectangle 31"/>
                <wp:cNvGraphicFramePr/>
                <a:graphic xmlns:a="http://schemas.openxmlformats.org/drawingml/2006/main">
                  <a:graphicData uri="http://schemas.microsoft.com/office/word/2010/wordprocessingShape">
                    <wps:wsp>
                      <wps:cNvSpPr/>
                      <wps:spPr>
                        <a:xfrm>
                          <a:off x="0" y="0"/>
                          <a:ext cx="1289050" cy="127635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rsidR="00970C61" w:rsidP="00970C61" w:rsidRDefault="00970C61" w14:paraId="1BE7BCB1" w14:textId="77777777">
                            <w:pPr>
                              <w:jc w:val="center"/>
                              <w:rPr>
                                <w:b/>
                              </w:rPr>
                            </w:pPr>
                          </w:p>
                          <w:p w:rsidR="00970C61" w:rsidP="00970C61" w:rsidRDefault="00970C61" w14:paraId="0DCA1307" w14:textId="77777777">
                            <w:pPr>
                              <w:jc w:val="center"/>
                              <w:rPr>
                                <w:b/>
                              </w:rPr>
                            </w:pPr>
                          </w:p>
                          <w:p w:rsidR="00EA5684" w:rsidP="00970C61" w:rsidRDefault="00EA5684" w14:paraId="7B1B3385" w14:textId="77777777">
                            <w:pPr>
                              <w:jc w:val="center"/>
                              <w:rPr>
                                <w:b/>
                              </w:rPr>
                            </w:pPr>
                          </w:p>
                          <w:p w:rsidR="00970C61" w:rsidP="00970C61" w:rsidRDefault="00970C61" w14:paraId="07BBDDD6" w14:textId="77777777">
                            <w:pPr>
                              <w:jc w:val="center"/>
                              <w:rPr>
                                <w:b/>
                              </w:rPr>
                            </w:pPr>
                          </w:p>
                          <w:p w:rsidR="001D749C" w:rsidP="00970C61" w:rsidRDefault="001D749C" w14:paraId="4206D5C4" w14:textId="77777777">
                            <w:pPr>
                              <w:jc w:val="center"/>
                              <w:rPr>
                                <w:b/>
                                <w:sz w:val="20"/>
                                <w:szCs w:val="20"/>
                              </w:rPr>
                            </w:pPr>
                          </w:p>
                          <w:p w:rsidRPr="00EA5684" w:rsidR="00144767" w:rsidP="00970C61" w:rsidRDefault="00144767" w14:paraId="0B261666" w14:textId="7B4FDE0F">
                            <w:pPr>
                              <w:jc w:val="center"/>
                              <w:rPr>
                                <w:b/>
                                <w:sz w:val="20"/>
                                <w:szCs w:val="20"/>
                              </w:rPr>
                            </w:pPr>
                            <w:proofErr w:type="spellStart"/>
                            <w:r w:rsidRPr="00EA5684">
                              <w:rPr>
                                <w:b/>
                                <w:sz w:val="20"/>
                                <w:szCs w:val="20"/>
                              </w:rPr>
                              <w:t>Start</w:t>
                            </w:r>
                            <w:proofErr w:type="spellEnd"/>
                            <w:r w:rsidRPr="00EA5684">
                              <w:rPr>
                                <w:b/>
                                <w:sz w:val="20"/>
                                <w:szCs w:val="20"/>
                              </w:rPr>
                              <w:t xml:space="preserve"> date</w:t>
                            </w:r>
                          </w:p>
                          <w:p w:rsidRPr="00EA5684" w:rsidR="00144767" w:rsidP="00970C61" w:rsidRDefault="003D59ED" w14:paraId="4F35F4FC" w14:textId="4EC4B40C">
                            <w:pPr>
                              <w:jc w:val="center"/>
                              <w:rPr>
                                <w:sz w:val="20"/>
                                <w:szCs w:val="20"/>
                              </w:rPr>
                            </w:pPr>
                            <w:r>
                              <w:rPr>
                                <w:sz w:val="20"/>
                                <w:szCs w:val="20"/>
                              </w:rPr>
                              <w:t>September</w:t>
                            </w:r>
                            <w:r w:rsidRPr="00EA5684" w:rsidR="00144767">
                              <w:rPr>
                                <w:sz w:val="20"/>
                                <w:szCs w:val="20"/>
                              </w:rPr>
                              <w:t xml:space="preserve"> 20</w:t>
                            </w:r>
                            <w:r w:rsidR="003307DD">
                              <w:rPr>
                                <w:sz w:val="20"/>
                                <w:szCs w:val="20"/>
                              </w:rPr>
                              <w:t>2</w:t>
                            </w:r>
                            <w:r w:rsidR="000F5A5D">
                              <w:rPr>
                                <w:sz w:val="20"/>
                                <w:szCs w:val="20"/>
                              </w:rPr>
                              <w:t>1</w:t>
                            </w:r>
                          </w:p>
                          <w:p w:rsidR="00144767" w:rsidP="00144767" w:rsidRDefault="00144767" w14:paraId="21500A41" w14:textId="7FCD89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style="position:absolute;left:0;text-align:left;margin-left:422.5pt;margin-top:107.05pt;width:101.5pt;height:10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529670 [3208]" stroked="f" w14:anchorId="4BDF5C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">
                <v:textbox>
                  <w:txbxContent>
                    <w:p w:rsidR="00970C61" w:rsidP="00970C61" w:rsidRDefault="00970C61" w14:paraId="1BE7BCB1" w14:textId="77777777">
                      <w:pPr>
                        <w:jc w:val="center"/>
                        <w:rPr>
                          <w:b/>
                        </w:rPr>
                      </w:pPr>
                    </w:p>
                    <w:p w:rsidR="00970C61" w:rsidP="00970C61" w:rsidRDefault="00970C61" w14:paraId="0DCA1307" w14:textId="77777777">
                      <w:pPr>
                        <w:jc w:val="center"/>
                        <w:rPr>
                          <w:b/>
                        </w:rPr>
                      </w:pPr>
                    </w:p>
                    <w:p w:rsidR="00EA5684" w:rsidP="00970C61" w:rsidRDefault="00EA5684" w14:paraId="7B1B3385" w14:textId="77777777">
                      <w:pPr>
                        <w:jc w:val="center"/>
                        <w:rPr>
                          <w:b/>
                        </w:rPr>
                      </w:pPr>
                    </w:p>
                    <w:p w:rsidR="00970C61" w:rsidP="00970C61" w:rsidRDefault="00970C61" w14:paraId="07BBDDD6" w14:textId="77777777">
                      <w:pPr>
                        <w:jc w:val="center"/>
                        <w:rPr>
                          <w:b/>
                        </w:rPr>
                      </w:pPr>
                    </w:p>
                    <w:p w:rsidR="001D749C" w:rsidP="00970C61" w:rsidRDefault="001D749C" w14:paraId="4206D5C4" w14:textId="77777777">
                      <w:pPr>
                        <w:jc w:val="center"/>
                        <w:rPr>
                          <w:b/>
                          <w:sz w:val="20"/>
                          <w:szCs w:val="20"/>
                        </w:rPr>
                      </w:pPr>
                    </w:p>
                    <w:p w:rsidRPr="00EA5684" w:rsidR="00144767" w:rsidP="00970C61" w:rsidRDefault="00144767" w14:paraId="0B261666" w14:textId="7B4FDE0F">
                      <w:pPr>
                        <w:jc w:val="center"/>
                        <w:rPr>
                          <w:b/>
                          <w:sz w:val="20"/>
                          <w:szCs w:val="20"/>
                        </w:rPr>
                      </w:pPr>
                      <w:proofErr w:type="spellStart"/>
                      <w:r w:rsidRPr="00EA5684">
                        <w:rPr>
                          <w:b/>
                          <w:sz w:val="20"/>
                          <w:szCs w:val="20"/>
                        </w:rPr>
                        <w:t>Start</w:t>
                      </w:r>
                      <w:proofErr w:type="spellEnd"/>
                      <w:r w:rsidRPr="00EA5684">
                        <w:rPr>
                          <w:b/>
                          <w:sz w:val="20"/>
                          <w:szCs w:val="20"/>
                        </w:rPr>
                        <w:t xml:space="preserve"> date</w:t>
                      </w:r>
                    </w:p>
                    <w:p w:rsidRPr="00EA5684" w:rsidR="00144767" w:rsidP="00970C61" w:rsidRDefault="003D59ED" w14:paraId="4F35F4FC" w14:textId="4EC4B40C">
                      <w:pPr>
                        <w:jc w:val="center"/>
                        <w:rPr>
                          <w:sz w:val="20"/>
                          <w:szCs w:val="20"/>
                        </w:rPr>
                      </w:pPr>
                      <w:r>
                        <w:rPr>
                          <w:sz w:val="20"/>
                          <w:szCs w:val="20"/>
                        </w:rPr>
                        <w:t>September</w:t>
                      </w:r>
                      <w:r w:rsidRPr="00EA5684" w:rsidR="00144767">
                        <w:rPr>
                          <w:sz w:val="20"/>
                          <w:szCs w:val="20"/>
                        </w:rPr>
                        <w:t xml:space="preserve"> 20</w:t>
                      </w:r>
                      <w:r w:rsidR="003307DD">
                        <w:rPr>
                          <w:sz w:val="20"/>
                          <w:szCs w:val="20"/>
                        </w:rPr>
                        <w:t>2</w:t>
                      </w:r>
                      <w:r w:rsidR="000F5A5D">
                        <w:rPr>
                          <w:sz w:val="20"/>
                          <w:szCs w:val="20"/>
                        </w:rPr>
                        <w:t>1</w:t>
                      </w:r>
                    </w:p>
                    <w:p w:rsidR="00144767" w:rsidP="00144767" w:rsidRDefault="00144767" w14:paraId="21500A41" w14:textId="7FCD89A2">
                      <w:pPr>
                        <w:jc w:val="center"/>
                      </w:pPr>
                    </w:p>
                  </w:txbxContent>
                </v:textbox>
              </v:rect>
            </w:pict>
          </mc:Fallback>
        </mc:AlternateContent>
      </w:r>
      <w:r w:rsidR="00F46730">
        <w:rPr>
          <w:noProof/>
        </w:rPr>
        <w:drawing>
          <wp:inline distT="0" distB="0" distL="0" distR="0" wp14:anchorId="0B582A56" wp14:editId="328AE3E5">
            <wp:extent cx="4011261" cy="2673241"/>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4011261" cy="2673241"/>
                    </a:xfrm>
                    <a:prstGeom prst="rect">
                      <a:avLst/>
                    </a:prstGeom>
                  </pic:spPr>
                </pic:pic>
              </a:graphicData>
            </a:graphic>
          </wp:inline>
        </w:drawing>
      </w:r>
    </w:p>
    <w:p w:rsidRPr="004767EE" w:rsidR="004767EE" w:rsidP="004767EE" w:rsidRDefault="00EA5684" w14:paraId="669D93EF" w14:textId="1573F5B3">
      <w:pPr>
        <w:tabs>
          <w:tab w:val="left" w:pos="2019"/>
        </w:tabs>
        <w:rPr>
          <w:sz w:val="20"/>
          <w:lang w:val="en-GB"/>
        </w:rPr>
      </w:pPr>
      <w:r w:rsidRPr="00200FE3">
        <w:rPr>
          <w:sz w:val="20"/>
          <w:lang w:val="en-GB"/>
        </w:rPr>
        <w:tab/>
      </w:r>
    </w:p>
    <w:p w:rsidR="006077A9" w:rsidP="006077A9" w:rsidRDefault="006077A9" w14:paraId="248CC364" w14:textId="77777777">
      <w:pPr>
        <w:ind w:firstLine="709"/>
        <w:jc w:val="both"/>
        <w:rPr>
          <w:b/>
          <w:sz w:val="28"/>
          <w:lang w:val="en-US"/>
        </w:rPr>
      </w:pPr>
    </w:p>
    <w:p w:rsidRPr="004767EE" w:rsidR="00090DA3" w:rsidP="004933C5" w:rsidRDefault="00C00A57" w14:paraId="16D58AB2" w14:textId="301DC3AC">
      <w:pPr>
        <w:ind w:firstLine="709"/>
        <w:jc w:val="center"/>
        <w:rPr>
          <w:lang w:val="en-GB"/>
        </w:rPr>
      </w:pPr>
      <w:r w:rsidRPr="00FE5C24">
        <w:rPr>
          <w:b/>
          <w:sz w:val="28"/>
          <w:lang w:val="en-US"/>
        </w:rPr>
        <w:t xml:space="preserve">Hastings School is looking to appoint </w:t>
      </w:r>
      <w:r w:rsidR="001027C8">
        <w:rPr>
          <w:b/>
          <w:sz w:val="28"/>
          <w:lang w:val="en-US"/>
        </w:rPr>
        <w:t>a</w:t>
      </w:r>
      <w:r w:rsidRPr="00FE5C24">
        <w:rPr>
          <w:b/>
          <w:sz w:val="28"/>
          <w:lang w:val="en-US"/>
        </w:rPr>
        <w:t xml:space="preserve"> full time</w:t>
      </w:r>
      <w:r w:rsidR="004933C5">
        <w:rPr>
          <w:b/>
          <w:sz w:val="28"/>
          <w:lang w:val="en-US"/>
        </w:rPr>
        <w:t xml:space="preserve"> </w:t>
      </w:r>
      <w:r w:rsidR="00550F38">
        <w:rPr>
          <w:b/>
          <w:bCs/>
          <w:iCs/>
          <w:color w:val="529670" w:themeColor="text2"/>
          <w:sz w:val="28"/>
          <w:lang w:val="en-US"/>
        </w:rPr>
        <w:t>Primary PE Teacher</w:t>
      </w:r>
      <w:r w:rsidR="00D31BE6">
        <w:rPr>
          <w:b/>
          <w:bCs/>
          <w:iCs/>
          <w:color w:val="529670" w:themeColor="text2"/>
          <w:sz w:val="28"/>
          <w:lang w:val="en-US"/>
        </w:rPr>
        <w:t xml:space="preserve"> </w:t>
      </w:r>
      <w:r w:rsidRPr="00FE5C24">
        <w:rPr>
          <w:b/>
          <w:sz w:val="28"/>
          <w:lang w:val="en-US"/>
        </w:rPr>
        <w:t>from</w:t>
      </w:r>
      <w:r w:rsidR="004767EE">
        <w:rPr>
          <w:lang w:val="en-GB"/>
        </w:rPr>
        <w:t xml:space="preserve"> </w:t>
      </w:r>
      <w:r w:rsidR="003D59ED">
        <w:rPr>
          <w:b/>
          <w:sz w:val="28"/>
          <w:lang w:val="en-GB"/>
        </w:rPr>
        <w:t>September</w:t>
      </w:r>
      <w:r w:rsidRPr="00FE5C24">
        <w:rPr>
          <w:b/>
          <w:sz w:val="28"/>
          <w:lang w:val="en-US"/>
        </w:rPr>
        <w:t xml:space="preserve"> 20</w:t>
      </w:r>
      <w:r w:rsidR="001E537A">
        <w:rPr>
          <w:b/>
          <w:sz w:val="28"/>
          <w:lang w:val="en-US"/>
        </w:rPr>
        <w:t>2</w:t>
      </w:r>
      <w:r w:rsidR="000F5A5D">
        <w:rPr>
          <w:b/>
          <w:sz w:val="28"/>
          <w:lang w:val="en-US"/>
        </w:rPr>
        <w:t>1</w:t>
      </w:r>
      <w:r w:rsidRPr="00FE5C24">
        <w:rPr>
          <w:b/>
          <w:sz w:val="28"/>
          <w:lang w:val="en-US"/>
        </w:rPr>
        <w:t>.</w:t>
      </w:r>
    </w:p>
    <w:p w:rsidR="00C00A57" w:rsidP="00090DA3" w:rsidRDefault="00C00A57" w14:paraId="3109FBE3" w14:textId="67110848">
      <w:pPr>
        <w:rPr>
          <w:lang w:val="en-US"/>
        </w:rPr>
      </w:pPr>
    </w:p>
    <w:p w:rsidR="00200FE3" w:rsidP="24AD5596" w:rsidRDefault="00281B24" w14:paraId="72437740" w14:textId="35629FA1">
      <w:pPr>
        <w:jc w:val="both"/>
        <w:rPr>
          <w:lang w:val="en-US"/>
        </w:rPr>
      </w:pPr>
      <w:r w:rsidRPr="24AD5596" w:rsidR="00281B24">
        <w:rPr>
          <w:lang w:val="en-US"/>
        </w:rPr>
        <w:t>We are looking for someone who is passionate about teaching</w:t>
      </w:r>
      <w:r w:rsidRPr="24AD5596" w:rsidR="00550F38">
        <w:rPr>
          <w:lang w:val="en-US"/>
        </w:rPr>
        <w:t xml:space="preserve"> PE to younger pupils</w:t>
      </w:r>
      <w:r w:rsidRPr="24AD5596" w:rsidR="4C641952">
        <w:rPr>
          <w:lang w:val="en-US"/>
        </w:rPr>
        <w:t xml:space="preserve"> (3-11 years)</w:t>
      </w:r>
      <w:r w:rsidRPr="24AD5596" w:rsidR="00281B24">
        <w:rPr>
          <w:lang w:val="en-US"/>
        </w:rPr>
        <w:t xml:space="preserve"> and is excited to teach in one of the best international schools in an amazing city.</w:t>
      </w:r>
      <w:r w:rsidRPr="24AD5596" w:rsidR="00281B24">
        <w:rPr>
          <w:lang w:val="en-US"/>
        </w:rPr>
        <w:t xml:space="preserve"> </w:t>
      </w:r>
      <w:r w:rsidRPr="24AD5596" w:rsidR="005B6CD0">
        <w:rPr>
          <w:lang w:val="en-US"/>
        </w:rPr>
        <w:t>The successful c</w:t>
      </w:r>
      <w:r w:rsidRPr="24AD5596" w:rsidR="00281B24">
        <w:rPr>
          <w:lang w:val="en-US"/>
        </w:rPr>
        <w:t>andidate</w:t>
      </w:r>
      <w:r w:rsidRPr="24AD5596" w:rsidR="00281B24">
        <w:rPr>
          <w:lang w:val="en-US"/>
        </w:rPr>
        <w:t xml:space="preserve"> will hold a relevant degree and a UK approved PGCE</w:t>
      </w:r>
      <w:r w:rsidRPr="24AD5596" w:rsidR="00281B24">
        <w:rPr>
          <w:lang w:val="en-US"/>
        </w:rPr>
        <w:t xml:space="preserve"> or </w:t>
      </w:r>
      <w:r w:rsidRPr="24AD5596" w:rsidR="001027C8">
        <w:rPr>
          <w:lang w:val="en-US"/>
        </w:rPr>
        <w:t xml:space="preserve">international </w:t>
      </w:r>
      <w:r w:rsidRPr="24AD5596" w:rsidR="00281B24">
        <w:rPr>
          <w:lang w:val="en-US"/>
        </w:rPr>
        <w:t>equivalent. Please see Job Description for details.</w:t>
      </w:r>
    </w:p>
    <w:p w:rsidR="00285153" w:rsidP="000366F2" w:rsidRDefault="00285153" w14:paraId="70CBB289" w14:textId="518D2BE7">
      <w:pPr>
        <w:jc w:val="both"/>
        <w:rPr>
          <w:szCs w:val="22"/>
          <w:lang w:val="en-US"/>
        </w:rPr>
      </w:pPr>
    </w:p>
    <w:p w:rsidR="00285153" w:rsidP="000366F2" w:rsidRDefault="00285153" w14:paraId="2FDA19C1" w14:textId="77777777">
      <w:pPr>
        <w:jc w:val="both"/>
        <w:rPr>
          <w:szCs w:val="22"/>
          <w:lang w:val="en-US"/>
        </w:rPr>
      </w:pPr>
    </w:p>
    <w:p w:rsidRPr="00D56617" w:rsidR="006077A9" w:rsidP="54E907B9" w:rsidRDefault="00200FE3" w14:paraId="0E774654" w14:textId="6C2F6F05">
      <w:pPr>
        <w:jc w:val="both"/>
        <w:rPr>
          <w:lang w:val="en-US"/>
        </w:rPr>
      </w:pPr>
      <w:r>
        <w:rPr>
          <w:noProof/>
          <w:lang w:val="en-US"/>
        </w:rPr>
        <w:drawing>
          <wp:inline distT="0" distB="0" distL="0" distR="0" wp14:anchorId="05B1895C" wp14:editId="47CB4CCA">
            <wp:extent cx="6276340" cy="1734608"/>
            <wp:effectExtent l="38100" t="0" r="2921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077A9" w:rsidP="000218D3" w:rsidRDefault="006077A9" w14:paraId="02C5D0CE" w14:textId="77777777">
      <w:pPr>
        <w:pStyle w:val="Heading2"/>
        <w:rPr>
          <w:b/>
          <w:lang w:val="en-US"/>
        </w:rPr>
      </w:pPr>
    </w:p>
    <w:p w:rsidR="00285153" w:rsidP="000218D3" w:rsidRDefault="00285153" w14:paraId="62EA97D7" w14:textId="77777777">
      <w:pPr>
        <w:pStyle w:val="Heading2"/>
        <w:rPr>
          <w:b/>
          <w:lang w:val="en-US"/>
        </w:rPr>
      </w:pPr>
    </w:p>
    <w:p w:rsidR="00285153" w:rsidP="000218D3" w:rsidRDefault="00285153" w14:paraId="30A4E75F" w14:textId="77777777">
      <w:pPr>
        <w:pStyle w:val="Heading2"/>
        <w:rPr>
          <w:b/>
          <w:lang w:val="en-US"/>
        </w:rPr>
      </w:pPr>
    </w:p>
    <w:p w:rsidR="00285153" w:rsidP="000218D3" w:rsidRDefault="00285153" w14:paraId="3F5CAC58" w14:textId="77777777">
      <w:pPr>
        <w:pStyle w:val="Heading2"/>
        <w:rPr>
          <w:b/>
          <w:lang w:val="en-US"/>
        </w:rPr>
      </w:pPr>
    </w:p>
    <w:p w:rsidR="00285153" w:rsidP="000218D3" w:rsidRDefault="00285153" w14:paraId="51E6AEA7" w14:textId="77777777">
      <w:pPr>
        <w:pStyle w:val="Heading2"/>
        <w:rPr>
          <w:b/>
          <w:lang w:val="en-US"/>
        </w:rPr>
      </w:pPr>
    </w:p>
    <w:p w:rsidR="000218D3" w:rsidP="000218D3" w:rsidRDefault="000218D3" w14:paraId="00EEA337" w14:textId="614C946B">
      <w:pPr>
        <w:pStyle w:val="Heading2"/>
        <w:rPr>
          <w:b/>
          <w:lang w:val="en-US"/>
        </w:rPr>
      </w:pPr>
      <w:r w:rsidRPr="000218D3">
        <w:rPr>
          <w:b/>
          <w:lang w:val="en-US"/>
        </w:rPr>
        <w:t xml:space="preserve">Achieve more than you believe </w:t>
      </w:r>
      <w:proofErr w:type="gramStart"/>
      <w:r w:rsidRPr="000218D3">
        <w:rPr>
          <w:b/>
          <w:lang w:val="en-US"/>
        </w:rPr>
        <w:t>possible</w:t>
      </w:r>
      <w:proofErr w:type="gramEnd"/>
    </w:p>
    <w:p w:rsidRPr="000218D3" w:rsidR="000218D3" w:rsidP="000218D3" w:rsidRDefault="000218D3" w14:paraId="7B17BB26" w14:textId="3DB8A540">
      <w:pPr>
        <w:rPr>
          <w:lang w:val="en-US"/>
        </w:rPr>
      </w:pPr>
    </w:p>
    <w:p w:rsidR="001C7665" w:rsidP="00D56617" w:rsidRDefault="00461572" w14:paraId="2FF8E547" w14:textId="6CD2299D">
      <w:pPr>
        <w:pStyle w:val="Default"/>
        <w:jc w:val="both"/>
        <w:rPr>
          <w:sz w:val="22"/>
          <w:szCs w:val="22"/>
        </w:rPr>
      </w:pPr>
      <w:r w:rsidRPr="54E907B9">
        <w:rPr>
          <w:sz w:val="22"/>
          <w:szCs w:val="22"/>
        </w:rPr>
        <w:t>Hastings School aims to provide a high-quality education within a culture of care. It is a school that is growing rapidly with a</w:t>
      </w:r>
      <w:r w:rsidRPr="54E907B9" w:rsidR="0F721CDD">
        <w:rPr>
          <w:sz w:val="22"/>
          <w:szCs w:val="22"/>
        </w:rPr>
        <w:t>n expanded Early Years and Primary campus opening in September 2021.</w:t>
      </w:r>
      <w:r w:rsidRPr="54E907B9">
        <w:rPr>
          <w:sz w:val="22"/>
          <w:szCs w:val="22"/>
        </w:rPr>
        <w:t xml:space="preserve"> </w:t>
      </w:r>
    </w:p>
    <w:p w:rsidRPr="00461572" w:rsidR="00FE5C24" w:rsidP="00D56617" w:rsidRDefault="00461572" w14:paraId="674F6C4F" w14:textId="60FC32EA">
      <w:pPr>
        <w:jc w:val="both"/>
        <w:rPr>
          <w:szCs w:val="22"/>
          <w:lang w:val="en-US"/>
        </w:rPr>
      </w:pPr>
      <w:r w:rsidRPr="54E907B9">
        <w:rPr>
          <w:lang w:val="en-US"/>
        </w:rPr>
        <w:t xml:space="preserve">As part of the </w:t>
      </w:r>
      <w:proofErr w:type="spellStart"/>
      <w:r w:rsidRPr="54E907B9">
        <w:rPr>
          <w:lang w:val="en-US"/>
        </w:rPr>
        <w:t>Cognita</w:t>
      </w:r>
      <w:proofErr w:type="spellEnd"/>
      <w:r w:rsidRPr="54E907B9">
        <w:rPr>
          <w:lang w:val="en-US"/>
        </w:rPr>
        <w:t xml:space="preserve"> Group, staff </w:t>
      </w:r>
      <w:proofErr w:type="gramStart"/>
      <w:r w:rsidRPr="54E907B9">
        <w:rPr>
          <w:lang w:val="en-US"/>
        </w:rPr>
        <w:t>are able to</w:t>
      </w:r>
      <w:proofErr w:type="gramEnd"/>
      <w:r w:rsidRPr="54E907B9">
        <w:rPr>
          <w:lang w:val="en-US"/>
        </w:rPr>
        <w:t xml:space="preserve"> access considerable professional development opportunities and share best practice with colleagues in other schools.</w:t>
      </w:r>
    </w:p>
    <w:p w:rsidR="00200FE3" w:rsidP="54E907B9" w:rsidRDefault="00200FE3" w14:paraId="1B6362E1" w14:textId="70336FF5">
      <w:pPr>
        <w:jc w:val="both"/>
        <w:rPr>
          <w:rFonts w:eastAsia="Calibri"/>
          <w:szCs w:val="22"/>
          <w:lang w:val="en-US"/>
        </w:rPr>
      </w:pPr>
    </w:p>
    <w:p w:rsidR="54E907B9" w:rsidP="54E907B9" w:rsidRDefault="5E5C6B5E" w14:paraId="442A845F" w14:textId="2A2331F8">
      <w:r>
        <w:rPr>
          <w:noProof/>
        </w:rPr>
        <w:drawing>
          <wp:inline distT="0" distB="0" distL="0" distR="0" wp14:anchorId="76B51E02" wp14:editId="11B989D0">
            <wp:extent cx="2560320" cy="2013585"/>
            <wp:effectExtent l="0" t="0" r="0" b="5715"/>
            <wp:docPr id="2004593848"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40"/>
                    <pic:cNvPicPr/>
                  </pic:nvPicPr>
                  <pic:blipFill>
                    <a:blip r:embed="rId21">
                      <a:extLst>
                        <a:ext uri="{28A0092B-C50C-407E-A947-70E740481C1C}">
                          <a14:useLocalDpi xmlns:a14="http://schemas.microsoft.com/office/drawing/2010/main" val="0"/>
                        </a:ext>
                      </a:extLst>
                    </a:blip>
                    <a:srcRect l="28935" t="7999" r="12244" b="14890"/>
                    <a:stretch>
                      <a:fillRect/>
                    </a:stretch>
                  </pic:blipFill>
                  <pic:spPr bwMode="auto">
                    <a:xfrm>
                      <a:off x="0" y="0"/>
                      <a:ext cx="2560320" cy="2013585"/>
                    </a:xfrm>
                    <a:prstGeom prst="rect">
                      <a:avLst/>
                    </a:prstGeom>
                    <a:noFill/>
                    <a:ln>
                      <a:noFill/>
                    </a:ln>
                    <a:extLst>
                      <a:ext uri="{53640926-AAD7-44D8-BBD7-CCE9431645EC}">
                        <a14:shadowObscured xmlns:a14="http://schemas.microsoft.com/office/drawing/2010/main"/>
                      </a:ext>
                    </a:extLst>
                  </pic:spPr>
                </pic:pic>
              </a:graphicData>
            </a:graphic>
          </wp:inline>
        </w:drawing>
      </w:r>
    </w:p>
    <w:p w:rsidRPr="00285153" w:rsidR="000218D3" w:rsidP="00285153" w:rsidRDefault="000218D3" w14:paraId="1B836CB0" w14:textId="6224EE87">
      <w:pPr>
        <w:pStyle w:val="Heading2"/>
        <w:rPr>
          <w:b/>
          <w:lang w:val="en-US"/>
        </w:rPr>
      </w:pPr>
      <w:r w:rsidRPr="000218D3">
        <w:rPr>
          <w:b/>
          <w:lang w:val="en-US"/>
        </w:rPr>
        <w:t>About Madrid</w:t>
      </w:r>
    </w:p>
    <w:p w:rsidR="00220A28" w:rsidP="00220A28" w:rsidRDefault="00220A28" w14:paraId="6008A133" w14:textId="14B911D0">
      <w:pPr>
        <w:jc w:val="both"/>
        <w:rPr>
          <w:szCs w:val="22"/>
          <w:lang w:val="en-US"/>
        </w:rPr>
      </w:pPr>
      <w:r w:rsidRPr="00220A28">
        <w:rPr>
          <w:szCs w:val="22"/>
          <w:lang w:val="en-US"/>
        </w:rPr>
        <w:t xml:space="preserve">Most teachers who come to Madrid choose to stay as it offers a superb quality of life with wonderful weather, culture, sport, </w:t>
      </w:r>
      <w:proofErr w:type="gramStart"/>
      <w:r w:rsidRPr="00220A28">
        <w:rPr>
          <w:szCs w:val="22"/>
          <w:lang w:val="en-US"/>
        </w:rPr>
        <w:t>food</w:t>
      </w:r>
      <w:proofErr w:type="gramEnd"/>
      <w:r w:rsidRPr="00220A28">
        <w:rPr>
          <w:szCs w:val="22"/>
          <w:lang w:val="en-US"/>
        </w:rPr>
        <w:t xml:space="preserve"> and people (something for everyone!). You can even find skiing during the winter only one hour north. It is a great base from which to explore Spain and Europe and the cost of living is lower than the UK. </w:t>
      </w:r>
    </w:p>
    <w:p w:rsidRPr="00220A28" w:rsidR="00220A28" w:rsidP="00220A28" w:rsidRDefault="00220A28" w14:paraId="1AED18A1" w14:textId="77777777">
      <w:pPr>
        <w:jc w:val="both"/>
        <w:rPr>
          <w:szCs w:val="22"/>
          <w:lang w:val="en-US"/>
        </w:rPr>
      </w:pPr>
    </w:p>
    <w:p w:rsidR="00220A28" w:rsidP="00220A28" w:rsidRDefault="00220A28" w14:paraId="461CFD9D" w14:textId="0AF38456">
      <w:pPr>
        <w:jc w:val="both"/>
        <w:rPr>
          <w:szCs w:val="22"/>
          <w:lang w:val="en-US"/>
        </w:rPr>
      </w:pPr>
      <w:r w:rsidRPr="00220A28">
        <w:rPr>
          <w:szCs w:val="22"/>
          <w:lang w:val="en-US"/>
        </w:rPr>
        <w:t>We offer a competitive salary and 100% remission for staff children</w:t>
      </w:r>
      <w:r w:rsidR="00825205">
        <w:rPr>
          <w:szCs w:val="22"/>
          <w:lang w:val="en-US"/>
        </w:rPr>
        <w:t xml:space="preserve"> and support with relocatio</w:t>
      </w:r>
      <w:r w:rsidR="005F130D">
        <w:rPr>
          <w:szCs w:val="22"/>
          <w:lang w:val="en-US"/>
        </w:rPr>
        <w:t>n (</w:t>
      </w:r>
      <w:r w:rsidR="000A5FAD">
        <w:rPr>
          <w:szCs w:val="22"/>
          <w:lang w:val="en-US"/>
        </w:rPr>
        <w:t>legalities in Spain and accommodation)</w:t>
      </w:r>
      <w:r w:rsidR="00B27F79">
        <w:rPr>
          <w:szCs w:val="22"/>
          <w:lang w:val="en-US"/>
        </w:rPr>
        <w:t>.</w:t>
      </w:r>
    </w:p>
    <w:p w:rsidRPr="00220A28" w:rsidR="00220A28" w:rsidP="00220A28" w:rsidRDefault="00220A28" w14:paraId="0781E05C" w14:textId="5F204E0E">
      <w:pPr>
        <w:jc w:val="both"/>
        <w:rPr>
          <w:szCs w:val="22"/>
          <w:lang w:val="en-US"/>
        </w:rPr>
      </w:pPr>
    </w:p>
    <w:p w:rsidRPr="00345D8F" w:rsidR="0074015A" w:rsidP="00220A28" w:rsidRDefault="00345D8F" w14:paraId="42AF48A8" w14:textId="4CFA14C3">
      <w:pPr>
        <w:jc w:val="both"/>
        <w:rPr>
          <w:rFonts w:eastAsiaTheme="majorEastAsia" w:cstheme="majorBidi"/>
          <w:b/>
          <w:color w:val="529670"/>
          <w:sz w:val="26"/>
          <w:szCs w:val="26"/>
          <w:lang w:val="en-US"/>
        </w:rPr>
      </w:pPr>
      <w:r w:rsidRPr="0074015A">
        <w:rPr>
          <w:noProof/>
          <w:lang w:val="en-US"/>
        </w:rPr>
        <mc:AlternateContent>
          <mc:Choice Requires="wps">
            <w:drawing>
              <wp:anchor distT="45720" distB="45720" distL="114300" distR="114300" simplePos="0" relativeHeight="251665408" behindDoc="1" locked="0" layoutInCell="1" allowOverlap="1" wp14:anchorId="7E9F2217" wp14:editId="5B337254">
                <wp:simplePos x="0" y="0"/>
                <wp:positionH relativeFrom="margin">
                  <wp:posOffset>120650</wp:posOffset>
                </wp:positionH>
                <wp:positionV relativeFrom="paragraph">
                  <wp:posOffset>817880</wp:posOffset>
                </wp:positionV>
                <wp:extent cx="6248400" cy="2508250"/>
                <wp:effectExtent l="0" t="0" r="0" b="6350"/>
                <wp:wrapTight wrapText="bothSides">
                  <wp:wrapPolygon edited="0">
                    <wp:start x="0" y="0"/>
                    <wp:lineTo x="0" y="21491"/>
                    <wp:lineTo x="21534" y="21491"/>
                    <wp:lineTo x="2153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508250"/>
                        </a:xfrm>
                        <a:prstGeom prst="rect">
                          <a:avLst/>
                        </a:prstGeom>
                        <a:solidFill>
                          <a:schemeClr val="accent1">
                            <a:lumMod val="40000"/>
                            <a:lumOff val="60000"/>
                          </a:schemeClr>
                        </a:solidFill>
                        <a:ln w="9525">
                          <a:noFill/>
                          <a:miter lim="800000"/>
                          <a:headEnd/>
                          <a:tailEnd/>
                        </a:ln>
                      </wps:spPr>
                      <wps:txbx>
                        <w:txbxContent>
                          <w:p w:rsidRPr="00285153" w:rsidR="008D7992" w:rsidP="008D7992" w:rsidRDefault="008D7992" w14:paraId="2AA12D54" w14:textId="77777777">
                            <w:pPr>
                              <w:pStyle w:val="ListParagraph"/>
                              <w:numPr>
                                <w:ilvl w:val="0"/>
                                <w:numId w:val="2"/>
                              </w:numPr>
                              <w:suppressAutoHyphens/>
                              <w:autoSpaceDN w:val="0"/>
                              <w:ind w:left="270"/>
                              <w:contextualSpacing w:val="0"/>
                              <w:jc w:val="both"/>
                              <w:textAlignment w:val="baseline"/>
                              <w:rPr>
                                <w:lang w:val="en-GB"/>
                              </w:rPr>
                            </w:pPr>
                            <w:bookmarkStart w:name="_Hlk536452498" w:id="1"/>
                            <w:r>
                              <w:rPr>
                                <w:b/>
                                <w:bCs/>
                                <w:sz w:val="20"/>
                                <w:szCs w:val="20"/>
                                <w:lang w:val="en-GB"/>
                              </w:rPr>
                              <w:t xml:space="preserve">Safeguarding </w:t>
                            </w:r>
                            <w:proofErr w:type="spellStart"/>
                            <w:r>
                              <w:rPr>
                                <w:sz w:val="20"/>
                                <w:szCs w:val="20"/>
                                <w:lang w:val="en-GB"/>
                              </w:rPr>
                              <w:t>Cognita</w:t>
                            </w:r>
                            <w:proofErr w:type="spellEnd"/>
                            <w:r>
                              <w:rPr>
                                <w:sz w:val="20"/>
                                <w:szCs w:val="20"/>
                                <w:lang w:val="en-GB"/>
                              </w:rPr>
                              <w:t xml:space="preserve"> schools are committed to safeguarding and promoting the welfare of children and young people and expects all staff, volunteers and other third parties to share this commitment. Safer recruitment practice and pre-employment checks will be undertaken before any appointment is confirmed.</w:t>
                            </w:r>
                          </w:p>
                          <w:p w:rsidR="008D7992" w:rsidP="008D7992" w:rsidRDefault="008D7992" w14:paraId="0454B893" w14:textId="77777777">
                            <w:pPr>
                              <w:ind w:left="270"/>
                              <w:jc w:val="both"/>
                              <w:rPr>
                                <w:sz w:val="20"/>
                                <w:szCs w:val="20"/>
                                <w:lang w:val="en-GB"/>
                              </w:rPr>
                            </w:pPr>
                          </w:p>
                          <w:p w:rsidRPr="00285153" w:rsidR="008D7992" w:rsidP="008D7992" w:rsidRDefault="008D7992" w14:paraId="413996B3" w14:textId="77777777">
                            <w:pPr>
                              <w:pStyle w:val="ListParagraph"/>
                              <w:numPr>
                                <w:ilvl w:val="0"/>
                                <w:numId w:val="2"/>
                              </w:numPr>
                              <w:suppressAutoHyphens/>
                              <w:autoSpaceDN w:val="0"/>
                              <w:ind w:left="270"/>
                              <w:contextualSpacing w:val="0"/>
                              <w:jc w:val="both"/>
                              <w:textAlignment w:val="baseline"/>
                              <w:rPr>
                                <w:lang w:val="en-GB"/>
                              </w:rPr>
                            </w:pPr>
                            <w:r>
                              <w:rPr>
                                <w:b/>
                                <w:bCs/>
                                <w:sz w:val="20"/>
                                <w:szCs w:val="20"/>
                                <w:lang w:val="en-GB"/>
                              </w:rPr>
                              <w:t xml:space="preserve">Diversity </w:t>
                            </w:r>
                            <w:r>
                              <w:rPr>
                                <w:sz w:val="20"/>
                                <w:szCs w:val="20"/>
                                <w:lang w:val="it-IT"/>
                              </w:rPr>
                              <w:t>Cognita</w:t>
                            </w:r>
                            <w:r>
                              <w:rPr>
                                <w:sz w:val="20"/>
                                <w:szCs w:val="20"/>
                                <w:lang w:val="en-GB"/>
                              </w:rPr>
                              <w:t>’s success depends on our people. With 80+ schools in eleven countries and our employees representing over 30 nationalities, the scope of our difference is a source of pride. We believe this diversity positively promotes global citizenship and reflects the value of contribution irrespective of one’s personal characteristics and/or background.</w:t>
                            </w:r>
                          </w:p>
                          <w:p w:rsidR="008D7992" w:rsidP="008D7992" w:rsidRDefault="008D7992" w14:paraId="59572CD0" w14:textId="77777777">
                            <w:pPr>
                              <w:ind w:left="270"/>
                              <w:jc w:val="both"/>
                              <w:rPr>
                                <w:sz w:val="20"/>
                                <w:szCs w:val="20"/>
                                <w:lang w:val="en-GB"/>
                              </w:rPr>
                            </w:pPr>
                          </w:p>
                          <w:p w:rsidR="008D7992" w:rsidP="008D7992" w:rsidRDefault="008D7992" w14:paraId="005F14F6" w14:textId="77777777">
                            <w:pPr>
                              <w:pStyle w:val="ListParagraph"/>
                              <w:numPr>
                                <w:ilvl w:val="0"/>
                                <w:numId w:val="2"/>
                              </w:numPr>
                              <w:suppressAutoHyphens/>
                              <w:autoSpaceDN w:val="0"/>
                              <w:ind w:left="270"/>
                              <w:contextualSpacing w:val="0"/>
                              <w:jc w:val="both"/>
                              <w:textAlignment w:val="baseline"/>
                            </w:pPr>
                            <w:r>
                              <w:rPr>
                                <w:b/>
                                <w:bCs/>
                                <w:sz w:val="20"/>
                                <w:szCs w:val="20"/>
                                <w:lang w:val="en-GB"/>
                              </w:rPr>
                              <w:t>Equal opportunities</w:t>
                            </w:r>
                            <w:r>
                              <w:rPr>
                                <w:sz w:val="20"/>
                                <w:szCs w:val="20"/>
                                <w:lang w:val="en-GB"/>
                              </w:rPr>
                              <w:t xml:space="preserve"> </w:t>
                            </w:r>
                          </w:p>
                          <w:p w:rsidR="008D7992" w:rsidP="008D7992" w:rsidRDefault="008D7992" w14:paraId="5AB3DC56" w14:textId="77777777">
                            <w:pPr>
                              <w:pStyle w:val="ListParagraph"/>
                              <w:ind w:left="270"/>
                              <w:jc w:val="both"/>
                              <w:rPr>
                                <w:sz w:val="20"/>
                                <w:szCs w:val="20"/>
                                <w:lang w:val="en-GB"/>
                              </w:rPr>
                            </w:pPr>
                            <w:proofErr w:type="spellStart"/>
                            <w:r>
                              <w:rPr>
                                <w:sz w:val="20"/>
                                <w:szCs w:val="20"/>
                                <w:lang w:val="en-GB"/>
                              </w:rPr>
                              <w:t>Cognita</w:t>
                            </w:r>
                            <w:proofErr w:type="spellEnd"/>
                            <w:r>
                              <w:rPr>
                                <w:sz w:val="20"/>
                                <w:szCs w:val="20"/>
                                <w:lang w:val="en-GB"/>
                              </w:rPr>
                              <w:t xml:space="preserve"> is committed to preserving and promoting equality of opportunity in all aspects of the conduct of its business.</w:t>
                            </w:r>
                          </w:p>
                          <w:p w:rsidR="008D7992" w:rsidP="008D7992" w:rsidRDefault="008D7992" w14:paraId="4118A736" w14:textId="77777777">
                            <w:pPr>
                              <w:pStyle w:val="ListParagraph"/>
                              <w:ind w:left="270"/>
                              <w:jc w:val="both"/>
                              <w:rPr>
                                <w:sz w:val="20"/>
                                <w:szCs w:val="20"/>
                                <w:lang w:val="en-GB"/>
                              </w:rPr>
                            </w:pPr>
                            <w:r>
                              <w:rPr>
                                <w:sz w:val="20"/>
                                <w:szCs w:val="20"/>
                                <w:lang w:val="en-GB"/>
                              </w:rPr>
                              <w:t xml:space="preserve">No member of staff or any applicant for employment with </w:t>
                            </w:r>
                            <w:proofErr w:type="spellStart"/>
                            <w:r>
                              <w:rPr>
                                <w:sz w:val="20"/>
                                <w:szCs w:val="20"/>
                                <w:lang w:val="en-GB"/>
                              </w:rPr>
                              <w:t>Cognita</w:t>
                            </w:r>
                            <w:proofErr w:type="spellEnd"/>
                            <w:r>
                              <w:rPr>
                                <w:sz w:val="20"/>
                                <w:szCs w:val="20"/>
                                <w:lang w:val="en-GB"/>
                              </w:rPr>
                              <w:t xml:space="preserve"> will be discriminated against, </w:t>
                            </w:r>
                            <w:proofErr w:type="gramStart"/>
                            <w:r>
                              <w:rPr>
                                <w:sz w:val="20"/>
                                <w:szCs w:val="20"/>
                                <w:lang w:val="en-GB"/>
                              </w:rPr>
                              <w:t>harassed</w:t>
                            </w:r>
                            <w:proofErr w:type="gramEnd"/>
                            <w:r>
                              <w:rPr>
                                <w:sz w:val="20"/>
                                <w:szCs w:val="20"/>
                                <w:lang w:val="en-GB"/>
                              </w:rPr>
                              <w:t xml:space="preserve"> or victimised because of their personal characteristics. </w:t>
                            </w:r>
                            <w:proofErr w:type="spellStart"/>
                            <w:r>
                              <w:rPr>
                                <w:sz w:val="20"/>
                                <w:szCs w:val="20"/>
                                <w:lang w:val="en-GB"/>
                              </w:rPr>
                              <w:t>Cognita</w:t>
                            </w:r>
                            <w:proofErr w:type="spellEnd"/>
                            <w:r>
                              <w:rPr>
                                <w:sz w:val="20"/>
                                <w:szCs w:val="20"/>
                                <w:lang w:val="en-GB"/>
                              </w:rPr>
                              <w:t xml:space="preserve"> expects all staff to comply with the letter and the spirit of its policy.</w:t>
                            </w:r>
                            <w:bookmarkEnd w:id="1"/>
                          </w:p>
                          <w:p w:rsidRPr="00481337" w:rsidR="0074015A" w:rsidRDefault="0074015A" w14:paraId="346CD165" w14:textId="7895BF0C">
                            <w:pPr>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E9F2217">
                <v:stroke joinstyle="miter"/>
                <v:path gradientshapeok="t" o:connecttype="rect"/>
              </v:shapetype>
              <v:shape id="Text Box 2" style="position:absolute;left:0;text-align:left;margin-left:9.5pt;margin-top:64.4pt;width:492pt;height:19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8" fillcolor="#e4eee7 [13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">
                <v:textbox>
                  <w:txbxContent>
                    <w:p w:rsidRPr="00285153" w:rsidR="008D7992" w:rsidP="008D7992" w:rsidRDefault="008D7992" w14:paraId="2AA12D54" w14:textId="77777777">
                      <w:pPr>
                        <w:pStyle w:val="ListParagraph"/>
                        <w:numPr>
                          <w:ilvl w:val="0"/>
                          <w:numId w:val="2"/>
                        </w:numPr>
                        <w:suppressAutoHyphens/>
                        <w:autoSpaceDN w:val="0"/>
                        <w:ind w:left="270"/>
                        <w:contextualSpacing w:val="0"/>
                        <w:jc w:val="both"/>
                        <w:textAlignment w:val="baseline"/>
                        <w:rPr>
                          <w:lang w:val="en-GB"/>
                        </w:rPr>
                      </w:pPr>
                      <w:r>
                        <w:rPr>
                          <w:b/>
                          <w:bCs/>
                          <w:sz w:val="20"/>
                          <w:szCs w:val="20"/>
                          <w:lang w:val="en-GB"/>
                        </w:rPr>
                        <w:t xml:space="preserve">Safeguarding </w:t>
                      </w:r>
                      <w:proofErr w:type="spellStart"/>
                      <w:r>
                        <w:rPr>
                          <w:sz w:val="20"/>
                          <w:szCs w:val="20"/>
                          <w:lang w:val="en-GB"/>
                        </w:rPr>
                        <w:t>Cognita</w:t>
                      </w:r>
                      <w:proofErr w:type="spellEnd"/>
                      <w:r>
                        <w:rPr>
                          <w:sz w:val="20"/>
                          <w:szCs w:val="20"/>
                          <w:lang w:val="en-GB"/>
                        </w:rPr>
                        <w:t xml:space="preserve"> schools are committed to safeguarding and promoting the welfare of children and young people and expects all staff, volunteers and other third parties to share this commitment. Safer recruitment practice and pre-employment checks will be undertaken before any appointment is confirmed.</w:t>
                      </w:r>
                    </w:p>
                    <w:p w:rsidR="008D7992" w:rsidP="008D7992" w:rsidRDefault="008D7992" w14:paraId="0454B893" w14:textId="77777777">
                      <w:pPr>
                        <w:ind w:left="270"/>
                        <w:jc w:val="both"/>
                        <w:rPr>
                          <w:sz w:val="20"/>
                          <w:szCs w:val="20"/>
                          <w:lang w:val="en-GB"/>
                        </w:rPr>
                      </w:pPr>
                    </w:p>
                    <w:p w:rsidRPr="00285153" w:rsidR="008D7992" w:rsidP="008D7992" w:rsidRDefault="008D7992" w14:paraId="413996B3" w14:textId="77777777">
                      <w:pPr>
                        <w:pStyle w:val="ListParagraph"/>
                        <w:numPr>
                          <w:ilvl w:val="0"/>
                          <w:numId w:val="2"/>
                        </w:numPr>
                        <w:suppressAutoHyphens/>
                        <w:autoSpaceDN w:val="0"/>
                        <w:ind w:left="270"/>
                        <w:contextualSpacing w:val="0"/>
                        <w:jc w:val="both"/>
                        <w:textAlignment w:val="baseline"/>
                        <w:rPr>
                          <w:lang w:val="en-GB"/>
                        </w:rPr>
                      </w:pPr>
                      <w:r>
                        <w:rPr>
                          <w:b/>
                          <w:bCs/>
                          <w:sz w:val="20"/>
                          <w:szCs w:val="20"/>
                          <w:lang w:val="en-GB"/>
                        </w:rPr>
                        <w:t xml:space="preserve">Diversity </w:t>
                      </w:r>
                      <w:r>
                        <w:rPr>
                          <w:sz w:val="20"/>
                          <w:szCs w:val="20"/>
                          <w:lang w:val="it-IT"/>
                        </w:rPr>
                        <w:t>Cognita</w:t>
                      </w:r>
                      <w:r>
                        <w:rPr>
                          <w:sz w:val="20"/>
                          <w:szCs w:val="20"/>
                          <w:lang w:val="en-GB"/>
                        </w:rPr>
                        <w:t>’s success depends on our people. With 80+ schools in eleven countries and our employees representing over 30 nationalities, the scope of our difference is a source of pride. We believe this diversity positively promotes global citizenship and reflects the value of contribution irrespective of one’s personal characteristics and/or background.</w:t>
                      </w:r>
                    </w:p>
                    <w:p w:rsidR="008D7992" w:rsidP="008D7992" w:rsidRDefault="008D7992" w14:paraId="59572CD0" w14:textId="77777777">
                      <w:pPr>
                        <w:ind w:left="270"/>
                        <w:jc w:val="both"/>
                        <w:rPr>
                          <w:sz w:val="20"/>
                          <w:szCs w:val="20"/>
                          <w:lang w:val="en-GB"/>
                        </w:rPr>
                      </w:pPr>
                    </w:p>
                    <w:p w:rsidR="008D7992" w:rsidP="008D7992" w:rsidRDefault="008D7992" w14:paraId="005F14F6" w14:textId="77777777">
                      <w:pPr>
                        <w:pStyle w:val="ListParagraph"/>
                        <w:numPr>
                          <w:ilvl w:val="0"/>
                          <w:numId w:val="2"/>
                        </w:numPr>
                        <w:suppressAutoHyphens/>
                        <w:autoSpaceDN w:val="0"/>
                        <w:ind w:left="270"/>
                        <w:contextualSpacing w:val="0"/>
                        <w:jc w:val="both"/>
                        <w:textAlignment w:val="baseline"/>
                      </w:pPr>
                      <w:r>
                        <w:rPr>
                          <w:b/>
                          <w:bCs/>
                          <w:sz w:val="20"/>
                          <w:szCs w:val="20"/>
                          <w:lang w:val="en-GB"/>
                        </w:rPr>
                        <w:t>Equal opportunities</w:t>
                      </w:r>
                      <w:r>
                        <w:rPr>
                          <w:sz w:val="20"/>
                          <w:szCs w:val="20"/>
                          <w:lang w:val="en-GB"/>
                        </w:rPr>
                        <w:t xml:space="preserve"> </w:t>
                      </w:r>
                    </w:p>
                    <w:p w:rsidR="008D7992" w:rsidP="008D7992" w:rsidRDefault="008D7992" w14:paraId="5AB3DC56" w14:textId="77777777">
                      <w:pPr>
                        <w:pStyle w:val="ListParagraph"/>
                        <w:ind w:left="270"/>
                        <w:jc w:val="both"/>
                        <w:rPr>
                          <w:sz w:val="20"/>
                          <w:szCs w:val="20"/>
                          <w:lang w:val="en-GB"/>
                        </w:rPr>
                      </w:pPr>
                      <w:proofErr w:type="spellStart"/>
                      <w:r>
                        <w:rPr>
                          <w:sz w:val="20"/>
                          <w:szCs w:val="20"/>
                          <w:lang w:val="en-GB"/>
                        </w:rPr>
                        <w:t>Cognita</w:t>
                      </w:r>
                      <w:proofErr w:type="spellEnd"/>
                      <w:r>
                        <w:rPr>
                          <w:sz w:val="20"/>
                          <w:szCs w:val="20"/>
                          <w:lang w:val="en-GB"/>
                        </w:rPr>
                        <w:t xml:space="preserve"> is committed to preserving and promoting equality of opportunity in all aspects of the conduct of its business.</w:t>
                      </w:r>
                    </w:p>
                    <w:p w:rsidR="008D7992" w:rsidP="008D7992" w:rsidRDefault="008D7992" w14:paraId="4118A736" w14:textId="77777777">
                      <w:pPr>
                        <w:pStyle w:val="ListParagraph"/>
                        <w:ind w:left="270"/>
                        <w:jc w:val="both"/>
                        <w:rPr>
                          <w:sz w:val="20"/>
                          <w:szCs w:val="20"/>
                          <w:lang w:val="en-GB"/>
                        </w:rPr>
                      </w:pPr>
                      <w:r>
                        <w:rPr>
                          <w:sz w:val="20"/>
                          <w:szCs w:val="20"/>
                          <w:lang w:val="en-GB"/>
                        </w:rPr>
                        <w:t xml:space="preserve">No member of staff or any applicant for employment with </w:t>
                      </w:r>
                      <w:proofErr w:type="spellStart"/>
                      <w:r>
                        <w:rPr>
                          <w:sz w:val="20"/>
                          <w:szCs w:val="20"/>
                          <w:lang w:val="en-GB"/>
                        </w:rPr>
                        <w:t>Cognita</w:t>
                      </w:r>
                      <w:proofErr w:type="spellEnd"/>
                      <w:r>
                        <w:rPr>
                          <w:sz w:val="20"/>
                          <w:szCs w:val="20"/>
                          <w:lang w:val="en-GB"/>
                        </w:rPr>
                        <w:t xml:space="preserve"> will be discriminated against, </w:t>
                      </w:r>
                      <w:proofErr w:type="gramStart"/>
                      <w:r>
                        <w:rPr>
                          <w:sz w:val="20"/>
                          <w:szCs w:val="20"/>
                          <w:lang w:val="en-GB"/>
                        </w:rPr>
                        <w:t>harassed</w:t>
                      </w:r>
                      <w:proofErr w:type="gramEnd"/>
                      <w:r>
                        <w:rPr>
                          <w:sz w:val="20"/>
                          <w:szCs w:val="20"/>
                          <w:lang w:val="en-GB"/>
                        </w:rPr>
                        <w:t xml:space="preserve"> or victimised because of their personal characteristics. </w:t>
                      </w:r>
                      <w:proofErr w:type="spellStart"/>
                      <w:r>
                        <w:rPr>
                          <w:sz w:val="20"/>
                          <w:szCs w:val="20"/>
                          <w:lang w:val="en-GB"/>
                        </w:rPr>
                        <w:t>Cognita</w:t>
                      </w:r>
                      <w:proofErr w:type="spellEnd"/>
                      <w:r>
                        <w:rPr>
                          <w:sz w:val="20"/>
                          <w:szCs w:val="20"/>
                          <w:lang w:val="en-GB"/>
                        </w:rPr>
                        <w:t xml:space="preserve"> expects all staff to comply with the letter and the spirit of its policy.</w:t>
                      </w:r>
                    </w:p>
                    <w:p w:rsidRPr="00481337" w:rsidR="0074015A" w:rsidRDefault="0074015A" w14:paraId="346CD165" w14:textId="7895BF0C">
                      <w:pPr>
                        <w:rPr>
                          <w:lang w:val="en-GB"/>
                        </w:rPr>
                      </w:pPr>
                    </w:p>
                  </w:txbxContent>
                </v:textbox>
                <w10:wrap type="tight" anchorx="margin"/>
              </v:shape>
            </w:pict>
          </mc:Fallback>
        </mc:AlternateContent>
      </w:r>
      <w:r w:rsidRPr="00220A28" w:rsidR="00220A28">
        <w:rPr>
          <w:szCs w:val="22"/>
          <w:lang w:val="en-US"/>
        </w:rPr>
        <w:t xml:space="preserve">Candidates should complete and send in the attached application form, including the contact details of 3 referees and a concise cover letter through TES or by email to: </w:t>
      </w:r>
      <w:r w:rsidRPr="001C7665" w:rsidR="00220A28">
        <w:rPr>
          <w:rFonts w:eastAsiaTheme="majorEastAsia" w:cstheme="majorBidi"/>
          <w:b/>
          <w:color w:val="529670"/>
          <w:szCs w:val="22"/>
          <w:lang w:val="en-US"/>
        </w:rPr>
        <w:t>recruitment@hastingsschool.com.</w:t>
      </w:r>
      <w:r w:rsidRPr="00C64D73" w:rsidR="00220A28">
        <w:rPr>
          <w:rFonts w:eastAsiaTheme="majorEastAsia" w:cstheme="majorBidi"/>
          <w:b/>
          <w:color w:val="529670"/>
          <w:sz w:val="26"/>
          <w:szCs w:val="26"/>
          <w:lang w:val="en-US"/>
        </w:rPr>
        <w:t xml:space="preserve"> </w:t>
      </w:r>
      <w:r w:rsidRPr="54E907B9" w:rsidR="00220A28">
        <w:rPr>
          <w:lang w:val="en-US"/>
        </w:rPr>
        <w:t xml:space="preserve">The closing date is </w:t>
      </w:r>
      <w:r w:rsidRPr="54E907B9" w:rsidR="50CD37AB">
        <w:rPr>
          <w:lang w:val="en-US"/>
        </w:rPr>
        <w:t>25</w:t>
      </w:r>
      <w:r w:rsidRPr="54E907B9" w:rsidR="50CD37AB">
        <w:rPr>
          <w:vertAlign w:val="superscript"/>
          <w:lang w:val="en-US"/>
        </w:rPr>
        <w:t>th</w:t>
      </w:r>
      <w:r w:rsidRPr="54E907B9" w:rsidR="50CD37AB">
        <w:rPr>
          <w:lang w:val="en-US"/>
        </w:rPr>
        <w:t xml:space="preserve"> May</w:t>
      </w:r>
      <w:r w:rsidRPr="54E907B9" w:rsidR="00220A28">
        <w:rPr>
          <w:lang w:val="en-US"/>
        </w:rPr>
        <w:t xml:space="preserve"> </w:t>
      </w:r>
      <w:r w:rsidRPr="54E907B9" w:rsidR="00506BFE">
        <w:rPr>
          <w:lang w:val="en-US"/>
        </w:rPr>
        <w:t>202</w:t>
      </w:r>
      <w:r w:rsidRPr="54E907B9" w:rsidR="00967628">
        <w:rPr>
          <w:lang w:val="en-US"/>
        </w:rPr>
        <w:t>1</w:t>
      </w:r>
      <w:r w:rsidRPr="54E907B9" w:rsidR="00506BFE">
        <w:rPr>
          <w:lang w:val="en-US"/>
        </w:rPr>
        <w:t>,</w:t>
      </w:r>
      <w:r w:rsidRPr="54E907B9" w:rsidR="00220A28">
        <w:rPr>
          <w:lang w:val="en-US"/>
        </w:rPr>
        <w:t xml:space="preserve"> but early applications are encouraged - we reserve the right to appoint prior to this deadline. Further details will be sent to short-listed candidates only. Interviews will be </w:t>
      </w:r>
      <w:r w:rsidRPr="54E907B9" w:rsidR="00D56617">
        <w:rPr>
          <w:lang w:val="en-US"/>
        </w:rPr>
        <w:t xml:space="preserve">held </w:t>
      </w:r>
      <w:r w:rsidRPr="54E907B9" w:rsidR="1CB3561F">
        <w:rPr>
          <w:lang w:val="en-US"/>
        </w:rPr>
        <w:t>at the end of May.</w:t>
      </w:r>
    </w:p>
    <w:sectPr w:rsidRPr="00345D8F" w:rsidR="0074015A" w:rsidSect="00200FE3">
      <w:headerReference w:type="default" r:id="rId22"/>
      <w:footerReference w:type="default" r:id="rId23"/>
      <w:pgSz w:w="11900" w:h="16840"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67A3" w:rsidP="00AB1B77" w:rsidRDefault="007C67A3" w14:paraId="0DE61B6A" w14:textId="77777777">
      <w:r>
        <w:separator/>
      </w:r>
    </w:p>
  </w:endnote>
  <w:endnote w:type="continuationSeparator" w:id="0">
    <w:p w:rsidR="007C67A3" w:rsidP="00AB1B77" w:rsidRDefault="007C67A3" w14:paraId="222D7627" w14:textId="77777777">
      <w:r>
        <w:continuationSeparator/>
      </w:r>
    </w:p>
  </w:endnote>
  <w:endnote w:type="continuationNotice" w:id="1">
    <w:p w:rsidR="007C67A3" w:rsidRDefault="007C67A3" w14:paraId="2586C03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Light">
    <w:altName w:val="Lato Light"/>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harter">
    <w:altName w:val="Cambria"/>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Avenir Next Medium">
    <w:altName w:val="Cambria"/>
    <w:charset w:val="00"/>
    <w:family w:val="roman"/>
    <w:pitch w:val="default"/>
  </w:font>
  <w:font w:name="Superclarendon">
    <w:altName w:val="Cambria"/>
    <w:charset w:val="00"/>
    <w:family w:val="roman"/>
    <w:pitch w:val="default"/>
  </w:font>
  <w:font w:name="DIN Condensed">
    <w:altName w:val="Cambria"/>
    <w:charset w:val="00"/>
    <w:family w:val="roman"/>
    <w:pitch w:val="default"/>
  </w:font>
  <w:font w:name="Lato Black">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B1B77" w:rsidRDefault="00643AC4" w14:paraId="068E2287" w14:textId="77777777">
    <w:pPr>
      <w:pStyle w:val="Footer"/>
    </w:pPr>
    <w:r>
      <w:rPr>
        <w:noProof/>
      </w:rPr>
      <mc:AlternateContent>
        <mc:Choice Requires="wps">
          <w:drawing>
            <wp:anchor distT="0" distB="0" distL="114300" distR="114300" simplePos="0" relativeHeight="251658241" behindDoc="0" locked="0" layoutInCell="1" allowOverlap="1" wp14:anchorId="068E228C" wp14:editId="550AE229">
              <wp:simplePos x="0" y="0"/>
              <wp:positionH relativeFrom="column">
                <wp:posOffset>-234950</wp:posOffset>
              </wp:positionH>
              <wp:positionV relativeFrom="paragraph">
                <wp:posOffset>20320</wp:posOffset>
              </wp:positionV>
              <wp:extent cx="5875020" cy="279400"/>
              <wp:effectExtent l="0" t="0" r="0" b="6350"/>
              <wp:wrapNone/>
              <wp:docPr id="5" name="Cuadro de texto 5"/>
              <wp:cNvGraphicFramePr/>
              <a:graphic xmlns:a="http://schemas.openxmlformats.org/drawingml/2006/main">
                <a:graphicData uri="http://schemas.microsoft.com/office/word/2010/wordprocessingShape">
                  <wps:wsp>
                    <wps:cNvSpPr txBox="1"/>
                    <wps:spPr>
                      <a:xfrm>
                        <a:off x="0" y="0"/>
                        <a:ext cx="5875020" cy="279400"/>
                      </a:xfrm>
                      <a:prstGeom prst="rect">
                        <a:avLst/>
                      </a:prstGeom>
                      <a:solidFill>
                        <a:schemeClr val="lt1"/>
                      </a:solidFill>
                      <a:ln w="6350">
                        <a:noFill/>
                      </a:ln>
                    </wps:spPr>
                    <wps:txbx>
                      <w:txbxContent>
                        <w:p w:rsidRPr="00AB1B77" w:rsidR="00AB1B77" w:rsidP="00AB1B77" w:rsidRDefault="00FE093B" w14:paraId="068E2292" w14:textId="5918B474">
                          <w:pPr>
                            <w:rPr>
                              <w:color w:val="000000" w:themeColor="text1"/>
                              <w:sz w:val="16"/>
                              <w:szCs w:val="16"/>
                              <w:lang w:val="en-US"/>
                            </w:rPr>
                          </w:pPr>
                          <w:r>
                            <w:fldChar w:fldCharType="begin"/>
                          </w:r>
                          <w:r w:rsidRPr="00285153">
                            <w:rPr>
                              <w:lang w:val="en-GB"/>
                            </w:rPr>
                            <w:instrText xml:space="preserve"> HY</w:instrText>
                          </w:r>
                          <w:r w:rsidRPr="00285153">
                            <w:rPr>
                              <w:lang w:val="en-GB"/>
                            </w:rPr>
                            <w:instrText xml:space="preserve">PERLINK "http://www.hastingsschool.com" </w:instrText>
                          </w:r>
                          <w:r>
                            <w:fldChar w:fldCharType="separate"/>
                          </w:r>
                          <w:r w:rsidRPr="00AB1B77" w:rsidR="00AB1B77">
                            <w:rPr>
                              <w:rStyle w:val="Hyperlink"/>
                              <w:rFonts w:ascii="Lato Light" w:hAnsi="Lato Light"/>
                              <w:b/>
                              <w:color w:val="000000" w:themeColor="text1"/>
                              <w:sz w:val="16"/>
                              <w:szCs w:val="16"/>
                              <w:u w:val="none"/>
                              <w:lang w:val="en-US"/>
                            </w:rPr>
                            <w:t>www.hastingsschool.com</w:t>
                          </w:r>
                          <w:r>
                            <w:rPr>
                              <w:rStyle w:val="Hyperlink"/>
                              <w:rFonts w:ascii="Lato Light" w:hAnsi="Lato Light"/>
                              <w:b/>
                              <w:color w:val="000000" w:themeColor="text1"/>
                              <w:sz w:val="16"/>
                              <w:szCs w:val="16"/>
                              <w:u w:val="none"/>
                              <w:lang w:val="en-US"/>
                            </w:rPr>
                            <w:fldChar w:fldCharType="end"/>
                          </w:r>
                          <w:r w:rsidRPr="00AB1B77" w:rsidR="00AB1B77">
                            <w:rPr>
                              <w:color w:val="000000" w:themeColor="text1"/>
                              <w:sz w:val="16"/>
                              <w:szCs w:val="16"/>
                              <w:lang w:val="en-US"/>
                            </w:rPr>
                            <w:t xml:space="preserve">    </w:t>
                          </w:r>
                          <w:r w:rsidR="00AB1B77">
                            <w:rPr>
                              <w:color w:val="000000" w:themeColor="text1"/>
                              <w:sz w:val="16"/>
                              <w:szCs w:val="16"/>
                              <w:lang w:val="en-US"/>
                            </w:rPr>
                            <w:t xml:space="preserve">           </w:t>
                          </w:r>
                          <w:r w:rsidRPr="00AB1B77" w:rsidR="00AB1B77">
                            <w:rPr>
                              <w:color w:val="000000" w:themeColor="text1"/>
                              <w:sz w:val="16"/>
                              <w:szCs w:val="16"/>
                              <w:lang w:val="en-US"/>
                            </w:rPr>
                            <w:t xml:space="preserve"> </w:t>
                          </w:r>
                          <w:r w:rsidR="00AB1B77">
                            <w:rPr>
                              <w:color w:val="000000" w:themeColor="text1"/>
                              <w:sz w:val="16"/>
                              <w:szCs w:val="16"/>
                              <w:lang w:val="en-US"/>
                            </w:rPr>
                            <w:t xml:space="preserve">   </w:t>
                          </w:r>
                          <w:r w:rsidRPr="00AB1B77" w:rsidR="00AB1B77">
                            <w:rPr>
                              <w:color w:val="000000" w:themeColor="text1"/>
                              <w:sz w:val="16"/>
                              <w:szCs w:val="16"/>
                              <w:lang w:val="en-US"/>
                            </w:rPr>
                            <w:t xml:space="preserve"> </w:t>
                          </w:r>
                          <w:r w:rsidR="00AB1B77">
                            <w:rPr>
                              <w:color w:val="000000" w:themeColor="text1"/>
                              <w:sz w:val="16"/>
                              <w:szCs w:val="16"/>
                              <w:lang w:val="en-US"/>
                            </w:rPr>
                            <w:t xml:space="preserve">   </w:t>
                          </w:r>
                          <w:r w:rsidR="0051638E">
                            <w:rPr>
                              <w:color w:val="000000" w:themeColor="text1"/>
                              <w:sz w:val="16"/>
                              <w:szCs w:val="16"/>
                              <w:lang w:val="en-US"/>
                            </w:rPr>
                            <w:t xml:space="preserve"> </w:t>
                          </w:r>
                          <w:r w:rsidR="00C82215">
                            <w:rPr>
                              <w:color w:val="000000" w:themeColor="text1"/>
                              <w:sz w:val="16"/>
                              <w:szCs w:val="16"/>
                              <w:lang w:val="en-US"/>
                            </w:rPr>
                            <w:t xml:space="preserve">               </w:t>
                          </w:r>
                          <w:r w:rsidR="0051638E">
                            <w:rPr>
                              <w:color w:val="000000" w:themeColor="text1"/>
                              <w:sz w:val="16"/>
                              <w:szCs w:val="16"/>
                              <w:lang w:val="en-US"/>
                            </w:rPr>
                            <w:t xml:space="preserve"> </w:t>
                          </w:r>
                          <w:r w:rsidR="00AB1B77">
                            <w:rPr>
                              <w:color w:val="000000" w:themeColor="text1"/>
                              <w:sz w:val="16"/>
                              <w:szCs w:val="16"/>
                              <w:lang w:val="en-US"/>
                            </w:rPr>
                            <w:t xml:space="preserve"> </w:t>
                          </w:r>
                          <w:r w:rsidRPr="00AB1B77" w:rsidR="00AB1B77">
                            <w:rPr>
                              <w:color w:val="000000" w:themeColor="text1"/>
                              <w:sz w:val="16"/>
                              <w:szCs w:val="16"/>
                              <w:lang w:val="en-US"/>
                            </w:rPr>
                            <w:t xml:space="preserve">Hastings is part of the </w:t>
                          </w:r>
                          <w:proofErr w:type="spellStart"/>
                          <w:r w:rsidRPr="00AB1B77" w:rsidR="00AB1B77">
                            <w:rPr>
                              <w:color w:val="000000" w:themeColor="text1"/>
                              <w:sz w:val="16"/>
                              <w:szCs w:val="16"/>
                              <w:lang w:val="en-US"/>
                            </w:rPr>
                            <w:t>Cognita</w:t>
                          </w:r>
                          <w:proofErr w:type="spellEnd"/>
                          <w:r w:rsidRPr="00AB1B77" w:rsidR="00AB1B77">
                            <w:rPr>
                              <w:color w:val="000000" w:themeColor="text1"/>
                              <w:sz w:val="16"/>
                              <w:szCs w:val="16"/>
                              <w:lang w:val="en-US"/>
                            </w:rPr>
                            <w:t xml:space="preserve"> Schools Group | </w:t>
                          </w:r>
                          <w:r w:rsidR="0010444D">
                            <w:rPr>
                              <w:color w:val="000000" w:themeColor="text1"/>
                              <w:sz w:val="16"/>
                              <w:szCs w:val="16"/>
                              <w:lang w:val="en-US"/>
                            </w:rPr>
                            <w:t>www.cognita</w:t>
                          </w:r>
                          <w:r w:rsidRPr="00AB1B77" w:rsidR="00AB1B77">
                            <w:rPr>
                              <w:color w:val="000000" w:themeColor="text1"/>
                              <w:sz w:val="16"/>
                              <w:szCs w:val="16"/>
                              <w:lang w:val="en-US"/>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68E228C">
              <v:stroke joinstyle="miter"/>
              <v:path gradientshapeok="t" o:connecttype="rect"/>
            </v:shapetype>
            <v:shape id="Cuadro de texto 5" style="position:absolute;margin-left:-18.5pt;margin-top:1.6pt;width:462.6pt;height: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">
              <v:textbox>
                <w:txbxContent>
                  <w:p w:rsidRPr="00AB1B77" w:rsidR="00AB1B77" w:rsidP="00AB1B77" w:rsidRDefault="00FE093B" w14:paraId="068E2292" w14:textId="5918B474">
                    <w:pPr>
                      <w:rPr>
                        <w:color w:val="000000" w:themeColor="text1"/>
                        <w:sz w:val="16"/>
                        <w:szCs w:val="16"/>
                        <w:lang w:val="en-US"/>
                      </w:rPr>
                    </w:pPr>
                    <w:r>
                      <w:fldChar w:fldCharType="begin"/>
                    </w:r>
                    <w:r w:rsidRPr="00285153">
                      <w:rPr>
                        <w:lang w:val="en-GB"/>
                      </w:rPr>
                      <w:instrText xml:space="preserve"> HY</w:instrText>
                    </w:r>
                    <w:r w:rsidRPr="00285153">
                      <w:rPr>
                        <w:lang w:val="en-GB"/>
                      </w:rPr>
                      <w:instrText xml:space="preserve">PERLINK "http://www.hastingsschool.com" </w:instrText>
                    </w:r>
                    <w:r>
                      <w:fldChar w:fldCharType="separate"/>
                    </w:r>
                    <w:r w:rsidRPr="00AB1B77" w:rsidR="00AB1B77">
                      <w:rPr>
                        <w:rStyle w:val="Hyperlink"/>
                        <w:rFonts w:ascii="Lato Light" w:hAnsi="Lato Light"/>
                        <w:b/>
                        <w:color w:val="000000" w:themeColor="text1"/>
                        <w:sz w:val="16"/>
                        <w:szCs w:val="16"/>
                        <w:u w:val="none"/>
                        <w:lang w:val="en-US"/>
                      </w:rPr>
                      <w:t>www.hastingsschool.com</w:t>
                    </w:r>
                    <w:r>
                      <w:rPr>
                        <w:rStyle w:val="Hyperlink"/>
                        <w:rFonts w:ascii="Lato Light" w:hAnsi="Lato Light"/>
                        <w:b/>
                        <w:color w:val="000000" w:themeColor="text1"/>
                        <w:sz w:val="16"/>
                        <w:szCs w:val="16"/>
                        <w:u w:val="none"/>
                        <w:lang w:val="en-US"/>
                      </w:rPr>
                      <w:fldChar w:fldCharType="end"/>
                    </w:r>
                    <w:r w:rsidRPr="00AB1B77" w:rsidR="00AB1B77">
                      <w:rPr>
                        <w:color w:val="000000" w:themeColor="text1"/>
                        <w:sz w:val="16"/>
                        <w:szCs w:val="16"/>
                        <w:lang w:val="en-US"/>
                      </w:rPr>
                      <w:t xml:space="preserve">    </w:t>
                    </w:r>
                    <w:r w:rsidR="00AB1B77">
                      <w:rPr>
                        <w:color w:val="000000" w:themeColor="text1"/>
                        <w:sz w:val="16"/>
                        <w:szCs w:val="16"/>
                        <w:lang w:val="en-US"/>
                      </w:rPr>
                      <w:t xml:space="preserve">           </w:t>
                    </w:r>
                    <w:r w:rsidRPr="00AB1B77" w:rsidR="00AB1B77">
                      <w:rPr>
                        <w:color w:val="000000" w:themeColor="text1"/>
                        <w:sz w:val="16"/>
                        <w:szCs w:val="16"/>
                        <w:lang w:val="en-US"/>
                      </w:rPr>
                      <w:t xml:space="preserve"> </w:t>
                    </w:r>
                    <w:r w:rsidR="00AB1B77">
                      <w:rPr>
                        <w:color w:val="000000" w:themeColor="text1"/>
                        <w:sz w:val="16"/>
                        <w:szCs w:val="16"/>
                        <w:lang w:val="en-US"/>
                      </w:rPr>
                      <w:t xml:space="preserve">   </w:t>
                    </w:r>
                    <w:r w:rsidRPr="00AB1B77" w:rsidR="00AB1B77">
                      <w:rPr>
                        <w:color w:val="000000" w:themeColor="text1"/>
                        <w:sz w:val="16"/>
                        <w:szCs w:val="16"/>
                        <w:lang w:val="en-US"/>
                      </w:rPr>
                      <w:t xml:space="preserve"> </w:t>
                    </w:r>
                    <w:r w:rsidR="00AB1B77">
                      <w:rPr>
                        <w:color w:val="000000" w:themeColor="text1"/>
                        <w:sz w:val="16"/>
                        <w:szCs w:val="16"/>
                        <w:lang w:val="en-US"/>
                      </w:rPr>
                      <w:t xml:space="preserve">   </w:t>
                    </w:r>
                    <w:r w:rsidR="0051638E">
                      <w:rPr>
                        <w:color w:val="000000" w:themeColor="text1"/>
                        <w:sz w:val="16"/>
                        <w:szCs w:val="16"/>
                        <w:lang w:val="en-US"/>
                      </w:rPr>
                      <w:t xml:space="preserve"> </w:t>
                    </w:r>
                    <w:r w:rsidR="00C82215">
                      <w:rPr>
                        <w:color w:val="000000" w:themeColor="text1"/>
                        <w:sz w:val="16"/>
                        <w:szCs w:val="16"/>
                        <w:lang w:val="en-US"/>
                      </w:rPr>
                      <w:t xml:space="preserve">               </w:t>
                    </w:r>
                    <w:r w:rsidR="0051638E">
                      <w:rPr>
                        <w:color w:val="000000" w:themeColor="text1"/>
                        <w:sz w:val="16"/>
                        <w:szCs w:val="16"/>
                        <w:lang w:val="en-US"/>
                      </w:rPr>
                      <w:t xml:space="preserve"> </w:t>
                    </w:r>
                    <w:r w:rsidR="00AB1B77">
                      <w:rPr>
                        <w:color w:val="000000" w:themeColor="text1"/>
                        <w:sz w:val="16"/>
                        <w:szCs w:val="16"/>
                        <w:lang w:val="en-US"/>
                      </w:rPr>
                      <w:t xml:space="preserve"> </w:t>
                    </w:r>
                    <w:r w:rsidRPr="00AB1B77" w:rsidR="00AB1B77">
                      <w:rPr>
                        <w:color w:val="000000" w:themeColor="text1"/>
                        <w:sz w:val="16"/>
                        <w:szCs w:val="16"/>
                        <w:lang w:val="en-US"/>
                      </w:rPr>
                      <w:t xml:space="preserve">Hastings is part of the </w:t>
                    </w:r>
                    <w:proofErr w:type="spellStart"/>
                    <w:r w:rsidRPr="00AB1B77" w:rsidR="00AB1B77">
                      <w:rPr>
                        <w:color w:val="000000" w:themeColor="text1"/>
                        <w:sz w:val="16"/>
                        <w:szCs w:val="16"/>
                        <w:lang w:val="en-US"/>
                      </w:rPr>
                      <w:t>Cognita</w:t>
                    </w:r>
                    <w:proofErr w:type="spellEnd"/>
                    <w:r w:rsidRPr="00AB1B77" w:rsidR="00AB1B77">
                      <w:rPr>
                        <w:color w:val="000000" w:themeColor="text1"/>
                        <w:sz w:val="16"/>
                        <w:szCs w:val="16"/>
                        <w:lang w:val="en-US"/>
                      </w:rPr>
                      <w:t xml:space="preserve"> Schools Group | </w:t>
                    </w:r>
                    <w:r w:rsidR="0010444D">
                      <w:rPr>
                        <w:color w:val="000000" w:themeColor="text1"/>
                        <w:sz w:val="16"/>
                        <w:szCs w:val="16"/>
                        <w:lang w:val="en-US"/>
                      </w:rPr>
                      <w:t>www.cognita</w:t>
                    </w:r>
                    <w:r w:rsidRPr="00AB1B77" w:rsidR="00AB1B77">
                      <w:rPr>
                        <w:color w:val="000000" w:themeColor="text1"/>
                        <w:sz w:val="16"/>
                        <w:szCs w:val="16"/>
                        <w:lang w:val="en-US"/>
                      </w:rPr>
                      <w:t>.com</w:t>
                    </w:r>
                  </w:p>
                </w:txbxContent>
              </v:textbox>
            </v:shape>
          </w:pict>
        </mc:Fallback>
      </mc:AlternateContent>
    </w:r>
    <w:r>
      <w:rPr>
        <w:noProof/>
      </w:rPr>
      <w:drawing>
        <wp:anchor distT="0" distB="0" distL="114300" distR="114300" simplePos="0" relativeHeight="251658242" behindDoc="1" locked="0" layoutInCell="1" allowOverlap="1" wp14:anchorId="068E228E" wp14:editId="068E228F">
          <wp:simplePos x="0" y="0"/>
          <wp:positionH relativeFrom="column">
            <wp:posOffset>5711190</wp:posOffset>
          </wp:positionH>
          <wp:positionV relativeFrom="paragraph">
            <wp:posOffset>40802</wp:posOffset>
          </wp:positionV>
          <wp:extent cx="840740" cy="171450"/>
          <wp:effectExtent l="0" t="0" r="0" b="6350"/>
          <wp:wrapNone/>
          <wp:docPr id="107374184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gnita Logo_Secondary_Dark Grey_RGB.png"/>
                  <pic:cNvPicPr/>
                </pic:nvPicPr>
                <pic:blipFill>
                  <a:blip r:embed="rId1">
                    <a:extLst>
                      <a:ext uri="{28A0092B-C50C-407E-A947-70E740481C1C}">
                        <a14:useLocalDpi xmlns:a14="http://schemas.microsoft.com/office/drawing/2010/main" val="0"/>
                      </a:ext>
                    </a:extLst>
                  </a:blip>
                  <a:stretch>
                    <a:fillRect/>
                  </a:stretch>
                </pic:blipFill>
                <pic:spPr>
                  <a:xfrm>
                    <a:off x="0" y="0"/>
                    <a:ext cx="840740" cy="171450"/>
                  </a:xfrm>
                  <a:prstGeom prst="rect">
                    <a:avLst/>
                  </a:prstGeom>
                </pic:spPr>
              </pic:pic>
            </a:graphicData>
          </a:graphic>
          <wp14:sizeRelH relativeFrom="margin">
            <wp14:pctWidth>0</wp14:pctWidth>
          </wp14:sizeRelH>
          <wp14:sizeRelV relativeFrom="margin">
            <wp14:pctHeight>0</wp14:pctHeight>
          </wp14:sizeRelV>
        </wp:anchor>
      </w:drawing>
    </w:r>
    <w:r w:rsidR="00C82215">
      <w:rPr>
        <w:noProof/>
      </w:rPr>
      <w:drawing>
        <wp:anchor distT="0" distB="0" distL="114300" distR="114300" simplePos="0" relativeHeight="251658243" behindDoc="0" locked="0" layoutInCell="1" allowOverlap="1" wp14:anchorId="068E2290" wp14:editId="068E2291">
          <wp:simplePos x="0" y="0"/>
          <wp:positionH relativeFrom="column">
            <wp:posOffset>-146345</wp:posOffset>
          </wp:positionH>
          <wp:positionV relativeFrom="paragraph">
            <wp:posOffset>346296</wp:posOffset>
          </wp:positionV>
          <wp:extent cx="6724384" cy="257944"/>
          <wp:effectExtent l="0" t="0" r="0" b="0"/>
          <wp:wrapNone/>
          <wp:docPr id="107374184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da-pie.png"/>
                  <pic:cNvPicPr/>
                </pic:nvPicPr>
                <pic:blipFill>
                  <a:blip r:embed="rId2">
                    <a:extLst>
                      <a:ext uri="{28A0092B-C50C-407E-A947-70E740481C1C}">
                        <a14:useLocalDpi xmlns:a14="http://schemas.microsoft.com/office/drawing/2010/main" val="0"/>
                      </a:ext>
                    </a:extLst>
                  </a:blip>
                  <a:stretch>
                    <a:fillRect/>
                  </a:stretch>
                </pic:blipFill>
                <pic:spPr>
                  <a:xfrm>
                    <a:off x="0" y="0"/>
                    <a:ext cx="7202663" cy="2762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67A3" w:rsidP="00AB1B77" w:rsidRDefault="007C67A3" w14:paraId="2DC9D7CA" w14:textId="77777777">
      <w:r>
        <w:separator/>
      </w:r>
    </w:p>
  </w:footnote>
  <w:footnote w:type="continuationSeparator" w:id="0">
    <w:p w:rsidR="007C67A3" w:rsidP="00AB1B77" w:rsidRDefault="007C67A3" w14:paraId="3D7AD1D1" w14:textId="77777777">
      <w:r>
        <w:continuationSeparator/>
      </w:r>
    </w:p>
  </w:footnote>
  <w:footnote w:type="continuationNotice" w:id="1">
    <w:p w:rsidR="007C67A3" w:rsidRDefault="007C67A3" w14:paraId="66000F2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B1B77" w:rsidRDefault="00C45E2E" w14:paraId="068E2286" w14:textId="77777777">
    <w:pPr>
      <w:pStyle w:val="Header"/>
    </w:pPr>
    <w:r>
      <w:rPr>
        <w:noProof/>
      </w:rPr>
      <w:drawing>
        <wp:anchor distT="0" distB="0" distL="114300" distR="114300" simplePos="0" relativeHeight="251658240" behindDoc="1" locked="0" layoutInCell="1" allowOverlap="1" wp14:anchorId="068E2288" wp14:editId="068E2289">
          <wp:simplePos x="0" y="0"/>
          <wp:positionH relativeFrom="column">
            <wp:posOffset>-211455</wp:posOffset>
          </wp:positionH>
          <wp:positionV relativeFrom="paragraph">
            <wp:posOffset>73320</wp:posOffset>
          </wp:positionV>
          <wp:extent cx="1993265" cy="1179830"/>
          <wp:effectExtent l="0" t="0" r="635" b="1270"/>
          <wp:wrapNone/>
          <wp:docPr id="107374184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HSTSCH.jpg"/>
                  <pic:cNvPicPr/>
                </pic:nvPicPr>
                <pic:blipFill>
                  <a:blip r:embed="rId1">
                    <a:extLst>
                      <a:ext uri="{28A0092B-C50C-407E-A947-70E740481C1C}">
                        <a14:useLocalDpi xmlns:a14="http://schemas.microsoft.com/office/drawing/2010/main" val="0"/>
                      </a:ext>
                    </a:extLst>
                  </a:blip>
                  <a:stretch>
                    <a:fillRect/>
                  </a:stretch>
                </pic:blipFill>
                <pic:spPr>
                  <a:xfrm>
                    <a:off x="0" y="0"/>
                    <a:ext cx="1993265" cy="117983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8244" behindDoc="0" locked="0" layoutInCell="1" allowOverlap="1" wp14:anchorId="068E228A" wp14:editId="068E228B">
              <wp:simplePos x="0" y="0"/>
              <wp:positionH relativeFrom="page">
                <wp:posOffset>-204529</wp:posOffset>
              </wp:positionH>
              <wp:positionV relativeFrom="page">
                <wp:posOffset>-29521</wp:posOffset>
              </wp:positionV>
              <wp:extent cx="10887740" cy="330626"/>
              <wp:effectExtent l="0" t="0" r="0" b="0"/>
              <wp:wrapNone/>
              <wp:docPr id="2" name="Rectángulo 2"/>
              <wp:cNvGraphicFramePr/>
              <a:graphic xmlns:a="http://schemas.openxmlformats.org/drawingml/2006/main">
                <a:graphicData uri="http://schemas.microsoft.com/office/word/2010/wordprocessingShape">
                  <wps:wsp>
                    <wps:cNvSpPr/>
                    <wps:spPr>
                      <a:xfrm>
                        <a:off x="0" y="0"/>
                        <a:ext cx="10887740" cy="330626"/>
                      </a:xfrm>
                      <a:prstGeom prst="rect">
                        <a:avLst/>
                      </a:prstGeom>
                      <a:solidFill>
                        <a:srgbClr val="C9DD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2" style="position:absolute;margin-left:-16.1pt;margin-top:-2.3pt;width:857.3pt;height:26.05pt;z-index:2516582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c9ddd0" stroked="f" strokeweight="1pt" w14:anchorId="0D434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23890"/>
    <w:multiLevelType w:val="multilevel"/>
    <w:tmpl w:val="5FA6DB5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75D12E43"/>
    <w:multiLevelType w:val="hybridMultilevel"/>
    <w:tmpl w:val="D2DA8EDA"/>
    <w:lvl w:ilvl="0" w:tplc="A13296C6">
      <w:start w:val="1"/>
      <w:numFmt w:val="decimal"/>
      <w:lvlText w:val="%1"/>
      <w:lvlJc w:val="left"/>
      <w:pPr>
        <w:ind w:left="6740" w:hanging="63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77"/>
    <w:rsid w:val="000218D3"/>
    <w:rsid w:val="00027DD5"/>
    <w:rsid w:val="000366F2"/>
    <w:rsid w:val="00042482"/>
    <w:rsid w:val="00055827"/>
    <w:rsid w:val="00061D29"/>
    <w:rsid w:val="00090DA3"/>
    <w:rsid w:val="000A3E8F"/>
    <w:rsid w:val="000A44B6"/>
    <w:rsid w:val="000A5FAD"/>
    <w:rsid w:val="000E03A5"/>
    <w:rsid w:val="000F5A5D"/>
    <w:rsid w:val="001027C8"/>
    <w:rsid w:val="0010444D"/>
    <w:rsid w:val="00144767"/>
    <w:rsid w:val="0015659F"/>
    <w:rsid w:val="001728CF"/>
    <w:rsid w:val="001A602A"/>
    <w:rsid w:val="001C7665"/>
    <w:rsid w:val="001D2305"/>
    <w:rsid w:val="001D749C"/>
    <w:rsid w:val="001E450B"/>
    <w:rsid w:val="001E537A"/>
    <w:rsid w:val="00200FE3"/>
    <w:rsid w:val="00220A28"/>
    <w:rsid w:val="00281B24"/>
    <w:rsid w:val="00285153"/>
    <w:rsid w:val="00286BF5"/>
    <w:rsid w:val="002A4247"/>
    <w:rsid w:val="002E1AA6"/>
    <w:rsid w:val="00312355"/>
    <w:rsid w:val="003234E1"/>
    <w:rsid w:val="00324279"/>
    <w:rsid w:val="003250E0"/>
    <w:rsid w:val="003307DD"/>
    <w:rsid w:val="00330C55"/>
    <w:rsid w:val="00333B83"/>
    <w:rsid w:val="00345D8F"/>
    <w:rsid w:val="003A70DE"/>
    <w:rsid w:val="003C3C2B"/>
    <w:rsid w:val="003D59ED"/>
    <w:rsid w:val="003D6C03"/>
    <w:rsid w:val="00425407"/>
    <w:rsid w:val="00455A66"/>
    <w:rsid w:val="00461572"/>
    <w:rsid w:val="0047377B"/>
    <w:rsid w:val="004767EE"/>
    <w:rsid w:val="00481337"/>
    <w:rsid w:val="004933C5"/>
    <w:rsid w:val="004C1A7C"/>
    <w:rsid w:val="004D0C6F"/>
    <w:rsid w:val="004E4FE4"/>
    <w:rsid w:val="004F5537"/>
    <w:rsid w:val="00506BFE"/>
    <w:rsid w:val="00511AF6"/>
    <w:rsid w:val="0051638E"/>
    <w:rsid w:val="00522374"/>
    <w:rsid w:val="00550F38"/>
    <w:rsid w:val="005951F1"/>
    <w:rsid w:val="005B6CD0"/>
    <w:rsid w:val="005C0C75"/>
    <w:rsid w:val="005C1094"/>
    <w:rsid w:val="005F130D"/>
    <w:rsid w:val="006077A9"/>
    <w:rsid w:val="00643AC4"/>
    <w:rsid w:val="0065609A"/>
    <w:rsid w:val="00693C99"/>
    <w:rsid w:val="006F74FD"/>
    <w:rsid w:val="007074A8"/>
    <w:rsid w:val="0071209B"/>
    <w:rsid w:val="0071440E"/>
    <w:rsid w:val="007208BD"/>
    <w:rsid w:val="0074015A"/>
    <w:rsid w:val="00790978"/>
    <w:rsid w:val="007A2D8E"/>
    <w:rsid w:val="007C67A3"/>
    <w:rsid w:val="007E0F66"/>
    <w:rsid w:val="00825205"/>
    <w:rsid w:val="00842204"/>
    <w:rsid w:val="00843C24"/>
    <w:rsid w:val="00872681"/>
    <w:rsid w:val="008A60D0"/>
    <w:rsid w:val="008D7992"/>
    <w:rsid w:val="008E640B"/>
    <w:rsid w:val="00922A70"/>
    <w:rsid w:val="00926DE7"/>
    <w:rsid w:val="009321EB"/>
    <w:rsid w:val="0096461E"/>
    <w:rsid w:val="00967628"/>
    <w:rsid w:val="00970C61"/>
    <w:rsid w:val="009B6E50"/>
    <w:rsid w:val="009C196A"/>
    <w:rsid w:val="009D2CB1"/>
    <w:rsid w:val="00A5486E"/>
    <w:rsid w:val="00A54F1F"/>
    <w:rsid w:val="00A73A43"/>
    <w:rsid w:val="00A9375B"/>
    <w:rsid w:val="00AA6C91"/>
    <w:rsid w:val="00AB1A75"/>
    <w:rsid w:val="00AB1B77"/>
    <w:rsid w:val="00AE1018"/>
    <w:rsid w:val="00AF0BCF"/>
    <w:rsid w:val="00B12AFB"/>
    <w:rsid w:val="00B27F79"/>
    <w:rsid w:val="00B70655"/>
    <w:rsid w:val="00BA5CD2"/>
    <w:rsid w:val="00BC1783"/>
    <w:rsid w:val="00BF5D89"/>
    <w:rsid w:val="00C00A57"/>
    <w:rsid w:val="00C16D9A"/>
    <w:rsid w:val="00C438D5"/>
    <w:rsid w:val="00C45E2E"/>
    <w:rsid w:val="00C54CBC"/>
    <w:rsid w:val="00C64D73"/>
    <w:rsid w:val="00C713E4"/>
    <w:rsid w:val="00C82215"/>
    <w:rsid w:val="00C90C03"/>
    <w:rsid w:val="00C959A7"/>
    <w:rsid w:val="00CD0EA0"/>
    <w:rsid w:val="00CE39F1"/>
    <w:rsid w:val="00D258D7"/>
    <w:rsid w:val="00D31BE6"/>
    <w:rsid w:val="00D3536D"/>
    <w:rsid w:val="00D4555C"/>
    <w:rsid w:val="00D45BEE"/>
    <w:rsid w:val="00D53835"/>
    <w:rsid w:val="00D56617"/>
    <w:rsid w:val="00D8364B"/>
    <w:rsid w:val="00E0668E"/>
    <w:rsid w:val="00E15248"/>
    <w:rsid w:val="00E1544F"/>
    <w:rsid w:val="00E27740"/>
    <w:rsid w:val="00E64D5C"/>
    <w:rsid w:val="00E70F27"/>
    <w:rsid w:val="00EA5684"/>
    <w:rsid w:val="00F06CF1"/>
    <w:rsid w:val="00F450E4"/>
    <w:rsid w:val="00F46730"/>
    <w:rsid w:val="00FE093B"/>
    <w:rsid w:val="00FE5C24"/>
    <w:rsid w:val="0B253456"/>
    <w:rsid w:val="0F721CDD"/>
    <w:rsid w:val="10CB5289"/>
    <w:rsid w:val="1767F840"/>
    <w:rsid w:val="1CB3561F"/>
    <w:rsid w:val="1DEDFAE2"/>
    <w:rsid w:val="24AD5596"/>
    <w:rsid w:val="35F8B6AB"/>
    <w:rsid w:val="3B5EBC47"/>
    <w:rsid w:val="48EDC77A"/>
    <w:rsid w:val="4C641952"/>
    <w:rsid w:val="50CD37AB"/>
    <w:rsid w:val="54E907B9"/>
    <w:rsid w:val="5E5C6B5E"/>
    <w:rsid w:val="620B52C0"/>
    <w:rsid w:val="74545DAF"/>
    <w:rsid w:val="796B52A4"/>
    <w:rsid w:val="7CA2F3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E2281"/>
  <w14:defaultImageDpi w14:val="32767"/>
  <w15:chartTrackingRefBased/>
  <w15:docId w15:val="{3DB2D886-0BC0-7C4D-818B-C3C174AB1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A9375B"/>
    <w:rPr>
      <w:rFonts w:ascii="Lato Light" w:hAnsi="Lato Light"/>
      <w:sz w:val="22"/>
    </w:rPr>
  </w:style>
  <w:style w:type="paragraph" w:styleId="Heading1">
    <w:name w:val="heading 1"/>
    <w:basedOn w:val="Normal"/>
    <w:next w:val="Normal"/>
    <w:link w:val="Heading1Char"/>
    <w:uiPriority w:val="9"/>
    <w:qFormat/>
    <w:rsid w:val="00C82215"/>
    <w:pPr>
      <w:keepNext/>
      <w:keepLines/>
      <w:spacing w:before="240"/>
      <w:outlineLvl w:val="0"/>
    </w:pPr>
    <w:rPr>
      <w:rFonts w:eastAsiaTheme="majorEastAsia" w:cstheme="majorBidi"/>
      <w:color w:val="529670"/>
      <w:sz w:val="32"/>
      <w:szCs w:val="32"/>
    </w:rPr>
  </w:style>
  <w:style w:type="paragraph" w:styleId="Heading2">
    <w:name w:val="heading 2"/>
    <w:basedOn w:val="Normal"/>
    <w:next w:val="Normal"/>
    <w:link w:val="Heading2Char"/>
    <w:uiPriority w:val="9"/>
    <w:unhideWhenUsed/>
    <w:qFormat/>
    <w:rsid w:val="00C82215"/>
    <w:pPr>
      <w:keepNext/>
      <w:keepLines/>
      <w:spacing w:before="40"/>
      <w:outlineLvl w:val="1"/>
    </w:pPr>
    <w:rPr>
      <w:rFonts w:eastAsiaTheme="majorEastAsia" w:cstheme="majorBidi"/>
      <w:color w:val="529670"/>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B1B77"/>
    <w:pPr>
      <w:tabs>
        <w:tab w:val="center" w:pos="4419"/>
        <w:tab w:val="right" w:pos="8838"/>
      </w:tabs>
    </w:pPr>
  </w:style>
  <w:style w:type="character" w:styleId="HeaderChar" w:customStyle="1">
    <w:name w:val="Header Char"/>
    <w:basedOn w:val="DefaultParagraphFont"/>
    <w:link w:val="Header"/>
    <w:uiPriority w:val="99"/>
    <w:rsid w:val="00AB1B77"/>
  </w:style>
  <w:style w:type="paragraph" w:styleId="Footer">
    <w:name w:val="footer"/>
    <w:basedOn w:val="Normal"/>
    <w:link w:val="FooterChar"/>
    <w:uiPriority w:val="99"/>
    <w:unhideWhenUsed/>
    <w:rsid w:val="00AB1B77"/>
    <w:pPr>
      <w:tabs>
        <w:tab w:val="center" w:pos="4419"/>
        <w:tab w:val="right" w:pos="8838"/>
      </w:tabs>
    </w:pPr>
  </w:style>
  <w:style w:type="character" w:styleId="FooterChar" w:customStyle="1">
    <w:name w:val="Footer Char"/>
    <w:basedOn w:val="DefaultParagraphFont"/>
    <w:link w:val="Footer"/>
    <w:uiPriority w:val="99"/>
    <w:rsid w:val="00AB1B77"/>
  </w:style>
  <w:style w:type="character" w:styleId="Hyperlink">
    <w:name w:val="Hyperlink"/>
    <w:basedOn w:val="DefaultParagraphFont"/>
    <w:uiPriority w:val="99"/>
    <w:unhideWhenUsed/>
    <w:rsid w:val="00C82215"/>
    <w:rPr>
      <w:rFonts w:ascii="Lato" w:hAnsi="Lato"/>
      <w:color w:val="529670"/>
      <w:u w:val="single"/>
    </w:rPr>
  </w:style>
  <w:style w:type="character" w:styleId="UnresolvedMention">
    <w:name w:val="Unresolved Mention"/>
    <w:basedOn w:val="DefaultParagraphFont"/>
    <w:uiPriority w:val="99"/>
    <w:rsid w:val="00C82215"/>
    <w:rPr>
      <w:rFonts w:ascii="Lato" w:hAnsi="Lato"/>
      <w:color w:val="605E5C"/>
      <w:shd w:val="clear" w:color="auto" w:fill="E1DFDD"/>
    </w:rPr>
  </w:style>
  <w:style w:type="character" w:styleId="FollowedHyperlink">
    <w:name w:val="FollowedHyperlink"/>
    <w:basedOn w:val="DefaultParagraphFont"/>
    <w:uiPriority w:val="99"/>
    <w:semiHidden/>
    <w:unhideWhenUsed/>
    <w:rsid w:val="00AB1B77"/>
    <w:rPr>
      <w:color w:val="F6D957" w:themeColor="followedHyperlink"/>
      <w:u w:val="single"/>
    </w:rPr>
  </w:style>
  <w:style w:type="table" w:styleId="TableGrid">
    <w:name w:val="Table Grid"/>
    <w:basedOn w:val="TableNormal"/>
    <w:uiPriority w:val="39"/>
    <w:rsid w:val="00C713E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qFormat/>
    <w:rsid w:val="00B70655"/>
    <w:pPr>
      <w:ind w:left="720"/>
      <w:contextualSpacing/>
    </w:pPr>
  </w:style>
  <w:style w:type="paragraph" w:styleId="NoSpacing">
    <w:name w:val="No Spacing"/>
    <w:uiPriority w:val="1"/>
    <w:qFormat/>
    <w:rsid w:val="00C82215"/>
    <w:rPr>
      <w:rFonts w:ascii="Lato" w:hAnsi="Lato"/>
    </w:rPr>
  </w:style>
  <w:style w:type="character" w:styleId="Heading1Char" w:customStyle="1">
    <w:name w:val="Heading 1 Char"/>
    <w:basedOn w:val="DefaultParagraphFont"/>
    <w:link w:val="Heading1"/>
    <w:uiPriority w:val="9"/>
    <w:rsid w:val="00C82215"/>
    <w:rPr>
      <w:rFonts w:ascii="Lato" w:hAnsi="Lato" w:eastAsiaTheme="majorEastAsia" w:cstheme="majorBidi"/>
      <w:color w:val="529670"/>
      <w:sz w:val="32"/>
      <w:szCs w:val="32"/>
    </w:rPr>
  </w:style>
  <w:style w:type="character" w:styleId="Heading2Char" w:customStyle="1">
    <w:name w:val="Heading 2 Char"/>
    <w:basedOn w:val="DefaultParagraphFont"/>
    <w:link w:val="Heading2"/>
    <w:uiPriority w:val="9"/>
    <w:rsid w:val="00C82215"/>
    <w:rPr>
      <w:rFonts w:ascii="Lato" w:hAnsi="Lato" w:eastAsiaTheme="majorEastAsia" w:cstheme="majorBidi"/>
      <w:color w:val="529670"/>
      <w:sz w:val="26"/>
      <w:szCs w:val="26"/>
    </w:rPr>
  </w:style>
  <w:style w:type="paragraph" w:styleId="Title">
    <w:name w:val="Title"/>
    <w:basedOn w:val="Normal"/>
    <w:next w:val="Normal"/>
    <w:link w:val="TitleChar"/>
    <w:uiPriority w:val="10"/>
    <w:qFormat/>
    <w:rsid w:val="00C82215"/>
    <w:pPr>
      <w:contextualSpacing/>
    </w:pPr>
    <w:rPr>
      <w:rFonts w:eastAsiaTheme="majorEastAsia" w:cstheme="majorBidi"/>
      <w:color w:val="529670"/>
      <w:spacing w:val="-10"/>
      <w:kern w:val="28"/>
      <w:sz w:val="56"/>
      <w:szCs w:val="56"/>
    </w:rPr>
  </w:style>
  <w:style w:type="character" w:styleId="TitleChar" w:customStyle="1">
    <w:name w:val="Title Char"/>
    <w:basedOn w:val="DefaultParagraphFont"/>
    <w:link w:val="Title"/>
    <w:uiPriority w:val="10"/>
    <w:rsid w:val="00C82215"/>
    <w:rPr>
      <w:rFonts w:ascii="Lato" w:hAnsi="Lato" w:eastAsiaTheme="majorEastAsia" w:cstheme="majorBidi"/>
      <w:color w:val="529670"/>
      <w:spacing w:val="-10"/>
      <w:kern w:val="28"/>
      <w:sz w:val="56"/>
      <w:szCs w:val="56"/>
    </w:rPr>
  </w:style>
  <w:style w:type="paragraph" w:styleId="Subtitle">
    <w:name w:val="Subtitle"/>
    <w:basedOn w:val="Normal"/>
    <w:next w:val="Normal"/>
    <w:link w:val="SubtitleChar"/>
    <w:uiPriority w:val="11"/>
    <w:qFormat/>
    <w:rsid w:val="00C82215"/>
    <w:pPr>
      <w:numPr>
        <w:ilvl w:val="1"/>
      </w:numPr>
      <w:spacing w:after="160"/>
    </w:pPr>
    <w:rPr>
      <w:rFonts w:eastAsiaTheme="minorEastAsia"/>
      <w:color w:val="529670"/>
      <w:spacing w:val="15"/>
      <w:szCs w:val="22"/>
    </w:rPr>
  </w:style>
  <w:style w:type="character" w:styleId="SubtitleChar" w:customStyle="1">
    <w:name w:val="Subtitle Char"/>
    <w:basedOn w:val="DefaultParagraphFont"/>
    <w:link w:val="Subtitle"/>
    <w:uiPriority w:val="11"/>
    <w:rsid w:val="00C82215"/>
    <w:rPr>
      <w:rFonts w:ascii="Lato" w:hAnsi="Lato" w:eastAsiaTheme="minorEastAsia"/>
      <w:color w:val="529670"/>
      <w:spacing w:val="15"/>
      <w:sz w:val="22"/>
      <w:szCs w:val="22"/>
    </w:rPr>
  </w:style>
  <w:style w:type="character" w:styleId="SubtleEmphasis">
    <w:name w:val="Subtle Emphasis"/>
    <w:basedOn w:val="DefaultParagraphFont"/>
    <w:uiPriority w:val="19"/>
    <w:qFormat/>
    <w:rsid w:val="00C82215"/>
    <w:rPr>
      <w:rFonts w:ascii="Lato" w:hAnsi="Lato"/>
      <w:i/>
      <w:iCs/>
      <w:color w:val="404040" w:themeColor="text1" w:themeTint="BF"/>
    </w:rPr>
  </w:style>
  <w:style w:type="character" w:styleId="Emphasis">
    <w:name w:val="Emphasis"/>
    <w:basedOn w:val="DefaultParagraphFont"/>
    <w:uiPriority w:val="20"/>
    <w:qFormat/>
    <w:rsid w:val="00C82215"/>
    <w:rPr>
      <w:rFonts w:ascii="Lato" w:hAnsi="Lato"/>
      <w:i/>
      <w:iCs/>
    </w:rPr>
  </w:style>
  <w:style w:type="character" w:styleId="IntenseEmphasis">
    <w:name w:val="Intense Emphasis"/>
    <w:basedOn w:val="DefaultParagraphFont"/>
    <w:uiPriority w:val="21"/>
    <w:qFormat/>
    <w:rsid w:val="00C82215"/>
    <w:rPr>
      <w:rFonts w:ascii="Lato" w:hAnsi="Lato"/>
      <w:i/>
      <w:iCs/>
      <w:color w:val="529670"/>
    </w:rPr>
  </w:style>
  <w:style w:type="character" w:styleId="Strong">
    <w:name w:val="Strong"/>
    <w:basedOn w:val="DefaultParagraphFont"/>
    <w:uiPriority w:val="22"/>
    <w:qFormat/>
    <w:rsid w:val="00C82215"/>
    <w:rPr>
      <w:rFonts w:ascii="Lato" w:hAnsi="Lato"/>
      <w:b/>
      <w:bCs/>
    </w:rPr>
  </w:style>
  <w:style w:type="paragraph" w:styleId="Quote">
    <w:name w:val="Quote"/>
    <w:basedOn w:val="Normal"/>
    <w:next w:val="Normal"/>
    <w:link w:val="QuoteChar"/>
    <w:uiPriority w:val="29"/>
    <w:qFormat/>
    <w:rsid w:val="00C82215"/>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C82215"/>
    <w:rPr>
      <w:rFonts w:ascii="Lato" w:hAnsi="Lato"/>
      <w:i/>
      <w:iCs/>
      <w:color w:val="404040" w:themeColor="text1" w:themeTint="BF"/>
    </w:rPr>
  </w:style>
  <w:style w:type="paragraph" w:styleId="IntenseQuote">
    <w:name w:val="Intense Quote"/>
    <w:basedOn w:val="Normal"/>
    <w:next w:val="Normal"/>
    <w:link w:val="IntenseQuoteChar"/>
    <w:uiPriority w:val="30"/>
    <w:qFormat/>
    <w:rsid w:val="00C82215"/>
    <w:pPr>
      <w:pBdr>
        <w:top w:val="single" w:color="BDD5C5" w:themeColor="accent1" w:sz="4" w:space="10"/>
        <w:bottom w:val="single" w:color="BDD5C5" w:themeColor="accent1" w:sz="4" w:space="10"/>
      </w:pBdr>
      <w:spacing w:before="360" w:after="360"/>
      <w:ind w:left="864" w:right="864"/>
      <w:jc w:val="center"/>
    </w:pPr>
    <w:rPr>
      <w:i/>
      <w:iCs/>
      <w:color w:val="529670"/>
    </w:rPr>
  </w:style>
  <w:style w:type="character" w:styleId="IntenseQuoteChar" w:customStyle="1">
    <w:name w:val="Intense Quote Char"/>
    <w:basedOn w:val="DefaultParagraphFont"/>
    <w:link w:val="IntenseQuote"/>
    <w:uiPriority w:val="30"/>
    <w:rsid w:val="00C82215"/>
    <w:rPr>
      <w:rFonts w:ascii="Lato" w:hAnsi="Lato"/>
      <w:i/>
      <w:iCs/>
      <w:color w:val="529670"/>
    </w:rPr>
  </w:style>
  <w:style w:type="character" w:styleId="SubtleReference">
    <w:name w:val="Subtle Reference"/>
    <w:basedOn w:val="DefaultParagraphFont"/>
    <w:uiPriority w:val="31"/>
    <w:qFormat/>
    <w:rsid w:val="00C82215"/>
    <w:rPr>
      <w:rFonts w:ascii="Lato" w:hAnsi="Lato"/>
      <w:smallCaps/>
      <w:color w:val="5A5A5A" w:themeColor="text1" w:themeTint="A5"/>
    </w:rPr>
  </w:style>
  <w:style w:type="character" w:styleId="IntenseReference">
    <w:name w:val="Intense Reference"/>
    <w:basedOn w:val="DefaultParagraphFont"/>
    <w:uiPriority w:val="32"/>
    <w:qFormat/>
    <w:rsid w:val="00C82215"/>
    <w:rPr>
      <w:rFonts w:ascii="Lato" w:hAnsi="Lato"/>
      <w:b/>
      <w:bCs/>
      <w:smallCaps/>
      <w:color w:val="529670"/>
      <w:spacing w:val="5"/>
    </w:rPr>
  </w:style>
  <w:style w:type="character" w:styleId="BookTitle">
    <w:name w:val="Book Title"/>
    <w:basedOn w:val="DefaultParagraphFont"/>
    <w:uiPriority w:val="33"/>
    <w:qFormat/>
    <w:rsid w:val="00C82215"/>
    <w:rPr>
      <w:rFonts w:ascii="Lato" w:hAnsi="Lato"/>
      <w:b/>
      <w:bCs/>
      <w:i/>
      <w:iCs/>
      <w:spacing w:val="5"/>
    </w:rPr>
  </w:style>
  <w:style w:type="character" w:styleId="Hashtag">
    <w:name w:val="Hashtag"/>
    <w:basedOn w:val="DefaultParagraphFont"/>
    <w:uiPriority w:val="99"/>
    <w:rsid w:val="00C82215"/>
    <w:rPr>
      <w:rFonts w:ascii="Lato" w:hAnsi="Lato"/>
      <w:color w:val="529670"/>
      <w:shd w:val="clear" w:color="auto" w:fill="E1DFDD"/>
    </w:rPr>
  </w:style>
  <w:style w:type="paragraph" w:styleId="Body" w:customStyle="1">
    <w:name w:val="Body"/>
    <w:rsid w:val="00090DA3"/>
    <w:pPr>
      <w:pBdr>
        <w:top w:val="nil"/>
        <w:left w:val="nil"/>
        <w:bottom w:val="nil"/>
        <w:right w:val="nil"/>
        <w:between w:val="nil"/>
        <w:bar w:val="nil"/>
      </w:pBdr>
      <w:spacing w:after="340" w:line="264" w:lineRule="auto"/>
    </w:pPr>
    <w:rPr>
      <w:rFonts w:ascii="Charter" w:hAnsi="Charter" w:eastAsia="Arial Unicode MS" w:cs="Arial Unicode MS"/>
      <w:color w:val="000000"/>
      <w:bdr w:val="nil"/>
    </w:rPr>
  </w:style>
  <w:style w:type="character" w:styleId="Hyperlink0" w:customStyle="1">
    <w:name w:val="Hyperlink.0"/>
    <w:basedOn w:val="Hyperlink"/>
    <w:rsid w:val="00090DA3"/>
    <w:rPr>
      <w:rFonts w:ascii="Lato" w:hAnsi="Lato"/>
      <w:color w:val="529670"/>
      <w:u w:val="single"/>
    </w:rPr>
  </w:style>
  <w:style w:type="paragraph" w:styleId="Subheading" w:customStyle="1">
    <w:name w:val="Subheading"/>
    <w:next w:val="Body"/>
    <w:rsid w:val="00C00A57"/>
    <w:pPr>
      <w:pBdr>
        <w:top w:val="nil"/>
        <w:left w:val="nil"/>
        <w:bottom w:val="nil"/>
        <w:right w:val="nil"/>
        <w:between w:val="nil"/>
        <w:bar w:val="nil"/>
      </w:pBdr>
      <w:spacing w:after="200"/>
    </w:pPr>
    <w:rPr>
      <w:rFonts w:ascii="Avenir Next Medium" w:hAnsi="Avenir Next Medium" w:eastAsia="Arial Unicode MS" w:cs="Arial Unicode MS"/>
      <w:color w:val="0C95A5"/>
      <w:sz w:val="28"/>
      <w:szCs w:val="28"/>
      <w:bdr w:val="nil"/>
    </w:rPr>
  </w:style>
  <w:style w:type="paragraph" w:styleId="Heading" w:customStyle="1">
    <w:name w:val="Heading"/>
    <w:next w:val="Body"/>
    <w:rsid w:val="000218D3"/>
    <w:pPr>
      <w:pBdr>
        <w:top w:val="nil"/>
        <w:left w:val="nil"/>
        <w:bottom w:val="nil"/>
        <w:right w:val="nil"/>
        <w:between w:val="nil"/>
        <w:bar w:val="nil"/>
      </w:pBdr>
      <w:spacing w:after="220" w:line="192" w:lineRule="auto"/>
    </w:pPr>
    <w:rPr>
      <w:rFonts w:ascii="Superclarendon" w:hAnsi="Superclarendon" w:eastAsia="Arial Unicode MS" w:cs="Arial Unicode MS"/>
      <w:b/>
      <w:bCs/>
      <w:color w:val="077482"/>
      <w:sz w:val="36"/>
      <w:szCs w:val="36"/>
      <w:bdr w:val="nil"/>
    </w:rPr>
  </w:style>
  <w:style w:type="paragraph" w:styleId="Header2" w:customStyle="1">
    <w:name w:val="Header 2"/>
    <w:rsid w:val="000218D3"/>
    <w:pPr>
      <w:pBdr>
        <w:top w:val="nil"/>
        <w:left w:val="nil"/>
        <w:bottom w:val="single" w:color="F46B75" w:sz="8" w:space="0"/>
        <w:right w:val="nil"/>
        <w:between w:val="nil"/>
        <w:bar w:val="nil"/>
      </w:pBdr>
      <w:tabs>
        <w:tab w:val="right" w:pos="10600"/>
      </w:tabs>
    </w:pPr>
    <w:rPr>
      <w:rFonts w:ascii="DIN Condensed" w:hAnsi="DIN Condensed" w:eastAsia="DIN Condensed" w:cs="DIN Condensed"/>
      <w:caps/>
      <w:color w:val="F46B75"/>
      <w:bdr w:val="nil"/>
      <w:lang w:val="en-US"/>
    </w:rPr>
  </w:style>
  <w:style w:type="paragraph" w:styleId="paragraph" w:customStyle="1">
    <w:name w:val="paragraph"/>
    <w:basedOn w:val="Normal"/>
    <w:rsid w:val="001027C8"/>
    <w:pPr>
      <w:spacing w:before="100" w:beforeAutospacing="1" w:after="100" w:afterAutospacing="1"/>
    </w:pPr>
    <w:rPr>
      <w:rFonts w:ascii="Times New Roman" w:hAnsi="Times New Roman" w:eastAsia="Times New Roman" w:cs="Times New Roman"/>
      <w:sz w:val="24"/>
      <w:lang w:val="en-GB" w:eastAsia="en-GB"/>
    </w:rPr>
  </w:style>
  <w:style w:type="character" w:styleId="normaltextrun" w:customStyle="1">
    <w:name w:val="normaltextrun"/>
    <w:basedOn w:val="DefaultParagraphFont"/>
    <w:rsid w:val="001027C8"/>
  </w:style>
  <w:style w:type="character" w:styleId="eop" w:customStyle="1">
    <w:name w:val="eop"/>
    <w:basedOn w:val="DefaultParagraphFont"/>
    <w:rsid w:val="001027C8"/>
  </w:style>
  <w:style w:type="character" w:styleId="advancedproofingissue" w:customStyle="1">
    <w:name w:val="advancedproofingissue"/>
    <w:basedOn w:val="DefaultParagraphFont"/>
    <w:rsid w:val="001027C8"/>
  </w:style>
  <w:style w:type="paragraph" w:styleId="Default" w:customStyle="1">
    <w:name w:val="Default"/>
    <w:rsid w:val="00461572"/>
    <w:pPr>
      <w:autoSpaceDE w:val="0"/>
      <w:autoSpaceDN w:val="0"/>
      <w:adjustRightInd w:val="0"/>
    </w:pPr>
    <w:rPr>
      <w:rFonts w:ascii="Lato" w:hAnsi="Lato" w:cs="Lato"/>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16697">
      <w:bodyDiv w:val="1"/>
      <w:marLeft w:val="0"/>
      <w:marRight w:val="0"/>
      <w:marTop w:val="0"/>
      <w:marBottom w:val="0"/>
      <w:divBdr>
        <w:top w:val="none" w:sz="0" w:space="0" w:color="auto"/>
        <w:left w:val="none" w:sz="0" w:space="0" w:color="auto"/>
        <w:bottom w:val="none" w:sz="0" w:space="0" w:color="auto"/>
        <w:right w:val="none" w:sz="0" w:space="0" w:color="auto"/>
      </w:divBdr>
    </w:div>
    <w:div w:id="104564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diagramQuickStyle" Target="diagrams/quickStyle1.xml" Id="rId18" /><Relationship Type="http://schemas.openxmlformats.org/officeDocument/2006/relationships/customXml" Target="../customXml/item3.xml" Id="rId3" /><Relationship Type="http://schemas.openxmlformats.org/officeDocument/2006/relationships/image" Target="media/image6.jpg" Id="rId21"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diagramLayout" Target="diagrams/layout1.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diagramData" Target="diagrams/data1.xml" Id="rId16" /><Relationship Type="http://schemas.microsoft.com/office/2007/relationships/diagramDrawing" Target="diagrams/drawing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footer" Target="footer1.xml" Id="rId23" /><Relationship Type="http://schemas.openxmlformats.org/officeDocument/2006/relationships/endnotes" Target="endnotes.xml" Id="rId10" /><Relationship Type="http://schemas.openxmlformats.org/officeDocument/2006/relationships/diagramColors" Target="diagrams/colors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svg" Id="rId14" /><Relationship Type="http://schemas.openxmlformats.org/officeDocument/2006/relationships/header" Target="header1.xml" Id="rId22" /></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6FD3E2-C282-45BE-AD9D-38F3749BDAC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1030152C-C102-4619-86FC-8BCAA46FA188}">
      <dgm:prSet phldrT="[Text]"/>
      <dgm:spPr/>
      <dgm:t>
        <a:bodyPr/>
        <a:lstStyle/>
        <a:p>
          <a:r>
            <a:rPr lang="en-GB">
              <a:solidFill>
                <a:sysClr val="windowText" lastClr="000000"/>
              </a:solidFill>
            </a:rPr>
            <a:t>Academic Excellence</a:t>
          </a:r>
        </a:p>
      </dgm:t>
    </dgm:pt>
    <dgm:pt modelId="{EFE6F49F-C7DC-42F3-AB0A-1B49EF852F59}" type="parTrans" cxnId="{AB87C9C7-3DBF-4E7C-B11C-1B8F49F83F18}">
      <dgm:prSet/>
      <dgm:spPr/>
      <dgm:t>
        <a:bodyPr/>
        <a:lstStyle/>
        <a:p>
          <a:endParaRPr lang="en-GB"/>
        </a:p>
      </dgm:t>
    </dgm:pt>
    <dgm:pt modelId="{DE1EEDD0-5607-4D6A-94D6-D146DD08A255}" type="sibTrans" cxnId="{AB87C9C7-3DBF-4E7C-B11C-1B8F49F83F18}">
      <dgm:prSet/>
      <dgm:spPr/>
      <dgm:t>
        <a:bodyPr/>
        <a:lstStyle/>
        <a:p>
          <a:endParaRPr lang="en-GB"/>
        </a:p>
      </dgm:t>
    </dgm:pt>
    <dgm:pt modelId="{1583F287-3E5B-4B09-BE9E-04C8CB1D9CC2}">
      <dgm:prSet phldrT="[Text]"/>
      <dgm:spPr/>
      <dgm:t>
        <a:bodyPr/>
        <a:lstStyle/>
        <a:p>
          <a:r>
            <a:rPr lang="en-GB">
              <a:solidFill>
                <a:sysClr val="windowText" lastClr="000000"/>
              </a:solidFill>
            </a:rPr>
            <a:t>Location</a:t>
          </a:r>
        </a:p>
      </dgm:t>
    </dgm:pt>
    <dgm:pt modelId="{B9045F1A-134F-420F-8B1C-2EB1827E8094}" type="parTrans" cxnId="{C54BD07C-B8C0-475E-B774-7ADD53B06C05}">
      <dgm:prSet/>
      <dgm:spPr/>
      <dgm:t>
        <a:bodyPr/>
        <a:lstStyle/>
        <a:p>
          <a:endParaRPr lang="en-GB"/>
        </a:p>
      </dgm:t>
    </dgm:pt>
    <dgm:pt modelId="{A60772D1-F743-4516-BE9B-3D17CC3C57B2}" type="sibTrans" cxnId="{C54BD07C-B8C0-475E-B774-7ADD53B06C05}">
      <dgm:prSet/>
      <dgm:spPr/>
      <dgm:t>
        <a:bodyPr/>
        <a:lstStyle/>
        <a:p>
          <a:endParaRPr lang="en-GB"/>
        </a:p>
      </dgm:t>
    </dgm:pt>
    <dgm:pt modelId="{4A5886C8-9A8F-47E0-8A3F-4597A769B38C}">
      <dgm:prSet phldrT="[Text]"/>
      <dgm:spPr/>
      <dgm:t>
        <a:bodyPr/>
        <a:lstStyle/>
        <a:p>
          <a:pPr algn="just"/>
          <a:r>
            <a:rPr lang="en-US"/>
            <a:t>We offer British education from the ages of 3 to 18 within the heart of the vibrant city of Madrid, easily accessible by public transport.</a:t>
          </a:r>
          <a:endParaRPr lang="en-GB"/>
        </a:p>
      </dgm:t>
    </dgm:pt>
    <dgm:pt modelId="{D9C21358-A164-42EC-8348-EE0FD5631D71}" type="parTrans" cxnId="{59D65232-CCA1-4E78-9541-18A6808EE021}">
      <dgm:prSet/>
      <dgm:spPr/>
      <dgm:t>
        <a:bodyPr/>
        <a:lstStyle/>
        <a:p>
          <a:endParaRPr lang="en-GB"/>
        </a:p>
      </dgm:t>
    </dgm:pt>
    <dgm:pt modelId="{A98675A0-02D9-42BC-888B-BF3488AC2A42}" type="sibTrans" cxnId="{59D65232-CCA1-4E78-9541-18A6808EE021}">
      <dgm:prSet/>
      <dgm:spPr/>
      <dgm:t>
        <a:bodyPr/>
        <a:lstStyle/>
        <a:p>
          <a:endParaRPr lang="en-GB"/>
        </a:p>
      </dgm:t>
    </dgm:pt>
    <dgm:pt modelId="{C8CB69D9-A29A-4481-A5B0-1CCF28C82DD3}">
      <dgm:prSet phldrT="[Text]"/>
      <dgm:spPr/>
      <dgm:t>
        <a:bodyPr/>
        <a:lstStyle/>
        <a:p>
          <a:r>
            <a:rPr lang="en-GB">
              <a:solidFill>
                <a:sysClr val="windowText" lastClr="000000"/>
              </a:solidFill>
            </a:rPr>
            <a:t>Personal Qualities</a:t>
          </a:r>
        </a:p>
      </dgm:t>
    </dgm:pt>
    <dgm:pt modelId="{55E39847-C1DE-4F83-A9C6-C23C6A888415}" type="parTrans" cxnId="{267A3CBB-2D31-4A21-BA18-2E45A033611C}">
      <dgm:prSet/>
      <dgm:spPr/>
      <dgm:t>
        <a:bodyPr/>
        <a:lstStyle/>
        <a:p>
          <a:endParaRPr lang="en-GB"/>
        </a:p>
      </dgm:t>
    </dgm:pt>
    <dgm:pt modelId="{F29B66A1-6CFB-428C-AA5E-375AE0A594C6}" type="sibTrans" cxnId="{267A3CBB-2D31-4A21-BA18-2E45A033611C}">
      <dgm:prSet/>
      <dgm:spPr/>
      <dgm:t>
        <a:bodyPr/>
        <a:lstStyle/>
        <a:p>
          <a:endParaRPr lang="en-GB"/>
        </a:p>
      </dgm:t>
    </dgm:pt>
    <dgm:pt modelId="{4401EDFB-B8D2-4D76-899A-D650D9E68B70}">
      <dgm:prSet phldrT="[Text]"/>
      <dgm:spPr/>
      <dgm:t>
        <a:bodyPr/>
        <a:lstStyle/>
        <a:p>
          <a:pPr algn="just"/>
          <a:r>
            <a:rPr lang="en-US"/>
            <a:t>Hastings students are confident, multi-lingual, resilient, digitally enabled, interpersonally skilled and culturally welcoming. </a:t>
          </a:r>
          <a:r>
            <a:rPr lang="es-ES_tradnl"/>
            <a:t>They are 21st century global citizens. </a:t>
          </a:r>
          <a:endParaRPr lang="en-GB"/>
        </a:p>
      </dgm:t>
    </dgm:pt>
    <dgm:pt modelId="{FE2038AC-607A-4618-B721-791867936734}" type="parTrans" cxnId="{4B4BD272-A2F8-47A8-BAF8-5034DE5251C3}">
      <dgm:prSet/>
      <dgm:spPr/>
      <dgm:t>
        <a:bodyPr/>
        <a:lstStyle/>
        <a:p>
          <a:endParaRPr lang="en-GB"/>
        </a:p>
      </dgm:t>
    </dgm:pt>
    <dgm:pt modelId="{899E89B9-81EB-4F88-BC5E-E7692E4249E2}" type="sibTrans" cxnId="{4B4BD272-A2F8-47A8-BAF8-5034DE5251C3}">
      <dgm:prSet/>
      <dgm:spPr/>
      <dgm:t>
        <a:bodyPr/>
        <a:lstStyle/>
        <a:p>
          <a:endParaRPr lang="en-GB"/>
        </a:p>
      </dgm:t>
    </dgm:pt>
    <dgm:pt modelId="{5056AC11-ED00-4709-99BB-441CF70610D9}">
      <dgm:prSet phldrT="[Text]"/>
      <dgm:spPr/>
      <dgm:t>
        <a:bodyPr/>
        <a:lstStyle/>
        <a:p>
          <a:pPr algn="just"/>
          <a:r>
            <a:rPr lang="en-US"/>
            <a:t>100% of Hastings School pupils that graduated in 2020 are currently continuing to study at university. 50% chose to study in the United Kingdom.</a:t>
          </a:r>
          <a:endParaRPr lang="en-GB"/>
        </a:p>
      </dgm:t>
    </dgm:pt>
    <dgm:pt modelId="{7732ADF5-8D68-4996-A1CD-522A210BBBE8}" type="parTrans" cxnId="{927E0856-68A9-4633-BCA6-4F5EDFB4E75A}">
      <dgm:prSet/>
      <dgm:spPr/>
      <dgm:t>
        <a:bodyPr/>
        <a:lstStyle/>
        <a:p>
          <a:endParaRPr lang="en-GB"/>
        </a:p>
      </dgm:t>
    </dgm:pt>
    <dgm:pt modelId="{772A2E11-4C47-4347-9D14-2B5A67E300F4}" type="sibTrans" cxnId="{927E0856-68A9-4633-BCA6-4F5EDFB4E75A}">
      <dgm:prSet/>
      <dgm:spPr/>
      <dgm:t>
        <a:bodyPr/>
        <a:lstStyle/>
        <a:p>
          <a:endParaRPr lang="en-GB"/>
        </a:p>
      </dgm:t>
    </dgm:pt>
    <dgm:pt modelId="{B04A9840-A8BA-4359-A879-AD9E1AB50A01}" type="pres">
      <dgm:prSet presAssocID="{156FD3E2-C282-45BE-AD9D-38F3749BDACF}" presName="Name0" presStyleCnt="0">
        <dgm:presLayoutVars>
          <dgm:dir/>
          <dgm:animLvl val="lvl"/>
          <dgm:resizeHandles val="exact"/>
        </dgm:presLayoutVars>
      </dgm:prSet>
      <dgm:spPr/>
    </dgm:pt>
    <dgm:pt modelId="{1AA567EC-0DC5-48C7-9863-7E8688DEA73D}" type="pres">
      <dgm:prSet presAssocID="{1030152C-C102-4619-86FC-8BCAA46FA188}" presName="composite" presStyleCnt="0"/>
      <dgm:spPr/>
    </dgm:pt>
    <dgm:pt modelId="{932DA5CA-D74B-4FA0-96BE-F09BA2951555}" type="pres">
      <dgm:prSet presAssocID="{1030152C-C102-4619-86FC-8BCAA46FA188}" presName="parTx" presStyleLbl="alignNode1" presStyleIdx="0" presStyleCnt="3">
        <dgm:presLayoutVars>
          <dgm:chMax val="0"/>
          <dgm:chPref val="0"/>
          <dgm:bulletEnabled val="1"/>
        </dgm:presLayoutVars>
      </dgm:prSet>
      <dgm:spPr/>
    </dgm:pt>
    <dgm:pt modelId="{508D463E-9EC1-4CA1-B303-13814A5FA290}" type="pres">
      <dgm:prSet presAssocID="{1030152C-C102-4619-86FC-8BCAA46FA188}" presName="desTx" presStyleLbl="alignAccFollowNode1" presStyleIdx="0" presStyleCnt="3">
        <dgm:presLayoutVars>
          <dgm:bulletEnabled val="1"/>
        </dgm:presLayoutVars>
      </dgm:prSet>
      <dgm:spPr/>
    </dgm:pt>
    <dgm:pt modelId="{7BB7200C-F956-45CC-A9DA-15930E402D49}" type="pres">
      <dgm:prSet presAssocID="{DE1EEDD0-5607-4D6A-94D6-D146DD08A255}" presName="space" presStyleCnt="0"/>
      <dgm:spPr/>
    </dgm:pt>
    <dgm:pt modelId="{276D05F6-8F11-46EF-AF53-18F430ECDBFE}" type="pres">
      <dgm:prSet presAssocID="{1583F287-3E5B-4B09-BE9E-04C8CB1D9CC2}" presName="composite" presStyleCnt="0"/>
      <dgm:spPr/>
    </dgm:pt>
    <dgm:pt modelId="{12D5F4FF-AC71-45A3-8E0F-D0B435EAACC9}" type="pres">
      <dgm:prSet presAssocID="{1583F287-3E5B-4B09-BE9E-04C8CB1D9CC2}" presName="parTx" presStyleLbl="alignNode1" presStyleIdx="1" presStyleCnt="3">
        <dgm:presLayoutVars>
          <dgm:chMax val="0"/>
          <dgm:chPref val="0"/>
          <dgm:bulletEnabled val="1"/>
        </dgm:presLayoutVars>
      </dgm:prSet>
      <dgm:spPr/>
    </dgm:pt>
    <dgm:pt modelId="{67466DF1-7144-4498-BDDC-41D5D5A32C27}" type="pres">
      <dgm:prSet presAssocID="{1583F287-3E5B-4B09-BE9E-04C8CB1D9CC2}" presName="desTx" presStyleLbl="alignAccFollowNode1" presStyleIdx="1" presStyleCnt="3">
        <dgm:presLayoutVars>
          <dgm:bulletEnabled val="1"/>
        </dgm:presLayoutVars>
      </dgm:prSet>
      <dgm:spPr/>
    </dgm:pt>
    <dgm:pt modelId="{4113F627-2440-45F6-B989-9B45853664BB}" type="pres">
      <dgm:prSet presAssocID="{A60772D1-F743-4516-BE9B-3D17CC3C57B2}" presName="space" presStyleCnt="0"/>
      <dgm:spPr/>
    </dgm:pt>
    <dgm:pt modelId="{6AF55FAD-9741-4F0E-8F7B-BAD7670F0B05}" type="pres">
      <dgm:prSet presAssocID="{C8CB69D9-A29A-4481-A5B0-1CCF28C82DD3}" presName="composite" presStyleCnt="0"/>
      <dgm:spPr/>
    </dgm:pt>
    <dgm:pt modelId="{5B234494-9D82-41A7-A640-E36E6EC507E8}" type="pres">
      <dgm:prSet presAssocID="{C8CB69D9-A29A-4481-A5B0-1CCF28C82DD3}" presName="parTx" presStyleLbl="alignNode1" presStyleIdx="2" presStyleCnt="3">
        <dgm:presLayoutVars>
          <dgm:chMax val="0"/>
          <dgm:chPref val="0"/>
          <dgm:bulletEnabled val="1"/>
        </dgm:presLayoutVars>
      </dgm:prSet>
      <dgm:spPr/>
    </dgm:pt>
    <dgm:pt modelId="{5D2A525B-66EB-42D9-B80A-AF9772C24927}" type="pres">
      <dgm:prSet presAssocID="{C8CB69D9-A29A-4481-A5B0-1CCF28C82DD3}" presName="desTx" presStyleLbl="alignAccFollowNode1" presStyleIdx="2" presStyleCnt="3">
        <dgm:presLayoutVars>
          <dgm:bulletEnabled val="1"/>
        </dgm:presLayoutVars>
      </dgm:prSet>
      <dgm:spPr/>
    </dgm:pt>
  </dgm:ptLst>
  <dgm:cxnLst>
    <dgm:cxn modelId="{54D08B01-7430-4472-AE7A-4A53B7EE479E}" type="presOf" srcId="{1583F287-3E5B-4B09-BE9E-04C8CB1D9CC2}" destId="{12D5F4FF-AC71-45A3-8E0F-D0B435EAACC9}" srcOrd="0" destOrd="0" presId="urn:microsoft.com/office/officeart/2005/8/layout/hList1"/>
    <dgm:cxn modelId="{2A57F627-B61C-4A3B-888D-3D7CF76BBE55}" type="presOf" srcId="{5056AC11-ED00-4709-99BB-441CF70610D9}" destId="{508D463E-9EC1-4CA1-B303-13814A5FA290}" srcOrd="0" destOrd="0" presId="urn:microsoft.com/office/officeart/2005/8/layout/hList1"/>
    <dgm:cxn modelId="{59D65232-CCA1-4E78-9541-18A6808EE021}" srcId="{1583F287-3E5B-4B09-BE9E-04C8CB1D9CC2}" destId="{4A5886C8-9A8F-47E0-8A3F-4597A769B38C}" srcOrd="0" destOrd="0" parTransId="{D9C21358-A164-42EC-8348-EE0FD5631D71}" sibTransId="{A98675A0-02D9-42BC-888B-BF3488AC2A42}"/>
    <dgm:cxn modelId="{4B4BD272-A2F8-47A8-BAF8-5034DE5251C3}" srcId="{C8CB69D9-A29A-4481-A5B0-1CCF28C82DD3}" destId="{4401EDFB-B8D2-4D76-899A-D650D9E68B70}" srcOrd="0" destOrd="0" parTransId="{FE2038AC-607A-4618-B721-791867936734}" sibTransId="{899E89B9-81EB-4F88-BC5E-E7692E4249E2}"/>
    <dgm:cxn modelId="{927E0856-68A9-4633-BCA6-4F5EDFB4E75A}" srcId="{1030152C-C102-4619-86FC-8BCAA46FA188}" destId="{5056AC11-ED00-4709-99BB-441CF70610D9}" srcOrd="0" destOrd="0" parTransId="{7732ADF5-8D68-4996-A1CD-522A210BBBE8}" sibTransId="{772A2E11-4C47-4347-9D14-2B5A67E300F4}"/>
    <dgm:cxn modelId="{C54BD07C-B8C0-475E-B774-7ADD53B06C05}" srcId="{156FD3E2-C282-45BE-AD9D-38F3749BDACF}" destId="{1583F287-3E5B-4B09-BE9E-04C8CB1D9CC2}" srcOrd="1" destOrd="0" parTransId="{B9045F1A-134F-420F-8B1C-2EB1827E8094}" sibTransId="{A60772D1-F743-4516-BE9B-3D17CC3C57B2}"/>
    <dgm:cxn modelId="{CDAE1684-025B-4C03-A994-FB3D552CDA73}" type="presOf" srcId="{4A5886C8-9A8F-47E0-8A3F-4597A769B38C}" destId="{67466DF1-7144-4498-BDDC-41D5D5A32C27}" srcOrd="0" destOrd="0" presId="urn:microsoft.com/office/officeart/2005/8/layout/hList1"/>
    <dgm:cxn modelId="{6A434F8E-6F6E-42DA-8296-3C1880B1D683}" type="presOf" srcId="{1030152C-C102-4619-86FC-8BCAA46FA188}" destId="{932DA5CA-D74B-4FA0-96BE-F09BA2951555}" srcOrd="0" destOrd="0" presId="urn:microsoft.com/office/officeart/2005/8/layout/hList1"/>
    <dgm:cxn modelId="{69D4DB8F-BDD2-4272-A173-25CF308B7112}" type="presOf" srcId="{156FD3E2-C282-45BE-AD9D-38F3749BDACF}" destId="{B04A9840-A8BA-4359-A879-AD9E1AB50A01}" srcOrd="0" destOrd="0" presId="urn:microsoft.com/office/officeart/2005/8/layout/hList1"/>
    <dgm:cxn modelId="{9C9768B3-452C-4F58-B160-C9AB6A5412FD}" type="presOf" srcId="{4401EDFB-B8D2-4D76-899A-D650D9E68B70}" destId="{5D2A525B-66EB-42D9-B80A-AF9772C24927}" srcOrd="0" destOrd="0" presId="urn:microsoft.com/office/officeart/2005/8/layout/hList1"/>
    <dgm:cxn modelId="{B8E03EB5-0ECE-44CE-8647-AD7054447C75}" type="presOf" srcId="{C8CB69D9-A29A-4481-A5B0-1CCF28C82DD3}" destId="{5B234494-9D82-41A7-A640-E36E6EC507E8}" srcOrd="0" destOrd="0" presId="urn:microsoft.com/office/officeart/2005/8/layout/hList1"/>
    <dgm:cxn modelId="{267A3CBB-2D31-4A21-BA18-2E45A033611C}" srcId="{156FD3E2-C282-45BE-AD9D-38F3749BDACF}" destId="{C8CB69D9-A29A-4481-A5B0-1CCF28C82DD3}" srcOrd="2" destOrd="0" parTransId="{55E39847-C1DE-4F83-A9C6-C23C6A888415}" sibTransId="{F29B66A1-6CFB-428C-AA5E-375AE0A594C6}"/>
    <dgm:cxn modelId="{AB87C9C7-3DBF-4E7C-B11C-1B8F49F83F18}" srcId="{156FD3E2-C282-45BE-AD9D-38F3749BDACF}" destId="{1030152C-C102-4619-86FC-8BCAA46FA188}" srcOrd="0" destOrd="0" parTransId="{EFE6F49F-C7DC-42F3-AB0A-1B49EF852F59}" sibTransId="{DE1EEDD0-5607-4D6A-94D6-D146DD08A255}"/>
    <dgm:cxn modelId="{B2CBEC9E-5BF0-4962-B33C-9DCF7CF2FB81}" type="presParOf" srcId="{B04A9840-A8BA-4359-A879-AD9E1AB50A01}" destId="{1AA567EC-0DC5-48C7-9863-7E8688DEA73D}" srcOrd="0" destOrd="0" presId="urn:microsoft.com/office/officeart/2005/8/layout/hList1"/>
    <dgm:cxn modelId="{2058AEDE-90DC-4685-AA1A-6C9065484019}" type="presParOf" srcId="{1AA567EC-0DC5-48C7-9863-7E8688DEA73D}" destId="{932DA5CA-D74B-4FA0-96BE-F09BA2951555}" srcOrd="0" destOrd="0" presId="urn:microsoft.com/office/officeart/2005/8/layout/hList1"/>
    <dgm:cxn modelId="{85602552-AAD8-4D42-9738-20FFA63D9A5F}" type="presParOf" srcId="{1AA567EC-0DC5-48C7-9863-7E8688DEA73D}" destId="{508D463E-9EC1-4CA1-B303-13814A5FA290}" srcOrd="1" destOrd="0" presId="urn:microsoft.com/office/officeart/2005/8/layout/hList1"/>
    <dgm:cxn modelId="{E275B37E-6B9A-416F-A61E-B57F84BC1196}" type="presParOf" srcId="{B04A9840-A8BA-4359-A879-AD9E1AB50A01}" destId="{7BB7200C-F956-45CC-A9DA-15930E402D49}" srcOrd="1" destOrd="0" presId="urn:microsoft.com/office/officeart/2005/8/layout/hList1"/>
    <dgm:cxn modelId="{134E7E0E-8A34-4AFD-9CF6-B3BB1B3219BF}" type="presParOf" srcId="{B04A9840-A8BA-4359-A879-AD9E1AB50A01}" destId="{276D05F6-8F11-46EF-AF53-18F430ECDBFE}" srcOrd="2" destOrd="0" presId="urn:microsoft.com/office/officeart/2005/8/layout/hList1"/>
    <dgm:cxn modelId="{0E1367CE-B74F-4E19-B760-4E0029D04F8C}" type="presParOf" srcId="{276D05F6-8F11-46EF-AF53-18F430ECDBFE}" destId="{12D5F4FF-AC71-45A3-8E0F-D0B435EAACC9}" srcOrd="0" destOrd="0" presId="urn:microsoft.com/office/officeart/2005/8/layout/hList1"/>
    <dgm:cxn modelId="{74656A16-65ED-4BCC-A4BE-249004CA33FF}" type="presParOf" srcId="{276D05F6-8F11-46EF-AF53-18F430ECDBFE}" destId="{67466DF1-7144-4498-BDDC-41D5D5A32C27}" srcOrd="1" destOrd="0" presId="urn:microsoft.com/office/officeart/2005/8/layout/hList1"/>
    <dgm:cxn modelId="{A13B58F4-77EF-4D5B-AA01-917E12D3A64F}" type="presParOf" srcId="{B04A9840-A8BA-4359-A879-AD9E1AB50A01}" destId="{4113F627-2440-45F6-B989-9B45853664BB}" srcOrd="3" destOrd="0" presId="urn:microsoft.com/office/officeart/2005/8/layout/hList1"/>
    <dgm:cxn modelId="{8129309A-F1B9-4407-B3C2-400D863E85FA}" type="presParOf" srcId="{B04A9840-A8BA-4359-A879-AD9E1AB50A01}" destId="{6AF55FAD-9741-4F0E-8F7B-BAD7670F0B05}" srcOrd="4" destOrd="0" presId="urn:microsoft.com/office/officeart/2005/8/layout/hList1"/>
    <dgm:cxn modelId="{E7F1D044-2ABA-401B-AD77-AB03383E4D15}" type="presParOf" srcId="{6AF55FAD-9741-4F0E-8F7B-BAD7670F0B05}" destId="{5B234494-9D82-41A7-A640-E36E6EC507E8}" srcOrd="0" destOrd="0" presId="urn:microsoft.com/office/officeart/2005/8/layout/hList1"/>
    <dgm:cxn modelId="{E7A7FBF1-D444-4770-930D-2AB6AE1611AD}" type="presParOf" srcId="{6AF55FAD-9741-4F0E-8F7B-BAD7670F0B05}" destId="{5D2A525B-66EB-42D9-B80A-AF9772C24927}"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2DA5CA-D74B-4FA0-96BE-F09BA2951555}">
      <dsp:nvSpPr>
        <dsp:cNvPr id="0" name=""/>
        <dsp:cNvSpPr/>
      </dsp:nvSpPr>
      <dsp:spPr>
        <a:xfrm>
          <a:off x="1961" y="19233"/>
          <a:ext cx="1912322"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Academic Excellence</a:t>
          </a:r>
        </a:p>
      </dsp:txBody>
      <dsp:txXfrm>
        <a:off x="1961" y="19233"/>
        <a:ext cx="1912322" cy="345600"/>
      </dsp:txXfrm>
    </dsp:sp>
    <dsp:sp modelId="{508D463E-9EC1-4CA1-B303-13814A5FA290}">
      <dsp:nvSpPr>
        <dsp:cNvPr id="0" name=""/>
        <dsp:cNvSpPr/>
      </dsp:nvSpPr>
      <dsp:spPr>
        <a:xfrm>
          <a:off x="1961" y="364833"/>
          <a:ext cx="1912322" cy="13505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en-US" sz="1200" kern="1200"/>
            <a:t>100% of Hastings School pupils that graduated in 2020 are currently continuing to study at university. 50% chose to study in the United Kingdom.</a:t>
          </a:r>
          <a:endParaRPr lang="en-GB" sz="1200" kern="1200"/>
        </a:p>
      </dsp:txBody>
      <dsp:txXfrm>
        <a:off x="1961" y="364833"/>
        <a:ext cx="1912322" cy="1350540"/>
      </dsp:txXfrm>
    </dsp:sp>
    <dsp:sp modelId="{12D5F4FF-AC71-45A3-8E0F-D0B435EAACC9}">
      <dsp:nvSpPr>
        <dsp:cNvPr id="0" name=""/>
        <dsp:cNvSpPr/>
      </dsp:nvSpPr>
      <dsp:spPr>
        <a:xfrm>
          <a:off x="2182008" y="19233"/>
          <a:ext cx="1912322"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Location</a:t>
          </a:r>
        </a:p>
      </dsp:txBody>
      <dsp:txXfrm>
        <a:off x="2182008" y="19233"/>
        <a:ext cx="1912322" cy="345600"/>
      </dsp:txXfrm>
    </dsp:sp>
    <dsp:sp modelId="{67466DF1-7144-4498-BDDC-41D5D5A32C27}">
      <dsp:nvSpPr>
        <dsp:cNvPr id="0" name=""/>
        <dsp:cNvSpPr/>
      </dsp:nvSpPr>
      <dsp:spPr>
        <a:xfrm>
          <a:off x="2182008" y="364833"/>
          <a:ext cx="1912322" cy="13505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en-US" sz="1200" kern="1200"/>
            <a:t>We offer British education from the ages of 3 to 18 within the heart of the vibrant city of Madrid, easily accessible by public transport.</a:t>
          </a:r>
          <a:endParaRPr lang="en-GB" sz="1200" kern="1200"/>
        </a:p>
      </dsp:txBody>
      <dsp:txXfrm>
        <a:off x="2182008" y="364833"/>
        <a:ext cx="1912322" cy="1350540"/>
      </dsp:txXfrm>
    </dsp:sp>
    <dsp:sp modelId="{5B234494-9D82-41A7-A640-E36E6EC507E8}">
      <dsp:nvSpPr>
        <dsp:cNvPr id="0" name=""/>
        <dsp:cNvSpPr/>
      </dsp:nvSpPr>
      <dsp:spPr>
        <a:xfrm>
          <a:off x="4362056" y="19233"/>
          <a:ext cx="1912322" cy="345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Personal Qualities</a:t>
          </a:r>
        </a:p>
      </dsp:txBody>
      <dsp:txXfrm>
        <a:off x="4362056" y="19233"/>
        <a:ext cx="1912322" cy="345600"/>
      </dsp:txXfrm>
    </dsp:sp>
    <dsp:sp modelId="{5D2A525B-66EB-42D9-B80A-AF9772C24927}">
      <dsp:nvSpPr>
        <dsp:cNvPr id="0" name=""/>
        <dsp:cNvSpPr/>
      </dsp:nvSpPr>
      <dsp:spPr>
        <a:xfrm>
          <a:off x="4362056" y="364833"/>
          <a:ext cx="1912322" cy="135054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en-US" sz="1200" kern="1200"/>
            <a:t>Hastings students are confident, multi-lingual, resilient, digitally enabled, interpersonally skilled and culturally welcoming. </a:t>
          </a:r>
          <a:r>
            <a:rPr lang="es-ES_tradnl" sz="1200" kern="1200"/>
            <a:t>They are 21st century global citizens. </a:t>
          </a:r>
          <a:endParaRPr lang="en-GB" sz="1200" kern="1200"/>
        </a:p>
      </dsp:txBody>
      <dsp:txXfrm>
        <a:off x="4362056" y="364833"/>
        <a:ext cx="1912322" cy="135054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Hastings">
      <a:dk1>
        <a:sysClr val="windowText" lastClr="000000"/>
      </a:dk1>
      <a:lt1>
        <a:sysClr val="window" lastClr="FFFFFF"/>
      </a:lt1>
      <a:dk2>
        <a:srgbClr val="529670"/>
      </a:dk2>
      <a:lt2>
        <a:srgbClr val="A4CAB2"/>
      </a:lt2>
      <a:accent1>
        <a:srgbClr val="BDD5C5"/>
      </a:accent1>
      <a:accent2>
        <a:srgbClr val="F6D957"/>
      </a:accent2>
      <a:accent3>
        <a:srgbClr val="A5A5A5"/>
      </a:accent3>
      <a:accent4>
        <a:srgbClr val="F6D957"/>
      </a:accent4>
      <a:accent5>
        <a:srgbClr val="529670"/>
      </a:accent5>
      <a:accent6>
        <a:srgbClr val="A4CAB2"/>
      </a:accent6>
      <a:hlink>
        <a:srgbClr val="A4CAB2"/>
      </a:hlink>
      <a:folHlink>
        <a:srgbClr val="F6D957"/>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GostTitle.XSL" StyleName="GOST - Orden de título" Version="2003"/>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384FF481B09145AAD387415E689B3D" ma:contentTypeVersion="11" ma:contentTypeDescription="Create a new document." ma:contentTypeScope="" ma:versionID="373e218e75e3a69364dcfc2407a5fd85">
  <xsd:schema xmlns:xsd="http://www.w3.org/2001/XMLSchema" xmlns:xs="http://www.w3.org/2001/XMLSchema" xmlns:p="http://schemas.microsoft.com/office/2006/metadata/properties" xmlns:ns2="23fe8e69-7295-447b-97d0-81db0b429916" xmlns:ns3="a504ab50-3f5c-4183-b2cf-076c3aa876b1" targetNamespace="http://schemas.microsoft.com/office/2006/metadata/properties" ma:root="true" ma:fieldsID="74e75ef74d0450b399387cd2cbe3116f" ns2:_="" ns3:_="">
    <xsd:import namespace="23fe8e69-7295-447b-97d0-81db0b429916"/>
    <xsd:import namespace="a504ab50-3f5c-4183-b2cf-076c3aa876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fe8e69-7295-447b-97d0-81db0b429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04ab50-3f5c-4183-b2cf-076c3aa876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01348-4A02-4E60-AD38-52211BE3A0B0}">
  <ds:schemaRefs>
    <ds:schemaRef ds:uri="http://schemas.microsoft.com/office/2006/documentManagement/types"/>
    <ds:schemaRef ds:uri="a504ab50-3f5c-4183-b2cf-076c3aa876b1"/>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23fe8e69-7295-447b-97d0-81db0b429916"/>
    <ds:schemaRef ds:uri="http://www.w3.org/XML/1998/namespace"/>
  </ds:schemaRefs>
</ds:datastoreItem>
</file>

<file path=customXml/itemProps2.xml><?xml version="1.0" encoding="utf-8"?>
<ds:datastoreItem xmlns:ds="http://schemas.openxmlformats.org/officeDocument/2006/customXml" ds:itemID="{FDCD1E10-011F-4779-9644-F6119CC92FF2}">
  <ds:schemaRefs>
    <ds:schemaRef ds:uri="http://schemas.openxmlformats.org/officeDocument/2006/bibliography"/>
  </ds:schemaRefs>
</ds:datastoreItem>
</file>

<file path=customXml/itemProps3.xml><?xml version="1.0" encoding="utf-8"?>
<ds:datastoreItem xmlns:ds="http://schemas.openxmlformats.org/officeDocument/2006/customXml" ds:itemID="{DDC35B94-051C-439E-98DE-67F24251358F}">
  <ds:schemaRefs>
    <ds:schemaRef ds:uri="http://schemas.microsoft.com/sharepoint/v3/contenttype/forms"/>
  </ds:schemaRefs>
</ds:datastoreItem>
</file>

<file path=customXml/itemProps4.xml><?xml version="1.0" encoding="utf-8"?>
<ds:datastoreItem xmlns:ds="http://schemas.openxmlformats.org/officeDocument/2006/customXml" ds:itemID="{095756FE-A441-4BA9-9FFA-0EE3E59BB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fe8e69-7295-447b-97d0-81db0b429916"/>
    <ds:schemaRef ds:uri="a504ab50-3f5c-4183-b2cf-076c3aa87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Helen Ormerod - Hastings</lastModifiedBy>
  <revision>14</revision>
  <dcterms:created xsi:type="dcterms:W3CDTF">2021-02-23T15:25:00.0000000Z</dcterms:created>
  <dcterms:modified xsi:type="dcterms:W3CDTF">2021-05-11T10:40:22.3616448Z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0x01010052384FF481B09145AAD387415E689B3D</vt:lpwstr>
  </property>
  <property fmtid="{D5CDD505-2E9C-101B-9397-08002B2CF9AE}" pid="3" name="AuthorIds_UIVersion_2048">
    <vt:lpwstr>12</vt:lpwstr>
  </property>
  <property fmtid="{D5CDD505-2E9C-101B-9397-08002B2CF9AE}" pid="4" name="AuthorIds_UIVersion_1536">
    <vt:lpwstr>12</vt:lpwstr>
  </property>
</Properties>
</file>