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A7" w:rsidRPr="00E715CC" w:rsidRDefault="001C08A7" w:rsidP="00E715CC">
      <w:pPr>
        <w:pStyle w:val="NoSpacing"/>
        <w:rPr>
          <w:rStyle w:val="Heading1Char"/>
          <w:rFonts w:asciiTheme="minorHAnsi" w:hAnsiTheme="minorHAnsi"/>
          <w:sz w:val="32"/>
          <w:szCs w:val="32"/>
        </w:rPr>
      </w:pPr>
      <w:r w:rsidRPr="00E715CC">
        <w:rPr>
          <w:rStyle w:val="Heading1Char"/>
          <w:rFonts w:asciiTheme="minorHAnsi" w:hAnsiTheme="minorHAnsi"/>
          <w:sz w:val="32"/>
          <w:szCs w:val="32"/>
        </w:rPr>
        <w:t>Job Description and Person Specification</w:t>
      </w:r>
      <w:r w:rsidRPr="00E715CC">
        <w:rPr>
          <w:rStyle w:val="Heading1Char"/>
          <w:rFonts w:asciiTheme="minorHAnsi" w:hAnsiTheme="minorHAnsi"/>
          <w:sz w:val="32"/>
          <w:szCs w:val="32"/>
        </w:rPr>
        <w:br/>
      </w:r>
    </w:p>
    <w:p w:rsidR="001C08A7" w:rsidRPr="00E715CC" w:rsidRDefault="001C08A7" w:rsidP="00E715CC">
      <w:pPr>
        <w:pStyle w:val="NoSpacing"/>
      </w:pPr>
      <w:r w:rsidRPr="00E715CC">
        <w:rPr>
          <w:rStyle w:val="Heading1Char"/>
          <w:rFonts w:asciiTheme="minorHAnsi" w:hAnsiTheme="minorHAnsi"/>
        </w:rPr>
        <w:t>Reports</w:t>
      </w:r>
      <w:r w:rsidR="0013622B" w:rsidRPr="00E715CC">
        <w:rPr>
          <w:rStyle w:val="Heading1Char"/>
          <w:rFonts w:asciiTheme="minorHAnsi" w:hAnsiTheme="minorHAnsi"/>
        </w:rPr>
        <w:t xml:space="preserve"> to</w:t>
      </w:r>
      <w:r w:rsidRPr="00E715CC">
        <w:rPr>
          <w:rStyle w:val="Heading1Char"/>
          <w:rFonts w:asciiTheme="minorHAnsi" w:hAnsiTheme="minorHAnsi"/>
        </w:rPr>
        <w:t>:</w:t>
      </w:r>
      <w:r w:rsidR="0013622B" w:rsidRPr="00E715CC">
        <w:rPr>
          <w:rStyle w:val="Heading1Char"/>
          <w:rFonts w:asciiTheme="minorHAnsi" w:hAnsiTheme="minorHAnsi"/>
        </w:rPr>
        <w:tab/>
      </w:r>
      <w:r w:rsidR="0013622B" w:rsidRPr="00E715CC">
        <w:rPr>
          <w:rStyle w:val="Heading1Char"/>
          <w:rFonts w:asciiTheme="minorHAnsi" w:hAnsiTheme="minorHAnsi"/>
        </w:rPr>
        <w:tab/>
      </w:r>
      <w:r w:rsidR="00EC4474">
        <w:t xml:space="preserve">Head of </w:t>
      </w:r>
      <w:r w:rsidR="00EA294A">
        <w:t>PRE (Philosophy, Religion and Ethics)</w:t>
      </w:r>
    </w:p>
    <w:p w:rsidR="001C08A7" w:rsidRPr="00E715CC" w:rsidRDefault="001C08A7" w:rsidP="00E715CC">
      <w:pPr>
        <w:pStyle w:val="NoSpacing"/>
      </w:pPr>
      <w:r w:rsidRPr="00E715CC">
        <w:rPr>
          <w:rStyle w:val="Heading1Char"/>
          <w:rFonts w:asciiTheme="minorHAnsi" w:hAnsiTheme="minorHAnsi"/>
        </w:rPr>
        <w:t xml:space="preserve">Start date: </w:t>
      </w:r>
      <w:r w:rsidR="0013622B" w:rsidRPr="00E715CC">
        <w:rPr>
          <w:rStyle w:val="Heading1Char"/>
          <w:rFonts w:asciiTheme="minorHAnsi" w:hAnsiTheme="minorHAnsi"/>
        </w:rPr>
        <w:tab/>
      </w:r>
      <w:r w:rsidR="0013622B" w:rsidRPr="00E715CC">
        <w:rPr>
          <w:rStyle w:val="Heading1Char"/>
          <w:rFonts w:asciiTheme="minorHAnsi" w:hAnsiTheme="minorHAnsi"/>
        </w:rPr>
        <w:tab/>
      </w:r>
      <w:r w:rsidR="00C70A16">
        <w:t>September 2017</w:t>
      </w:r>
    </w:p>
    <w:p w:rsidR="001C08A7" w:rsidRPr="00E715CC" w:rsidRDefault="001C08A7" w:rsidP="00C70A16">
      <w:pPr>
        <w:pStyle w:val="NoSpacing"/>
        <w:ind w:left="2160" w:hanging="2160"/>
      </w:pPr>
      <w:r w:rsidRPr="00E715CC">
        <w:rPr>
          <w:rStyle w:val="Heading1Char"/>
          <w:rFonts w:asciiTheme="minorHAnsi" w:hAnsiTheme="minorHAnsi"/>
        </w:rPr>
        <w:t xml:space="preserve">Salary: </w:t>
      </w:r>
      <w:r w:rsidRPr="00E715CC">
        <w:rPr>
          <w:b/>
          <w:bCs/>
        </w:rPr>
        <w:t xml:space="preserve"> </w:t>
      </w:r>
      <w:r w:rsidR="0013622B" w:rsidRPr="00E715CC">
        <w:rPr>
          <w:b/>
          <w:bCs/>
        </w:rPr>
        <w:tab/>
      </w:r>
      <w:r w:rsidR="00C70A16">
        <w:rPr>
          <w:bCs/>
        </w:rPr>
        <w:t>MPS/UPS (£26,139 to £42,077)</w:t>
      </w:r>
    </w:p>
    <w:p w:rsidR="001C08A7" w:rsidRPr="00E715CC" w:rsidRDefault="001C08A7" w:rsidP="00E715CC">
      <w:pPr>
        <w:pStyle w:val="Heading1"/>
        <w:jc w:val="both"/>
        <w:rPr>
          <w:rFonts w:asciiTheme="minorHAnsi" w:hAnsiTheme="minorHAnsi"/>
        </w:rPr>
      </w:pPr>
      <w:r w:rsidRPr="00E715CC">
        <w:rPr>
          <w:rFonts w:asciiTheme="minorHAnsi" w:hAnsiTheme="minorHAnsi"/>
        </w:rPr>
        <w:t xml:space="preserve">The Role </w:t>
      </w:r>
    </w:p>
    <w:p w:rsidR="0013622B" w:rsidRPr="00E715CC" w:rsidRDefault="0013622B" w:rsidP="00E715CC">
      <w:pPr>
        <w:spacing w:after="0" w:line="240" w:lineRule="auto"/>
        <w:jc w:val="both"/>
      </w:pPr>
    </w:p>
    <w:p w:rsidR="00E715CC" w:rsidRDefault="001C08A7" w:rsidP="00E715CC">
      <w:pPr>
        <w:pStyle w:val="NoSpacing"/>
        <w:jc w:val="both"/>
      </w:pPr>
      <w:r w:rsidRPr="00E715CC">
        <w:t xml:space="preserve">The </w:t>
      </w:r>
      <w:r w:rsidR="0036145C">
        <w:t xml:space="preserve">Teacher </w:t>
      </w:r>
      <w:r w:rsidR="00EC4474">
        <w:t xml:space="preserve">of </w:t>
      </w:r>
      <w:r w:rsidR="00EA294A">
        <w:t>PRE</w:t>
      </w:r>
      <w:r w:rsidR="0036145C">
        <w:t xml:space="preserve"> </w:t>
      </w:r>
      <w:r w:rsidRPr="00E715CC">
        <w:t xml:space="preserve">will </w:t>
      </w:r>
      <w:r w:rsidR="00E4444B" w:rsidRPr="00E715CC">
        <w:t xml:space="preserve">work with the </w:t>
      </w:r>
      <w:r w:rsidR="00EC4474">
        <w:t xml:space="preserve">Head of </w:t>
      </w:r>
      <w:r w:rsidR="00EA294A">
        <w:t>PRE</w:t>
      </w:r>
      <w:r w:rsidR="0056104C">
        <w:t xml:space="preserve"> and key stakeholders</w:t>
      </w:r>
      <w:r w:rsidR="00EC4474">
        <w:t xml:space="preserve"> </w:t>
      </w:r>
      <w:r w:rsidR="008307B3" w:rsidRPr="00E715CC">
        <w:t>in</w:t>
      </w:r>
      <w:r w:rsidR="00E4444B" w:rsidRPr="00E715CC">
        <w:t xml:space="preserve"> </w:t>
      </w:r>
      <w:r w:rsidR="008307B3" w:rsidRPr="00E715CC">
        <w:t>ensuring</w:t>
      </w:r>
      <w:r w:rsidRPr="00E715CC">
        <w:t xml:space="preserve"> </w:t>
      </w:r>
      <w:r w:rsidR="00E4444B" w:rsidRPr="00E715CC">
        <w:t>Avanti House School</w:t>
      </w:r>
      <w:r w:rsidRPr="00E715CC">
        <w:t xml:space="preserve"> provides an outstanding education for all pupils</w:t>
      </w:r>
      <w:r w:rsidR="00EC4474">
        <w:t>,</w:t>
      </w:r>
      <w:r w:rsidRPr="00E715CC">
        <w:t xml:space="preserve"> rooted in the inclusive and distinctive Avanti Schools ethos of </w:t>
      </w:r>
      <w:r w:rsidRPr="00E715CC">
        <w:rPr>
          <w:i/>
        </w:rPr>
        <w:t xml:space="preserve">educational excellence, character development </w:t>
      </w:r>
      <w:r w:rsidRPr="00E715CC">
        <w:t>and</w:t>
      </w:r>
      <w:r w:rsidRPr="00E715CC">
        <w:rPr>
          <w:i/>
        </w:rPr>
        <w:t xml:space="preserve"> spiritual insight</w:t>
      </w:r>
      <w:r w:rsidRPr="00E715CC">
        <w:t xml:space="preserve">. </w:t>
      </w:r>
    </w:p>
    <w:p w:rsidR="00EA294A" w:rsidRDefault="00EA294A" w:rsidP="00E715CC">
      <w:pPr>
        <w:pStyle w:val="NoSpacing"/>
        <w:jc w:val="both"/>
      </w:pPr>
    </w:p>
    <w:p w:rsidR="00EA294A" w:rsidRDefault="00EA294A" w:rsidP="00E715CC">
      <w:pPr>
        <w:pStyle w:val="NoSpacing"/>
        <w:jc w:val="both"/>
      </w:pPr>
      <w:r w:rsidRPr="00186BCE">
        <w:rPr>
          <w:rFonts w:ascii="Arial" w:hAnsi="Arial" w:cs="Arial"/>
          <w:sz w:val="20"/>
          <w:szCs w:val="20"/>
        </w:rPr>
        <w:t>Your role will be as a teacher, knowledgeable in your subject specialism of Hindu Vaishnava theology, and confident in carrying out the responsibilities normally expected of a primary/secondary class teacher.</w:t>
      </w:r>
    </w:p>
    <w:p w:rsidR="001C08A7" w:rsidRPr="00E715CC" w:rsidRDefault="001C08A7" w:rsidP="00E715CC">
      <w:pPr>
        <w:pStyle w:val="NoSpacing"/>
        <w:jc w:val="both"/>
      </w:pPr>
    </w:p>
    <w:p w:rsidR="00E4737C" w:rsidRDefault="007F7B20" w:rsidP="00E715CC">
      <w:pPr>
        <w:pStyle w:val="NoSpacing"/>
        <w:jc w:val="both"/>
      </w:pPr>
      <w:r w:rsidRPr="00E715CC">
        <w:t xml:space="preserve">Avanti </w:t>
      </w:r>
      <w:r w:rsidR="00E4444B" w:rsidRPr="00E715CC">
        <w:t>House</w:t>
      </w:r>
      <w:r w:rsidR="001C08A7" w:rsidRPr="00E715CC">
        <w:t xml:space="preserve"> is a</w:t>
      </w:r>
      <w:r w:rsidR="00E4444B" w:rsidRPr="00E715CC">
        <w:t xml:space="preserve">n all-through 4-19 school which opened in 2012. It comprises a two-form entry primary school and a six-form entry secondary. When full, </w:t>
      </w:r>
      <w:r w:rsidR="00A04164" w:rsidRPr="00E715CC">
        <w:t xml:space="preserve">in </w:t>
      </w:r>
      <w:r w:rsidR="00E4444B" w:rsidRPr="00E715CC">
        <w:t xml:space="preserve">around 2020, it will provide </w:t>
      </w:r>
      <w:r w:rsidR="00D84C6B">
        <w:t xml:space="preserve">education </w:t>
      </w:r>
      <w:r w:rsidR="00E4444B" w:rsidRPr="00E715CC">
        <w:t>for 1680 students; projected currently to be the largest</w:t>
      </w:r>
      <w:r w:rsidR="001C08A7" w:rsidRPr="00E715CC">
        <w:t xml:space="preserve"> </w:t>
      </w:r>
      <w:r w:rsidR="00E4444B" w:rsidRPr="00E715CC">
        <w:t xml:space="preserve">Free School in the UK.   </w:t>
      </w:r>
    </w:p>
    <w:p w:rsidR="00E4737C" w:rsidRDefault="00E4737C" w:rsidP="00E715CC">
      <w:pPr>
        <w:pStyle w:val="NoSpacing"/>
        <w:jc w:val="both"/>
      </w:pPr>
    </w:p>
    <w:p w:rsidR="00E4737C" w:rsidRPr="00E715CC" w:rsidRDefault="00E4737C" w:rsidP="00E4737C">
      <w:pPr>
        <w:pStyle w:val="NoSpacing"/>
        <w:jc w:val="both"/>
      </w:pPr>
      <w:r>
        <w:t>Currently the secondary phase has students in years 7 –11. It is anticipated that the sixth form will open with between 90 and 140 students (internal and external). Although the secondary phase is currently, temporarily located in a site in Pinner, we have secured full planning permission for a new £20 million build on Whitchurch Fields in Stanmore, Harrow. The school will move there, once built in 2018.</w:t>
      </w:r>
    </w:p>
    <w:p w:rsidR="001C08A7" w:rsidRPr="00E715CC" w:rsidRDefault="001C08A7" w:rsidP="00E715CC">
      <w:pPr>
        <w:pStyle w:val="NoSpacing"/>
        <w:jc w:val="both"/>
      </w:pPr>
    </w:p>
    <w:p w:rsidR="001C08A7" w:rsidRPr="00E715CC" w:rsidRDefault="007F7B20" w:rsidP="00E715CC">
      <w:pPr>
        <w:pStyle w:val="NoSpacing"/>
        <w:jc w:val="both"/>
      </w:pPr>
      <w:r w:rsidRPr="00E715CC">
        <w:t xml:space="preserve">Avanti </w:t>
      </w:r>
      <w:r w:rsidR="00E4444B" w:rsidRPr="00E715CC">
        <w:t>House</w:t>
      </w:r>
      <w:r w:rsidR="001C08A7" w:rsidRPr="00E715CC">
        <w:t xml:space="preserve"> is part the growing family of Avanti schools. </w:t>
      </w:r>
      <w:r w:rsidR="008307B3" w:rsidRPr="00E715CC">
        <w:t xml:space="preserve">This </w:t>
      </w:r>
      <w:r w:rsidR="005E7492">
        <w:t xml:space="preserve">Teacher of </w:t>
      </w:r>
      <w:r w:rsidR="00EA294A">
        <w:t>PRE</w:t>
      </w:r>
      <w:r w:rsidR="008307B3" w:rsidRPr="00E715CC">
        <w:t xml:space="preserve"> is a </w:t>
      </w:r>
      <w:r w:rsidR="00EC4474">
        <w:t>criti</w:t>
      </w:r>
      <w:r w:rsidR="0056104C">
        <w:t xml:space="preserve">cal </w:t>
      </w:r>
      <w:r w:rsidR="00EC4474">
        <w:t>role</w:t>
      </w:r>
      <w:r w:rsidR="008307B3" w:rsidRPr="00E715CC">
        <w:t xml:space="preserve">, </w:t>
      </w:r>
      <w:r w:rsidR="0056104C">
        <w:t xml:space="preserve">based </w:t>
      </w:r>
      <w:r w:rsidR="00EC4474">
        <w:t xml:space="preserve">at the secondary site. </w:t>
      </w:r>
      <w:r w:rsidR="00F25A3B" w:rsidRPr="00E715CC">
        <w:t xml:space="preserve"> The key responsibilities laid out here are </w:t>
      </w:r>
      <w:r w:rsidR="008307B3" w:rsidRPr="00E715CC">
        <w:t>those, which</w:t>
      </w:r>
      <w:r w:rsidR="00F25A3B" w:rsidRPr="00E715CC">
        <w:t xml:space="preserve"> will be assumed by the successful candidate upon appointment. Specific responsibilities are likely to change over time as the senior team grows and changes.</w:t>
      </w:r>
    </w:p>
    <w:p w:rsidR="001C08A7" w:rsidRPr="00E715CC" w:rsidRDefault="001C08A7" w:rsidP="00E715CC">
      <w:pPr>
        <w:pStyle w:val="NoSpacing"/>
        <w:jc w:val="both"/>
      </w:pPr>
    </w:p>
    <w:p w:rsidR="00F20C1E" w:rsidRPr="00E715CC" w:rsidRDefault="00E4444B" w:rsidP="00E715CC">
      <w:pPr>
        <w:pStyle w:val="NoSpacing"/>
        <w:jc w:val="both"/>
      </w:pPr>
      <w:r w:rsidRPr="00E715CC">
        <w:t>Avanti schools are Hindu-designated faith schools. However, t</w:t>
      </w:r>
      <w:r w:rsidR="001C08A7" w:rsidRPr="00E715CC">
        <w:t xml:space="preserve">he </w:t>
      </w:r>
      <w:r w:rsidR="00647B68">
        <w:t xml:space="preserve">Teacher </w:t>
      </w:r>
      <w:r w:rsidR="00EC4474">
        <w:t xml:space="preserve">of </w:t>
      </w:r>
      <w:r w:rsidR="00EA294A">
        <w:t>PRE</w:t>
      </w:r>
      <w:r w:rsidR="00EC4474">
        <w:t xml:space="preserve"> at</w:t>
      </w:r>
      <w:r w:rsidR="001C08A7" w:rsidRPr="00E715CC">
        <w:t xml:space="preserve"> </w:t>
      </w:r>
      <w:r w:rsidR="007F7B20" w:rsidRPr="00E715CC">
        <w:t xml:space="preserve">Avanti </w:t>
      </w:r>
      <w:r w:rsidRPr="00E715CC">
        <w:t>House School</w:t>
      </w:r>
      <w:r w:rsidR="0094309F" w:rsidRPr="00E715CC">
        <w:t xml:space="preserve"> will </w:t>
      </w:r>
      <w:r w:rsidR="001C08A7" w:rsidRPr="00E715CC">
        <w:t xml:space="preserve">not </w:t>
      </w:r>
      <w:r w:rsidR="0094309F" w:rsidRPr="00E715CC">
        <w:t>be from any specific faith background</w:t>
      </w:r>
      <w:r w:rsidRPr="00E715CC">
        <w:t xml:space="preserve">; applications are welcome from practitioners of any faith and </w:t>
      </w:r>
      <w:r w:rsidR="00BE1657">
        <w:t xml:space="preserve">from those </w:t>
      </w:r>
      <w:r w:rsidRPr="00E715CC">
        <w:t>of none. They</w:t>
      </w:r>
      <w:r w:rsidR="0094309F" w:rsidRPr="00E715CC">
        <w:t xml:space="preserve"> </w:t>
      </w:r>
      <w:r w:rsidR="001C08A7" w:rsidRPr="00E715CC">
        <w:t>will</w:t>
      </w:r>
      <w:r w:rsidRPr="00E715CC">
        <w:t>, however,</w:t>
      </w:r>
      <w:r w:rsidR="001C08A7" w:rsidRPr="00E715CC">
        <w:t xml:space="preserve"> be </w:t>
      </w:r>
      <w:r w:rsidRPr="00E715CC">
        <w:t xml:space="preserve">expected to be </w:t>
      </w:r>
      <w:r w:rsidR="001C08A7" w:rsidRPr="00E715CC">
        <w:t xml:space="preserve">in full sympathy with the </w:t>
      </w:r>
      <w:r w:rsidRPr="00E715CC">
        <w:t xml:space="preserve">unique </w:t>
      </w:r>
      <w:r w:rsidR="001C08A7" w:rsidRPr="00E715CC">
        <w:t xml:space="preserve">ethos and vision of the School. </w:t>
      </w:r>
    </w:p>
    <w:p w:rsidR="00F20C1E" w:rsidRPr="00E715CC" w:rsidRDefault="00F20C1E" w:rsidP="00E715CC">
      <w:pPr>
        <w:pStyle w:val="NoSpacing"/>
        <w:jc w:val="both"/>
      </w:pPr>
    </w:p>
    <w:p w:rsidR="008307B3" w:rsidRPr="00E715CC" w:rsidRDefault="00E57AC4" w:rsidP="00E715CC">
      <w:pPr>
        <w:pStyle w:val="NoSpacing"/>
        <w:jc w:val="both"/>
      </w:pPr>
      <w:r w:rsidRPr="00E715CC">
        <w:t xml:space="preserve">The successful candidate will </w:t>
      </w:r>
      <w:r w:rsidR="00F25A3B" w:rsidRPr="00E715CC">
        <w:t>likely to</w:t>
      </w:r>
      <w:r w:rsidR="003A14EB">
        <w:t xml:space="preserve"> have </w:t>
      </w:r>
      <w:r w:rsidRPr="00E715CC">
        <w:t xml:space="preserve">experience </w:t>
      </w:r>
      <w:r w:rsidR="008D7562" w:rsidRPr="00E715CC">
        <w:t xml:space="preserve">as a </w:t>
      </w:r>
      <w:r w:rsidR="009A708A" w:rsidRPr="00E715CC">
        <w:t>school teacher</w:t>
      </w:r>
      <w:r w:rsidR="008D7562" w:rsidRPr="00E715CC">
        <w:t xml:space="preserve"> in a good or outstanding school</w:t>
      </w:r>
      <w:r w:rsidR="009A708A" w:rsidRPr="00E715CC">
        <w:t xml:space="preserve"> or schools. </w:t>
      </w:r>
    </w:p>
    <w:p w:rsidR="008307B3" w:rsidRPr="00E715CC" w:rsidRDefault="001C08A7" w:rsidP="00E715CC">
      <w:pPr>
        <w:pStyle w:val="Heading1"/>
        <w:jc w:val="both"/>
        <w:rPr>
          <w:rFonts w:asciiTheme="minorHAnsi" w:hAnsiTheme="minorHAnsi"/>
        </w:rPr>
      </w:pPr>
      <w:r w:rsidRPr="00E715CC">
        <w:rPr>
          <w:rFonts w:asciiTheme="minorHAnsi" w:hAnsiTheme="minorHAnsi"/>
        </w:rPr>
        <w:t>Key responsibilities</w:t>
      </w:r>
      <w:r w:rsidR="00FF6E45" w:rsidRPr="00E715CC">
        <w:rPr>
          <w:rFonts w:asciiTheme="minorHAnsi" w:hAnsiTheme="minorHAnsi"/>
        </w:rPr>
        <w:t xml:space="preserve">: </w:t>
      </w:r>
    </w:p>
    <w:p w:rsidR="00E715CC" w:rsidRPr="00E715CC" w:rsidRDefault="00E715CC" w:rsidP="00E715CC"/>
    <w:p w:rsidR="00076C73" w:rsidRDefault="00076C73" w:rsidP="00E715CC">
      <w:pPr>
        <w:pStyle w:val="NoSpacing"/>
        <w:numPr>
          <w:ilvl w:val="0"/>
          <w:numId w:val="3"/>
        </w:numPr>
        <w:jc w:val="both"/>
      </w:pPr>
      <w:r w:rsidRPr="00E715CC">
        <w:rPr>
          <w:b/>
        </w:rPr>
        <w:t>Vision Implementation</w:t>
      </w:r>
      <w:r w:rsidR="003A14EB">
        <w:t>: Work</w:t>
      </w:r>
      <w:r w:rsidRPr="00E715CC">
        <w:t xml:space="preserve"> with </w:t>
      </w:r>
      <w:r w:rsidR="0056104C">
        <w:t xml:space="preserve">Head of </w:t>
      </w:r>
      <w:r w:rsidR="00EA294A">
        <w:t>PRE</w:t>
      </w:r>
      <w:r w:rsidR="0056104C">
        <w:t xml:space="preserve"> </w:t>
      </w:r>
      <w:r w:rsidRPr="00E715CC">
        <w:t xml:space="preserve">on the effective implementation and coordination of the vision, ethos and strategy for the school, within the context of </w:t>
      </w:r>
      <w:r w:rsidR="0056104C">
        <w:t>the Avanti Schools Trust vision.</w:t>
      </w:r>
    </w:p>
    <w:p w:rsidR="00BB208F" w:rsidRDefault="00BB208F" w:rsidP="00BB208F">
      <w:pPr>
        <w:pStyle w:val="NoSpacing"/>
        <w:jc w:val="both"/>
      </w:pPr>
    </w:p>
    <w:p w:rsidR="00076C73" w:rsidRDefault="00076C73" w:rsidP="007E5B9A">
      <w:pPr>
        <w:pStyle w:val="NoSpacing"/>
        <w:numPr>
          <w:ilvl w:val="0"/>
          <w:numId w:val="3"/>
        </w:numPr>
        <w:jc w:val="both"/>
      </w:pPr>
      <w:r w:rsidRPr="00E4737C">
        <w:rPr>
          <w:b/>
        </w:rPr>
        <w:t>Learning Leader</w:t>
      </w:r>
      <w:r w:rsidR="00A141E2" w:rsidRPr="00E4737C">
        <w:rPr>
          <w:b/>
        </w:rPr>
        <w:t>, Assessment and Tracking</w:t>
      </w:r>
      <w:r w:rsidRPr="00E4737C">
        <w:rPr>
          <w:b/>
        </w:rPr>
        <w:t>:</w:t>
      </w:r>
      <w:r w:rsidR="0056104C">
        <w:t xml:space="preserve"> Work with Head of </w:t>
      </w:r>
      <w:r w:rsidR="00EA294A">
        <w:t>PRE</w:t>
      </w:r>
      <w:r w:rsidR="0056104C">
        <w:t xml:space="preserve"> </w:t>
      </w:r>
      <w:r w:rsidRPr="00E715CC">
        <w:t xml:space="preserve">on pedagogical development, standards of teaching and learning </w:t>
      </w:r>
      <w:r w:rsidR="00EC4474">
        <w:t xml:space="preserve">within the subject of </w:t>
      </w:r>
      <w:r w:rsidR="00EA294A">
        <w:t>PRE</w:t>
      </w:r>
      <w:r w:rsidR="00B249D5">
        <w:t>.</w:t>
      </w:r>
      <w:r w:rsidR="00EC4474">
        <w:t xml:space="preserve"> (S)he will</w:t>
      </w:r>
      <w:r w:rsidRPr="00E715CC">
        <w:t xml:space="preserve"> also </w:t>
      </w:r>
      <w:r w:rsidR="00EC4474">
        <w:t>assist</w:t>
      </w:r>
      <w:r w:rsidRPr="00E715CC">
        <w:t xml:space="preserve"> the </w:t>
      </w:r>
      <w:r w:rsidR="00EC4474">
        <w:t xml:space="preserve">Head of </w:t>
      </w:r>
      <w:r w:rsidR="00EA294A">
        <w:t>PRE</w:t>
      </w:r>
      <w:r w:rsidR="00EC4474">
        <w:t xml:space="preserve"> in</w:t>
      </w:r>
      <w:r w:rsidRPr="00E715CC">
        <w:t xml:space="preserve"> target setting, tracking, intervention and reporting to parents and other stakeholders</w:t>
      </w:r>
      <w:r w:rsidR="00B249D5">
        <w:t xml:space="preserve"> – across all phases</w:t>
      </w:r>
      <w:r w:rsidRPr="00E715CC">
        <w:t>.</w:t>
      </w:r>
    </w:p>
    <w:p w:rsidR="00BB208F" w:rsidRPr="00E715CC" w:rsidRDefault="00BB208F" w:rsidP="00BB208F">
      <w:pPr>
        <w:pStyle w:val="NoSpacing"/>
        <w:jc w:val="both"/>
      </w:pPr>
    </w:p>
    <w:p w:rsidR="008307B3" w:rsidRDefault="00076C73" w:rsidP="00E715CC">
      <w:pPr>
        <w:pStyle w:val="NoSpacing"/>
        <w:numPr>
          <w:ilvl w:val="0"/>
          <w:numId w:val="3"/>
        </w:numPr>
        <w:jc w:val="both"/>
      </w:pPr>
      <w:r w:rsidRPr="00E715CC">
        <w:rPr>
          <w:b/>
        </w:rPr>
        <w:t>Infrastructure, Health and Safety:</w:t>
      </w:r>
      <w:r w:rsidRPr="00E715CC">
        <w:t xml:space="preserve"> </w:t>
      </w:r>
      <w:r w:rsidR="0056104C">
        <w:t xml:space="preserve">Work with Head of </w:t>
      </w:r>
      <w:r w:rsidR="00EA294A">
        <w:t>PRE</w:t>
      </w:r>
      <w:r w:rsidR="0056104C">
        <w:t xml:space="preserve"> </w:t>
      </w:r>
      <w:r w:rsidRPr="00E715CC">
        <w:t xml:space="preserve">on the effective provisioning and use of technology and other infrastructure </w:t>
      </w:r>
      <w:r w:rsidR="009C74AD">
        <w:t xml:space="preserve">within </w:t>
      </w:r>
      <w:r w:rsidR="00EA294A">
        <w:t>PRE</w:t>
      </w:r>
      <w:r w:rsidRPr="00E715CC">
        <w:t xml:space="preserve"> and also on </w:t>
      </w:r>
      <w:r w:rsidR="00FB4182" w:rsidRPr="00E715CC">
        <w:t>all aspects of</w:t>
      </w:r>
      <w:r w:rsidRPr="00E715CC">
        <w:t xml:space="preserve"> </w:t>
      </w:r>
      <w:r w:rsidR="009C74AD">
        <w:t xml:space="preserve">safety </w:t>
      </w:r>
      <w:r w:rsidRPr="00E715CC">
        <w:t>risk management</w:t>
      </w:r>
      <w:r w:rsidR="009C74AD">
        <w:t>.</w:t>
      </w:r>
    </w:p>
    <w:p w:rsidR="00691914" w:rsidRDefault="00691914" w:rsidP="00691914">
      <w:pPr>
        <w:pStyle w:val="ListParagraph"/>
      </w:pPr>
    </w:p>
    <w:p w:rsidR="0013622B" w:rsidRDefault="00FB4182" w:rsidP="00E715CC">
      <w:pPr>
        <w:pStyle w:val="Heading1"/>
        <w:jc w:val="both"/>
        <w:rPr>
          <w:rFonts w:asciiTheme="minorHAnsi" w:hAnsiTheme="minorHAnsi"/>
          <w:sz w:val="24"/>
        </w:rPr>
      </w:pPr>
      <w:r w:rsidRPr="00E715CC">
        <w:rPr>
          <w:rFonts w:asciiTheme="minorHAnsi" w:hAnsiTheme="minorHAnsi"/>
          <w:sz w:val="24"/>
        </w:rPr>
        <w:lastRenderedPageBreak/>
        <w:t xml:space="preserve">Standards </w:t>
      </w:r>
      <w:r w:rsidR="009C74AD">
        <w:rPr>
          <w:rFonts w:asciiTheme="minorHAnsi" w:hAnsiTheme="minorHAnsi"/>
          <w:sz w:val="24"/>
        </w:rPr>
        <w:t>in the Subject</w:t>
      </w:r>
    </w:p>
    <w:p w:rsidR="00E715CC" w:rsidRPr="00E715CC" w:rsidRDefault="00E715CC" w:rsidP="00E715CC"/>
    <w:p w:rsidR="00A141E2" w:rsidRDefault="00A141E2" w:rsidP="00E715CC">
      <w:pPr>
        <w:pStyle w:val="NoSpacing"/>
        <w:numPr>
          <w:ilvl w:val="0"/>
          <w:numId w:val="4"/>
        </w:numPr>
        <w:jc w:val="both"/>
        <w:rPr>
          <w:b/>
        </w:rPr>
      </w:pPr>
      <w:r w:rsidRPr="00E715CC">
        <w:rPr>
          <w:b/>
        </w:rPr>
        <w:t xml:space="preserve">Outstanding Practitioner: </w:t>
      </w:r>
      <w:r w:rsidRPr="00E715CC">
        <w:t xml:space="preserve">As a teacher would be expected lead from the front as an outstanding practitioner in your own right. </w:t>
      </w:r>
      <w:r w:rsidRPr="00E715CC">
        <w:rPr>
          <w:b/>
        </w:rPr>
        <w:t xml:space="preserve"> </w:t>
      </w:r>
    </w:p>
    <w:p w:rsidR="008801CD" w:rsidRPr="00E715CC" w:rsidRDefault="008801CD" w:rsidP="008801CD">
      <w:pPr>
        <w:pStyle w:val="NoSpacing"/>
        <w:ind w:left="360"/>
        <w:jc w:val="both"/>
        <w:rPr>
          <w:b/>
        </w:rPr>
      </w:pPr>
    </w:p>
    <w:p w:rsidR="001C08A7" w:rsidRPr="008801CD" w:rsidRDefault="00B22FC2" w:rsidP="00E715CC">
      <w:pPr>
        <w:pStyle w:val="NoSpacing"/>
        <w:numPr>
          <w:ilvl w:val="0"/>
          <w:numId w:val="4"/>
        </w:numPr>
        <w:jc w:val="both"/>
        <w:rPr>
          <w:b/>
        </w:rPr>
      </w:pPr>
      <w:r w:rsidRPr="00E715CC">
        <w:rPr>
          <w:b/>
        </w:rPr>
        <w:t>Safety</w:t>
      </w:r>
      <w:r w:rsidR="00BE1657">
        <w:rPr>
          <w:b/>
        </w:rPr>
        <w:t>, Risk Management</w:t>
      </w:r>
      <w:r w:rsidRPr="00E715CC">
        <w:rPr>
          <w:b/>
        </w:rPr>
        <w:t xml:space="preserve"> and Safeguarding</w:t>
      </w:r>
      <w:r w:rsidR="00B531CF" w:rsidRPr="00E715CC">
        <w:t xml:space="preserve">: </w:t>
      </w:r>
      <w:r w:rsidR="008801CD">
        <w:t>Putt</w:t>
      </w:r>
      <w:r w:rsidRPr="00E715CC">
        <w:t xml:space="preserve"> </w:t>
      </w:r>
      <w:r w:rsidR="00BF5013" w:rsidRPr="00E715CC">
        <w:t xml:space="preserve">the highest standards of </w:t>
      </w:r>
      <w:r w:rsidRPr="00E715CC">
        <w:t xml:space="preserve">safety and safeguarding above all else, you will </w:t>
      </w:r>
      <w:r w:rsidR="008801CD">
        <w:t>adhere to and support</w:t>
      </w:r>
      <w:r w:rsidRPr="00E715CC">
        <w:t xml:space="preserve"> </w:t>
      </w:r>
      <w:r w:rsidR="008801CD">
        <w:t>systems and procedures that</w:t>
      </w:r>
      <w:r w:rsidRPr="00E715CC">
        <w:t xml:space="preserve"> assess and risk manage</w:t>
      </w:r>
      <w:r w:rsidR="008801CD">
        <w:t xml:space="preserve">s </w:t>
      </w:r>
      <w:r w:rsidR="00BB208F">
        <w:t>activities</w:t>
      </w:r>
      <w:r w:rsidRPr="00E715CC">
        <w:t xml:space="preserve"> </w:t>
      </w:r>
      <w:r w:rsidR="00250C94" w:rsidRPr="00E715CC">
        <w:t>within the faculty</w:t>
      </w:r>
      <w:r w:rsidRPr="00E715CC">
        <w:t xml:space="preserve">. </w:t>
      </w:r>
    </w:p>
    <w:p w:rsidR="008801CD" w:rsidRPr="00E715CC" w:rsidRDefault="008801CD" w:rsidP="008801CD">
      <w:pPr>
        <w:pStyle w:val="NoSpacing"/>
        <w:jc w:val="both"/>
        <w:rPr>
          <w:b/>
        </w:rPr>
      </w:pPr>
    </w:p>
    <w:p w:rsidR="008801CD" w:rsidRPr="008801CD" w:rsidRDefault="008D7562" w:rsidP="00E715CC">
      <w:pPr>
        <w:pStyle w:val="NoSpacing"/>
        <w:numPr>
          <w:ilvl w:val="0"/>
          <w:numId w:val="4"/>
        </w:numPr>
        <w:jc w:val="both"/>
        <w:rPr>
          <w:b/>
        </w:rPr>
      </w:pPr>
      <w:r w:rsidRPr="00E715CC">
        <w:rPr>
          <w:b/>
        </w:rPr>
        <w:t xml:space="preserve">Outstanding Teaching, </w:t>
      </w:r>
      <w:r w:rsidR="00B531CF" w:rsidRPr="00E715CC">
        <w:rPr>
          <w:b/>
        </w:rPr>
        <w:t>Learning</w:t>
      </w:r>
      <w:r w:rsidRPr="00E715CC">
        <w:rPr>
          <w:b/>
        </w:rPr>
        <w:t xml:space="preserve"> and Assessment/Reporting</w:t>
      </w:r>
      <w:r w:rsidR="00B531CF" w:rsidRPr="00E715CC">
        <w:rPr>
          <w:b/>
        </w:rPr>
        <w:t>:</w:t>
      </w:r>
      <w:r w:rsidR="00B531CF" w:rsidRPr="00E715CC">
        <w:t xml:space="preserve"> </w:t>
      </w:r>
      <w:r w:rsidR="008801CD">
        <w:t>Work</w:t>
      </w:r>
      <w:r w:rsidR="00B22FC2" w:rsidRPr="00E715CC">
        <w:t xml:space="preserve"> alongside the </w:t>
      </w:r>
      <w:r w:rsidR="009C74AD">
        <w:t xml:space="preserve">Head of </w:t>
      </w:r>
      <w:r w:rsidR="00EA294A">
        <w:t>PRE</w:t>
      </w:r>
      <w:r w:rsidR="00B22FC2" w:rsidRPr="00E715CC">
        <w:t xml:space="preserve"> </w:t>
      </w:r>
      <w:r w:rsidR="009C74AD">
        <w:t xml:space="preserve">and other </w:t>
      </w:r>
      <w:r w:rsidR="00B249D5">
        <w:t>faculty</w:t>
      </w:r>
      <w:r w:rsidR="009C74AD">
        <w:t xml:space="preserve"> colleagues </w:t>
      </w:r>
      <w:r w:rsidR="00B22FC2" w:rsidRPr="00E715CC">
        <w:t>to</w:t>
      </w:r>
      <w:r w:rsidR="000F4495" w:rsidRPr="00E715CC">
        <w:t xml:space="preserve"> ensure</w:t>
      </w:r>
      <w:r w:rsidR="00F258E3" w:rsidRPr="00E715CC">
        <w:t xml:space="preserve"> the highest standards of teaching and learning </w:t>
      </w:r>
      <w:r w:rsidR="00250C94" w:rsidRPr="00E715CC">
        <w:t xml:space="preserve">across the faculty; </w:t>
      </w:r>
      <w:r w:rsidR="00F258E3" w:rsidRPr="00E715CC">
        <w:t xml:space="preserve">to this end </w:t>
      </w:r>
      <w:r w:rsidR="00B22FC2" w:rsidRPr="00E715CC">
        <w:t>contributing to</w:t>
      </w:r>
      <w:r w:rsidR="00F258E3" w:rsidRPr="00E715CC">
        <w:t xml:space="preserve"> a </w:t>
      </w:r>
      <w:r w:rsidR="009F70B6" w:rsidRPr="00E715CC">
        <w:t>highly effective</w:t>
      </w:r>
      <w:r w:rsidR="00F25A3B" w:rsidRPr="00E715CC">
        <w:t xml:space="preserve"> programme of coaching, </w:t>
      </w:r>
      <w:r w:rsidR="00F258E3" w:rsidRPr="00E715CC">
        <w:t>mentoring</w:t>
      </w:r>
      <w:r w:rsidR="00F25A3B" w:rsidRPr="00E715CC">
        <w:t>, classroom based research and development</w:t>
      </w:r>
      <w:r w:rsidR="00F258E3" w:rsidRPr="00E715CC">
        <w:t>.</w:t>
      </w:r>
      <w:r w:rsidR="000F4495" w:rsidRPr="00E715CC">
        <w:t xml:space="preserve"> </w:t>
      </w:r>
    </w:p>
    <w:p w:rsidR="008801CD" w:rsidRDefault="008801CD" w:rsidP="008801CD">
      <w:pPr>
        <w:pStyle w:val="NoSpacing"/>
        <w:ind w:left="360"/>
        <w:jc w:val="both"/>
        <w:rPr>
          <w:b/>
        </w:rPr>
      </w:pPr>
    </w:p>
    <w:p w:rsidR="008801CD" w:rsidRDefault="008801CD" w:rsidP="008801CD">
      <w:pPr>
        <w:pStyle w:val="NoSpacing"/>
        <w:ind w:left="360"/>
        <w:jc w:val="both"/>
      </w:pPr>
      <w:r>
        <w:t>Contribute</w:t>
      </w:r>
      <w:r w:rsidR="000F4495" w:rsidRPr="00E715CC">
        <w:t xml:space="preserve"> to the self-evaluation of teaching and learning </w:t>
      </w:r>
      <w:r w:rsidR="00250C94" w:rsidRPr="00E715CC">
        <w:t>across the faculty</w:t>
      </w:r>
      <w:r w:rsidR="000F4495" w:rsidRPr="00E715CC">
        <w:t>, through scrutiny, monitoring, review and evaluation.</w:t>
      </w:r>
      <w:r w:rsidR="00F20C1E" w:rsidRPr="00E715CC">
        <w:t xml:space="preserve"> </w:t>
      </w:r>
    </w:p>
    <w:p w:rsidR="008801CD" w:rsidRPr="00E715CC" w:rsidRDefault="008801CD" w:rsidP="008801CD">
      <w:pPr>
        <w:pStyle w:val="NoSpacing"/>
        <w:jc w:val="both"/>
        <w:rPr>
          <w:b/>
        </w:rPr>
      </w:pPr>
    </w:p>
    <w:p w:rsidR="001C08A7" w:rsidRPr="00E715CC" w:rsidRDefault="00B531CF" w:rsidP="00E715CC">
      <w:pPr>
        <w:pStyle w:val="NoSpacing"/>
        <w:numPr>
          <w:ilvl w:val="0"/>
          <w:numId w:val="4"/>
        </w:numPr>
        <w:jc w:val="both"/>
        <w:rPr>
          <w:b/>
        </w:rPr>
      </w:pPr>
      <w:r w:rsidRPr="00E715CC">
        <w:rPr>
          <w:b/>
        </w:rPr>
        <w:t>Stakeholder Engagement:</w:t>
      </w:r>
      <w:r w:rsidRPr="00E715CC">
        <w:t xml:space="preserve"> </w:t>
      </w:r>
      <w:r w:rsidR="002F77CD" w:rsidRPr="00E715CC">
        <w:t>Maintain</w:t>
      </w:r>
      <w:r w:rsidR="00BF5013" w:rsidRPr="00E715CC">
        <w:t xml:space="preserve"> strong, positive and highly effective </w:t>
      </w:r>
      <w:r w:rsidR="001C08A7" w:rsidRPr="00E715CC">
        <w:t xml:space="preserve">working relationships with </w:t>
      </w:r>
      <w:r w:rsidR="00B22FC2" w:rsidRPr="00E715CC">
        <w:t>parents/carers, the local and regional</w:t>
      </w:r>
      <w:r w:rsidR="001C08A7" w:rsidRPr="00E715CC">
        <w:t xml:space="preserve"> community, agencies and stakeholders, </w:t>
      </w:r>
      <w:r w:rsidR="00B22FC2" w:rsidRPr="00E715CC">
        <w:t xml:space="preserve">the </w:t>
      </w:r>
      <w:r w:rsidR="00BF5013" w:rsidRPr="00E715CC">
        <w:t>secondary phase of Avanti House</w:t>
      </w:r>
      <w:r w:rsidR="00B22FC2" w:rsidRPr="00E715CC">
        <w:t xml:space="preserve">, </w:t>
      </w:r>
      <w:r w:rsidRPr="00E715CC">
        <w:t>other schools</w:t>
      </w:r>
      <w:r w:rsidR="001C08A7" w:rsidRPr="00E715CC">
        <w:t xml:space="preserve"> and the Governing Body</w:t>
      </w:r>
      <w:r w:rsidR="007F7B20" w:rsidRPr="00E715CC">
        <w:t>.</w:t>
      </w:r>
      <w:r w:rsidR="001C08A7" w:rsidRPr="00E715CC">
        <w:t xml:space="preserve"> </w:t>
      </w:r>
    </w:p>
    <w:p w:rsidR="008B3DAB" w:rsidRPr="00E715CC" w:rsidRDefault="008B3DAB" w:rsidP="00E715CC">
      <w:pPr>
        <w:spacing w:after="0" w:line="240" w:lineRule="auto"/>
        <w:jc w:val="both"/>
      </w:pPr>
    </w:p>
    <w:p w:rsidR="008C5703" w:rsidRPr="00232AC8" w:rsidRDefault="008C5703" w:rsidP="008C5703">
      <w:pPr>
        <w:pStyle w:val="NoSpacing"/>
        <w:numPr>
          <w:ilvl w:val="0"/>
          <w:numId w:val="4"/>
        </w:numPr>
        <w:spacing w:after="5"/>
        <w:jc w:val="both"/>
      </w:pPr>
      <w:r>
        <w:rPr>
          <w:b/>
        </w:rPr>
        <w:t xml:space="preserve">Pastoral Support:   </w:t>
      </w:r>
      <w:r w:rsidRPr="00232AC8">
        <w:t xml:space="preserve">To act as a Form Tutor and to carry out the duties associated with that role. </w:t>
      </w:r>
    </w:p>
    <w:p w:rsidR="008C5703" w:rsidRPr="00232AC8" w:rsidRDefault="008C5703" w:rsidP="008C5703">
      <w:pPr>
        <w:pStyle w:val="NoSpacing"/>
        <w:spacing w:after="5"/>
        <w:ind w:left="360"/>
        <w:jc w:val="both"/>
      </w:pPr>
      <w:r w:rsidRPr="00232AC8">
        <w:t xml:space="preserve">To contribute to the school`s pastoral programme and other cross-curricular areas according to school policy. </w:t>
      </w:r>
    </w:p>
    <w:p w:rsidR="008B3DAB" w:rsidRPr="00E715CC" w:rsidRDefault="008B3DAB" w:rsidP="00E715CC">
      <w:pPr>
        <w:pStyle w:val="NoSpacing"/>
        <w:jc w:val="both"/>
        <w:rPr>
          <w:b/>
          <w:sz w:val="32"/>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DC645C" w:rsidRDefault="00DC645C" w:rsidP="00E715CC">
      <w:pPr>
        <w:pStyle w:val="NoSpacing"/>
        <w:jc w:val="both"/>
        <w:rPr>
          <w:b/>
          <w:sz w:val="40"/>
        </w:rPr>
      </w:pPr>
    </w:p>
    <w:p w:rsidR="00936F11" w:rsidRDefault="00936F11" w:rsidP="00E715CC">
      <w:pPr>
        <w:pStyle w:val="NoSpacing"/>
        <w:jc w:val="both"/>
        <w:rPr>
          <w:b/>
          <w:sz w:val="40"/>
        </w:rPr>
      </w:pPr>
    </w:p>
    <w:p w:rsidR="00936F11" w:rsidRDefault="00936F11" w:rsidP="00E715CC">
      <w:pPr>
        <w:pStyle w:val="NoSpacing"/>
        <w:jc w:val="both"/>
        <w:rPr>
          <w:b/>
          <w:sz w:val="40"/>
        </w:rPr>
      </w:pPr>
    </w:p>
    <w:p w:rsidR="00936F11" w:rsidRDefault="00936F11" w:rsidP="00E715CC">
      <w:pPr>
        <w:pStyle w:val="NoSpacing"/>
        <w:jc w:val="both"/>
        <w:rPr>
          <w:b/>
          <w:sz w:val="40"/>
        </w:rPr>
      </w:pPr>
    </w:p>
    <w:p w:rsidR="008B3DAB" w:rsidRPr="00936F11" w:rsidRDefault="008B3DAB" w:rsidP="00E715CC">
      <w:pPr>
        <w:pStyle w:val="NoSpacing"/>
        <w:jc w:val="both"/>
        <w:rPr>
          <w:rStyle w:val="Heading1Char"/>
          <w:rFonts w:asciiTheme="minorHAnsi" w:hAnsiTheme="minorHAnsi"/>
          <w:b w:val="0"/>
          <w:sz w:val="32"/>
          <w:szCs w:val="32"/>
        </w:rPr>
      </w:pPr>
      <w:r w:rsidRPr="00936F11">
        <w:rPr>
          <w:rStyle w:val="Heading1Char"/>
          <w:rFonts w:asciiTheme="minorHAnsi" w:hAnsiTheme="minorHAnsi"/>
          <w:b w:val="0"/>
          <w:sz w:val="32"/>
          <w:szCs w:val="32"/>
        </w:rPr>
        <w:lastRenderedPageBreak/>
        <w:t xml:space="preserve">Person </w:t>
      </w:r>
      <w:r w:rsidR="00E42399" w:rsidRPr="00936F11">
        <w:rPr>
          <w:rStyle w:val="Heading1Char"/>
          <w:rFonts w:asciiTheme="minorHAnsi" w:hAnsiTheme="minorHAnsi"/>
          <w:b w:val="0"/>
          <w:sz w:val="32"/>
          <w:szCs w:val="32"/>
        </w:rPr>
        <w:t>Specification (</w:t>
      </w:r>
      <w:r w:rsidR="00177B0B" w:rsidRPr="00936F11">
        <w:rPr>
          <w:rStyle w:val="Heading1Char"/>
          <w:rFonts w:asciiTheme="minorHAnsi" w:hAnsiTheme="minorHAnsi"/>
          <w:b w:val="0"/>
          <w:sz w:val="32"/>
          <w:szCs w:val="32"/>
        </w:rPr>
        <w:t>A Application, R References, I Interview)</w:t>
      </w:r>
    </w:p>
    <w:p w:rsidR="008B3DAB" w:rsidRPr="00E715CC" w:rsidRDefault="008B3DAB" w:rsidP="00E715CC">
      <w:pPr>
        <w:pStyle w:val="NoSpacing"/>
        <w:jc w:val="both"/>
        <w:rPr>
          <w:b/>
        </w:rPr>
      </w:pPr>
    </w:p>
    <w:p w:rsidR="001C08A7" w:rsidRPr="00E715CC" w:rsidRDefault="001C08A7" w:rsidP="00E715CC">
      <w:pPr>
        <w:pStyle w:val="NoSpacing"/>
        <w:jc w:val="both"/>
        <w:rPr>
          <w:b/>
        </w:rPr>
      </w:pPr>
      <w:r w:rsidRPr="00E715CC">
        <w:rPr>
          <w:b/>
        </w:rPr>
        <w:t xml:space="preserve">Qualification Criteria </w:t>
      </w:r>
    </w:p>
    <w:p w:rsidR="00FE1830" w:rsidRPr="00E715CC" w:rsidRDefault="00FE1830" w:rsidP="00E715CC">
      <w:pPr>
        <w:pStyle w:val="NoSpacing"/>
        <w:jc w:val="both"/>
        <w:rPr>
          <w:b/>
        </w:rPr>
      </w:pPr>
    </w:p>
    <w:p w:rsidR="001C08A7" w:rsidRDefault="00106243" w:rsidP="00E715CC">
      <w:pPr>
        <w:pStyle w:val="NoSpacing"/>
        <w:numPr>
          <w:ilvl w:val="0"/>
          <w:numId w:val="7"/>
        </w:numPr>
        <w:jc w:val="both"/>
      </w:pPr>
      <w:r w:rsidRPr="00E715CC">
        <w:rPr>
          <w:b/>
        </w:rPr>
        <w:t>Essential</w:t>
      </w:r>
      <w:r w:rsidRPr="00E715CC">
        <w:t xml:space="preserve">: </w:t>
      </w:r>
      <w:r w:rsidR="00BB208F">
        <w:t xml:space="preserve"> </w:t>
      </w:r>
      <w:r w:rsidR="00EA294A">
        <w:t>Knowledge of Vaishnava theology, especially in Bhagavad Gita with Knowledge of the broader Chaitanya tradition</w:t>
      </w:r>
      <w:r w:rsidR="00BB208F">
        <w:t xml:space="preserve"> </w:t>
      </w:r>
      <w:r w:rsidR="000930F7">
        <w:t>(</w:t>
      </w:r>
      <w:r w:rsidR="00177B0B">
        <w:t>A</w:t>
      </w:r>
      <w:r w:rsidR="000930F7">
        <w:t>)</w:t>
      </w:r>
    </w:p>
    <w:p w:rsidR="00BB208F" w:rsidRDefault="00EA294A" w:rsidP="00E715CC">
      <w:pPr>
        <w:pStyle w:val="NoSpacing"/>
        <w:numPr>
          <w:ilvl w:val="0"/>
          <w:numId w:val="7"/>
        </w:numPr>
        <w:jc w:val="both"/>
      </w:pPr>
      <w:r>
        <w:rPr>
          <w:b/>
        </w:rPr>
        <w:t>Desirable</w:t>
      </w:r>
      <w:r w:rsidR="00106243" w:rsidRPr="00E715CC">
        <w:t xml:space="preserve">: </w:t>
      </w:r>
      <w:r w:rsidR="00BB208F">
        <w:t xml:space="preserve"> QTS q</w:t>
      </w:r>
      <w:r w:rsidR="001C08A7" w:rsidRPr="00E715CC">
        <w:t>ualified</w:t>
      </w:r>
      <w:r w:rsidR="00CC34DF" w:rsidRPr="00E715CC">
        <w:t xml:space="preserve"> </w:t>
      </w:r>
      <w:r w:rsidR="00BB208F">
        <w:t>(A)</w:t>
      </w:r>
    </w:p>
    <w:p w:rsidR="00106243" w:rsidRPr="00E715CC" w:rsidRDefault="00BB208F" w:rsidP="00E715CC">
      <w:pPr>
        <w:pStyle w:val="NoSpacing"/>
        <w:numPr>
          <w:ilvl w:val="0"/>
          <w:numId w:val="7"/>
        </w:numPr>
        <w:jc w:val="both"/>
      </w:pPr>
      <w:r>
        <w:rPr>
          <w:b/>
        </w:rPr>
        <w:t>Essential</w:t>
      </w:r>
      <w:r w:rsidRPr="00BB208F">
        <w:t>:</w:t>
      </w:r>
      <w:r>
        <w:t xml:space="preserve">   Right to </w:t>
      </w:r>
      <w:r w:rsidR="001C08A7" w:rsidRPr="00E715CC">
        <w:t>work in the UK</w:t>
      </w:r>
      <w:r w:rsidR="007F7B20" w:rsidRPr="00E715CC">
        <w:t>.</w:t>
      </w:r>
      <w:r>
        <w:tab/>
      </w:r>
      <w:r w:rsidR="000930F7">
        <w:t>(</w:t>
      </w:r>
      <w:r w:rsidR="00177B0B">
        <w:t>A</w:t>
      </w:r>
      <w:r w:rsidR="000930F7">
        <w:t>)</w:t>
      </w:r>
    </w:p>
    <w:p w:rsidR="00F25A3B" w:rsidRPr="00E715CC" w:rsidRDefault="00F25A3B" w:rsidP="00E715CC">
      <w:pPr>
        <w:pStyle w:val="NoSpacing"/>
        <w:jc w:val="both"/>
        <w:rPr>
          <w:i/>
        </w:rPr>
      </w:pPr>
    </w:p>
    <w:p w:rsidR="001C08A7" w:rsidRPr="00E715CC" w:rsidRDefault="001C08A7" w:rsidP="00E715CC">
      <w:pPr>
        <w:pStyle w:val="NoSpacing"/>
        <w:jc w:val="both"/>
        <w:rPr>
          <w:i/>
        </w:rPr>
      </w:pPr>
    </w:p>
    <w:p w:rsidR="001C08A7" w:rsidRPr="00E715CC" w:rsidRDefault="001C08A7" w:rsidP="00E715CC">
      <w:pPr>
        <w:pStyle w:val="NoSpacing"/>
        <w:jc w:val="both"/>
        <w:rPr>
          <w:b/>
        </w:rPr>
      </w:pPr>
      <w:r w:rsidRPr="00E715CC">
        <w:rPr>
          <w:b/>
        </w:rPr>
        <w:t xml:space="preserve">Experience </w:t>
      </w:r>
    </w:p>
    <w:p w:rsidR="00FE1830" w:rsidRPr="00E715CC" w:rsidRDefault="00FE1830" w:rsidP="00E715CC">
      <w:pPr>
        <w:pStyle w:val="NoSpacing"/>
        <w:jc w:val="both"/>
        <w:rPr>
          <w:b/>
        </w:rPr>
      </w:pPr>
    </w:p>
    <w:p w:rsidR="001C08A7" w:rsidRPr="00E715CC" w:rsidRDefault="00EA294A" w:rsidP="00E715CC">
      <w:pPr>
        <w:pStyle w:val="NoSpacing"/>
        <w:numPr>
          <w:ilvl w:val="0"/>
          <w:numId w:val="10"/>
        </w:numPr>
        <w:jc w:val="both"/>
      </w:pPr>
      <w:r>
        <w:rPr>
          <w:b/>
        </w:rPr>
        <w:t>Essential</w:t>
      </w:r>
      <w:r w:rsidR="00B07EF3" w:rsidRPr="00E715CC">
        <w:t xml:space="preserve">: </w:t>
      </w:r>
      <w:r>
        <w:t xml:space="preserve"> Experienced in curriculum planning and teaching of Religious Studies and/or Philosophy &amp; Ethics.</w:t>
      </w:r>
      <w:r w:rsidR="00B249D5">
        <w:t xml:space="preserve"> </w:t>
      </w:r>
      <w:r w:rsidR="00BB208F">
        <w:t>(</w:t>
      </w:r>
      <w:r w:rsidR="000930F7">
        <w:t>A/R)</w:t>
      </w:r>
    </w:p>
    <w:p w:rsidR="000930F7" w:rsidRDefault="000930F7" w:rsidP="00E715CC">
      <w:pPr>
        <w:pStyle w:val="NoSpacing"/>
        <w:jc w:val="both"/>
        <w:rPr>
          <w:b/>
        </w:rPr>
      </w:pPr>
    </w:p>
    <w:p w:rsidR="00BE1657" w:rsidRPr="00E715CC" w:rsidRDefault="00BE1657" w:rsidP="00E715CC">
      <w:pPr>
        <w:pStyle w:val="NoSpacing"/>
        <w:jc w:val="both"/>
        <w:rPr>
          <w:b/>
        </w:rPr>
      </w:pPr>
    </w:p>
    <w:p w:rsidR="00FE1830" w:rsidRPr="00E715CC" w:rsidRDefault="001C08A7" w:rsidP="00E715CC">
      <w:pPr>
        <w:pStyle w:val="NoSpacing"/>
        <w:jc w:val="both"/>
        <w:rPr>
          <w:b/>
        </w:rPr>
      </w:pPr>
      <w:r w:rsidRPr="00E715CC">
        <w:rPr>
          <w:b/>
        </w:rPr>
        <w:t xml:space="preserve">Leadership </w:t>
      </w:r>
    </w:p>
    <w:p w:rsidR="00FE1830" w:rsidRPr="00E715CC" w:rsidRDefault="00FE1830" w:rsidP="00E715CC">
      <w:pPr>
        <w:pStyle w:val="NoSpacing"/>
        <w:jc w:val="both"/>
        <w:rPr>
          <w:b/>
        </w:rPr>
      </w:pPr>
    </w:p>
    <w:p w:rsidR="000930F7" w:rsidRPr="00E715CC" w:rsidRDefault="00FE1830" w:rsidP="000930F7">
      <w:pPr>
        <w:pStyle w:val="NoSpacing"/>
        <w:numPr>
          <w:ilvl w:val="0"/>
          <w:numId w:val="8"/>
        </w:numPr>
        <w:jc w:val="both"/>
      </w:pPr>
      <w:r w:rsidRPr="00E715CC">
        <w:rPr>
          <w:b/>
        </w:rPr>
        <w:t>Essential</w:t>
      </w:r>
      <w:r w:rsidRPr="00E715CC">
        <w:t xml:space="preserve">: </w:t>
      </w:r>
      <w:r w:rsidR="001C08A7" w:rsidRPr="00E715CC">
        <w:t xml:space="preserve">Genuine passion </w:t>
      </w:r>
      <w:r w:rsidRPr="00E715CC">
        <w:t xml:space="preserve">for lifelong learning </w:t>
      </w:r>
      <w:r w:rsidR="000930F7">
        <w:t>(R/I)</w:t>
      </w:r>
    </w:p>
    <w:p w:rsidR="001C08A7" w:rsidRPr="00E715CC" w:rsidRDefault="00FE1830" w:rsidP="00E715CC">
      <w:pPr>
        <w:pStyle w:val="NoSpacing"/>
        <w:numPr>
          <w:ilvl w:val="0"/>
          <w:numId w:val="8"/>
        </w:numPr>
        <w:jc w:val="both"/>
      </w:pPr>
      <w:r w:rsidRPr="00E715CC">
        <w:rPr>
          <w:b/>
        </w:rPr>
        <w:t>Essential</w:t>
      </w:r>
      <w:r w:rsidRPr="00E715CC">
        <w:t xml:space="preserve">: A </w:t>
      </w:r>
      <w:r w:rsidR="001C08A7" w:rsidRPr="00E715CC">
        <w:t xml:space="preserve">belief in the </w:t>
      </w:r>
      <w:r w:rsidRPr="00E715CC">
        <w:t xml:space="preserve">unique </w:t>
      </w:r>
      <w:r w:rsidR="001C08A7" w:rsidRPr="00E715CC">
        <w:t>potential of every student.</w:t>
      </w:r>
      <w:r w:rsidR="000930F7">
        <w:t xml:space="preserve"> (R/I)</w:t>
      </w:r>
    </w:p>
    <w:p w:rsidR="00FC1637" w:rsidRPr="00E715CC" w:rsidRDefault="00FC1637" w:rsidP="00E715CC">
      <w:pPr>
        <w:pStyle w:val="NoSpacing"/>
        <w:numPr>
          <w:ilvl w:val="0"/>
          <w:numId w:val="8"/>
        </w:numPr>
        <w:jc w:val="both"/>
      </w:pPr>
      <w:r w:rsidRPr="00E715CC">
        <w:rPr>
          <w:b/>
        </w:rPr>
        <w:t>Essential</w:t>
      </w:r>
      <w:r w:rsidRPr="00E715CC">
        <w:t>: Able to self-start, work independently and collaboratively as part of a team- whether led or leading.</w:t>
      </w:r>
      <w:r w:rsidR="000930F7">
        <w:t xml:space="preserve"> (R/I)</w:t>
      </w:r>
    </w:p>
    <w:p w:rsidR="001C08A7" w:rsidRPr="00E715CC" w:rsidRDefault="00BB208F" w:rsidP="00E715CC">
      <w:pPr>
        <w:pStyle w:val="NoSpacing"/>
        <w:numPr>
          <w:ilvl w:val="0"/>
          <w:numId w:val="8"/>
        </w:numPr>
        <w:jc w:val="both"/>
      </w:pPr>
      <w:r w:rsidRPr="00BB208F">
        <w:rPr>
          <w:b/>
        </w:rPr>
        <w:t>Desirable</w:t>
      </w:r>
      <w:r w:rsidR="00FE1830" w:rsidRPr="00E715CC">
        <w:t xml:space="preserve">: </w:t>
      </w:r>
      <w:r w:rsidR="001C08A7" w:rsidRPr="00E715CC">
        <w:t xml:space="preserve">Effective </w:t>
      </w:r>
      <w:r w:rsidR="00FE1830" w:rsidRPr="00E715CC">
        <w:t xml:space="preserve">and compelling </w:t>
      </w:r>
      <w:r w:rsidR="00CC34DF" w:rsidRPr="00E715CC">
        <w:t>management</w:t>
      </w:r>
      <w:r w:rsidR="001C08A7" w:rsidRPr="00E715CC">
        <w:t xml:space="preserve"> style that</w:t>
      </w:r>
      <w:r w:rsidR="00FE1830" w:rsidRPr="00E715CC">
        <w:t xml:space="preserve"> secures the buy-in of stakeholders and</w:t>
      </w:r>
      <w:r w:rsidR="001C08A7" w:rsidRPr="00E715CC">
        <w:t xml:space="preserve"> encourages </w:t>
      </w:r>
      <w:r w:rsidR="00715EF1" w:rsidRPr="00E715CC">
        <w:t>con</w:t>
      </w:r>
      <w:r w:rsidR="00CC34DF" w:rsidRPr="00E715CC">
        <w:t>fidence and creativity alongside high levels of personal and team organisation.</w:t>
      </w:r>
      <w:r w:rsidR="000930F7">
        <w:t xml:space="preserve"> (R/I)</w:t>
      </w:r>
    </w:p>
    <w:p w:rsidR="001C08A7" w:rsidRPr="00E715CC" w:rsidRDefault="00FE1830" w:rsidP="00E715CC">
      <w:pPr>
        <w:pStyle w:val="NoSpacing"/>
        <w:numPr>
          <w:ilvl w:val="0"/>
          <w:numId w:val="8"/>
        </w:numPr>
        <w:jc w:val="both"/>
      </w:pPr>
      <w:r w:rsidRPr="00E715CC">
        <w:rPr>
          <w:b/>
        </w:rPr>
        <w:t>Essential</w:t>
      </w:r>
      <w:r w:rsidRPr="00E715CC">
        <w:t>: Shows initiative and t</w:t>
      </w:r>
      <w:r w:rsidR="001C08A7" w:rsidRPr="00E715CC">
        <w:t>akes personal respo</w:t>
      </w:r>
      <w:r w:rsidRPr="00E715CC">
        <w:t>nsibility for their own actions with the motivation to work very hard</w:t>
      </w:r>
      <w:r w:rsidR="0013622B" w:rsidRPr="00E715CC">
        <w:t>, long hours</w:t>
      </w:r>
      <w:r w:rsidR="00CC34DF" w:rsidRPr="00E715CC">
        <w:t>, embrace any activity that is in the interests of protecting and education children</w:t>
      </w:r>
      <w:r w:rsidRPr="00E715CC">
        <w:t xml:space="preserve"> and to continually </w:t>
      </w:r>
      <w:r w:rsidR="00715EF1" w:rsidRPr="00E715CC">
        <w:t>raise</w:t>
      </w:r>
      <w:r w:rsidRPr="00E715CC">
        <w:t xml:space="preserve"> standards.</w:t>
      </w:r>
      <w:r w:rsidR="00FC1637" w:rsidRPr="00E715CC">
        <w:t xml:space="preserve"> Can initiate, complete and finish; be effectively strategic and where appropriate, innovative.</w:t>
      </w:r>
      <w:r w:rsidR="000930F7">
        <w:t xml:space="preserve"> (R)</w:t>
      </w:r>
    </w:p>
    <w:p w:rsidR="001C08A7" w:rsidRPr="00E715CC" w:rsidRDefault="00FE1830" w:rsidP="00E715CC">
      <w:pPr>
        <w:pStyle w:val="NoSpacing"/>
        <w:numPr>
          <w:ilvl w:val="0"/>
          <w:numId w:val="8"/>
        </w:numPr>
        <w:jc w:val="both"/>
      </w:pPr>
      <w:r w:rsidRPr="00E715CC">
        <w:rPr>
          <w:b/>
        </w:rPr>
        <w:t>Essential</w:t>
      </w:r>
      <w:r w:rsidRPr="00E715CC">
        <w:t xml:space="preserve">: </w:t>
      </w:r>
      <w:r w:rsidR="001C08A7" w:rsidRPr="00E715CC">
        <w:t xml:space="preserve">Resilience and motivation to </w:t>
      </w:r>
      <w:r w:rsidR="009C74AD">
        <w:t xml:space="preserve">support the Head of </w:t>
      </w:r>
      <w:r w:rsidR="00EA294A">
        <w:t>PRE</w:t>
      </w:r>
      <w:r w:rsidR="009C74AD">
        <w:t xml:space="preserve"> in </w:t>
      </w:r>
      <w:r w:rsidR="001C08A7" w:rsidRPr="00E715CC">
        <w:t>lead</w:t>
      </w:r>
      <w:r w:rsidR="009C74AD">
        <w:t>ing</w:t>
      </w:r>
      <w:r w:rsidR="001C08A7" w:rsidRPr="00E715CC">
        <w:t xml:space="preserve"> the </w:t>
      </w:r>
      <w:r w:rsidR="008B3DAB" w:rsidRPr="00E715CC">
        <w:t>faculty</w:t>
      </w:r>
      <w:r w:rsidR="001C08A7" w:rsidRPr="00E715CC">
        <w:t xml:space="preserve"> through day-to-day challenges while maintaining a clear strategic vision and direction.</w:t>
      </w:r>
      <w:r w:rsidR="009F1088" w:rsidRPr="00E715CC">
        <w:t xml:space="preserve"> Extremely positive and solutions-driven when faced with seemingly insurmountable challenges.</w:t>
      </w:r>
      <w:r w:rsidR="000930F7">
        <w:t xml:space="preserve"> (R/I)</w:t>
      </w:r>
    </w:p>
    <w:p w:rsidR="001C08A7" w:rsidRPr="00E715CC" w:rsidRDefault="00FE1830" w:rsidP="00E715CC">
      <w:pPr>
        <w:pStyle w:val="NoSpacing"/>
        <w:numPr>
          <w:ilvl w:val="0"/>
          <w:numId w:val="8"/>
        </w:numPr>
        <w:jc w:val="both"/>
      </w:pPr>
      <w:r w:rsidRPr="00E715CC">
        <w:rPr>
          <w:b/>
        </w:rPr>
        <w:t>Essential</w:t>
      </w:r>
      <w:r w:rsidRPr="00E715CC">
        <w:t xml:space="preserve">: </w:t>
      </w:r>
      <w:r w:rsidR="001C08A7" w:rsidRPr="00E715CC">
        <w:t>Commitment to the safeguar</w:t>
      </w:r>
      <w:r w:rsidR="00FC1637" w:rsidRPr="00E715CC">
        <w:t xml:space="preserve">ding and welfare of all </w:t>
      </w:r>
      <w:r w:rsidR="008B3DAB" w:rsidRPr="00E715CC">
        <w:t>students</w:t>
      </w:r>
      <w:r w:rsidR="00FC1637" w:rsidRPr="00E715CC">
        <w:t>.</w:t>
      </w:r>
      <w:r w:rsidR="000930F7">
        <w:t xml:space="preserve"> (R/I)</w:t>
      </w:r>
    </w:p>
    <w:p w:rsidR="00FE1830" w:rsidRPr="00E715CC" w:rsidRDefault="00FE1830" w:rsidP="00E715CC">
      <w:pPr>
        <w:pStyle w:val="NoSpacing"/>
        <w:ind w:left="360"/>
        <w:jc w:val="both"/>
      </w:pPr>
    </w:p>
    <w:p w:rsidR="001C08A7" w:rsidRPr="00E715CC" w:rsidRDefault="00FE1830" w:rsidP="00E715CC">
      <w:pPr>
        <w:pStyle w:val="NoSpacing"/>
        <w:jc w:val="both"/>
        <w:rPr>
          <w:b/>
          <w:bCs/>
        </w:rPr>
      </w:pPr>
      <w:r w:rsidRPr="00E715CC">
        <w:rPr>
          <w:b/>
          <w:bCs/>
        </w:rPr>
        <w:t xml:space="preserve">Skills, </w:t>
      </w:r>
      <w:r w:rsidR="001C08A7" w:rsidRPr="00E715CC">
        <w:rPr>
          <w:b/>
          <w:bCs/>
        </w:rPr>
        <w:t xml:space="preserve">Vision and strategy </w:t>
      </w:r>
    </w:p>
    <w:p w:rsidR="0013622B" w:rsidRPr="00E715CC" w:rsidRDefault="0013622B" w:rsidP="00E715CC">
      <w:pPr>
        <w:pStyle w:val="NoSpacing"/>
        <w:jc w:val="both"/>
      </w:pPr>
    </w:p>
    <w:p w:rsidR="001C08A7" w:rsidRPr="00E715CC" w:rsidRDefault="0013622B" w:rsidP="00E715CC">
      <w:pPr>
        <w:pStyle w:val="NoSpacing"/>
        <w:numPr>
          <w:ilvl w:val="0"/>
          <w:numId w:val="9"/>
        </w:numPr>
        <w:jc w:val="both"/>
      </w:pPr>
      <w:r w:rsidRPr="00E715CC">
        <w:rPr>
          <w:b/>
        </w:rPr>
        <w:t>Essential</w:t>
      </w:r>
      <w:r w:rsidRPr="00E715CC">
        <w:t xml:space="preserve">: </w:t>
      </w:r>
      <w:r w:rsidR="001C08A7" w:rsidRPr="00E715CC">
        <w:t xml:space="preserve">Vision aligned with the Avanti Schools Trust’s </w:t>
      </w:r>
      <w:r w:rsidRPr="00E715CC">
        <w:t xml:space="preserve">emphasis on educational excellence coupled with </w:t>
      </w:r>
      <w:r w:rsidR="009F70B6" w:rsidRPr="00E715CC">
        <w:rPr>
          <w:i/>
        </w:rPr>
        <w:t>embedded</w:t>
      </w:r>
      <w:r w:rsidR="009F70B6" w:rsidRPr="00E715CC">
        <w:t xml:space="preserve"> </w:t>
      </w:r>
      <w:r w:rsidRPr="00E715CC">
        <w:t>character development and spiritual insight</w:t>
      </w:r>
      <w:r w:rsidR="009F70B6" w:rsidRPr="00E715CC">
        <w:t>;</w:t>
      </w:r>
      <w:r w:rsidRPr="00E715CC">
        <w:t xml:space="preserve"> having </w:t>
      </w:r>
      <w:r w:rsidR="001C08A7" w:rsidRPr="00E715CC">
        <w:t xml:space="preserve">high aspirations and high expectations of self and </w:t>
      </w:r>
      <w:r w:rsidRPr="00E715CC">
        <w:t xml:space="preserve">for </w:t>
      </w:r>
      <w:r w:rsidR="001C08A7" w:rsidRPr="00E715CC">
        <w:t>others.</w:t>
      </w:r>
      <w:r w:rsidR="00177B0B">
        <w:t xml:space="preserve"> Able to work within the framework of the Trust’s Ethos Handbook.</w:t>
      </w:r>
      <w:r w:rsidR="000930F7">
        <w:t xml:space="preserve"> (I)</w:t>
      </w:r>
    </w:p>
    <w:p w:rsidR="001C08A7" w:rsidRPr="00E715CC" w:rsidRDefault="0013622B" w:rsidP="00E715CC">
      <w:pPr>
        <w:pStyle w:val="NoSpacing"/>
        <w:numPr>
          <w:ilvl w:val="0"/>
          <w:numId w:val="9"/>
        </w:numPr>
        <w:jc w:val="both"/>
      </w:pPr>
      <w:r w:rsidRPr="00E715CC">
        <w:rPr>
          <w:b/>
        </w:rPr>
        <w:t>Essential</w:t>
      </w:r>
      <w:r w:rsidRPr="00E715CC">
        <w:t xml:space="preserve">: </w:t>
      </w:r>
      <w:r w:rsidR="001C08A7" w:rsidRPr="00E715CC">
        <w:t xml:space="preserve">Clear vision and understanding of how to implement and sustain </w:t>
      </w:r>
      <w:r w:rsidR="00FC1637" w:rsidRPr="00E715CC">
        <w:t xml:space="preserve">a </w:t>
      </w:r>
      <w:r w:rsidR="001C08A7" w:rsidRPr="00E715CC">
        <w:t xml:space="preserve">high quality </w:t>
      </w:r>
      <w:r w:rsidR="008D7562" w:rsidRPr="00E715CC">
        <w:t xml:space="preserve">teaching and learning </w:t>
      </w:r>
      <w:r w:rsidR="00936F11">
        <w:t>within PRE</w:t>
      </w:r>
      <w:r w:rsidR="008B3DAB" w:rsidRPr="00E715CC">
        <w:t>.</w:t>
      </w:r>
      <w:r w:rsidR="001C08A7" w:rsidRPr="00E715CC">
        <w:t xml:space="preserve"> </w:t>
      </w:r>
      <w:r w:rsidR="000930F7">
        <w:t>(A/R/I)</w:t>
      </w:r>
    </w:p>
    <w:p w:rsidR="008D7562" w:rsidRPr="00E715CC" w:rsidRDefault="00BB208F" w:rsidP="00E715CC">
      <w:pPr>
        <w:pStyle w:val="NoSpacing"/>
        <w:numPr>
          <w:ilvl w:val="0"/>
          <w:numId w:val="9"/>
        </w:numPr>
        <w:jc w:val="both"/>
      </w:pPr>
      <w:r>
        <w:rPr>
          <w:b/>
        </w:rPr>
        <w:t>Desirable</w:t>
      </w:r>
      <w:r w:rsidR="008D7562" w:rsidRPr="00E715CC">
        <w:t xml:space="preserve">: Up to date on national changes to the educational landscape (statutory and guidance) </w:t>
      </w:r>
      <w:r w:rsidR="000930F7">
        <w:t>(I)</w:t>
      </w:r>
    </w:p>
    <w:p w:rsidR="001C08A7" w:rsidRPr="00E715CC" w:rsidRDefault="0013622B" w:rsidP="00E715CC">
      <w:pPr>
        <w:pStyle w:val="NoSpacing"/>
        <w:numPr>
          <w:ilvl w:val="0"/>
          <w:numId w:val="9"/>
        </w:numPr>
        <w:jc w:val="both"/>
      </w:pPr>
      <w:r w:rsidRPr="00E715CC">
        <w:rPr>
          <w:b/>
        </w:rPr>
        <w:t>Essential</w:t>
      </w:r>
      <w:r w:rsidRPr="00E715CC">
        <w:t xml:space="preserve">: </w:t>
      </w:r>
      <w:r w:rsidR="001C08A7" w:rsidRPr="00E715CC">
        <w:t>Excellent organisational skills and ability to delegate.</w:t>
      </w:r>
      <w:r w:rsidR="000930F7">
        <w:t xml:space="preserve"> (R/I)</w:t>
      </w:r>
    </w:p>
    <w:p w:rsidR="00FC1637" w:rsidRPr="00E715CC" w:rsidRDefault="00527166" w:rsidP="00E715CC">
      <w:pPr>
        <w:pStyle w:val="NoSpacing"/>
        <w:numPr>
          <w:ilvl w:val="0"/>
          <w:numId w:val="9"/>
        </w:numPr>
        <w:jc w:val="both"/>
      </w:pPr>
      <w:r>
        <w:rPr>
          <w:b/>
        </w:rPr>
        <w:t>Desirable</w:t>
      </w:r>
      <w:r w:rsidR="00FC1637" w:rsidRPr="00E715CC">
        <w:t>: Excellent skills in the use and application of technology</w:t>
      </w:r>
      <w:r w:rsidR="000930F7">
        <w:t xml:space="preserve"> (R/I)</w:t>
      </w:r>
    </w:p>
    <w:p w:rsidR="001C08A7" w:rsidRPr="00E715CC" w:rsidRDefault="0013622B" w:rsidP="00E715CC">
      <w:pPr>
        <w:pStyle w:val="NoSpacing"/>
        <w:numPr>
          <w:ilvl w:val="0"/>
          <w:numId w:val="9"/>
        </w:numPr>
        <w:jc w:val="both"/>
      </w:pPr>
      <w:r w:rsidRPr="00E715CC">
        <w:rPr>
          <w:b/>
        </w:rPr>
        <w:t>Essential</w:t>
      </w:r>
      <w:r w:rsidRPr="00E715CC">
        <w:t xml:space="preserve">: </w:t>
      </w:r>
      <w:r w:rsidR="001C08A7" w:rsidRPr="00E715CC">
        <w:t>Able to use of data to inform and diagnose weaknesses that need addressing.</w:t>
      </w:r>
      <w:r w:rsidR="000930F7">
        <w:t xml:space="preserve"> (R/I)</w:t>
      </w:r>
    </w:p>
    <w:p w:rsidR="008B3DAB" w:rsidRPr="00E715CC" w:rsidRDefault="00263A9B" w:rsidP="00E715CC">
      <w:pPr>
        <w:jc w:val="both"/>
      </w:pPr>
      <w:r w:rsidRPr="00E715CC">
        <w:br w:type="page"/>
      </w:r>
    </w:p>
    <w:p w:rsidR="00B52105" w:rsidRPr="007B2676" w:rsidRDefault="00B52105" w:rsidP="00B52105">
      <w:pPr>
        <w:jc w:val="center"/>
        <w:rPr>
          <w:rStyle w:val="Heading1Char"/>
          <w:rFonts w:asciiTheme="minorHAnsi" w:hAnsiTheme="minorHAnsi"/>
          <w:sz w:val="32"/>
          <w:szCs w:val="32"/>
        </w:rPr>
      </w:pPr>
      <w:r w:rsidRPr="007B2676">
        <w:rPr>
          <w:rStyle w:val="Heading1Char"/>
          <w:rFonts w:asciiTheme="minorHAnsi" w:hAnsiTheme="minorHAnsi"/>
          <w:sz w:val="32"/>
          <w:szCs w:val="32"/>
        </w:rPr>
        <w:lastRenderedPageBreak/>
        <w:t>Selection Process</w:t>
      </w:r>
    </w:p>
    <w:p w:rsidR="00B52105" w:rsidRPr="009478C2" w:rsidRDefault="00B52105" w:rsidP="00B52105">
      <w:pPr>
        <w:jc w:val="center"/>
      </w:pPr>
    </w:p>
    <w:p w:rsidR="00B52105" w:rsidRPr="00546F79" w:rsidRDefault="00B52105" w:rsidP="00B52105">
      <w:pPr>
        <w:rPr>
          <w:rFonts w:eastAsiaTheme="minorEastAsia"/>
          <w:lang w:eastAsia="en-GB"/>
        </w:rPr>
      </w:pPr>
      <w:r w:rsidRPr="00546F79">
        <w:rPr>
          <w:rFonts w:eastAsiaTheme="minorEastAsia"/>
          <w:lang w:eastAsia="en-GB"/>
        </w:rPr>
        <w:t xml:space="preserve">Avanti House School is committed to safeguarding and promoting the welfare of children and young people and requires all staff, governors and volunteers to share this commitment. All successful candidates are required to have a DBS check. </w:t>
      </w:r>
    </w:p>
    <w:p w:rsidR="00B52105" w:rsidRPr="00546F79" w:rsidRDefault="00B52105" w:rsidP="00B52105">
      <w:pPr>
        <w:rPr>
          <w:rFonts w:eastAsiaTheme="minorEastAsia"/>
          <w:lang w:eastAsia="en-GB"/>
        </w:rPr>
      </w:pPr>
      <w:r w:rsidRPr="00546F79">
        <w:rPr>
          <w:rFonts w:eastAsiaTheme="minorEastAsia"/>
          <w:lang w:eastAsia="en-GB"/>
        </w:rPr>
        <w:t>References will be taken up for all short-listed candidates prior to interview.</w:t>
      </w:r>
    </w:p>
    <w:p w:rsidR="00B52105" w:rsidRPr="00546F79" w:rsidRDefault="00B52105" w:rsidP="00B52105">
      <w:pPr>
        <w:rPr>
          <w:rFonts w:eastAsiaTheme="minorEastAsia"/>
          <w:lang w:eastAsia="en-GB"/>
        </w:rPr>
      </w:pPr>
      <w:r w:rsidRPr="00546F79">
        <w:rPr>
          <w:rFonts w:eastAsiaTheme="minorEastAsia"/>
          <w:lang w:eastAsia="en-GB"/>
        </w:rPr>
        <w:t>We welcome applications from both men and women of all ages from any background and from candidates with disabilities. This position is not suitable for a job share.</w:t>
      </w:r>
    </w:p>
    <w:p w:rsidR="00B52105" w:rsidRPr="00546F79" w:rsidRDefault="00B52105" w:rsidP="00B52105">
      <w:pPr>
        <w:tabs>
          <w:tab w:val="left" w:pos="1840"/>
        </w:tabs>
        <w:spacing w:after="0" w:line="240" w:lineRule="auto"/>
        <w:rPr>
          <w:rFonts w:eastAsiaTheme="minorEastAsia"/>
          <w:lang w:eastAsia="en-GB"/>
        </w:rPr>
      </w:pPr>
      <w:r w:rsidRPr="00546F79">
        <w:rPr>
          <w:rFonts w:eastAsiaTheme="minorEastAsia"/>
          <w:lang w:eastAsia="en-GB"/>
        </w:rPr>
        <w:t>The closing date for receipt of applicatio</w:t>
      </w:r>
      <w:r w:rsidR="00271692">
        <w:rPr>
          <w:rFonts w:eastAsiaTheme="minorEastAsia"/>
          <w:lang w:eastAsia="en-GB"/>
        </w:rPr>
        <w:t>ns (hard copy or electronic) is 23</w:t>
      </w:r>
      <w:r w:rsidR="00271692" w:rsidRPr="00271692">
        <w:rPr>
          <w:rFonts w:eastAsiaTheme="minorEastAsia"/>
          <w:vertAlign w:val="superscript"/>
          <w:lang w:eastAsia="en-GB"/>
        </w:rPr>
        <w:t>rd</w:t>
      </w:r>
      <w:r w:rsidR="00271692">
        <w:rPr>
          <w:rFonts w:eastAsiaTheme="minorEastAsia"/>
          <w:lang w:eastAsia="en-GB"/>
        </w:rPr>
        <w:t xml:space="preserve"> June 2017</w:t>
      </w:r>
      <w:r w:rsidRPr="00546F79">
        <w:rPr>
          <w:rFonts w:eastAsiaTheme="minorEastAsia"/>
          <w:lang w:eastAsia="en-GB"/>
        </w:rPr>
        <w:t xml:space="preserve">. </w:t>
      </w:r>
    </w:p>
    <w:p w:rsidR="00B52105" w:rsidRPr="00546F79" w:rsidRDefault="00B52105" w:rsidP="00B52105">
      <w:pPr>
        <w:tabs>
          <w:tab w:val="left" w:pos="1840"/>
        </w:tabs>
        <w:spacing w:after="0" w:line="240" w:lineRule="auto"/>
        <w:rPr>
          <w:rFonts w:eastAsiaTheme="minorEastAsia"/>
          <w:lang w:eastAsia="en-GB"/>
        </w:rPr>
      </w:pPr>
    </w:p>
    <w:p w:rsidR="00B52105" w:rsidRPr="00546F79" w:rsidRDefault="00B52105" w:rsidP="00B52105">
      <w:pPr>
        <w:tabs>
          <w:tab w:val="left" w:pos="1840"/>
        </w:tabs>
        <w:rPr>
          <w:rFonts w:eastAsiaTheme="minorEastAsia"/>
          <w:lang w:eastAsia="en-GB"/>
        </w:rPr>
      </w:pPr>
      <w:r w:rsidRPr="00546F79">
        <w:rPr>
          <w:rFonts w:eastAsiaTheme="minorEastAsia"/>
          <w:lang w:eastAsia="en-GB"/>
        </w:rPr>
        <w:t xml:space="preserve">Applications can be down loaded at </w:t>
      </w:r>
      <w:hyperlink r:id="rId7" w:history="1">
        <w:r w:rsidRPr="00546F79">
          <w:rPr>
            <w:rFonts w:eastAsiaTheme="minorEastAsia"/>
            <w:color w:val="365F91" w:themeColor="accent1" w:themeShade="BF"/>
            <w:u w:val="single"/>
            <w:lang w:eastAsia="en-GB"/>
          </w:rPr>
          <w:t>www.avanti.org.uk/avantihouse/</w:t>
        </w:r>
      </w:hyperlink>
    </w:p>
    <w:p w:rsidR="00B52105" w:rsidRPr="00546F79" w:rsidRDefault="00B52105" w:rsidP="00B52105">
      <w:pPr>
        <w:pBdr>
          <w:top w:val="single" w:sz="4" w:space="1" w:color="auto"/>
          <w:left w:val="single" w:sz="4" w:space="4" w:color="auto"/>
          <w:bottom w:val="single" w:sz="4" w:space="1" w:color="auto"/>
          <w:right w:val="single" w:sz="4" w:space="4" w:color="auto"/>
        </w:pBdr>
        <w:tabs>
          <w:tab w:val="left" w:pos="1840"/>
        </w:tabs>
        <w:rPr>
          <w:rFonts w:eastAsiaTheme="minorEastAsia"/>
          <w:lang w:eastAsia="en-GB"/>
        </w:rPr>
      </w:pPr>
      <w:r w:rsidRPr="00546F79">
        <w:rPr>
          <w:rFonts w:eastAsiaTheme="minorEastAsia"/>
          <w:lang w:eastAsia="en-GB"/>
        </w:rPr>
        <w:t>Completed applications should be signed and posted to the school FAO M</w:t>
      </w:r>
      <w:r w:rsidR="00AF51AB">
        <w:rPr>
          <w:rFonts w:eastAsiaTheme="minorEastAsia"/>
          <w:lang w:eastAsia="en-GB"/>
        </w:rPr>
        <w:t>r</w:t>
      </w:r>
      <w:r w:rsidRPr="00546F79">
        <w:rPr>
          <w:rFonts w:eastAsiaTheme="minorEastAsia"/>
          <w:lang w:eastAsia="en-GB"/>
        </w:rPr>
        <w:t xml:space="preserve">s. </w:t>
      </w:r>
      <w:r w:rsidR="00AF51AB">
        <w:rPr>
          <w:rFonts w:eastAsiaTheme="minorEastAsia"/>
          <w:lang w:eastAsia="en-GB"/>
        </w:rPr>
        <w:t>Nilam Panjwani (HR Officer</w:t>
      </w:r>
      <w:r w:rsidRPr="00546F79">
        <w:rPr>
          <w:rFonts w:eastAsiaTheme="minorEastAsia"/>
          <w:lang w:eastAsia="en-GB"/>
        </w:rPr>
        <w:t xml:space="preserve">) - secondary site, Beaulieu Drive, Pinner – address is on accompanying letter. </w:t>
      </w:r>
    </w:p>
    <w:p w:rsidR="00B52105" w:rsidRPr="00546F79" w:rsidRDefault="00B52105" w:rsidP="00B52105">
      <w:pPr>
        <w:pBdr>
          <w:top w:val="single" w:sz="4" w:space="1" w:color="auto"/>
          <w:left w:val="single" w:sz="4" w:space="4" w:color="auto"/>
          <w:bottom w:val="single" w:sz="4" w:space="1" w:color="auto"/>
          <w:right w:val="single" w:sz="4" w:space="4" w:color="auto"/>
        </w:pBdr>
        <w:tabs>
          <w:tab w:val="left" w:pos="1840"/>
        </w:tabs>
        <w:rPr>
          <w:rFonts w:eastAsiaTheme="minorEastAsia"/>
          <w:lang w:eastAsia="en-GB"/>
        </w:rPr>
      </w:pPr>
      <w:r w:rsidRPr="00546F79">
        <w:rPr>
          <w:rFonts w:eastAsiaTheme="minorEastAsia"/>
          <w:lang w:eastAsia="en-GB"/>
        </w:rPr>
        <w:t xml:space="preserve">Alternatively the application may be emailed directly to </w:t>
      </w:r>
      <w:hyperlink r:id="rId8" w:history="1">
        <w:r w:rsidR="00AF51AB" w:rsidRPr="003B08CD">
          <w:rPr>
            <w:rStyle w:val="Hyperlink"/>
          </w:rPr>
          <w:t>HR.ahs@avanti.org.uk</w:t>
        </w:r>
      </w:hyperlink>
      <w:r w:rsidR="00AF51AB">
        <w:t xml:space="preserve"> </w:t>
      </w:r>
      <w:r w:rsidRPr="00546F79">
        <w:rPr>
          <w:rFonts w:eastAsiaTheme="minorEastAsia"/>
          <w:lang w:eastAsia="en-GB"/>
        </w:rPr>
        <w:t>but it will be required to be signed by the shortlisted candidate on the day of interview</w:t>
      </w:r>
    </w:p>
    <w:p w:rsidR="00B52105" w:rsidRPr="00546F79" w:rsidRDefault="00B52105" w:rsidP="00B52105">
      <w:pPr>
        <w:pBdr>
          <w:top w:val="single" w:sz="4" w:space="1" w:color="auto"/>
          <w:left w:val="single" w:sz="4" w:space="4" w:color="auto"/>
          <w:bottom w:val="single" w:sz="4" w:space="1" w:color="auto"/>
          <w:right w:val="single" w:sz="4" w:space="4" w:color="auto"/>
        </w:pBdr>
        <w:tabs>
          <w:tab w:val="left" w:pos="1840"/>
        </w:tabs>
        <w:rPr>
          <w:rFonts w:eastAsiaTheme="minorEastAsia"/>
          <w:lang w:eastAsia="en-GB"/>
        </w:rPr>
      </w:pPr>
      <w:r w:rsidRPr="00546F79">
        <w:rPr>
          <w:rFonts w:eastAsiaTheme="minorEastAsia"/>
          <w:lang w:eastAsia="en-GB"/>
        </w:rPr>
        <w:t xml:space="preserve">Applications submitted by post must reach the school by the closing date above and should be written for the attention of: </w:t>
      </w:r>
      <w:r w:rsidR="00AF51AB">
        <w:rPr>
          <w:rFonts w:eastAsiaTheme="minorEastAsia"/>
          <w:lang w:eastAsia="en-GB"/>
        </w:rPr>
        <w:t>Mrs. Nilam Panjwani</w:t>
      </w:r>
    </w:p>
    <w:p w:rsidR="00AF51AB" w:rsidRDefault="00AF51AB" w:rsidP="00B52105">
      <w:pPr>
        <w:spacing w:after="0" w:line="240" w:lineRule="auto"/>
        <w:rPr>
          <w:rFonts w:eastAsiaTheme="minorEastAsia"/>
          <w:lang w:eastAsia="en-GB"/>
        </w:rPr>
      </w:pPr>
    </w:p>
    <w:p w:rsidR="00B52105" w:rsidRPr="00546F79" w:rsidRDefault="00B52105" w:rsidP="00B52105">
      <w:pPr>
        <w:spacing w:after="0" w:line="240" w:lineRule="auto"/>
        <w:rPr>
          <w:rFonts w:eastAsiaTheme="minorEastAsia"/>
          <w:lang w:eastAsia="en-GB"/>
        </w:rPr>
      </w:pPr>
      <w:bookmarkStart w:id="0" w:name="_GoBack"/>
      <w:bookmarkEnd w:id="0"/>
      <w:r w:rsidRPr="00546F79">
        <w:rPr>
          <w:rFonts w:eastAsiaTheme="minorEastAsia"/>
          <w:lang w:eastAsia="en-GB"/>
        </w:rPr>
        <w:t>In addition to tasks and the selection panel interview, you will also be asked to deliver a presentation and to face both a student panel and lead a student council meeting.</w:t>
      </w:r>
    </w:p>
    <w:p w:rsidR="00B52105" w:rsidRPr="00546F79" w:rsidRDefault="00B52105" w:rsidP="00B52105">
      <w:pPr>
        <w:spacing w:after="0" w:line="240" w:lineRule="auto"/>
        <w:rPr>
          <w:rFonts w:eastAsiaTheme="minorEastAsia"/>
          <w:lang w:eastAsia="en-GB"/>
        </w:rPr>
      </w:pPr>
    </w:p>
    <w:p w:rsidR="00B52105" w:rsidRPr="00546F79" w:rsidRDefault="00B52105" w:rsidP="00B52105">
      <w:pPr>
        <w:rPr>
          <w:rFonts w:eastAsiaTheme="minorEastAsia"/>
          <w:lang w:eastAsia="en-GB"/>
        </w:rPr>
      </w:pPr>
      <w:r w:rsidRPr="00546F79">
        <w:rPr>
          <w:rFonts w:eastAsiaTheme="minorEastAsia"/>
          <w:lang w:eastAsia="en-GB"/>
        </w:rPr>
        <w:t>Any appointment subsequently made will be subject to the receipt of satisfactory references and other pre-employment checks.</w:t>
      </w:r>
    </w:p>
    <w:p w:rsidR="00B52105" w:rsidRDefault="00B52105" w:rsidP="005642ED">
      <w:pPr>
        <w:rPr>
          <w:b/>
          <w:sz w:val="40"/>
          <w:szCs w:val="40"/>
          <w:u w:val="single"/>
        </w:rPr>
      </w:pPr>
    </w:p>
    <w:p w:rsidR="00B52105" w:rsidRDefault="00B52105" w:rsidP="005642ED">
      <w:pPr>
        <w:rPr>
          <w:b/>
          <w:sz w:val="40"/>
          <w:szCs w:val="40"/>
          <w:u w:val="single"/>
        </w:rPr>
      </w:pPr>
    </w:p>
    <w:p w:rsidR="00B52105" w:rsidRDefault="00B52105" w:rsidP="005642ED">
      <w:pPr>
        <w:rPr>
          <w:b/>
          <w:sz w:val="40"/>
          <w:szCs w:val="40"/>
          <w:u w:val="single"/>
        </w:rPr>
      </w:pPr>
    </w:p>
    <w:sectPr w:rsidR="00B52105" w:rsidSect="00E715CC">
      <w:headerReference w:type="default" r:id="rId9"/>
      <w:pgSz w:w="11906" w:h="16838"/>
      <w:pgMar w:top="720" w:right="849"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E3" w:rsidRDefault="001039E3" w:rsidP="00CD3C80">
      <w:pPr>
        <w:spacing w:after="0" w:line="240" w:lineRule="auto"/>
      </w:pPr>
      <w:r>
        <w:separator/>
      </w:r>
    </w:p>
  </w:endnote>
  <w:endnote w:type="continuationSeparator" w:id="0">
    <w:p w:rsidR="001039E3" w:rsidRDefault="001039E3" w:rsidP="00CD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E3" w:rsidRDefault="001039E3" w:rsidP="00CD3C80">
      <w:pPr>
        <w:spacing w:after="0" w:line="240" w:lineRule="auto"/>
      </w:pPr>
      <w:r>
        <w:separator/>
      </w:r>
    </w:p>
  </w:footnote>
  <w:footnote w:type="continuationSeparator" w:id="0">
    <w:p w:rsidR="001039E3" w:rsidRDefault="001039E3" w:rsidP="00CD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D5" w:rsidRDefault="00B249D5" w:rsidP="00EC4474">
    <w:pPr>
      <w:pStyle w:val="Heading2"/>
      <w:spacing w:before="0" w:line="240" w:lineRule="auto"/>
      <w:ind w:left="4321"/>
      <w:rPr>
        <w:sz w:val="20"/>
      </w:rPr>
    </w:pPr>
    <w:r w:rsidRPr="009A708A">
      <w:rPr>
        <w:noProof/>
        <w:sz w:val="20"/>
      </w:rPr>
      <w:drawing>
        <wp:anchor distT="0" distB="0" distL="114300" distR="114300" simplePos="0" relativeHeight="251659264" behindDoc="0" locked="0" layoutInCell="1" allowOverlap="1">
          <wp:simplePos x="0" y="0"/>
          <wp:positionH relativeFrom="column">
            <wp:posOffset>-86995</wp:posOffset>
          </wp:positionH>
          <wp:positionV relativeFrom="paragraph">
            <wp:posOffset>-335915</wp:posOffset>
          </wp:positionV>
          <wp:extent cx="1143000" cy="8985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985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311203">
      <w:rPr>
        <w:sz w:val="20"/>
      </w:rPr>
      <w:t xml:space="preserve">                                                   </w:t>
    </w:r>
    <w:r w:rsidRPr="009A708A">
      <w:rPr>
        <w:sz w:val="20"/>
      </w:rPr>
      <w:t xml:space="preserve">Job description: </w:t>
    </w:r>
    <w:r w:rsidR="0036145C">
      <w:rPr>
        <w:sz w:val="20"/>
      </w:rPr>
      <w:t>Teacher</w:t>
    </w:r>
    <w:r>
      <w:rPr>
        <w:sz w:val="20"/>
      </w:rPr>
      <w:t xml:space="preserve"> of </w:t>
    </w:r>
    <w:r w:rsidR="00EA294A">
      <w:rPr>
        <w:sz w:val="20"/>
      </w:rPr>
      <w:t>PRE</w:t>
    </w:r>
    <w:r w:rsidR="0036145C">
      <w:rPr>
        <w:sz w:val="20"/>
      </w:rPr>
      <w:t xml:space="preserve"> </w:t>
    </w:r>
  </w:p>
  <w:p w:rsidR="00B249D5" w:rsidRPr="008307B3" w:rsidRDefault="00B249D5" w:rsidP="008307B3"/>
  <w:p w:rsidR="00B249D5" w:rsidRDefault="00B249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19F"/>
    <w:multiLevelType w:val="hybridMultilevel"/>
    <w:tmpl w:val="875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502F8"/>
    <w:multiLevelType w:val="hybridMultilevel"/>
    <w:tmpl w:val="33B8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166CF"/>
    <w:multiLevelType w:val="hybridMultilevel"/>
    <w:tmpl w:val="B3A41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991095"/>
    <w:multiLevelType w:val="hybridMultilevel"/>
    <w:tmpl w:val="941C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40853"/>
    <w:multiLevelType w:val="hybridMultilevel"/>
    <w:tmpl w:val="F08CE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03EF6"/>
    <w:multiLevelType w:val="hybridMultilevel"/>
    <w:tmpl w:val="5B8A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346487"/>
    <w:multiLevelType w:val="hybridMultilevel"/>
    <w:tmpl w:val="1A3A87B0"/>
    <w:lvl w:ilvl="0" w:tplc="57C0EA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06314"/>
    <w:multiLevelType w:val="hybridMultilevel"/>
    <w:tmpl w:val="90C69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83B48"/>
    <w:multiLevelType w:val="hybridMultilevel"/>
    <w:tmpl w:val="D00C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66D61"/>
    <w:multiLevelType w:val="hybridMultilevel"/>
    <w:tmpl w:val="E87C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0E"/>
    <w:rsid w:val="00025D10"/>
    <w:rsid w:val="00032A98"/>
    <w:rsid w:val="000572D0"/>
    <w:rsid w:val="00057DAC"/>
    <w:rsid w:val="00057FE1"/>
    <w:rsid w:val="000678CB"/>
    <w:rsid w:val="00076C73"/>
    <w:rsid w:val="00085EAA"/>
    <w:rsid w:val="000930F7"/>
    <w:rsid w:val="000D60D6"/>
    <w:rsid w:val="000F0F90"/>
    <w:rsid w:val="000F4495"/>
    <w:rsid w:val="000F56F0"/>
    <w:rsid w:val="001039E3"/>
    <w:rsid w:val="00106243"/>
    <w:rsid w:val="0013622B"/>
    <w:rsid w:val="001437BC"/>
    <w:rsid w:val="00144834"/>
    <w:rsid w:val="00154D46"/>
    <w:rsid w:val="00177B0B"/>
    <w:rsid w:val="001C08A7"/>
    <w:rsid w:val="001C0EDE"/>
    <w:rsid w:val="001C4090"/>
    <w:rsid w:val="001C51AF"/>
    <w:rsid w:val="001D5602"/>
    <w:rsid w:val="001D72AE"/>
    <w:rsid w:val="001E5A56"/>
    <w:rsid w:val="001F2D2D"/>
    <w:rsid w:val="001F486E"/>
    <w:rsid w:val="002304AB"/>
    <w:rsid w:val="00250C94"/>
    <w:rsid w:val="00260B01"/>
    <w:rsid w:val="00263A9B"/>
    <w:rsid w:val="00271692"/>
    <w:rsid w:val="00273CD8"/>
    <w:rsid w:val="002A6976"/>
    <w:rsid w:val="002B55EE"/>
    <w:rsid w:val="002D106A"/>
    <w:rsid w:val="002E2AA7"/>
    <w:rsid w:val="002F77CD"/>
    <w:rsid w:val="00311203"/>
    <w:rsid w:val="0031222C"/>
    <w:rsid w:val="00317C70"/>
    <w:rsid w:val="00325D77"/>
    <w:rsid w:val="0036145C"/>
    <w:rsid w:val="003A14EB"/>
    <w:rsid w:val="003B16AF"/>
    <w:rsid w:val="003D3727"/>
    <w:rsid w:val="003D40F0"/>
    <w:rsid w:val="00413BBD"/>
    <w:rsid w:val="00495067"/>
    <w:rsid w:val="004A694B"/>
    <w:rsid w:val="004B099C"/>
    <w:rsid w:val="004D3C80"/>
    <w:rsid w:val="004F68CC"/>
    <w:rsid w:val="00504BAB"/>
    <w:rsid w:val="00527166"/>
    <w:rsid w:val="00532D91"/>
    <w:rsid w:val="00560A25"/>
    <w:rsid w:val="0056104C"/>
    <w:rsid w:val="005642ED"/>
    <w:rsid w:val="005674DA"/>
    <w:rsid w:val="00574772"/>
    <w:rsid w:val="005B0287"/>
    <w:rsid w:val="005B0732"/>
    <w:rsid w:val="005E00AB"/>
    <w:rsid w:val="005E7492"/>
    <w:rsid w:val="005F03F1"/>
    <w:rsid w:val="005F1B0E"/>
    <w:rsid w:val="005F2FF6"/>
    <w:rsid w:val="005F3C45"/>
    <w:rsid w:val="006102BC"/>
    <w:rsid w:val="00617B83"/>
    <w:rsid w:val="006227EA"/>
    <w:rsid w:val="00624DDB"/>
    <w:rsid w:val="00632225"/>
    <w:rsid w:val="00636F03"/>
    <w:rsid w:val="006438C6"/>
    <w:rsid w:val="00647B68"/>
    <w:rsid w:val="00675F8A"/>
    <w:rsid w:val="00691914"/>
    <w:rsid w:val="006D1D38"/>
    <w:rsid w:val="006D398A"/>
    <w:rsid w:val="00700CE9"/>
    <w:rsid w:val="00715EF1"/>
    <w:rsid w:val="007264F3"/>
    <w:rsid w:val="00730B30"/>
    <w:rsid w:val="00730BE8"/>
    <w:rsid w:val="007A757F"/>
    <w:rsid w:val="007B2676"/>
    <w:rsid w:val="007E3AF9"/>
    <w:rsid w:val="007F7B20"/>
    <w:rsid w:val="00815E4D"/>
    <w:rsid w:val="008307B3"/>
    <w:rsid w:val="00875781"/>
    <w:rsid w:val="008801CD"/>
    <w:rsid w:val="008B3DAB"/>
    <w:rsid w:val="008C0551"/>
    <w:rsid w:val="008C5703"/>
    <w:rsid w:val="008D7562"/>
    <w:rsid w:val="008D761D"/>
    <w:rsid w:val="00913C70"/>
    <w:rsid w:val="00934F68"/>
    <w:rsid w:val="00936F11"/>
    <w:rsid w:val="0094309F"/>
    <w:rsid w:val="00945CA9"/>
    <w:rsid w:val="009478C2"/>
    <w:rsid w:val="0096578A"/>
    <w:rsid w:val="0097002D"/>
    <w:rsid w:val="009702D3"/>
    <w:rsid w:val="009A5586"/>
    <w:rsid w:val="009A708A"/>
    <w:rsid w:val="009B1B8E"/>
    <w:rsid w:val="009C74AD"/>
    <w:rsid w:val="009E6646"/>
    <w:rsid w:val="009F0776"/>
    <w:rsid w:val="009F1088"/>
    <w:rsid w:val="009F70B6"/>
    <w:rsid w:val="009F7745"/>
    <w:rsid w:val="00A04164"/>
    <w:rsid w:val="00A141E2"/>
    <w:rsid w:val="00A77B23"/>
    <w:rsid w:val="00AA19D6"/>
    <w:rsid w:val="00AD4137"/>
    <w:rsid w:val="00AD6A75"/>
    <w:rsid w:val="00AF51AB"/>
    <w:rsid w:val="00B07EF3"/>
    <w:rsid w:val="00B10349"/>
    <w:rsid w:val="00B22FC2"/>
    <w:rsid w:val="00B249D5"/>
    <w:rsid w:val="00B52105"/>
    <w:rsid w:val="00B531CF"/>
    <w:rsid w:val="00BB208F"/>
    <w:rsid w:val="00BE1657"/>
    <w:rsid w:val="00BE37C1"/>
    <w:rsid w:val="00BF5013"/>
    <w:rsid w:val="00C239DA"/>
    <w:rsid w:val="00C36608"/>
    <w:rsid w:val="00C566A6"/>
    <w:rsid w:val="00C657D6"/>
    <w:rsid w:val="00C70A16"/>
    <w:rsid w:val="00C94CA2"/>
    <w:rsid w:val="00C94D89"/>
    <w:rsid w:val="00CC07C7"/>
    <w:rsid w:val="00CC34DF"/>
    <w:rsid w:val="00CD3C80"/>
    <w:rsid w:val="00D12D24"/>
    <w:rsid w:val="00D56555"/>
    <w:rsid w:val="00D63705"/>
    <w:rsid w:val="00D664F1"/>
    <w:rsid w:val="00D84C6B"/>
    <w:rsid w:val="00D94899"/>
    <w:rsid w:val="00DB0887"/>
    <w:rsid w:val="00DC645C"/>
    <w:rsid w:val="00DF57A0"/>
    <w:rsid w:val="00E32BC7"/>
    <w:rsid w:val="00E42399"/>
    <w:rsid w:val="00E4444B"/>
    <w:rsid w:val="00E45715"/>
    <w:rsid w:val="00E4737C"/>
    <w:rsid w:val="00E57AC4"/>
    <w:rsid w:val="00E715CC"/>
    <w:rsid w:val="00E93ABC"/>
    <w:rsid w:val="00EA294A"/>
    <w:rsid w:val="00EB1619"/>
    <w:rsid w:val="00EB27FA"/>
    <w:rsid w:val="00EC3DDF"/>
    <w:rsid w:val="00EC4474"/>
    <w:rsid w:val="00EE087E"/>
    <w:rsid w:val="00EF18BB"/>
    <w:rsid w:val="00F118BD"/>
    <w:rsid w:val="00F12ADA"/>
    <w:rsid w:val="00F13917"/>
    <w:rsid w:val="00F20C1E"/>
    <w:rsid w:val="00F258E3"/>
    <w:rsid w:val="00F25A3B"/>
    <w:rsid w:val="00F554DD"/>
    <w:rsid w:val="00FB4182"/>
    <w:rsid w:val="00FC1637"/>
    <w:rsid w:val="00FD0C66"/>
    <w:rsid w:val="00FE1830"/>
    <w:rsid w:val="00FF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7B4ED"/>
  <w15:docId w15:val="{48793D34-131A-4ABB-8CDA-7DF5DFA9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8A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D63705"/>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0E"/>
    <w:rPr>
      <w:rFonts w:ascii="Tahoma" w:hAnsi="Tahoma" w:cs="Tahoma"/>
      <w:sz w:val="16"/>
      <w:szCs w:val="16"/>
    </w:rPr>
  </w:style>
  <w:style w:type="paragraph" w:styleId="ListParagraph">
    <w:name w:val="List Paragraph"/>
    <w:basedOn w:val="Normal"/>
    <w:uiPriority w:val="34"/>
    <w:qFormat/>
    <w:rsid w:val="005F1B0E"/>
    <w:pPr>
      <w:ind w:left="720"/>
      <w:contextualSpacing/>
    </w:pPr>
  </w:style>
  <w:style w:type="paragraph" w:styleId="Header">
    <w:name w:val="header"/>
    <w:basedOn w:val="Normal"/>
    <w:link w:val="HeaderChar"/>
    <w:uiPriority w:val="99"/>
    <w:unhideWhenUsed/>
    <w:rsid w:val="00CD3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C80"/>
  </w:style>
  <w:style w:type="paragraph" w:styleId="Footer">
    <w:name w:val="footer"/>
    <w:basedOn w:val="Normal"/>
    <w:link w:val="FooterChar"/>
    <w:uiPriority w:val="99"/>
    <w:unhideWhenUsed/>
    <w:rsid w:val="00CD3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C80"/>
  </w:style>
  <w:style w:type="character" w:styleId="Hyperlink">
    <w:name w:val="Hyperlink"/>
    <w:basedOn w:val="DefaultParagraphFont"/>
    <w:uiPriority w:val="99"/>
    <w:unhideWhenUsed/>
    <w:rsid w:val="002E2AA7"/>
    <w:rPr>
      <w:color w:val="0000FF" w:themeColor="hyperlink"/>
      <w:u w:val="single"/>
    </w:rPr>
  </w:style>
  <w:style w:type="character" w:customStyle="1" w:styleId="Heading1Char">
    <w:name w:val="Heading 1 Char"/>
    <w:basedOn w:val="DefaultParagraphFont"/>
    <w:link w:val="Heading1"/>
    <w:uiPriority w:val="9"/>
    <w:rsid w:val="001C08A7"/>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C08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D63705"/>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hs@avanti.org.uk" TargetMode="External"/><Relationship Id="rId3" Type="http://schemas.openxmlformats.org/officeDocument/2006/relationships/settings" Target="settings.xml"/><Relationship Id="rId7" Type="http://schemas.openxmlformats.org/officeDocument/2006/relationships/hyperlink" Target="http://www.avanti.org.uk/avanti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Nilam Panjwani</cp:lastModifiedBy>
  <cp:revision>8</cp:revision>
  <cp:lastPrinted>2017-03-16T11:42:00Z</cp:lastPrinted>
  <dcterms:created xsi:type="dcterms:W3CDTF">2017-05-16T12:55:00Z</dcterms:created>
  <dcterms:modified xsi:type="dcterms:W3CDTF">2017-06-12T09:57:00Z</dcterms:modified>
</cp:coreProperties>
</file>