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A6" w:rsidRDefault="001F63A6" w:rsidP="00111DA8">
      <w:pPr>
        <w:rPr>
          <w:rFonts w:ascii="Century Gothic" w:hAnsi="Century Gothic" w:cs="Tahoma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356"/>
      </w:tblGrid>
      <w:tr w:rsidR="001F63A6" w:rsidTr="00104615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Pay Range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:rsidR="001F63A6" w:rsidRPr="00155D12" w:rsidRDefault="00B55E44" w:rsidP="007D50EA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MPR/UPR</w:t>
            </w:r>
            <w:r w:rsidR="00BE30BA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</w:p>
        </w:tc>
      </w:tr>
      <w:tr w:rsidR="001F63A6" w:rsidTr="00104615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:rsidR="001F63A6" w:rsidRPr="00155D12" w:rsidRDefault="00BE30BA" w:rsidP="00686511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Director of Mathematics and Numeracy</w:t>
            </w:r>
          </w:p>
        </w:tc>
      </w:tr>
      <w:tr w:rsidR="001F63A6" w:rsidTr="00104615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63A6" w:rsidRPr="001F63A6" w:rsidRDefault="00D6390B" w:rsidP="00D6390B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Business Area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:rsidR="001F63A6" w:rsidRPr="00155D12" w:rsidRDefault="00D6390B" w:rsidP="0010461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Cs/>
                <w:sz w:val="22"/>
                <w:szCs w:val="22"/>
              </w:rPr>
              <w:t>Maltby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Learning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2"/>
              </w:rPr>
              <w:t>Trust|</w:t>
            </w:r>
            <w:r w:rsidR="00104615">
              <w:rPr>
                <w:rFonts w:ascii="Century Gothic" w:hAnsi="Century Gothic" w:cs="Tahoma"/>
                <w:bCs/>
                <w:sz w:val="22"/>
                <w:szCs w:val="22"/>
              </w:rPr>
              <w:t>Sir</w:t>
            </w:r>
            <w:proofErr w:type="spellEnd"/>
            <w:r w:rsidR="00104615">
              <w:rPr>
                <w:rFonts w:ascii="Century Gothic" w:hAnsi="Century Gothic" w:cs="Tahoma"/>
                <w:bCs/>
                <w:sz w:val="22"/>
                <w:szCs w:val="22"/>
              </w:rPr>
              <w:t xml:space="preserve"> Thomas Wharton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Academy|</w:t>
            </w:r>
            <w:r w:rsidR="00104615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="00A74CBA">
              <w:rPr>
                <w:rFonts w:ascii="Century Gothic" w:hAnsi="Century Gothic" w:cs="Tahoma"/>
                <w:bCs/>
                <w:sz w:val="22"/>
                <w:szCs w:val="22"/>
              </w:rPr>
              <w:t>Mathematics</w:t>
            </w:r>
          </w:p>
        </w:tc>
      </w:tr>
    </w:tbl>
    <w:p w:rsidR="001F63A6" w:rsidRDefault="001F63A6" w:rsidP="00D63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7480" w:rsidTr="00557480">
        <w:tc>
          <w:tcPr>
            <w:tcW w:w="10194" w:type="dxa"/>
            <w:shd w:val="clear" w:color="auto" w:fill="D9D9D9" w:themeFill="background1" w:themeFillShade="D9"/>
          </w:tcPr>
          <w:p w:rsidR="00557480" w:rsidRPr="00557480" w:rsidRDefault="00D6390B" w:rsidP="00D6390B">
            <w:pPr>
              <w:rPr>
                <w:b/>
                <w:sz w:val="22"/>
                <w:szCs w:val="22"/>
              </w:rPr>
            </w:pPr>
            <w:bookmarkStart w:id="1" w:name="_Hlk494967296"/>
            <w:r>
              <w:rPr>
                <w:b/>
                <w:sz w:val="22"/>
                <w:szCs w:val="22"/>
              </w:rPr>
              <w:t>Objectives</w:t>
            </w:r>
            <w:r w:rsidR="00845F10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1"/>
    </w:tbl>
    <w:p w:rsidR="00557480" w:rsidRDefault="00557480" w:rsidP="00D63B19"/>
    <w:p w:rsidR="00F43723" w:rsidRPr="00B2079E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live and breathe the Academy vision and key drivers.</w:t>
      </w:r>
    </w:p>
    <w:p w:rsidR="00F43723" w:rsidRPr="00B2079E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implement and deliver appropriately differentiated, stimulating and </w:t>
      </w:r>
      <w:r>
        <w:rPr>
          <w:color w:val="000000"/>
          <w:sz w:val="22"/>
          <w:szCs w:val="22"/>
        </w:rPr>
        <w:t>exceptional</w:t>
      </w:r>
      <w:r w:rsidRPr="00B2079E">
        <w:rPr>
          <w:color w:val="000000"/>
          <w:sz w:val="22"/>
          <w:szCs w:val="22"/>
        </w:rPr>
        <w:t xml:space="preserve"> learning experiences and promote a love of learning in</w:t>
      </w:r>
      <w:r>
        <w:rPr>
          <w:color w:val="000000"/>
          <w:sz w:val="22"/>
          <w:szCs w:val="22"/>
        </w:rPr>
        <w:t xml:space="preserve"> </w:t>
      </w:r>
      <w:r w:rsidR="00A16725">
        <w:rPr>
          <w:color w:val="000000"/>
          <w:sz w:val="22"/>
          <w:szCs w:val="22"/>
        </w:rPr>
        <w:t>Mathematics</w:t>
      </w:r>
      <w:r>
        <w:rPr>
          <w:color w:val="000000"/>
          <w:sz w:val="22"/>
          <w:szCs w:val="22"/>
        </w:rPr>
        <w:t>.</w:t>
      </w:r>
    </w:p>
    <w:p w:rsidR="00F43723" w:rsidRPr="00B2079E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monitor and support the overall progress and development of students as a Teacher and Form Tutor</w:t>
      </w:r>
      <w:r>
        <w:rPr>
          <w:color w:val="000000"/>
          <w:sz w:val="22"/>
          <w:szCs w:val="22"/>
        </w:rPr>
        <w:t>.</w:t>
      </w:r>
    </w:p>
    <w:p w:rsidR="00F43723" w:rsidRPr="00B2079E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facilitate and encourage </w:t>
      </w:r>
      <w:r>
        <w:rPr>
          <w:color w:val="000000"/>
          <w:sz w:val="22"/>
          <w:szCs w:val="22"/>
        </w:rPr>
        <w:t xml:space="preserve">students to invest in exceptional </w:t>
      </w:r>
      <w:r w:rsidRPr="00B2079E">
        <w:rPr>
          <w:color w:val="000000"/>
          <w:sz w:val="22"/>
          <w:szCs w:val="22"/>
        </w:rPr>
        <w:t>learning experience</w:t>
      </w:r>
      <w:r>
        <w:rPr>
          <w:color w:val="000000"/>
          <w:sz w:val="22"/>
          <w:szCs w:val="22"/>
        </w:rPr>
        <w:t>s</w:t>
      </w:r>
      <w:r w:rsidRPr="00B2079E">
        <w:rPr>
          <w:color w:val="000000"/>
          <w:sz w:val="22"/>
          <w:szCs w:val="22"/>
        </w:rPr>
        <w:t xml:space="preserve"> which provide students with the opportunity to achieve their individual potential</w:t>
      </w:r>
      <w:r>
        <w:rPr>
          <w:color w:val="000000"/>
          <w:sz w:val="22"/>
          <w:szCs w:val="22"/>
        </w:rPr>
        <w:t>.</w:t>
      </w:r>
    </w:p>
    <w:p w:rsidR="00F43723" w:rsidRPr="00B2079E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raising standards of student achievement</w:t>
      </w:r>
      <w:r>
        <w:rPr>
          <w:color w:val="000000"/>
          <w:sz w:val="22"/>
          <w:szCs w:val="22"/>
        </w:rPr>
        <w:t>.</w:t>
      </w:r>
    </w:p>
    <w:p w:rsidR="00D6390B" w:rsidRPr="00B55E44" w:rsidRDefault="00F43723" w:rsidP="00F43723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3B3E67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focus on the development of the ‘whole child’ thr</w:t>
      </w:r>
      <w:r w:rsidR="00A16725">
        <w:rPr>
          <w:color w:val="000000"/>
          <w:sz w:val="22"/>
          <w:szCs w:val="22"/>
        </w:rPr>
        <w:t>ough the delivery of Character E</w:t>
      </w:r>
      <w:r>
        <w:rPr>
          <w:color w:val="000000"/>
          <w:sz w:val="22"/>
          <w:szCs w:val="22"/>
        </w:rPr>
        <w:t>ducation day in, day out.</w:t>
      </w:r>
    </w:p>
    <w:p w:rsidR="0052008E" w:rsidRDefault="0052008E" w:rsidP="0052008E">
      <w:pPr>
        <w:pStyle w:val="NoSpacing"/>
        <w:ind w:left="7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008E" w:rsidTr="006A1FC5">
        <w:tc>
          <w:tcPr>
            <w:tcW w:w="10194" w:type="dxa"/>
            <w:shd w:val="clear" w:color="auto" w:fill="D9D9D9" w:themeFill="background1" w:themeFillShade="D9"/>
          </w:tcPr>
          <w:p w:rsidR="0052008E" w:rsidRPr="00557480" w:rsidRDefault="0052008E" w:rsidP="00D6390B">
            <w:pPr>
              <w:rPr>
                <w:b/>
                <w:sz w:val="22"/>
                <w:szCs w:val="22"/>
              </w:rPr>
            </w:pPr>
            <w:bookmarkStart w:id="2" w:name="_Hlk494968002"/>
            <w:r>
              <w:rPr>
                <w:b/>
                <w:sz w:val="22"/>
                <w:szCs w:val="22"/>
              </w:rPr>
              <w:t xml:space="preserve">Strategic </w:t>
            </w:r>
            <w:r w:rsidR="00D6390B">
              <w:rPr>
                <w:b/>
                <w:sz w:val="22"/>
                <w:szCs w:val="22"/>
              </w:rPr>
              <w:t>Developments</w:t>
            </w:r>
          </w:p>
        </w:tc>
      </w:tr>
      <w:bookmarkEnd w:id="2"/>
    </w:tbl>
    <w:p w:rsidR="00D6390B" w:rsidRDefault="00D6390B" w:rsidP="00D6390B">
      <w:pPr>
        <w:pStyle w:val="NoSpacing"/>
        <w:ind w:left="360"/>
        <w:rPr>
          <w:color w:val="000000"/>
          <w:sz w:val="22"/>
          <w:szCs w:val="22"/>
        </w:rPr>
      </w:pP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establish a “business-like” culture that celebrates and promotes academic and wider achievement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devel</w:t>
      </w:r>
      <w:r>
        <w:rPr>
          <w:color w:val="000000"/>
          <w:sz w:val="22"/>
          <w:szCs w:val="22"/>
        </w:rPr>
        <w:t>opment of appropriate resources, schemes of learning</w:t>
      </w:r>
      <w:r w:rsidRPr="00B2079E">
        <w:rPr>
          <w:color w:val="000000"/>
          <w:sz w:val="22"/>
          <w:szCs w:val="22"/>
        </w:rPr>
        <w:t xml:space="preserve">, marking and feedback policies and teaching strategies in </w:t>
      </w:r>
      <w:r w:rsidR="00A74CBA">
        <w:rPr>
          <w:color w:val="000000"/>
          <w:sz w:val="22"/>
          <w:szCs w:val="22"/>
        </w:rPr>
        <w:t>Mathematics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department’s development plan and its implementation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contribute to the Academy’s development of teaching and learning and extra-</w:t>
      </w:r>
    </w:p>
    <w:p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curricular provision</w:t>
      </w:r>
    </w:p>
    <w:p w:rsidR="00B2079E" w:rsidRPr="00B2079E" w:rsidRDefault="00B2079E" w:rsidP="00B2079E">
      <w:pPr>
        <w:pStyle w:val="BodyText"/>
        <w:tabs>
          <w:tab w:val="left" w:pos="828"/>
        </w:tabs>
        <w:ind w:left="720" w:right="663" w:firstLine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4D3C" w:rsidTr="006A1FC5">
        <w:tc>
          <w:tcPr>
            <w:tcW w:w="10194" w:type="dxa"/>
            <w:shd w:val="clear" w:color="auto" w:fill="D9D9D9" w:themeFill="background1" w:themeFillShade="D9"/>
          </w:tcPr>
          <w:p w:rsidR="00BA4D3C" w:rsidRPr="00557480" w:rsidRDefault="00D6390B" w:rsidP="00D6390B">
            <w:pPr>
              <w:rPr>
                <w:b/>
                <w:sz w:val="22"/>
                <w:szCs w:val="22"/>
              </w:rPr>
            </w:pPr>
            <w:bookmarkStart w:id="3" w:name="_Hlk494968304"/>
            <w:r>
              <w:rPr>
                <w:b/>
                <w:sz w:val="22"/>
                <w:szCs w:val="22"/>
              </w:rPr>
              <w:t>Operational/Day to Day</w:t>
            </w:r>
          </w:p>
        </w:tc>
      </w:tr>
      <w:bookmarkEnd w:id="3"/>
    </w:tbl>
    <w:p w:rsidR="00CE6751" w:rsidRDefault="00CE6751" w:rsidP="00CE6751">
      <w:pPr>
        <w:pStyle w:val="BodyText"/>
        <w:tabs>
          <w:tab w:val="left" w:pos="828"/>
        </w:tabs>
        <w:ind w:left="0" w:firstLine="0"/>
        <w:rPr>
          <w:rFonts w:asciiTheme="minorHAnsi" w:hAnsiTheme="minorHAnsi"/>
        </w:rPr>
      </w:pP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actively monitor and follow up student progress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implement Academy policies and procedures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link with other colleagues to ensure that the work in </w:t>
      </w:r>
      <w:r w:rsidR="00A74CBA">
        <w:rPr>
          <w:color w:val="000000"/>
          <w:sz w:val="22"/>
          <w:szCs w:val="22"/>
        </w:rPr>
        <w:t>Mathematics</w:t>
      </w:r>
      <w:r w:rsidRPr="00B2079E">
        <w:rPr>
          <w:color w:val="000000"/>
          <w:sz w:val="22"/>
          <w:szCs w:val="22"/>
        </w:rPr>
        <w:t xml:space="preserve"> fully reflects the Academy’s distinctive ethos and vision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that Health and Safety policies and practices, including Risk Assessments, throughout the department are in-line with national requirements and are updated when and where necessary</w:t>
      </w:r>
    </w:p>
    <w:p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be responsible for promoting and safeguarding the welfare of students within the Academy and implementing all associated policies. (</w:t>
      </w:r>
      <w:proofErr w:type="spellStart"/>
      <w:r w:rsidRPr="00B2079E">
        <w:rPr>
          <w:color w:val="000000"/>
          <w:sz w:val="22"/>
          <w:szCs w:val="22"/>
        </w:rPr>
        <w:t>eg</w:t>
      </w:r>
      <w:proofErr w:type="spellEnd"/>
      <w:r w:rsidRPr="00B2079E">
        <w:rPr>
          <w:color w:val="000000"/>
          <w:sz w:val="22"/>
          <w:szCs w:val="22"/>
        </w:rPr>
        <w:t xml:space="preserve"> Child Protection)</w:t>
      </w:r>
    </w:p>
    <w:p w:rsidR="00D6390B" w:rsidRDefault="00D6390B" w:rsidP="00CE6751">
      <w:pPr>
        <w:pStyle w:val="BodyText"/>
        <w:tabs>
          <w:tab w:val="left" w:pos="828"/>
        </w:tabs>
        <w:ind w:left="0" w:firstLine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4D3C" w:rsidTr="006A1FC5">
        <w:tc>
          <w:tcPr>
            <w:tcW w:w="10194" w:type="dxa"/>
            <w:shd w:val="clear" w:color="auto" w:fill="D9D9D9" w:themeFill="background1" w:themeFillShade="D9"/>
          </w:tcPr>
          <w:p w:rsidR="00BA4D3C" w:rsidRPr="00557480" w:rsidRDefault="00BA4D3C" w:rsidP="00D63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</w:t>
            </w:r>
            <w:r w:rsidR="00D6390B">
              <w:rPr>
                <w:b/>
                <w:sz w:val="22"/>
                <w:szCs w:val="22"/>
              </w:rPr>
              <w:t>rning and Teaching</w:t>
            </w:r>
          </w:p>
        </w:tc>
      </w:tr>
    </w:tbl>
    <w:p w:rsidR="00CE6751" w:rsidRDefault="00CE6751" w:rsidP="00CE6751">
      <w:pPr>
        <w:widowControl w:val="0"/>
        <w:rPr>
          <w:rFonts w:cs="Arial"/>
          <w:sz w:val="22"/>
          <w:szCs w:val="22"/>
        </w:rPr>
      </w:pP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create and maintain an environment and code of behaviour which promotes and secures outstanding teaching, effective learning and high standards of achievement and behaviour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assist in the process of curriculum development and delivery at KS 3/4/5 which complements both the Academy Development Plan and the </w:t>
      </w:r>
      <w:r w:rsidR="00A74CBA">
        <w:rPr>
          <w:color w:val="000000"/>
          <w:sz w:val="22"/>
          <w:szCs w:val="22"/>
        </w:rPr>
        <w:t>Mathematics</w:t>
      </w:r>
      <w:r w:rsidRPr="00B2079E">
        <w:rPr>
          <w:color w:val="000000"/>
          <w:sz w:val="22"/>
          <w:szCs w:val="22"/>
        </w:rPr>
        <w:t xml:space="preserve"> Development Plan.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lastRenderedPageBreak/>
        <w:t xml:space="preserve">To keep up to date with national developments in </w:t>
      </w:r>
      <w:r w:rsidR="00A74CBA">
        <w:rPr>
          <w:color w:val="000000"/>
          <w:sz w:val="22"/>
          <w:szCs w:val="22"/>
        </w:rPr>
        <w:t>Mathematics</w:t>
      </w:r>
      <w:r w:rsidRPr="00B2079E">
        <w:rPr>
          <w:color w:val="000000"/>
          <w:sz w:val="22"/>
          <w:szCs w:val="22"/>
        </w:rPr>
        <w:t>, teaching practice and methodology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engage actively in the Appraisal process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the effective/efficient deployment of classroom support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undertake assessment of students as requested by external examination bodies, departmental and Academy procedures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use a variety of delivery methods which will stimulate learning appropriate to student needs and demands of the syllabus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assess work and give written/verbal and diagnostic feedback as required</w:t>
      </w:r>
    </w:p>
    <w:p w:rsidR="00D6390B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maintain discipline in accordance with the Academy’s procedures, and to encourage good practice with regard to punctuality, behaviour, standards of work and homework</w:t>
      </w:r>
      <w:r>
        <w:rPr>
          <w:color w:val="000000"/>
          <w:sz w:val="22"/>
          <w:szCs w:val="22"/>
        </w:rPr>
        <w:t>/prep learning</w:t>
      </w:r>
    </w:p>
    <w:p w:rsidR="00D6390B" w:rsidRPr="00914774" w:rsidRDefault="00D6390B" w:rsidP="00B2079E">
      <w:pPr>
        <w:pStyle w:val="BodyText"/>
        <w:tabs>
          <w:tab w:val="left" w:pos="828"/>
        </w:tabs>
        <w:ind w:left="0" w:right="-2" w:firstLine="0"/>
        <w:rPr>
          <w:rFonts w:asciiTheme="minorHAnsi" w:eastAsiaTheme="minorHAnsi" w:hAnsiTheme="min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5F10" w:rsidTr="006A1FC5">
        <w:tc>
          <w:tcPr>
            <w:tcW w:w="10194" w:type="dxa"/>
            <w:shd w:val="clear" w:color="auto" w:fill="D9D9D9" w:themeFill="background1" w:themeFillShade="D9"/>
          </w:tcPr>
          <w:p w:rsidR="00845F10" w:rsidRPr="00557480" w:rsidRDefault="00845F10" w:rsidP="006A1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Standards and Expectations </w:t>
            </w:r>
          </w:p>
        </w:tc>
      </w:tr>
    </w:tbl>
    <w:p w:rsidR="00914774" w:rsidRDefault="00914774" w:rsidP="00845F10">
      <w:pPr>
        <w:widowControl w:val="0"/>
        <w:ind w:left="720"/>
        <w:rPr>
          <w:rFonts w:cs="Arial"/>
          <w:sz w:val="22"/>
          <w:szCs w:val="22"/>
        </w:rPr>
      </w:pP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students make outstanding progress and achieve challenging targets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ensure the maintenance of accurate and up to date student teaching and learning data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participate in Academy quality assurance procedures as required</w:t>
      </w:r>
    </w:p>
    <w:p w:rsidR="00B2079E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 xml:space="preserve">To contribute to the process of monitoring and evaluation of the </w:t>
      </w:r>
      <w:r w:rsidR="00A74CBA">
        <w:rPr>
          <w:color w:val="000000"/>
          <w:sz w:val="22"/>
          <w:szCs w:val="22"/>
        </w:rPr>
        <w:t>Mathematics</w:t>
      </w:r>
      <w:r w:rsidRPr="00B2079E">
        <w:rPr>
          <w:color w:val="000000"/>
          <w:sz w:val="22"/>
          <w:szCs w:val="22"/>
        </w:rPr>
        <w:t xml:space="preserve"> department in line with agreed Academy procedures, including evaluation against quality standards and performance criteria.  </w:t>
      </w:r>
    </w:p>
    <w:p w:rsidR="00557480" w:rsidRPr="00B2079E" w:rsidRDefault="00B2079E" w:rsidP="00B2079E">
      <w:pPr>
        <w:pStyle w:val="NoSpacing"/>
        <w:numPr>
          <w:ilvl w:val="0"/>
          <w:numId w:val="40"/>
        </w:numPr>
        <w:rPr>
          <w:color w:val="000000"/>
          <w:sz w:val="22"/>
          <w:szCs w:val="22"/>
        </w:rPr>
      </w:pPr>
      <w:r w:rsidRPr="00B2079E">
        <w:rPr>
          <w:color w:val="000000"/>
          <w:sz w:val="22"/>
          <w:szCs w:val="22"/>
        </w:rPr>
        <w:t>To seek/implement modification and improvement where required</w:t>
      </w:r>
    </w:p>
    <w:p w:rsidR="00D6390B" w:rsidRPr="00914774" w:rsidRDefault="00D6390B" w:rsidP="00D63B1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6390B" w:rsidRPr="00D6390B" w:rsidTr="00D6390B">
        <w:tc>
          <w:tcPr>
            <w:tcW w:w="10204" w:type="dxa"/>
            <w:hideMark/>
          </w:tcPr>
          <w:p w:rsidR="00D6390B" w:rsidRPr="00D6390B" w:rsidRDefault="00D6390B" w:rsidP="00D6390B">
            <w:p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390B" w:rsidTr="0092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shd w:val="clear" w:color="auto" w:fill="D9D9D9" w:themeFill="background1" w:themeFillShade="D9"/>
          </w:tcPr>
          <w:p w:rsidR="00D6390B" w:rsidRPr="00557480" w:rsidRDefault="00D6390B" w:rsidP="00D63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Pastoral System </w:t>
            </w:r>
          </w:p>
        </w:tc>
      </w:tr>
      <w:tr w:rsidR="00D6390B" w:rsidRPr="00D6390B" w:rsidTr="00D6390B">
        <w:tc>
          <w:tcPr>
            <w:tcW w:w="10204" w:type="dxa"/>
          </w:tcPr>
          <w:p w:rsidR="00D6390B" w:rsidRPr="00D6390B" w:rsidRDefault="00D6390B" w:rsidP="00D6390B">
            <w:p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390B" w:rsidRPr="00D6390B" w:rsidTr="00D6390B">
        <w:tc>
          <w:tcPr>
            <w:tcW w:w="10204" w:type="dxa"/>
            <w:hideMark/>
          </w:tcPr>
          <w:p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monitor student attendance, progress and performance in relation to targets set for each individual and ensure that follow up procedures are adhered to and implemented as necessary</w:t>
            </w:r>
          </w:p>
          <w:p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act as a Form Tutor and carry out duties associated with that role</w:t>
            </w:r>
          </w:p>
          <w:p w:rsidR="00B2079E" w:rsidRPr="00B2079E" w:rsidRDefault="00B2079E" w:rsidP="00B2079E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 xml:space="preserve">To contribute to </w:t>
            </w:r>
            <w:r w:rsidR="0005769B">
              <w:rPr>
                <w:color w:val="000000"/>
                <w:sz w:val="22"/>
                <w:szCs w:val="22"/>
              </w:rPr>
              <w:t xml:space="preserve">Character Education, </w:t>
            </w:r>
            <w:r w:rsidRPr="00B2079E">
              <w:rPr>
                <w:color w:val="000000"/>
                <w:sz w:val="22"/>
                <w:szCs w:val="22"/>
              </w:rPr>
              <w:t>PSHE, SMSC development and model British Values according to Academy policy</w:t>
            </w:r>
          </w:p>
          <w:p w:rsidR="00D6390B" w:rsidRPr="00D6390B" w:rsidRDefault="00B2079E" w:rsidP="00B2079E">
            <w:pPr>
              <w:pStyle w:val="NoSpacing"/>
              <w:numPr>
                <w:ilvl w:val="0"/>
                <w:numId w:val="40"/>
              </w:numPr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B2079E">
              <w:rPr>
                <w:color w:val="000000"/>
                <w:sz w:val="22"/>
                <w:szCs w:val="22"/>
              </w:rPr>
              <w:t>To ensure the Behaviour Management system is implemented in the subject area so that effective learning can take place</w:t>
            </w:r>
          </w:p>
        </w:tc>
      </w:tr>
    </w:tbl>
    <w:p w:rsidR="005C2069" w:rsidRDefault="005C2069" w:rsidP="00927BCE">
      <w:pPr>
        <w:rPr>
          <w:rFonts w:ascii="Century Gothic" w:hAnsi="Century Gothic" w:cs="Tahoma"/>
          <w:b/>
          <w:bCs/>
          <w:color w:val="000000" w:themeColor="text1"/>
          <w:sz w:val="22"/>
          <w:szCs w:val="22"/>
        </w:rPr>
      </w:pPr>
    </w:p>
    <w:p w:rsidR="005C2069" w:rsidRDefault="005C2069" w:rsidP="00927BCE">
      <w:pPr>
        <w:rPr>
          <w:rFonts w:ascii="Century Gothic" w:hAnsi="Century Gothic" w:cs="Tahoma"/>
          <w:b/>
          <w:bCs/>
          <w:color w:val="000000" w:themeColor="text1"/>
          <w:sz w:val="22"/>
          <w:szCs w:val="22"/>
        </w:rPr>
      </w:pPr>
    </w:p>
    <w:p w:rsidR="005C2069" w:rsidRPr="00AA49D8" w:rsidRDefault="005C2069" w:rsidP="005C2069">
      <w:pPr>
        <w:pStyle w:val="NoSpacing"/>
        <w:rPr>
          <w:rFonts w:ascii="Arial" w:eastAsia="Arial" w:hAnsi="Arial"/>
          <w:b/>
          <w:i/>
          <w:sz w:val="18"/>
        </w:rPr>
      </w:pPr>
    </w:p>
    <w:p w:rsidR="005C2069" w:rsidRPr="00AA49D8" w:rsidRDefault="005C2069" w:rsidP="005C2069">
      <w:pPr>
        <w:rPr>
          <w:b/>
          <w:i/>
          <w:sz w:val="18"/>
        </w:rPr>
      </w:pPr>
      <w:r w:rsidRPr="00AA49D8">
        <w:rPr>
          <w:b/>
          <w:i/>
          <w:sz w:val="18"/>
        </w:rPr>
        <w:t>The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a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m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of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the</w:t>
      </w:r>
      <w:r w:rsidRPr="00AA49D8">
        <w:rPr>
          <w:b/>
          <w:i/>
          <w:spacing w:val="-2"/>
          <w:sz w:val="18"/>
        </w:rPr>
        <w:t xml:space="preserve"> R</w:t>
      </w:r>
      <w:r w:rsidRPr="00AA49D8">
        <w:rPr>
          <w:b/>
          <w:i/>
          <w:sz w:val="18"/>
        </w:rPr>
        <w:t>o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pacing w:val="-1"/>
          <w:sz w:val="18"/>
        </w:rPr>
        <w:t>D</w:t>
      </w:r>
      <w:r w:rsidRPr="00AA49D8">
        <w:rPr>
          <w:b/>
          <w:i/>
          <w:sz w:val="18"/>
        </w:rPr>
        <w:t>escri</w:t>
      </w:r>
      <w:r w:rsidRPr="00AA49D8">
        <w:rPr>
          <w:b/>
          <w:i/>
          <w:spacing w:val="-1"/>
          <w:sz w:val="18"/>
        </w:rPr>
        <w:t>p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 xml:space="preserve">on 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to i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z w:val="18"/>
        </w:rPr>
        <w:t>d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cate</w:t>
      </w:r>
      <w:r w:rsidRPr="00AA49D8">
        <w:rPr>
          <w:b/>
          <w:i/>
          <w:spacing w:val="-4"/>
          <w:sz w:val="18"/>
        </w:rPr>
        <w:t xml:space="preserve"> </w:t>
      </w:r>
      <w:r w:rsidRPr="00AA49D8">
        <w:rPr>
          <w:b/>
          <w:i/>
          <w:sz w:val="18"/>
        </w:rPr>
        <w:t>the g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n</w:t>
      </w:r>
      <w:r w:rsidRPr="00AA49D8">
        <w:rPr>
          <w:b/>
          <w:i/>
          <w:spacing w:val="-4"/>
          <w:sz w:val="18"/>
        </w:rPr>
        <w:t>e</w:t>
      </w:r>
      <w:r w:rsidRPr="00AA49D8">
        <w:rPr>
          <w:b/>
          <w:i/>
          <w:sz w:val="18"/>
        </w:rPr>
        <w:t>ral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p</w:t>
      </w:r>
      <w:r w:rsidRPr="00AA49D8">
        <w:rPr>
          <w:b/>
          <w:i/>
          <w:spacing w:val="-1"/>
          <w:sz w:val="18"/>
        </w:rPr>
        <w:t>u</w:t>
      </w:r>
      <w:r w:rsidRPr="00AA49D8">
        <w:rPr>
          <w:b/>
          <w:i/>
          <w:sz w:val="18"/>
        </w:rPr>
        <w:t>rp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pacing w:val="-3"/>
          <w:sz w:val="18"/>
        </w:rPr>
        <w:t>s</w:t>
      </w:r>
      <w:r w:rsidRPr="00AA49D8">
        <w:rPr>
          <w:b/>
          <w:i/>
          <w:sz w:val="18"/>
        </w:rPr>
        <w:t>e and</w:t>
      </w:r>
      <w:r w:rsidRPr="00AA49D8">
        <w:rPr>
          <w:b/>
          <w:i/>
          <w:spacing w:val="-4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ev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l of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res</w:t>
      </w:r>
      <w:r w:rsidRPr="00AA49D8">
        <w:rPr>
          <w:b/>
          <w:i/>
          <w:spacing w:val="-1"/>
          <w:sz w:val="18"/>
        </w:rPr>
        <w:t>p</w:t>
      </w:r>
      <w:r w:rsidRPr="00AA49D8">
        <w:rPr>
          <w:b/>
          <w:i/>
          <w:sz w:val="18"/>
        </w:rPr>
        <w:t>o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b</w:t>
      </w:r>
      <w:r w:rsidRPr="00AA49D8">
        <w:rPr>
          <w:b/>
          <w:i/>
          <w:spacing w:val="-2"/>
          <w:sz w:val="18"/>
        </w:rPr>
        <w:t>ili</w:t>
      </w:r>
      <w:r w:rsidRPr="00AA49D8">
        <w:rPr>
          <w:b/>
          <w:i/>
          <w:sz w:val="18"/>
        </w:rPr>
        <w:t>ty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z w:val="18"/>
        </w:rPr>
        <w:t>of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the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p</w:t>
      </w:r>
      <w:r w:rsidRPr="00AA49D8">
        <w:rPr>
          <w:b/>
          <w:i/>
          <w:spacing w:val="-4"/>
          <w:sz w:val="18"/>
        </w:rPr>
        <w:t>o</w:t>
      </w:r>
      <w:r w:rsidRPr="00AA49D8">
        <w:rPr>
          <w:b/>
          <w:i/>
          <w:sz w:val="18"/>
        </w:rPr>
        <w:t>st.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D</w:t>
      </w:r>
      <w:r w:rsidRPr="00AA49D8">
        <w:rPr>
          <w:b/>
          <w:i/>
          <w:sz w:val="18"/>
        </w:rPr>
        <w:t>uti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may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va</w:t>
      </w:r>
      <w:r w:rsidRPr="00AA49D8">
        <w:rPr>
          <w:b/>
          <w:i/>
          <w:spacing w:val="-2"/>
          <w:sz w:val="18"/>
        </w:rPr>
        <w:t>r</w:t>
      </w:r>
      <w:r w:rsidRPr="00AA49D8">
        <w:rPr>
          <w:b/>
          <w:i/>
          <w:sz w:val="18"/>
        </w:rPr>
        <w:t>y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fr</w:t>
      </w:r>
      <w:r w:rsidRPr="00AA49D8">
        <w:rPr>
          <w:b/>
          <w:i/>
          <w:spacing w:val="-3"/>
          <w:sz w:val="18"/>
        </w:rPr>
        <w:t>o</w:t>
      </w:r>
      <w:r w:rsidRPr="00AA49D8">
        <w:rPr>
          <w:b/>
          <w:i/>
          <w:sz w:val="18"/>
        </w:rPr>
        <w:t>m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pacing w:val="4"/>
          <w:sz w:val="18"/>
        </w:rPr>
        <w:t>t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me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to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me</w:t>
      </w:r>
      <w:r w:rsidRPr="00AA49D8">
        <w:rPr>
          <w:b/>
          <w:i/>
          <w:spacing w:val="-4"/>
          <w:sz w:val="18"/>
        </w:rPr>
        <w:t xml:space="preserve"> </w:t>
      </w:r>
      <w:r w:rsidRPr="00AA49D8">
        <w:rPr>
          <w:b/>
          <w:i/>
          <w:spacing w:val="1"/>
          <w:sz w:val="18"/>
        </w:rPr>
        <w:t>w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th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z w:val="18"/>
        </w:rPr>
        <w:t>ut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ch</w:t>
      </w:r>
      <w:r w:rsidRPr="00AA49D8">
        <w:rPr>
          <w:b/>
          <w:i/>
          <w:spacing w:val="-1"/>
          <w:sz w:val="18"/>
        </w:rPr>
        <w:t>a</w:t>
      </w:r>
      <w:r w:rsidRPr="00AA49D8">
        <w:rPr>
          <w:b/>
          <w:i/>
          <w:spacing w:val="-3"/>
          <w:sz w:val="18"/>
        </w:rPr>
        <w:t>n</w:t>
      </w:r>
      <w:r w:rsidRPr="00AA49D8">
        <w:rPr>
          <w:b/>
          <w:i/>
          <w:sz w:val="18"/>
        </w:rPr>
        <w:t>g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ng the ch</w:t>
      </w:r>
      <w:r w:rsidRPr="00AA49D8">
        <w:rPr>
          <w:b/>
          <w:i/>
          <w:spacing w:val="-4"/>
          <w:sz w:val="18"/>
        </w:rPr>
        <w:t>a</w:t>
      </w:r>
      <w:r w:rsidRPr="00AA49D8">
        <w:rPr>
          <w:b/>
          <w:i/>
          <w:sz w:val="18"/>
        </w:rPr>
        <w:t>ra</w:t>
      </w:r>
      <w:r w:rsidRPr="00AA49D8">
        <w:rPr>
          <w:b/>
          <w:i/>
          <w:spacing w:val="-3"/>
          <w:sz w:val="18"/>
        </w:rPr>
        <w:t>c</w:t>
      </w:r>
      <w:r w:rsidRPr="00AA49D8">
        <w:rPr>
          <w:b/>
          <w:i/>
          <w:sz w:val="18"/>
        </w:rPr>
        <w:t>ter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of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the</w:t>
      </w:r>
      <w:r w:rsidRPr="00AA49D8">
        <w:rPr>
          <w:b/>
          <w:i/>
          <w:spacing w:val="-5"/>
          <w:sz w:val="18"/>
        </w:rPr>
        <w:t xml:space="preserve"> </w:t>
      </w:r>
      <w:r w:rsidRPr="00AA49D8">
        <w:rPr>
          <w:b/>
          <w:i/>
          <w:sz w:val="18"/>
        </w:rPr>
        <w:t>p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z w:val="18"/>
        </w:rPr>
        <w:t>st or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z w:val="18"/>
        </w:rPr>
        <w:t>g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n</w:t>
      </w:r>
      <w:r w:rsidRPr="00AA49D8">
        <w:rPr>
          <w:b/>
          <w:i/>
          <w:spacing w:val="-4"/>
          <w:sz w:val="18"/>
        </w:rPr>
        <w:t>e</w:t>
      </w:r>
      <w:r w:rsidRPr="00AA49D8">
        <w:rPr>
          <w:b/>
          <w:i/>
          <w:sz w:val="18"/>
        </w:rPr>
        <w:t>ral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ev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l of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res</w:t>
      </w:r>
      <w:r w:rsidRPr="00AA49D8">
        <w:rPr>
          <w:b/>
          <w:i/>
          <w:spacing w:val="-1"/>
          <w:sz w:val="18"/>
        </w:rPr>
        <w:t>p</w:t>
      </w:r>
      <w:r w:rsidRPr="00AA49D8">
        <w:rPr>
          <w:b/>
          <w:i/>
          <w:spacing w:val="-3"/>
          <w:sz w:val="18"/>
        </w:rPr>
        <w:t>o</w:t>
      </w:r>
      <w:r w:rsidRPr="00AA49D8">
        <w:rPr>
          <w:b/>
          <w:i/>
          <w:sz w:val="18"/>
        </w:rPr>
        <w:t>ns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b</w:t>
      </w:r>
      <w:r w:rsidRPr="00AA49D8">
        <w:rPr>
          <w:b/>
          <w:i/>
          <w:spacing w:val="-2"/>
          <w:sz w:val="18"/>
        </w:rPr>
        <w:t>ili</w:t>
      </w:r>
      <w:r w:rsidRPr="00AA49D8">
        <w:rPr>
          <w:b/>
          <w:i/>
          <w:sz w:val="18"/>
        </w:rPr>
        <w:t xml:space="preserve">ty. </w:t>
      </w:r>
      <w:r w:rsidRPr="00AA49D8">
        <w:rPr>
          <w:b/>
          <w:i/>
          <w:spacing w:val="5"/>
          <w:sz w:val="18"/>
        </w:rPr>
        <w:t xml:space="preserve"> 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1"/>
          <w:sz w:val="18"/>
        </w:rPr>
        <w:t>h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an o</w:t>
      </w:r>
      <w:r w:rsidRPr="00AA49D8">
        <w:rPr>
          <w:b/>
          <w:i/>
          <w:spacing w:val="-4"/>
          <w:sz w:val="18"/>
        </w:rPr>
        <w:t>u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2"/>
          <w:sz w:val="18"/>
        </w:rPr>
        <w:t>li</w:t>
      </w:r>
      <w:r w:rsidRPr="00AA49D8">
        <w:rPr>
          <w:b/>
          <w:i/>
          <w:sz w:val="18"/>
        </w:rPr>
        <w:t>ne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R</w:t>
      </w:r>
      <w:r w:rsidRPr="00AA49D8">
        <w:rPr>
          <w:b/>
          <w:i/>
          <w:sz w:val="18"/>
        </w:rPr>
        <w:t>o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 xml:space="preserve">e </w:t>
      </w:r>
      <w:r w:rsidRPr="00AA49D8">
        <w:rPr>
          <w:b/>
          <w:i/>
          <w:spacing w:val="-1"/>
          <w:sz w:val="18"/>
        </w:rPr>
        <w:t>D</w:t>
      </w:r>
      <w:r w:rsidRPr="00AA49D8">
        <w:rPr>
          <w:b/>
          <w:i/>
          <w:sz w:val="18"/>
        </w:rPr>
        <w:t>escri</w:t>
      </w:r>
      <w:r w:rsidRPr="00AA49D8">
        <w:rPr>
          <w:b/>
          <w:i/>
          <w:spacing w:val="-1"/>
          <w:sz w:val="18"/>
        </w:rPr>
        <w:t>p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on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o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y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pacing w:val="-3"/>
          <w:sz w:val="18"/>
        </w:rPr>
        <w:t>a</w:t>
      </w:r>
      <w:r w:rsidRPr="00AA49D8">
        <w:rPr>
          <w:b/>
          <w:i/>
          <w:sz w:val="18"/>
        </w:rPr>
        <w:t>nd the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p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z w:val="18"/>
        </w:rPr>
        <w:t>st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h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d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r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pacing w:val="1"/>
          <w:sz w:val="18"/>
        </w:rPr>
        <w:t>w</w:t>
      </w:r>
      <w:r w:rsidRPr="00AA49D8">
        <w:rPr>
          <w:b/>
          <w:i/>
          <w:spacing w:val="-2"/>
          <w:sz w:val="18"/>
        </w:rPr>
        <w:t>il</w:t>
      </w:r>
      <w:r w:rsidRPr="00AA49D8">
        <w:rPr>
          <w:b/>
          <w:i/>
          <w:sz w:val="18"/>
        </w:rPr>
        <w:t>l be ex</w:t>
      </w:r>
      <w:r w:rsidRPr="00AA49D8">
        <w:rPr>
          <w:b/>
          <w:i/>
          <w:spacing w:val="-1"/>
          <w:sz w:val="18"/>
        </w:rPr>
        <w:t>p</w:t>
      </w:r>
      <w:r w:rsidRPr="00AA49D8">
        <w:rPr>
          <w:b/>
          <w:i/>
          <w:sz w:val="18"/>
        </w:rPr>
        <w:t>ected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to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u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z w:val="18"/>
        </w:rPr>
        <w:t>d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pacing w:val="-2"/>
          <w:sz w:val="18"/>
        </w:rPr>
        <w:t>r</w:t>
      </w:r>
      <w:r w:rsidRPr="00AA49D8">
        <w:rPr>
          <w:b/>
          <w:i/>
          <w:sz w:val="18"/>
        </w:rPr>
        <w:t xml:space="preserve">take </w:t>
      </w:r>
      <w:r w:rsidRPr="00AA49D8">
        <w:rPr>
          <w:b/>
          <w:i/>
          <w:spacing w:val="-3"/>
          <w:sz w:val="18"/>
        </w:rPr>
        <w:t>d</w:t>
      </w:r>
      <w:r w:rsidRPr="00AA49D8">
        <w:rPr>
          <w:b/>
          <w:i/>
          <w:sz w:val="18"/>
        </w:rPr>
        <w:t>uti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s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z w:val="18"/>
        </w:rPr>
        <w:t>c</w:t>
      </w:r>
      <w:r w:rsidRPr="00AA49D8">
        <w:rPr>
          <w:b/>
          <w:i/>
          <w:spacing w:val="-3"/>
          <w:sz w:val="18"/>
        </w:rPr>
        <w:t>o</w:t>
      </w:r>
      <w:r w:rsidRPr="00AA49D8">
        <w:rPr>
          <w:b/>
          <w:i/>
          <w:sz w:val="18"/>
        </w:rPr>
        <w:t>mme</w:t>
      </w:r>
      <w:r w:rsidRPr="00AA49D8">
        <w:rPr>
          <w:b/>
          <w:i/>
          <w:spacing w:val="-4"/>
          <w:sz w:val="18"/>
        </w:rPr>
        <w:t>n</w:t>
      </w:r>
      <w:r w:rsidRPr="00AA49D8">
        <w:rPr>
          <w:b/>
          <w:i/>
          <w:sz w:val="18"/>
        </w:rPr>
        <w:t>sur</w:t>
      </w:r>
      <w:r w:rsidRPr="00AA49D8">
        <w:rPr>
          <w:b/>
          <w:i/>
          <w:spacing w:val="-3"/>
          <w:sz w:val="18"/>
        </w:rPr>
        <w:t>a</w:t>
      </w:r>
      <w:r w:rsidRPr="00AA49D8">
        <w:rPr>
          <w:b/>
          <w:i/>
          <w:sz w:val="18"/>
        </w:rPr>
        <w:t>te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pacing w:val="1"/>
          <w:sz w:val="18"/>
        </w:rPr>
        <w:t>w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-3"/>
          <w:sz w:val="18"/>
        </w:rPr>
        <w:t>h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 xml:space="preserve">n </w:t>
      </w:r>
      <w:r w:rsidRPr="00AA49D8">
        <w:rPr>
          <w:b/>
          <w:i/>
          <w:spacing w:val="1"/>
          <w:sz w:val="18"/>
        </w:rPr>
        <w:t>t</w:t>
      </w:r>
      <w:r w:rsidRPr="00AA49D8">
        <w:rPr>
          <w:b/>
          <w:i/>
          <w:sz w:val="18"/>
        </w:rPr>
        <w:t>he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ra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z w:val="18"/>
        </w:rPr>
        <w:t>ge a</w:t>
      </w:r>
      <w:r w:rsidRPr="00AA49D8">
        <w:rPr>
          <w:b/>
          <w:i/>
          <w:spacing w:val="-1"/>
          <w:sz w:val="18"/>
        </w:rPr>
        <w:t>n</w:t>
      </w:r>
      <w:r w:rsidRPr="00AA49D8">
        <w:rPr>
          <w:b/>
          <w:i/>
          <w:sz w:val="18"/>
        </w:rPr>
        <w:t>d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grade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pacing w:val="-3"/>
          <w:sz w:val="18"/>
        </w:rPr>
        <w:t>o</w:t>
      </w:r>
      <w:r w:rsidRPr="00AA49D8">
        <w:rPr>
          <w:b/>
          <w:i/>
          <w:sz w:val="18"/>
        </w:rPr>
        <w:t>f</w:t>
      </w:r>
      <w:r w:rsidRPr="00AA49D8">
        <w:rPr>
          <w:b/>
          <w:i/>
          <w:spacing w:val="-1"/>
          <w:sz w:val="18"/>
        </w:rPr>
        <w:t xml:space="preserve"> </w:t>
      </w:r>
      <w:r w:rsidRPr="00AA49D8">
        <w:rPr>
          <w:b/>
          <w:i/>
          <w:sz w:val="18"/>
        </w:rPr>
        <w:t>the p</w:t>
      </w:r>
      <w:r w:rsidRPr="00AA49D8">
        <w:rPr>
          <w:b/>
          <w:i/>
          <w:spacing w:val="-1"/>
          <w:sz w:val="18"/>
        </w:rPr>
        <w:t>o</w:t>
      </w:r>
      <w:r w:rsidRPr="00AA49D8">
        <w:rPr>
          <w:b/>
          <w:i/>
          <w:spacing w:val="-3"/>
          <w:sz w:val="18"/>
        </w:rPr>
        <w:t>s</w:t>
      </w:r>
      <w:r w:rsidRPr="00AA49D8">
        <w:rPr>
          <w:b/>
          <w:i/>
          <w:sz w:val="18"/>
        </w:rPr>
        <w:t>t</w:t>
      </w:r>
      <w:r w:rsidRPr="00AA49D8">
        <w:rPr>
          <w:b/>
          <w:i/>
          <w:spacing w:val="2"/>
          <w:sz w:val="18"/>
        </w:rPr>
        <w:t xml:space="preserve"> </w:t>
      </w:r>
      <w:r w:rsidRPr="00AA49D8">
        <w:rPr>
          <w:b/>
          <w:i/>
          <w:spacing w:val="-3"/>
          <w:sz w:val="18"/>
        </w:rPr>
        <w:t>o</w:t>
      </w:r>
      <w:r w:rsidRPr="00AA49D8">
        <w:rPr>
          <w:b/>
          <w:i/>
          <w:sz w:val="18"/>
        </w:rPr>
        <w:t>r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z w:val="18"/>
        </w:rPr>
        <w:t>a</w:t>
      </w:r>
      <w:r w:rsidRPr="00AA49D8">
        <w:rPr>
          <w:b/>
          <w:i/>
          <w:spacing w:val="-4"/>
          <w:sz w:val="18"/>
        </w:rPr>
        <w:t>n</w:t>
      </w:r>
      <w:r w:rsidRPr="00AA49D8">
        <w:rPr>
          <w:b/>
          <w:i/>
          <w:sz w:val="18"/>
        </w:rPr>
        <w:t>y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ess</w:t>
      </w:r>
      <w:r w:rsidRPr="00AA49D8">
        <w:rPr>
          <w:b/>
          <w:i/>
          <w:spacing w:val="-4"/>
          <w:sz w:val="18"/>
        </w:rPr>
        <w:t>e</w:t>
      </w:r>
      <w:r w:rsidRPr="00AA49D8">
        <w:rPr>
          <w:b/>
          <w:i/>
          <w:sz w:val="18"/>
        </w:rPr>
        <w:t>r</w:t>
      </w:r>
      <w:r w:rsidRPr="00AA49D8">
        <w:rPr>
          <w:b/>
          <w:i/>
          <w:spacing w:val="1"/>
          <w:sz w:val="18"/>
        </w:rPr>
        <w:t xml:space="preserve"> </w:t>
      </w:r>
      <w:r w:rsidRPr="00AA49D8">
        <w:rPr>
          <w:b/>
          <w:i/>
          <w:spacing w:val="-3"/>
          <w:sz w:val="18"/>
        </w:rPr>
        <w:t>d</w:t>
      </w:r>
      <w:r w:rsidRPr="00AA49D8">
        <w:rPr>
          <w:b/>
          <w:i/>
          <w:sz w:val="18"/>
        </w:rPr>
        <w:t>uti</w:t>
      </w:r>
      <w:r w:rsidRPr="00AA49D8">
        <w:rPr>
          <w:b/>
          <w:i/>
          <w:spacing w:val="-1"/>
          <w:sz w:val="18"/>
        </w:rPr>
        <w:t>e</w:t>
      </w:r>
      <w:r w:rsidRPr="00AA49D8">
        <w:rPr>
          <w:b/>
          <w:i/>
          <w:sz w:val="18"/>
        </w:rPr>
        <w:t>s as d</w:t>
      </w:r>
      <w:r w:rsidRPr="00AA49D8">
        <w:rPr>
          <w:b/>
          <w:i/>
          <w:spacing w:val="-1"/>
          <w:sz w:val="18"/>
        </w:rPr>
        <w:t>i</w:t>
      </w:r>
      <w:r w:rsidRPr="00AA49D8">
        <w:rPr>
          <w:b/>
          <w:i/>
          <w:sz w:val="18"/>
        </w:rPr>
        <w:t>re</w:t>
      </w:r>
      <w:r w:rsidRPr="00AA49D8">
        <w:rPr>
          <w:b/>
          <w:i/>
          <w:spacing w:val="-3"/>
          <w:sz w:val="18"/>
        </w:rPr>
        <w:t>c</w:t>
      </w:r>
      <w:r w:rsidRPr="00AA49D8">
        <w:rPr>
          <w:b/>
          <w:i/>
          <w:sz w:val="18"/>
        </w:rPr>
        <w:t>ted by</w:t>
      </w:r>
      <w:r w:rsidRPr="00AA49D8">
        <w:rPr>
          <w:b/>
          <w:i/>
          <w:spacing w:val="-2"/>
          <w:sz w:val="18"/>
        </w:rPr>
        <w:t xml:space="preserve"> </w:t>
      </w:r>
      <w:r w:rsidRPr="00AA49D8">
        <w:rPr>
          <w:b/>
          <w:i/>
          <w:sz w:val="18"/>
        </w:rPr>
        <w:t>the</w:t>
      </w:r>
      <w:r w:rsidRPr="00AA49D8">
        <w:rPr>
          <w:b/>
          <w:i/>
          <w:spacing w:val="-1"/>
          <w:sz w:val="18"/>
        </w:rPr>
        <w:t xml:space="preserve"> P</w:t>
      </w:r>
      <w:r w:rsidRPr="00AA49D8">
        <w:rPr>
          <w:b/>
          <w:i/>
          <w:sz w:val="18"/>
        </w:rPr>
        <w:t>r</w:t>
      </w:r>
      <w:r w:rsidRPr="00AA49D8">
        <w:rPr>
          <w:b/>
          <w:i/>
          <w:spacing w:val="-2"/>
          <w:sz w:val="18"/>
        </w:rPr>
        <w:t>i</w:t>
      </w:r>
      <w:r w:rsidRPr="00AA49D8">
        <w:rPr>
          <w:b/>
          <w:i/>
          <w:sz w:val="18"/>
        </w:rPr>
        <w:t>nc</w:t>
      </w:r>
      <w:r w:rsidRPr="00AA49D8">
        <w:rPr>
          <w:b/>
          <w:i/>
          <w:spacing w:val="-4"/>
          <w:sz w:val="18"/>
        </w:rPr>
        <w:t>i</w:t>
      </w:r>
      <w:r w:rsidRPr="00AA49D8">
        <w:rPr>
          <w:b/>
          <w:i/>
          <w:sz w:val="18"/>
        </w:rPr>
        <w:t>p</w:t>
      </w:r>
      <w:r w:rsidRPr="00AA49D8">
        <w:rPr>
          <w:b/>
          <w:i/>
          <w:spacing w:val="-1"/>
          <w:sz w:val="18"/>
        </w:rPr>
        <w:t>a</w:t>
      </w:r>
      <w:r w:rsidRPr="00AA49D8">
        <w:rPr>
          <w:b/>
          <w:i/>
          <w:spacing w:val="-2"/>
          <w:sz w:val="18"/>
        </w:rPr>
        <w:t>l</w:t>
      </w:r>
      <w:r w:rsidRPr="00AA49D8">
        <w:rPr>
          <w:b/>
          <w:i/>
          <w:sz w:val="18"/>
        </w:rPr>
        <w:t>.</w:t>
      </w:r>
    </w:p>
    <w:p w:rsidR="005C2069" w:rsidRPr="00AA49D8" w:rsidRDefault="005C2069" w:rsidP="005C2069">
      <w:pPr>
        <w:rPr>
          <w:b/>
          <w:i/>
          <w:sz w:val="18"/>
        </w:rPr>
      </w:pPr>
    </w:p>
    <w:p w:rsidR="005C2069" w:rsidRPr="00D47A30" w:rsidRDefault="005C2069" w:rsidP="005C2069">
      <w:pPr>
        <w:rPr>
          <w:b/>
          <w:i/>
          <w:sz w:val="18"/>
        </w:rPr>
      </w:pPr>
      <w:r w:rsidRPr="00AA49D8">
        <w:rPr>
          <w:b/>
          <w:i/>
          <w:sz w:val="18"/>
        </w:rPr>
        <w:t>Maltby Learning Trust is committed to safeguarding the welfare of children and expect all staff to share this commitment. An Enhanced DBS Disclosure is required for all staff.</w:t>
      </w:r>
    </w:p>
    <w:p w:rsidR="004F0585" w:rsidRPr="005C2069" w:rsidRDefault="004F0585" w:rsidP="005C2069">
      <w:pPr>
        <w:rPr>
          <w:rFonts w:ascii="Century Gothic" w:hAnsi="Century Gothic"/>
          <w:b/>
          <w:i/>
          <w:sz w:val="20"/>
          <w:szCs w:val="22"/>
        </w:rPr>
      </w:pPr>
    </w:p>
    <w:sectPr w:rsidR="004F0585" w:rsidRPr="005C2069" w:rsidSect="004C7D9F">
      <w:headerReference w:type="default" r:id="rId12"/>
      <w:pgSz w:w="11906" w:h="16838" w:code="9"/>
      <w:pgMar w:top="22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36" w:rsidRDefault="00A53436" w:rsidP="001F63A6">
      <w:r>
        <w:separator/>
      </w:r>
    </w:p>
  </w:endnote>
  <w:endnote w:type="continuationSeparator" w:id="0">
    <w:p w:rsidR="00A53436" w:rsidRDefault="00A53436" w:rsidP="001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36" w:rsidRDefault="00A53436" w:rsidP="001F63A6">
      <w:r>
        <w:separator/>
      </w:r>
    </w:p>
  </w:footnote>
  <w:footnote w:type="continuationSeparator" w:id="0">
    <w:p w:rsidR="00A53436" w:rsidRDefault="00A53436" w:rsidP="001F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A6" w:rsidRDefault="00F71E29" w:rsidP="001F63A6">
    <w:pPr>
      <w:rPr>
        <w:rFonts w:ascii="Century Gothic" w:hAnsi="Century Gothic" w:cs="Tahoma"/>
        <w:b/>
        <w:bCs/>
        <w:sz w:val="22"/>
        <w:szCs w:val="22"/>
      </w:rPr>
    </w:pPr>
    <w:r w:rsidRPr="00F71E29">
      <w:rPr>
        <w:rFonts w:ascii="Century Gothic" w:hAnsi="Century Gothic" w:cs="Tahoma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E29" w:rsidRDefault="00F71E2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1915206" wp14:editId="0F04774A">
                                <wp:extent cx="2382520" cy="765315"/>
                                <wp:effectExtent l="0" t="0" r="0" b="0"/>
                                <wp:docPr id="1" name="Picture 1" descr="C:\Users\n.winder\Downloads\Sir_Thomas_Wharton_rb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.winder\Downloads\Sir_Thomas_Wharton_rb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2520" cy="765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<v:textbox style="mso-fit-shape-to-text:t">
                <w:txbxContent>
                  <w:p w:rsidR="00F71E29" w:rsidRDefault="00F71E2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1915206" wp14:editId="0F04774A">
                          <wp:extent cx="2382520" cy="765315"/>
                          <wp:effectExtent l="0" t="0" r="0" b="0"/>
                          <wp:docPr id="1" name="Picture 1" descr="C:\Users\n.winder\Downloads\Sir_Thomas_Wharton_rb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.winder\Downloads\Sir_Thomas_Wharton_rb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2520" cy="765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F63A6" w:rsidRPr="001F63A6" w:rsidRDefault="001F63A6" w:rsidP="001F63A6">
    <w:pPr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bCs/>
        <w:sz w:val="22"/>
        <w:szCs w:val="22"/>
      </w:rPr>
      <w:t>Role Description</w:t>
    </w:r>
  </w:p>
  <w:p w:rsidR="004618C6" w:rsidRDefault="00D55AC0" w:rsidP="00C303FD">
    <w:pPr>
      <w:rPr>
        <w:rFonts w:ascii="Century Gothic" w:hAnsi="Century Gothic" w:cs="Tahoma"/>
        <w:b/>
        <w:bCs/>
        <w:sz w:val="44"/>
        <w:szCs w:val="22"/>
      </w:rPr>
    </w:pPr>
    <w:r>
      <w:rPr>
        <w:rFonts w:ascii="Century Gothic" w:hAnsi="Century Gothic" w:cs="Tahoma"/>
        <w:b/>
        <w:bCs/>
        <w:sz w:val="44"/>
        <w:szCs w:val="22"/>
      </w:rPr>
      <w:t xml:space="preserve">Teacher of </w:t>
    </w:r>
    <w:r w:rsidR="00A74CBA">
      <w:rPr>
        <w:rFonts w:ascii="Century Gothic" w:hAnsi="Century Gothic" w:cs="Tahoma"/>
        <w:b/>
        <w:bCs/>
        <w:sz w:val="44"/>
        <w:szCs w:val="22"/>
      </w:rPr>
      <w:t>Mathematics</w:t>
    </w:r>
  </w:p>
  <w:p w:rsidR="001F63A6" w:rsidRDefault="001F6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27"/>
    <w:multiLevelType w:val="hybridMultilevel"/>
    <w:tmpl w:val="AC1664E6"/>
    <w:lvl w:ilvl="0" w:tplc="8D4C3E3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1414CA6"/>
    <w:multiLevelType w:val="hybridMultilevel"/>
    <w:tmpl w:val="A650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74E03"/>
    <w:multiLevelType w:val="hybridMultilevel"/>
    <w:tmpl w:val="1BCA711E"/>
    <w:lvl w:ilvl="0" w:tplc="C1B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B635D"/>
    <w:multiLevelType w:val="hybridMultilevel"/>
    <w:tmpl w:val="8872078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3C70BF4"/>
    <w:multiLevelType w:val="hybridMultilevel"/>
    <w:tmpl w:val="C23AD746"/>
    <w:lvl w:ilvl="0" w:tplc="45320128">
      <w:start w:val="3330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926610"/>
    <w:multiLevelType w:val="hybridMultilevel"/>
    <w:tmpl w:val="A96618A8"/>
    <w:lvl w:ilvl="0" w:tplc="34505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0CF590">
      <w:start w:val="1"/>
      <w:numFmt w:val="bullet"/>
      <w:lvlText w:val="•"/>
      <w:lvlJc w:val="left"/>
      <w:rPr>
        <w:rFonts w:hint="default"/>
      </w:rPr>
    </w:lvl>
    <w:lvl w:ilvl="2" w:tplc="23C0DFFE">
      <w:start w:val="1"/>
      <w:numFmt w:val="bullet"/>
      <w:lvlText w:val="•"/>
      <w:lvlJc w:val="left"/>
      <w:rPr>
        <w:rFonts w:hint="default"/>
      </w:rPr>
    </w:lvl>
    <w:lvl w:ilvl="3" w:tplc="AAB0D486">
      <w:start w:val="1"/>
      <w:numFmt w:val="bullet"/>
      <w:lvlText w:val="•"/>
      <w:lvlJc w:val="left"/>
      <w:rPr>
        <w:rFonts w:hint="default"/>
      </w:rPr>
    </w:lvl>
    <w:lvl w:ilvl="4" w:tplc="BD46D8A4">
      <w:start w:val="1"/>
      <w:numFmt w:val="bullet"/>
      <w:lvlText w:val="•"/>
      <w:lvlJc w:val="left"/>
      <w:rPr>
        <w:rFonts w:hint="default"/>
      </w:rPr>
    </w:lvl>
    <w:lvl w:ilvl="5" w:tplc="9D4A871C">
      <w:start w:val="1"/>
      <w:numFmt w:val="bullet"/>
      <w:lvlText w:val="•"/>
      <w:lvlJc w:val="left"/>
      <w:rPr>
        <w:rFonts w:hint="default"/>
      </w:rPr>
    </w:lvl>
    <w:lvl w:ilvl="6" w:tplc="DBBA0114">
      <w:start w:val="1"/>
      <w:numFmt w:val="bullet"/>
      <w:lvlText w:val="•"/>
      <w:lvlJc w:val="left"/>
      <w:rPr>
        <w:rFonts w:hint="default"/>
      </w:rPr>
    </w:lvl>
    <w:lvl w:ilvl="7" w:tplc="C0866AD8">
      <w:start w:val="1"/>
      <w:numFmt w:val="bullet"/>
      <w:lvlText w:val="•"/>
      <w:lvlJc w:val="left"/>
      <w:rPr>
        <w:rFonts w:hint="default"/>
      </w:rPr>
    </w:lvl>
    <w:lvl w:ilvl="8" w:tplc="3E9426C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85564B4"/>
    <w:multiLevelType w:val="hybridMultilevel"/>
    <w:tmpl w:val="152C869E"/>
    <w:lvl w:ilvl="0" w:tplc="C1B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54A11"/>
    <w:multiLevelType w:val="hybridMultilevel"/>
    <w:tmpl w:val="7610E0D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12DE04AA"/>
    <w:multiLevelType w:val="hybridMultilevel"/>
    <w:tmpl w:val="261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1B7F"/>
    <w:multiLevelType w:val="hybridMultilevel"/>
    <w:tmpl w:val="1288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54CC0"/>
    <w:multiLevelType w:val="hybridMultilevel"/>
    <w:tmpl w:val="3418FF5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>
    <w:nsid w:val="1D7D70F2"/>
    <w:multiLevelType w:val="hybridMultilevel"/>
    <w:tmpl w:val="359E6910"/>
    <w:lvl w:ilvl="0" w:tplc="8084CEE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1F2"/>
    <w:multiLevelType w:val="hybridMultilevel"/>
    <w:tmpl w:val="42482B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BF45D5"/>
    <w:multiLevelType w:val="hybridMultilevel"/>
    <w:tmpl w:val="6004164C"/>
    <w:lvl w:ilvl="0" w:tplc="8D4C3E34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5555F56"/>
    <w:multiLevelType w:val="hybridMultilevel"/>
    <w:tmpl w:val="782A68A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2923506C"/>
    <w:multiLevelType w:val="hybridMultilevel"/>
    <w:tmpl w:val="017C4596"/>
    <w:lvl w:ilvl="0" w:tplc="8D4C3E34">
      <w:numFmt w:val="bullet"/>
      <w:lvlText w:val="-"/>
      <w:lvlJc w:val="left"/>
      <w:pPr>
        <w:ind w:left="165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2CBD0ED4"/>
    <w:multiLevelType w:val="hybridMultilevel"/>
    <w:tmpl w:val="C07876E8"/>
    <w:lvl w:ilvl="0" w:tplc="108C3412">
      <w:start w:val="37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>
    <w:nsid w:val="2EA367A0"/>
    <w:multiLevelType w:val="hybridMultilevel"/>
    <w:tmpl w:val="74E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014C3"/>
    <w:multiLevelType w:val="hybridMultilevel"/>
    <w:tmpl w:val="20141218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>
    <w:nsid w:val="32825122"/>
    <w:multiLevelType w:val="hybridMultilevel"/>
    <w:tmpl w:val="89A0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D0A72"/>
    <w:multiLevelType w:val="multilevel"/>
    <w:tmpl w:val="E9B20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C7BFC"/>
    <w:multiLevelType w:val="hybridMultilevel"/>
    <w:tmpl w:val="8B20BD40"/>
    <w:lvl w:ilvl="0" w:tplc="34505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11169"/>
    <w:multiLevelType w:val="multilevel"/>
    <w:tmpl w:val="5592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01375"/>
    <w:multiLevelType w:val="multilevel"/>
    <w:tmpl w:val="363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F181E"/>
    <w:multiLevelType w:val="hybridMultilevel"/>
    <w:tmpl w:val="E9C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F4AEC"/>
    <w:multiLevelType w:val="hybridMultilevel"/>
    <w:tmpl w:val="5CE65AC6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D35944"/>
    <w:multiLevelType w:val="hybridMultilevel"/>
    <w:tmpl w:val="AC12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86434"/>
    <w:multiLevelType w:val="hybridMultilevel"/>
    <w:tmpl w:val="C4E63B3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>
    <w:nsid w:val="49A33588"/>
    <w:multiLevelType w:val="hybridMultilevel"/>
    <w:tmpl w:val="A064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A0CB0"/>
    <w:multiLevelType w:val="hybridMultilevel"/>
    <w:tmpl w:val="291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96310"/>
    <w:multiLevelType w:val="hybridMultilevel"/>
    <w:tmpl w:val="500C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FC6"/>
    <w:multiLevelType w:val="hybridMultilevel"/>
    <w:tmpl w:val="4C8602F0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F82BE0"/>
    <w:multiLevelType w:val="multilevel"/>
    <w:tmpl w:val="DB4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D4905"/>
    <w:multiLevelType w:val="hybridMultilevel"/>
    <w:tmpl w:val="FB72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64EAE"/>
    <w:multiLevelType w:val="hybridMultilevel"/>
    <w:tmpl w:val="A5A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4271D"/>
    <w:multiLevelType w:val="multilevel"/>
    <w:tmpl w:val="A00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7E142A"/>
    <w:multiLevelType w:val="multilevel"/>
    <w:tmpl w:val="9A72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13179"/>
    <w:multiLevelType w:val="hybridMultilevel"/>
    <w:tmpl w:val="38CC4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B766FD"/>
    <w:multiLevelType w:val="hybridMultilevel"/>
    <w:tmpl w:val="5DCA90C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>
    <w:nsid w:val="661345D6"/>
    <w:multiLevelType w:val="hybridMultilevel"/>
    <w:tmpl w:val="CF9C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B6292"/>
    <w:multiLevelType w:val="hybridMultilevel"/>
    <w:tmpl w:val="40EAC498"/>
    <w:lvl w:ilvl="0" w:tplc="19D2CF28">
      <w:numFmt w:val="bullet"/>
      <w:lvlText w:val="•"/>
      <w:lvlJc w:val="left"/>
      <w:pPr>
        <w:ind w:left="828" w:hanging="360"/>
      </w:pPr>
      <w:rPr>
        <w:rFonts w:ascii="Century Gothic" w:eastAsia="Arial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>
    <w:nsid w:val="66F5116D"/>
    <w:multiLevelType w:val="hybridMultilevel"/>
    <w:tmpl w:val="7270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B0442"/>
    <w:multiLevelType w:val="hybridMultilevel"/>
    <w:tmpl w:val="0200F7CC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3">
    <w:nsid w:val="6E1601FA"/>
    <w:multiLevelType w:val="multilevel"/>
    <w:tmpl w:val="246A81F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4">
    <w:nsid w:val="72154D83"/>
    <w:multiLevelType w:val="hybridMultilevel"/>
    <w:tmpl w:val="CF8C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E427A"/>
    <w:multiLevelType w:val="hybridMultilevel"/>
    <w:tmpl w:val="21C27578"/>
    <w:lvl w:ilvl="0" w:tplc="98E4076C">
      <w:start w:val="333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862926"/>
    <w:multiLevelType w:val="hybridMultilevel"/>
    <w:tmpl w:val="8340A58A"/>
    <w:lvl w:ilvl="0" w:tplc="19D2CF28">
      <w:numFmt w:val="bullet"/>
      <w:lvlText w:val="•"/>
      <w:lvlJc w:val="left"/>
      <w:pPr>
        <w:ind w:left="828" w:hanging="360"/>
      </w:pPr>
      <w:rPr>
        <w:rFonts w:ascii="Century Gothic" w:eastAsia="Arial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9C60A4"/>
    <w:multiLevelType w:val="hybridMultilevel"/>
    <w:tmpl w:val="5ADE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01D7D"/>
    <w:multiLevelType w:val="hybridMultilevel"/>
    <w:tmpl w:val="E010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6"/>
  </w:num>
  <w:num w:numId="4">
    <w:abstractNumId w:val="20"/>
  </w:num>
  <w:num w:numId="5">
    <w:abstractNumId w:val="23"/>
  </w:num>
  <w:num w:numId="6">
    <w:abstractNumId w:val="35"/>
  </w:num>
  <w:num w:numId="7">
    <w:abstractNumId w:val="8"/>
  </w:num>
  <w:num w:numId="8">
    <w:abstractNumId w:val="5"/>
  </w:num>
  <w:num w:numId="9">
    <w:abstractNumId w:val="27"/>
  </w:num>
  <w:num w:numId="10">
    <w:abstractNumId w:val="31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25"/>
  </w:num>
  <w:num w:numId="16">
    <w:abstractNumId w:val="12"/>
  </w:num>
  <w:num w:numId="17">
    <w:abstractNumId w:val="4"/>
  </w:num>
  <w:num w:numId="18">
    <w:abstractNumId w:val="33"/>
  </w:num>
  <w:num w:numId="19">
    <w:abstractNumId w:val="1"/>
  </w:num>
  <w:num w:numId="20">
    <w:abstractNumId w:val="24"/>
  </w:num>
  <w:num w:numId="21">
    <w:abstractNumId w:val="9"/>
  </w:num>
  <w:num w:numId="22">
    <w:abstractNumId w:val="45"/>
  </w:num>
  <w:num w:numId="23">
    <w:abstractNumId w:val="38"/>
  </w:num>
  <w:num w:numId="24">
    <w:abstractNumId w:val="16"/>
  </w:num>
  <w:num w:numId="25">
    <w:abstractNumId w:val="14"/>
  </w:num>
  <w:num w:numId="26">
    <w:abstractNumId w:val="19"/>
  </w:num>
  <w:num w:numId="27">
    <w:abstractNumId w:val="43"/>
  </w:num>
  <w:num w:numId="28">
    <w:abstractNumId w:val="11"/>
  </w:num>
  <w:num w:numId="29">
    <w:abstractNumId w:val="39"/>
  </w:num>
  <w:num w:numId="30">
    <w:abstractNumId w:val="30"/>
  </w:num>
  <w:num w:numId="31">
    <w:abstractNumId w:val="47"/>
  </w:num>
  <w:num w:numId="32">
    <w:abstractNumId w:val="42"/>
  </w:num>
  <w:num w:numId="33">
    <w:abstractNumId w:val="26"/>
  </w:num>
  <w:num w:numId="34">
    <w:abstractNumId w:val="34"/>
  </w:num>
  <w:num w:numId="35">
    <w:abstractNumId w:val="28"/>
  </w:num>
  <w:num w:numId="36">
    <w:abstractNumId w:val="44"/>
  </w:num>
  <w:num w:numId="37">
    <w:abstractNumId w:val="21"/>
  </w:num>
  <w:num w:numId="38">
    <w:abstractNumId w:val="18"/>
  </w:num>
  <w:num w:numId="39">
    <w:abstractNumId w:val="37"/>
  </w:num>
  <w:num w:numId="40">
    <w:abstractNumId w:val="48"/>
  </w:num>
  <w:num w:numId="41">
    <w:abstractNumId w:val="29"/>
  </w:num>
  <w:num w:numId="42">
    <w:abstractNumId w:val="29"/>
  </w:num>
  <w:num w:numId="43">
    <w:abstractNumId w:val="6"/>
  </w:num>
  <w:num w:numId="44">
    <w:abstractNumId w:val="2"/>
  </w:num>
  <w:num w:numId="45">
    <w:abstractNumId w:val="3"/>
  </w:num>
  <w:num w:numId="46">
    <w:abstractNumId w:val="41"/>
  </w:num>
  <w:num w:numId="47">
    <w:abstractNumId w:val="17"/>
  </w:num>
  <w:num w:numId="48">
    <w:abstractNumId w:val="7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8"/>
    <w:rsid w:val="0000430F"/>
    <w:rsid w:val="000166B1"/>
    <w:rsid w:val="00043632"/>
    <w:rsid w:val="0004705E"/>
    <w:rsid w:val="00047E31"/>
    <w:rsid w:val="0005769B"/>
    <w:rsid w:val="000C0DBB"/>
    <w:rsid w:val="000C7EEE"/>
    <w:rsid w:val="000E4613"/>
    <w:rsid w:val="000E771A"/>
    <w:rsid w:val="00104615"/>
    <w:rsid w:val="00110D97"/>
    <w:rsid w:val="00111DA8"/>
    <w:rsid w:val="00114668"/>
    <w:rsid w:val="0012788F"/>
    <w:rsid w:val="00145B7E"/>
    <w:rsid w:val="00155D12"/>
    <w:rsid w:val="001666D2"/>
    <w:rsid w:val="00186D4A"/>
    <w:rsid w:val="00191338"/>
    <w:rsid w:val="001C4F4A"/>
    <w:rsid w:val="001E0C0B"/>
    <w:rsid w:val="001E46AD"/>
    <w:rsid w:val="001E4DA4"/>
    <w:rsid w:val="001F180F"/>
    <w:rsid w:val="001F4C19"/>
    <w:rsid w:val="001F63A6"/>
    <w:rsid w:val="00201225"/>
    <w:rsid w:val="00252CC4"/>
    <w:rsid w:val="002938A9"/>
    <w:rsid w:val="002B3309"/>
    <w:rsid w:val="002C2841"/>
    <w:rsid w:val="002E302A"/>
    <w:rsid w:val="0030767E"/>
    <w:rsid w:val="003226E2"/>
    <w:rsid w:val="00334084"/>
    <w:rsid w:val="00335A46"/>
    <w:rsid w:val="00344569"/>
    <w:rsid w:val="0038120B"/>
    <w:rsid w:val="003875D8"/>
    <w:rsid w:val="003A6DF2"/>
    <w:rsid w:val="003D703A"/>
    <w:rsid w:val="00404774"/>
    <w:rsid w:val="00422A47"/>
    <w:rsid w:val="00423FE1"/>
    <w:rsid w:val="00460D8E"/>
    <w:rsid w:val="004618C6"/>
    <w:rsid w:val="00467862"/>
    <w:rsid w:val="00471AB4"/>
    <w:rsid w:val="00482A6F"/>
    <w:rsid w:val="004A4058"/>
    <w:rsid w:val="004C0D63"/>
    <w:rsid w:val="004C7D9F"/>
    <w:rsid w:val="004E6E48"/>
    <w:rsid w:val="004F0585"/>
    <w:rsid w:val="005025CC"/>
    <w:rsid w:val="0052008E"/>
    <w:rsid w:val="00557480"/>
    <w:rsid w:val="0056208B"/>
    <w:rsid w:val="005B288A"/>
    <w:rsid w:val="005B4EE9"/>
    <w:rsid w:val="005C2069"/>
    <w:rsid w:val="006028E3"/>
    <w:rsid w:val="00605B25"/>
    <w:rsid w:val="006425AD"/>
    <w:rsid w:val="006714FE"/>
    <w:rsid w:val="00673396"/>
    <w:rsid w:val="00686511"/>
    <w:rsid w:val="006D1BAA"/>
    <w:rsid w:val="007305C6"/>
    <w:rsid w:val="00751390"/>
    <w:rsid w:val="00771910"/>
    <w:rsid w:val="00771974"/>
    <w:rsid w:val="007804F6"/>
    <w:rsid w:val="007863E0"/>
    <w:rsid w:val="007C1A21"/>
    <w:rsid w:val="007D0B09"/>
    <w:rsid w:val="007D345C"/>
    <w:rsid w:val="007D50EA"/>
    <w:rsid w:val="007F337C"/>
    <w:rsid w:val="00836C42"/>
    <w:rsid w:val="00837466"/>
    <w:rsid w:val="0084228C"/>
    <w:rsid w:val="00845F10"/>
    <w:rsid w:val="00853039"/>
    <w:rsid w:val="00873352"/>
    <w:rsid w:val="00884339"/>
    <w:rsid w:val="008B3588"/>
    <w:rsid w:val="008B6665"/>
    <w:rsid w:val="008C167A"/>
    <w:rsid w:val="008C6C49"/>
    <w:rsid w:val="00907C47"/>
    <w:rsid w:val="009108D7"/>
    <w:rsid w:val="00914774"/>
    <w:rsid w:val="00927BCE"/>
    <w:rsid w:val="00971A36"/>
    <w:rsid w:val="009A53EE"/>
    <w:rsid w:val="009C0019"/>
    <w:rsid w:val="009D3193"/>
    <w:rsid w:val="00A06FBB"/>
    <w:rsid w:val="00A16725"/>
    <w:rsid w:val="00A30A15"/>
    <w:rsid w:val="00A30DFC"/>
    <w:rsid w:val="00A53436"/>
    <w:rsid w:val="00A74CBA"/>
    <w:rsid w:val="00A862B3"/>
    <w:rsid w:val="00A9655A"/>
    <w:rsid w:val="00AA06A8"/>
    <w:rsid w:val="00AA49D8"/>
    <w:rsid w:val="00AE0C01"/>
    <w:rsid w:val="00AF3B82"/>
    <w:rsid w:val="00B2079E"/>
    <w:rsid w:val="00B21E33"/>
    <w:rsid w:val="00B371C4"/>
    <w:rsid w:val="00B448E8"/>
    <w:rsid w:val="00B55E44"/>
    <w:rsid w:val="00B65348"/>
    <w:rsid w:val="00B90FD1"/>
    <w:rsid w:val="00BA4D3C"/>
    <w:rsid w:val="00BA7C1A"/>
    <w:rsid w:val="00BB1191"/>
    <w:rsid w:val="00BB2038"/>
    <w:rsid w:val="00BD2B41"/>
    <w:rsid w:val="00BD4995"/>
    <w:rsid w:val="00BE1F10"/>
    <w:rsid w:val="00BE30BA"/>
    <w:rsid w:val="00C060DD"/>
    <w:rsid w:val="00C303FD"/>
    <w:rsid w:val="00C400A0"/>
    <w:rsid w:val="00C70C23"/>
    <w:rsid w:val="00C723DF"/>
    <w:rsid w:val="00C8059B"/>
    <w:rsid w:val="00CB5C60"/>
    <w:rsid w:val="00CE6751"/>
    <w:rsid w:val="00CE6DAE"/>
    <w:rsid w:val="00D0068B"/>
    <w:rsid w:val="00D0395C"/>
    <w:rsid w:val="00D03DA2"/>
    <w:rsid w:val="00D4120E"/>
    <w:rsid w:val="00D47A30"/>
    <w:rsid w:val="00D55AC0"/>
    <w:rsid w:val="00D6390B"/>
    <w:rsid w:val="00D63B19"/>
    <w:rsid w:val="00D66257"/>
    <w:rsid w:val="00D772CA"/>
    <w:rsid w:val="00DA0385"/>
    <w:rsid w:val="00DA5BCC"/>
    <w:rsid w:val="00DD25CE"/>
    <w:rsid w:val="00DD444A"/>
    <w:rsid w:val="00E3574A"/>
    <w:rsid w:val="00E80669"/>
    <w:rsid w:val="00EA433A"/>
    <w:rsid w:val="00ED7120"/>
    <w:rsid w:val="00EF51FD"/>
    <w:rsid w:val="00EF7A1D"/>
    <w:rsid w:val="00F43723"/>
    <w:rsid w:val="00F441DC"/>
    <w:rsid w:val="00F545B6"/>
    <w:rsid w:val="00F71E29"/>
    <w:rsid w:val="00F72A5D"/>
    <w:rsid w:val="00F7527D"/>
    <w:rsid w:val="00F87031"/>
    <w:rsid w:val="00F923B6"/>
    <w:rsid w:val="00F93C23"/>
    <w:rsid w:val="00FB1592"/>
    <w:rsid w:val="00FB463A"/>
    <w:rsid w:val="00FB468F"/>
    <w:rsid w:val="00FC795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B"/>
  </w:style>
  <w:style w:type="paragraph" w:styleId="Heading3">
    <w:name w:val="heading 3"/>
    <w:basedOn w:val="Normal"/>
    <w:link w:val="Heading3Char"/>
    <w:uiPriority w:val="1"/>
    <w:qFormat/>
    <w:rsid w:val="00EF51FD"/>
    <w:pPr>
      <w:widowControl w:val="0"/>
      <w:ind w:left="108"/>
      <w:outlineLvl w:val="2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D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A6"/>
  </w:style>
  <w:style w:type="paragraph" w:styleId="Footer">
    <w:name w:val="footer"/>
    <w:basedOn w:val="Normal"/>
    <w:link w:val="Foot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A6"/>
  </w:style>
  <w:style w:type="table" w:styleId="TableGrid">
    <w:name w:val="Table Grid"/>
    <w:basedOn w:val="TableNormal"/>
    <w:uiPriority w:val="39"/>
    <w:rsid w:val="001F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F51FD"/>
    <w:pPr>
      <w:widowControl w:val="0"/>
      <w:ind w:left="828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F51FD"/>
    <w:rPr>
      <w:rFonts w:ascii="Arial" w:eastAsia="Arial" w:hAnsi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EF51FD"/>
    <w:rPr>
      <w:rFonts w:ascii="Arial" w:eastAsia="Arial" w:hAnsi="Arial"/>
      <w:b/>
      <w:bCs/>
      <w:sz w:val="22"/>
      <w:szCs w:val="22"/>
    </w:rPr>
  </w:style>
  <w:style w:type="paragraph" w:styleId="NoSpacing">
    <w:name w:val="No Spacing"/>
    <w:uiPriority w:val="1"/>
    <w:qFormat/>
    <w:rsid w:val="00EF51FD"/>
  </w:style>
  <w:style w:type="paragraph" w:customStyle="1" w:styleId="Body">
    <w:name w:val="Body"/>
    <w:rsid w:val="000E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numbering" w:customStyle="1" w:styleId="Numbered">
    <w:name w:val="Numbered"/>
    <w:rsid w:val="000E771A"/>
    <w:pPr>
      <w:numPr>
        <w:numId w:val="27"/>
      </w:numPr>
    </w:pPr>
  </w:style>
  <w:style w:type="paragraph" w:customStyle="1" w:styleId="Default">
    <w:name w:val="Default"/>
    <w:rsid w:val="007863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Revision">
    <w:name w:val="Revision"/>
    <w:hidden/>
    <w:uiPriority w:val="99"/>
    <w:semiHidden/>
    <w:rsid w:val="00B2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0B"/>
  </w:style>
  <w:style w:type="paragraph" w:styleId="Heading3">
    <w:name w:val="heading 3"/>
    <w:basedOn w:val="Normal"/>
    <w:link w:val="Heading3Char"/>
    <w:uiPriority w:val="1"/>
    <w:qFormat/>
    <w:rsid w:val="00EF51FD"/>
    <w:pPr>
      <w:widowControl w:val="0"/>
      <w:ind w:left="108"/>
      <w:outlineLvl w:val="2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D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A6"/>
  </w:style>
  <w:style w:type="paragraph" w:styleId="Footer">
    <w:name w:val="footer"/>
    <w:basedOn w:val="Normal"/>
    <w:link w:val="Foot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A6"/>
  </w:style>
  <w:style w:type="table" w:styleId="TableGrid">
    <w:name w:val="Table Grid"/>
    <w:basedOn w:val="TableNormal"/>
    <w:uiPriority w:val="39"/>
    <w:rsid w:val="001F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F51FD"/>
    <w:pPr>
      <w:widowControl w:val="0"/>
      <w:ind w:left="828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F51FD"/>
    <w:rPr>
      <w:rFonts w:ascii="Arial" w:eastAsia="Arial" w:hAnsi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EF51FD"/>
    <w:rPr>
      <w:rFonts w:ascii="Arial" w:eastAsia="Arial" w:hAnsi="Arial"/>
      <w:b/>
      <w:bCs/>
      <w:sz w:val="22"/>
      <w:szCs w:val="22"/>
    </w:rPr>
  </w:style>
  <w:style w:type="paragraph" w:styleId="NoSpacing">
    <w:name w:val="No Spacing"/>
    <w:uiPriority w:val="1"/>
    <w:qFormat/>
    <w:rsid w:val="00EF51FD"/>
  </w:style>
  <w:style w:type="paragraph" w:customStyle="1" w:styleId="Body">
    <w:name w:val="Body"/>
    <w:rsid w:val="000E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numbering" w:customStyle="1" w:styleId="Numbered">
    <w:name w:val="Numbered"/>
    <w:rsid w:val="000E771A"/>
    <w:pPr>
      <w:numPr>
        <w:numId w:val="27"/>
      </w:numPr>
    </w:pPr>
  </w:style>
  <w:style w:type="paragraph" w:customStyle="1" w:styleId="Default">
    <w:name w:val="Default"/>
    <w:rsid w:val="007863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Revision">
    <w:name w:val="Revision"/>
    <w:hidden/>
    <w:uiPriority w:val="99"/>
    <w:semiHidden/>
    <w:rsid w:val="00B2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644BE0FBD2B4FB01B2F18270DDCB0" ma:contentTypeVersion="2" ma:contentTypeDescription="Create a new document." ma:contentTypeScope="" ma:versionID="a92753ad3427ccaa90c556626bea6635">
  <xsd:schema xmlns:xsd="http://www.w3.org/2001/XMLSchema" xmlns:xs="http://www.w3.org/2001/XMLSchema" xmlns:p="http://schemas.microsoft.com/office/2006/metadata/properties" xmlns:ns2="82a873f2-689f-4076-8891-07a03995b7dc" targetNamespace="http://schemas.microsoft.com/office/2006/metadata/properties" ma:root="true" ma:fieldsID="e1c718d7a49e7daac5ad7502f29cc574" ns2:_="">
    <xsd:import namespace="82a873f2-689f-4076-8891-07a03995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873f2-689f-4076-8891-07a03995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E048-1611-42CF-8E3D-C8EA1BAF5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295FE-070A-4172-9CD5-DFEF78F4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873f2-689f-4076-8891-07a03995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CC89D-5657-4F31-8FDF-B9743685F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D7C28-A8FA-4090-AB64-1390FF10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Sutton</dc:creator>
  <cp:lastModifiedBy>n.winder</cp:lastModifiedBy>
  <cp:revision>2</cp:revision>
  <cp:lastPrinted>2021-03-25T13:43:00Z</cp:lastPrinted>
  <dcterms:created xsi:type="dcterms:W3CDTF">2021-05-12T19:50:00Z</dcterms:created>
  <dcterms:modified xsi:type="dcterms:W3CDTF">2021-05-12T19:50:00Z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0x010100D9E644BE0FBD2B4FB01B2F18270DDCB0</vt:lpwstr>
  </property>
</Properties>
</file>