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1FA5F1A" w14:textId="77777777" w:rsidR="00587165" w:rsidRDefault="00587165" w:rsidP="004725FD">
      <w:pPr>
        <w:jc w:val="center"/>
      </w:pPr>
    </w:p>
    <w:p w14:paraId="4D1F2DAE" w14:textId="3144BFC5" w:rsidR="00587165" w:rsidRDefault="004725FD" w:rsidP="004725FD">
      <w:pPr>
        <w:jc w:val="center"/>
        <w:rPr>
          <w:rFonts w:ascii="Tahoma" w:hAnsi="Tahoma" w:cs="Tahoma"/>
          <w:b/>
          <w:sz w:val="40"/>
          <w:szCs w:val="40"/>
        </w:rPr>
      </w:pPr>
      <w:r w:rsidRPr="003757A6">
        <w:rPr>
          <w:rFonts w:ascii="Tahoma" w:hAnsi="Tahoma" w:cs="Tahoma"/>
          <w:b/>
          <w:sz w:val="40"/>
          <w:szCs w:val="40"/>
        </w:rPr>
        <w:t>Copthall School</w:t>
      </w:r>
    </w:p>
    <w:p w14:paraId="40283FC2" w14:textId="5470D97F" w:rsidR="003757A6" w:rsidRPr="003757A6" w:rsidRDefault="00E519B5" w:rsidP="00E519B5">
      <w:pPr>
        <w:jc w:val="center"/>
        <w:rPr>
          <w:rFonts w:ascii="Tahoma" w:hAnsi="Tahoma" w:cs="Tahoma"/>
          <w:b/>
          <w:sz w:val="40"/>
          <w:szCs w:val="40"/>
        </w:rPr>
      </w:pPr>
      <w:r>
        <w:rPr>
          <w:rFonts w:ascii="Tahoma" w:hAnsi="Tahoma" w:cs="Tahoma"/>
          <w:b/>
          <w:sz w:val="40"/>
          <w:szCs w:val="40"/>
        </w:rPr>
        <w:t>Cover Supervisor/Learning Mentor</w:t>
      </w:r>
    </w:p>
    <w:p w14:paraId="6322BD42" w14:textId="77777777" w:rsidR="004725FD" w:rsidRPr="00D52351"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7E5E66E5" w14:textId="77777777" w:rsidR="00C06E8A" w:rsidRDefault="00C06E8A" w:rsidP="004725FD">
      <w:pPr>
        <w:jc w:val="center"/>
        <w:rPr>
          <w:rFonts w:ascii="Tahoma" w:hAnsi="Tahoma" w:cs="Tahoma"/>
          <w:b/>
          <w:sz w:val="40"/>
          <w:szCs w:val="40"/>
        </w:rPr>
      </w:pPr>
    </w:p>
    <w:p w14:paraId="069E628B" w14:textId="77777777"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0D178DA"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2F1642F3"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Dear Candidate</w:t>
      </w:r>
    </w:p>
    <w:p w14:paraId="04133295" w14:textId="77777777" w:rsidR="003D5164" w:rsidRPr="003D5164" w:rsidRDefault="003D5164" w:rsidP="003D5164">
      <w:pPr>
        <w:pStyle w:val="Default"/>
        <w:jc w:val="both"/>
        <w:rPr>
          <w:rFonts w:ascii="Tahoma" w:hAnsi="Tahoma" w:cs="Tahoma"/>
          <w:sz w:val="20"/>
          <w:szCs w:val="20"/>
        </w:rPr>
      </w:pPr>
    </w:p>
    <w:p w14:paraId="6F882A7C" w14:textId="633C8093" w:rsidR="003D5164" w:rsidRPr="00E519B5" w:rsidRDefault="003D5164" w:rsidP="003D5164">
      <w:pPr>
        <w:pStyle w:val="Default"/>
        <w:jc w:val="both"/>
        <w:rPr>
          <w:rFonts w:ascii="Tahoma" w:hAnsi="Tahoma" w:cs="Tahoma"/>
          <w:sz w:val="18"/>
          <w:szCs w:val="18"/>
        </w:rPr>
      </w:pPr>
      <w:r w:rsidRPr="00E519B5">
        <w:rPr>
          <w:rFonts w:ascii="Tahoma" w:hAnsi="Tahoma" w:cs="Tahoma"/>
          <w:sz w:val="18"/>
          <w:szCs w:val="18"/>
        </w:rPr>
        <w:t>Thank you for your interest in the position of</w:t>
      </w:r>
      <w:r w:rsidR="00E519B5" w:rsidRPr="00E519B5">
        <w:rPr>
          <w:rFonts w:ascii="Tahoma" w:hAnsi="Tahoma" w:cs="Tahoma"/>
          <w:sz w:val="18"/>
          <w:szCs w:val="18"/>
        </w:rPr>
        <w:t xml:space="preserve"> Cover Supervisor/Learning Mentor </w:t>
      </w:r>
      <w:r w:rsidRPr="00E519B5">
        <w:rPr>
          <w:rFonts w:ascii="Tahoma" w:hAnsi="Tahoma" w:cs="Tahoma"/>
          <w:sz w:val="18"/>
          <w:szCs w:val="18"/>
        </w:rPr>
        <w:t xml:space="preserve">at this exciting time for our organisation.  I would like to welcome you personally, and I hope that you will find here all the information you need to inspire you to join our team. </w:t>
      </w:r>
    </w:p>
    <w:p w14:paraId="55D2C544" w14:textId="77777777" w:rsidR="003D5164" w:rsidRPr="00E519B5" w:rsidRDefault="003D5164" w:rsidP="003D5164">
      <w:pPr>
        <w:spacing w:before="100" w:beforeAutospacing="1" w:after="100" w:afterAutospacing="1"/>
        <w:jc w:val="both"/>
        <w:rPr>
          <w:rFonts w:ascii="Tahoma" w:hAnsi="Tahoma" w:cs="Tahoma"/>
          <w:sz w:val="18"/>
          <w:szCs w:val="18"/>
        </w:rPr>
      </w:pPr>
      <w:r w:rsidRPr="00E519B5">
        <w:rPr>
          <w:rFonts w:ascii="Tahoma" w:hAnsi="Tahoma" w:cs="Tahoma"/>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E519B5">
        <w:rPr>
          <w:rFonts w:ascii="Tahoma" w:hAnsi="Tahoma" w:cs="Tahoma"/>
          <w:b/>
          <w:sz w:val="18"/>
          <w:szCs w:val="18"/>
        </w:rPr>
        <w:t>Good</w:t>
      </w:r>
      <w:r w:rsidRPr="00E519B5">
        <w:rPr>
          <w:rFonts w:ascii="Tahoma" w:hAnsi="Tahoma" w:cs="Tahoma"/>
          <w:sz w:val="18"/>
          <w:szCs w:val="18"/>
        </w:rPr>
        <w:t xml:space="preserve"> status. </w:t>
      </w:r>
      <w:r w:rsidRPr="00E519B5">
        <w:rPr>
          <w:rFonts w:ascii="Tahoma" w:eastAsia="Times New Roman" w:hAnsi="Tahoma" w:cs="Tahoma"/>
          <w:color w:val="000000"/>
          <w:sz w:val="18"/>
          <w:szCs w:val="18"/>
        </w:rPr>
        <w:t xml:space="preserve">The full report can be accessed using the following link: </w:t>
      </w:r>
      <w:hyperlink r:id="rId9" w:history="1">
        <w:r w:rsidRPr="00E519B5">
          <w:rPr>
            <w:rFonts w:ascii="Tahoma" w:eastAsia="Times New Roman" w:hAnsi="Tahoma" w:cs="Tahoma"/>
            <w:color w:val="0000FF"/>
            <w:sz w:val="18"/>
            <w:szCs w:val="18"/>
            <w:u w:val="single"/>
          </w:rPr>
          <w:t>http://www.copthallschool.org.uk/226/ofsted</w:t>
        </w:r>
      </w:hyperlink>
    </w:p>
    <w:p w14:paraId="11E6A30A" w14:textId="77777777" w:rsidR="003D5164" w:rsidRPr="00E519B5" w:rsidRDefault="003D5164" w:rsidP="003D5164">
      <w:pPr>
        <w:pStyle w:val="Default"/>
        <w:jc w:val="both"/>
        <w:rPr>
          <w:rFonts w:ascii="Tahoma" w:hAnsi="Tahoma" w:cs="Tahoma"/>
          <w:sz w:val="18"/>
          <w:szCs w:val="18"/>
        </w:rPr>
      </w:pPr>
      <w:r w:rsidRPr="00E519B5">
        <w:rPr>
          <w:rFonts w:ascii="Tahoma" w:hAnsi="Tahoma" w:cs="Tahoma"/>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E519B5" w:rsidRDefault="003D5164" w:rsidP="003D5164">
      <w:pPr>
        <w:pStyle w:val="Default"/>
        <w:jc w:val="both"/>
        <w:rPr>
          <w:rFonts w:ascii="Tahoma" w:hAnsi="Tahoma" w:cs="Tahoma"/>
          <w:sz w:val="18"/>
          <w:szCs w:val="18"/>
        </w:rPr>
      </w:pPr>
    </w:p>
    <w:p w14:paraId="7BF0A913" w14:textId="77777777" w:rsidR="003D5164" w:rsidRPr="00E519B5" w:rsidRDefault="003D5164" w:rsidP="003D5164">
      <w:pPr>
        <w:jc w:val="both"/>
        <w:rPr>
          <w:rFonts w:ascii="Tahoma" w:hAnsi="Tahoma" w:cs="Tahoma"/>
          <w:sz w:val="18"/>
          <w:szCs w:val="18"/>
        </w:rPr>
      </w:pPr>
      <w:r w:rsidRPr="00E519B5">
        <w:rPr>
          <w:rFonts w:ascii="Tahoma" w:hAnsi="Tahoma" w:cs="Tahoma"/>
          <w:sz w:val="18"/>
          <w:szCs w:val="18"/>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E519B5" w:rsidRDefault="003D5164" w:rsidP="003D5164">
      <w:pPr>
        <w:jc w:val="both"/>
        <w:rPr>
          <w:rFonts w:ascii="Tahoma" w:hAnsi="Tahoma" w:cs="Tahoma"/>
          <w:sz w:val="18"/>
          <w:szCs w:val="18"/>
        </w:rPr>
      </w:pPr>
      <w:r w:rsidRPr="00E519B5">
        <w:rPr>
          <w:rFonts w:ascii="Tahoma" w:hAnsi="Tahoma" w:cs="Tahoma"/>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E519B5" w:rsidRDefault="003D5164" w:rsidP="003D5164">
      <w:pPr>
        <w:jc w:val="both"/>
        <w:rPr>
          <w:rFonts w:ascii="Tahoma" w:hAnsi="Tahoma" w:cs="Tahoma"/>
          <w:strike/>
          <w:color w:val="000000"/>
          <w:sz w:val="18"/>
          <w:szCs w:val="18"/>
        </w:rPr>
      </w:pPr>
      <w:r w:rsidRPr="00E519B5">
        <w:rPr>
          <w:rFonts w:ascii="Tahoma" w:hAnsi="Tahoma" w:cs="Tahoma"/>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77777777" w:rsidR="003D5164" w:rsidRPr="00E519B5" w:rsidRDefault="003D5164" w:rsidP="003D5164">
      <w:pPr>
        <w:jc w:val="both"/>
        <w:rPr>
          <w:b/>
          <w:sz w:val="18"/>
          <w:szCs w:val="18"/>
        </w:rPr>
      </w:pPr>
      <w:r w:rsidRPr="00E519B5">
        <w:rPr>
          <w:rFonts w:ascii="Tahoma" w:hAnsi="Tahoma" w:cs="Tahoma"/>
          <w:color w:val="000000"/>
          <w:sz w:val="18"/>
          <w:szCs w:val="18"/>
        </w:rPr>
        <w:t>For the third year running, we celebrated another very successful year in our examination results.  Our preliminary P8 score is +0.83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E519B5" w:rsidRDefault="003D5164" w:rsidP="003D5164">
      <w:pPr>
        <w:pStyle w:val="Default"/>
        <w:jc w:val="both"/>
        <w:rPr>
          <w:rFonts w:ascii="Tahoma" w:eastAsia="Tahoma" w:hAnsi="Tahoma" w:cs="Tahoma"/>
          <w:color w:val="auto"/>
          <w:sz w:val="18"/>
          <w:szCs w:val="18"/>
          <w:lang w:eastAsia="en-GB" w:bidi="en-GB"/>
        </w:rPr>
      </w:pPr>
      <w:r w:rsidRPr="00E519B5">
        <w:rPr>
          <w:rFonts w:ascii="Tahoma" w:eastAsia="Tahoma" w:hAnsi="Tahoma" w:cs="Tahoma"/>
          <w:color w:val="auto"/>
          <w:sz w:val="18"/>
          <w:szCs w:val="18"/>
          <w:lang w:eastAsia="en-GB" w:bidi="en-GB"/>
        </w:rPr>
        <w:t>In</w:t>
      </w:r>
      <w:r w:rsidRPr="00E519B5">
        <w:rPr>
          <w:rFonts w:ascii="Tahoma" w:eastAsia="Tahoma" w:hAnsi="Tahoma" w:cs="Tahoma"/>
          <w:b/>
          <w:color w:val="auto"/>
          <w:sz w:val="18"/>
          <w:szCs w:val="18"/>
          <w:lang w:eastAsia="en-GB" w:bidi="en-GB"/>
        </w:rPr>
        <w:t xml:space="preserve"> </w:t>
      </w:r>
      <w:r w:rsidRPr="00E519B5">
        <w:rPr>
          <w:rFonts w:ascii="Tahoma" w:eastAsia="Tahoma" w:hAnsi="Tahoma" w:cs="Tahoma"/>
          <w:color w:val="auto"/>
          <w:sz w:val="18"/>
          <w:szCs w:val="18"/>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E519B5" w:rsidRDefault="003D5164" w:rsidP="003D5164">
      <w:pPr>
        <w:pStyle w:val="Default"/>
        <w:jc w:val="both"/>
        <w:rPr>
          <w:rFonts w:ascii="Tahoma" w:hAnsi="Tahoma" w:cs="Tahoma"/>
          <w:strike/>
          <w:sz w:val="18"/>
          <w:szCs w:val="18"/>
        </w:rPr>
      </w:pPr>
    </w:p>
    <w:p w14:paraId="2FECA2A0" w14:textId="77777777" w:rsidR="003D5164" w:rsidRPr="00E519B5" w:rsidRDefault="003D5164" w:rsidP="003D5164">
      <w:pPr>
        <w:pStyle w:val="Default"/>
        <w:jc w:val="both"/>
        <w:rPr>
          <w:rFonts w:ascii="Tahoma" w:hAnsi="Tahoma" w:cs="Tahoma"/>
          <w:sz w:val="18"/>
          <w:szCs w:val="18"/>
        </w:rPr>
      </w:pPr>
      <w:r w:rsidRPr="00E519B5">
        <w:rPr>
          <w:rFonts w:ascii="Tahoma" w:hAnsi="Tahoma" w:cs="Tahoma"/>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E519B5" w:rsidRDefault="003D5164" w:rsidP="003D5164">
      <w:pPr>
        <w:pStyle w:val="Default"/>
        <w:jc w:val="both"/>
        <w:rPr>
          <w:rFonts w:ascii="Tahoma" w:hAnsi="Tahoma" w:cs="Tahoma"/>
          <w:sz w:val="18"/>
          <w:szCs w:val="18"/>
        </w:rPr>
      </w:pPr>
    </w:p>
    <w:p w14:paraId="2174CC77" w14:textId="77777777" w:rsidR="003D5164" w:rsidRPr="00E519B5" w:rsidRDefault="003D5164" w:rsidP="003D5164">
      <w:pPr>
        <w:pStyle w:val="Default"/>
        <w:jc w:val="both"/>
        <w:rPr>
          <w:rFonts w:ascii="Tahoma" w:hAnsi="Tahoma" w:cs="Tahoma"/>
          <w:sz w:val="18"/>
          <w:szCs w:val="18"/>
        </w:rPr>
      </w:pPr>
      <w:r w:rsidRPr="00E519B5">
        <w:rPr>
          <w:rFonts w:ascii="Tahoma" w:hAnsi="Tahoma" w:cs="Tahoma"/>
          <w:sz w:val="18"/>
          <w:szCs w:val="18"/>
        </w:rPr>
        <w:t xml:space="preserve">If you feel you can make a positive contribution to our school, please apply online via our website, </w:t>
      </w:r>
      <w:hyperlink r:id="rId10" w:history="1">
        <w:r w:rsidRPr="00E519B5">
          <w:rPr>
            <w:rStyle w:val="Hyperlink"/>
            <w:rFonts w:ascii="Tahoma" w:hAnsi="Tahoma" w:cs="Tahoma"/>
            <w:sz w:val="18"/>
            <w:szCs w:val="18"/>
          </w:rPr>
          <w:t>www.copthall.barnet.sch.uk</w:t>
        </w:r>
      </w:hyperlink>
      <w:r w:rsidRPr="00E519B5">
        <w:rPr>
          <w:rFonts w:ascii="Tahoma" w:hAnsi="Tahoma" w:cs="Tahoma"/>
          <w:sz w:val="18"/>
          <w:szCs w:val="18"/>
        </w:rPr>
        <w:t xml:space="preserve">.  If you would like to discuss a role or have any queries, please call 0208 959 1937 or email </w:t>
      </w:r>
      <w:hyperlink r:id="rId11" w:history="1">
        <w:r w:rsidRPr="00E519B5">
          <w:rPr>
            <w:rStyle w:val="Hyperlink"/>
            <w:rFonts w:ascii="Tahoma" w:hAnsi="Tahoma" w:cs="Tahoma"/>
            <w:sz w:val="18"/>
            <w:szCs w:val="18"/>
          </w:rPr>
          <w:t>recruitment@copthall.barnet.sch.uk</w:t>
        </w:r>
      </w:hyperlink>
      <w:r w:rsidRPr="00E519B5">
        <w:rPr>
          <w:rFonts w:ascii="Tahoma" w:hAnsi="Tahoma" w:cs="Tahoma"/>
          <w:sz w:val="18"/>
          <w:szCs w:val="18"/>
        </w:rPr>
        <w:t>.  Visits to the school are also encouraged and welcomed.</w:t>
      </w:r>
    </w:p>
    <w:p w14:paraId="18D4B32C" w14:textId="77777777" w:rsidR="003D5164" w:rsidRPr="00E519B5" w:rsidRDefault="003D5164" w:rsidP="003D5164">
      <w:pPr>
        <w:pStyle w:val="Default"/>
        <w:jc w:val="both"/>
        <w:rPr>
          <w:rFonts w:ascii="Tahoma" w:hAnsi="Tahoma" w:cs="Tahoma"/>
          <w:sz w:val="18"/>
          <w:szCs w:val="18"/>
        </w:rPr>
      </w:pPr>
    </w:p>
    <w:p w14:paraId="32EA4C78" w14:textId="77777777" w:rsidR="003D5164" w:rsidRPr="00E519B5" w:rsidRDefault="003D5164" w:rsidP="003D5164">
      <w:pPr>
        <w:pStyle w:val="Default"/>
        <w:jc w:val="both"/>
        <w:rPr>
          <w:rFonts w:ascii="Tahoma" w:hAnsi="Tahoma" w:cs="Tahoma"/>
          <w:sz w:val="18"/>
          <w:szCs w:val="18"/>
        </w:rPr>
      </w:pPr>
      <w:r w:rsidRPr="00E519B5">
        <w:rPr>
          <w:rFonts w:ascii="Tahoma" w:hAnsi="Tahoma" w:cs="Tahoma"/>
          <w:sz w:val="18"/>
          <w:szCs w:val="18"/>
        </w:rPr>
        <w:t>I look forward to receiving your application.</w:t>
      </w:r>
    </w:p>
    <w:p w14:paraId="2CB95245" w14:textId="77777777" w:rsidR="003D5164" w:rsidRPr="00E519B5" w:rsidRDefault="003D5164" w:rsidP="003D5164">
      <w:pPr>
        <w:pStyle w:val="Default"/>
        <w:rPr>
          <w:rFonts w:ascii="Tahoma" w:hAnsi="Tahoma" w:cs="Tahoma"/>
          <w:sz w:val="18"/>
          <w:szCs w:val="18"/>
        </w:rPr>
      </w:pPr>
      <w:r w:rsidRPr="00E519B5">
        <w:rPr>
          <w:rFonts w:ascii="Tahoma" w:hAnsi="Tahoma" w:cs="Tahoma"/>
          <w:sz w:val="18"/>
          <w:szCs w:val="18"/>
        </w:rPr>
        <w:t>Yours sincerely</w:t>
      </w:r>
    </w:p>
    <w:p w14:paraId="5C95F7AF" w14:textId="6D61B7C4" w:rsidR="003D5164" w:rsidRPr="00E519B5" w:rsidRDefault="003D5164" w:rsidP="003D5164">
      <w:pPr>
        <w:pStyle w:val="Default"/>
        <w:rPr>
          <w:rFonts w:ascii="Tahoma" w:hAnsi="Tahoma" w:cs="Tahoma"/>
          <w:sz w:val="18"/>
          <w:szCs w:val="18"/>
        </w:rPr>
      </w:pPr>
      <w:r w:rsidRPr="00E519B5">
        <w:rPr>
          <w:rFonts w:ascii="Tahoma" w:hAnsi="Tahoma" w:cs="Tahoma"/>
          <w:noProof/>
          <w:sz w:val="18"/>
          <w:szCs w:val="18"/>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004BCD85" w14:textId="77777777" w:rsidR="003D5164" w:rsidRPr="00E519B5" w:rsidRDefault="003D5164" w:rsidP="003D5164">
      <w:pPr>
        <w:pStyle w:val="Default"/>
        <w:rPr>
          <w:rFonts w:ascii="Tahoma" w:hAnsi="Tahoma" w:cs="Tahoma"/>
          <w:sz w:val="18"/>
          <w:szCs w:val="18"/>
        </w:rPr>
      </w:pPr>
      <w:r w:rsidRPr="00E519B5">
        <w:rPr>
          <w:rFonts w:ascii="Tahoma" w:hAnsi="Tahoma" w:cs="Tahoma"/>
          <w:sz w:val="18"/>
          <w:szCs w:val="18"/>
        </w:rPr>
        <w:t>Evelyn Forde</w:t>
      </w:r>
    </w:p>
    <w:p w14:paraId="43797708" w14:textId="35123B1F" w:rsidR="005A2592" w:rsidRPr="003D5164" w:rsidRDefault="003D5164" w:rsidP="005A2592">
      <w:pPr>
        <w:pStyle w:val="Default"/>
        <w:rPr>
          <w:rFonts w:ascii="Tahoma" w:hAnsi="Tahoma" w:cs="Tahoma"/>
          <w:sz w:val="20"/>
          <w:szCs w:val="20"/>
        </w:rPr>
      </w:pPr>
      <w:r w:rsidRPr="00E519B5">
        <w:rPr>
          <w:rFonts w:ascii="Tahoma" w:hAnsi="Tahoma" w:cs="Tahoma"/>
          <w:b/>
          <w:sz w:val="18"/>
          <w:szCs w:val="18"/>
        </w:rPr>
        <w:t>Headteacher</w:t>
      </w:r>
      <w:r>
        <w:rPr>
          <w:rFonts w:ascii="Tahoma" w:hAnsi="Tahoma" w:cs="Tahoma"/>
          <w:sz w:val="20"/>
          <w:szCs w:val="20"/>
        </w:rPr>
        <w:br w:type="page"/>
      </w:r>
    </w:p>
    <w:p w14:paraId="25D846C5" w14:textId="77777777" w:rsidR="005A2592" w:rsidRPr="003D5164" w:rsidRDefault="005A2592" w:rsidP="005A2592">
      <w:pPr>
        <w:pStyle w:val="Default"/>
        <w:rPr>
          <w:rFonts w:ascii="Tahoma" w:hAnsi="Tahoma" w:cs="Tahoma"/>
          <w:b/>
          <w:sz w:val="20"/>
          <w:szCs w:val="20"/>
          <w:u w:val="single"/>
        </w:rPr>
      </w:pPr>
    </w:p>
    <w:p w14:paraId="751FAFBB" w14:textId="77777777" w:rsidR="005A2592" w:rsidRPr="003D5164" w:rsidRDefault="005A2592" w:rsidP="005A2592">
      <w:pPr>
        <w:pStyle w:val="Default"/>
        <w:rPr>
          <w:rFonts w:ascii="Tahoma" w:hAnsi="Tahoma" w:cs="Tahoma"/>
          <w:b/>
          <w:sz w:val="20"/>
          <w:szCs w:val="20"/>
          <w:u w:val="single"/>
        </w:rPr>
      </w:pP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lastRenderedPageBreak/>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77777777" w:rsidR="000E5D0E" w:rsidRPr="00F13745"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0F450275">
            <wp:extent cx="5762625" cy="2781300"/>
            <wp:effectExtent l="0" t="0" r="0"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629E32CF" w14:textId="22185FFC" w:rsidR="003853B6" w:rsidRDefault="003D5164" w:rsidP="00D60BEC">
      <w:pPr>
        <w:tabs>
          <w:tab w:val="left" w:pos="1545"/>
        </w:tabs>
        <w:ind w:left="-851"/>
        <w:jc w:val="center"/>
        <w:rPr>
          <w:rFonts w:ascii="Tahoma" w:hAnsi="Tahoma" w:cs="Tahoma"/>
          <w:b/>
          <w:noProof/>
          <w:sz w:val="36"/>
          <w:szCs w:val="36"/>
          <w:lang w:eastAsia="en-GB"/>
        </w:rPr>
      </w:pPr>
      <w:r w:rsidRPr="008D5E3D">
        <w:rPr>
          <w:rFonts w:ascii="Tahoma" w:hAnsi="Tahoma" w:cs="Tahoma"/>
          <w:b/>
          <w:noProof/>
          <w:sz w:val="36"/>
          <w:szCs w:val="36"/>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6E52C161" w14:textId="77777777" w:rsidR="00E519B5" w:rsidRPr="00E519B5" w:rsidRDefault="00E519B5" w:rsidP="00E519B5">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Narrow" w:eastAsia="Georgia" w:hAnsi="Arial Narrow" w:cs="Arial"/>
          <w:b/>
          <w:lang w:eastAsia="en-GB" w:bidi="en-GB"/>
        </w:rPr>
      </w:pPr>
      <w:r w:rsidRPr="00E519B5">
        <w:rPr>
          <w:rFonts w:ascii="Arial Narrow" w:eastAsia="Georgia" w:hAnsi="Arial Narrow" w:cs="Arial"/>
          <w:b/>
          <w:lang w:eastAsia="en-GB" w:bidi="en-GB"/>
        </w:rPr>
        <w:t>Copthall School is committed to the protection and safety of Children and young people.  All staff are expected to share this commitment</w:t>
      </w:r>
      <w:r w:rsidRPr="00E519B5">
        <w:rPr>
          <w:rFonts w:ascii="Arial Narrow" w:eastAsia="Georgia" w:hAnsi="Arial Narrow" w:cs="Georgia"/>
          <w:b/>
          <w:lang w:eastAsia="en-GB" w:bidi="en-GB"/>
        </w:rPr>
        <w:t>.</w:t>
      </w:r>
    </w:p>
    <w:p w14:paraId="77D18F6F" w14:textId="77777777" w:rsidR="00E519B5" w:rsidRPr="00E519B5" w:rsidRDefault="00E519B5" w:rsidP="00E519B5">
      <w:pPr>
        <w:spacing w:after="0" w:line="240" w:lineRule="auto"/>
        <w:rPr>
          <w:rFonts w:ascii="Arial Narrow" w:hAnsi="Arial Narrow"/>
          <w:b/>
        </w:rPr>
      </w:pPr>
    </w:p>
    <w:p w14:paraId="3D78966D" w14:textId="77777777" w:rsidR="00E519B5" w:rsidRPr="00E519B5" w:rsidRDefault="00E519B5" w:rsidP="00E519B5">
      <w:pPr>
        <w:spacing w:after="0" w:line="240" w:lineRule="auto"/>
        <w:rPr>
          <w:rFonts w:ascii="Tahoma" w:hAnsi="Tahoma" w:cs="Tahoma"/>
        </w:rPr>
      </w:pPr>
      <w:r w:rsidRPr="00E519B5">
        <w:rPr>
          <w:rFonts w:ascii="Tahoma" w:hAnsi="Tahoma" w:cs="Tahoma"/>
          <w:b/>
        </w:rPr>
        <w:t>Job description:</w:t>
      </w:r>
      <w:r w:rsidRPr="00E519B5">
        <w:rPr>
          <w:rFonts w:ascii="Tahoma" w:hAnsi="Tahoma" w:cs="Tahoma"/>
          <w:b/>
        </w:rPr>
        <w:tab/>
        <w:t>Cover Supervisor/Learning Mentor</w:t>
      </w:r>
    </w:p>
    <w:p w14:paraId="562FAC3D" w14:textId="77777777" w:rsidR="00E519B5" w:rsidRPr="00E519B5" w:rsidRDefault="00E519B5" w:rsidP="00E519B5">
      <w:pPr>
        <w:widowControl w:val="0"/>
        <w:autoSpaceDE w:val="0"/>
        <w:autoSpaceDN w:val="0"/>
        <w:spacing w:after="0" w:line="240" w:lineRule="auto"/>
        <w:jc w:val="both"/>
        <w:rPr>
          <w:rFonts w:ascii="Tahoma" w:hAnsi="Tahoma" w:cs="Tahoma"/>
          <w:lang w:eastAsia="en-GB" w:bidi="en-GB"/>
        </w:rPr>
      </w:pPr>
    </w:p>
    <w:p w14:paraId="7DEF756D" w14:textId="77777777" w:rsidR="00E519B5" w:rsidRPr="00E519B5" w:rsidRDefault="00E519B5" w:rsidP="00E519B5">
      <w:pPr>
        <w:spacing w:after="0" w:line="240" w:lineRule="auto"/>
        <w:rPr>
          <w:rFonts w:ascii="Tahoma" w:hAnsi="Tahoma" w:cs="Tahoma"/>
          <w:b/>
        </w:rPr>
      </w:pPr>
      <w:r w:rsidRPr="00E519B5">
        <w:rPr>
          <w:rFonts w:ascii="Tahoma" w:hAnsi="Tahoma" w:cs="Tahoma"/>
          <w:b/>
        </w:rPr>
        <w:t xml:space="preserve">Responsible to: </w:t>
      </w:r>
      <w:r w:rsidRPr="00E519B5">
        <w:rPr>
          <w:rFonts w:ascii="Tahoma" w:hAnsi="Tahoma" w:cs="Tahoma"/>
          <w:b/>
        </w:rPr>
        <w:tab/>
        <w:t>HR/Office Manager</w:t>
      </w:r>
    </w:p>
    <w:p w14:paraId="6678CB8F" w14:textId="77777777" w:rsidR="00E519B5" w:rsidRPr="00E519B5" w:rsidRDefault="00E519B5" w:rsidP="00E519B5">
      <w:pPr>
        <w:spacing w:after="0" w:line="240" w:lineRule="auto"/>
        <w:rPr>
          <w:rFonts w:ascii="Tahoma" w:hAnsi="Tahoma" w:cs="Tahoma"/>
          <w:b/>
        </w:rPr>
      </w:pPr>
    </w:p>
    <w:p w14:paraId="43261B9E" w14:textId="77777777" w:rsidR="00E519B5" w:rsidRPr="00E519B5" w:rsidRDefault="00E519B5" w:rsidP="00E519B5">
      <w:pPr>
        <w:spacing w:after="0" w:line="240" w:lineRule="auto"/>
        <w:rPr>
          <w:rFonts w:ascii="Tahoma" w:hAnsi="Tahoma" w:cs="Tahoma"/>
          <w:b/>
        </w:rPr>
      </w:pPr>
      <w:r w:rsidRPr="00E519B5">
        <w:rPr>
          <w:rFonts w:ascii="Tahoma" w:hAnsi="Tahoma" w:cs="Tahoma"/>
          <w:b/>
        </w:rPr>
        <w:t>Hours of work:</w:t>
      </w:r>
      <w:r w:rsidRPr="00E519B5">
        <w:rPr>
          <w:rFonts w:ascii="Tahoma" w:hAnsi="Tahoma" w:cs="Tahoma"/>
          <w:b/>
        </w:rPr>
        <w:tab/>
        <w:t>36 Hours per week 8.00am – 4.00pm Monday to Friday</w:t>
      </w:r>
    </w:p>
    <w:p w14:paraId="27FE611B" w14:textId="77777777" w:rsidR="00E519B5" w:rsidRPr="00E519B5" w:rsidRDefault="00E519B5" w:rsidP="00E519B5">
      <w:pPr>
        <w:spacing w:after="0" w:line="240" w:lineRule="auto"/>
        <w:rPr>
          <w:rFonts w:ascii="Tahoma" w:hAnsi="Tahoma" w:cs="Tahoma"/>
          <w:b/>
        </w:rPr>
      </w:pPr>
      <w:r w:rsidRPr="00E519B5">
        <w:rPr>
          <w:rFonts w:ascii="Tahoma" w:hAnsi="Tahoma" w:cs="Tahoma"/>
          <w:b/>
        </w:rPr>
        <w:tab/>
      </w:r>
      <w:r w:rsidRPr="00E519B5">
        <w:rPr>
          <w:rFonts w:ascii="Tahoma" w:hAnsi="Tahoma" w:cs="Tahoma"/>
          <w:b/>
        </w:rPr>
        <w:tab/>
      </w:r>
      <w:r w:rsidRPr="00E519B5">
        <w:rPr>
          <w:rFonts w:ascii="Tahoma" w:hAnsi="Tahoma" w:cs="Tahoma"/>
          <w:b/>
        </w:rPr>
        <w:tab/>
        <w:t>40 Weeks (Term Time to include Inset Days)</w:t>
      </w:r>
    </w:p>
    <w:p w14:paraId="64E00114" w14:textId="77777777" w:rsidR="00E519B5" w:rsidRPr="00E519B5" w:rsidRDefault="00E519B5" w:rsidP="00E519B5">
      <w:pPr>
        <w:spacing w:after="0" w:line="240" w:lineRule="auto"/>
        <w:rPr>
          <w:rFonts w:ascii="Tahoma" w:hAnsi="Tahoma" w:cs="Tahoma"/>
          <w:b/>
        </w:rPr>
      </w:pPr>
    </w:p>
    <w:p w14:paraId="009645EB" w14:textId="77777777" w:rsidR="00E519B5" w:rsidRPr="00E519B5" w:rsidRDefault="00E519B5" w:rsidP="00E519B5">
      <w:pPr>
        <w:spacing w:after="0" w:line="240" w:lineRule="auto"/>
        <w:rPr>
          <w:rFonts w:ascii="Tahoma" w:hAnsi="Tahoma" w:cs="Tahoma"/>
          <w:b/>
        </w:rPr>
      </w:pPr>
      <w:r w:rsidRPr="00E519B5">
        <w:rPr>
          <w:rFonts w:ascii="Tahoma" w:hAnsi="Tahoma" w:cs="Tahoma"/>
          <w:b/>
        </w:rPr>
        <w:t>Salary:</w:t>
      </w:r>
      <w:r w:rsidRPr="00E519B5">
        <w:rPr>
          <w:rFonts w:ascii="Tahoma" w:hAnsi="Tahoma" w:cs="Tahoma"/>
          <w:b/>
        </w:rPr>
        <w:tab/>
      </w:r>
      <w:r w:rsidRPr="00E519B5">
        <w:rPr>
          <w:rFonts w:ascii="Tahoma" w:hAnsi="Tahoma" w:cs="Tahoma"/>
          <w:b/>
        </w:rPr>
        <w:tab/>
        <w:t>SCP8</w:t>
      </w:r>
    </w:p>
    <w:p w14:paraId="20050032" w14:textId="77777777" w:rsidR="00E519B5" w:rsidRPr="00E519B5" w:rsidRDefault="00E519B5" w:rsidP="00E519B5">
      <w:pPr>
        <w:widowControl w:val="0"/>
        <w:autoSpaceDE w:val="0"/>
        <w:autoSpaceDN w:val="0"/>
        <w:spacing w:after="0" w:line="240" w:lineRule="auto"/>
        <w:outlineLvl w:val="0"/>
        <w:rPr>
          <w:rFonts w:ascii="Tahoma" w:eastAsia="Georgia" w:hAnsi="Tahoma" w:cs="Tahoma"/>
          <w:b/>
          <w:bCs/>
          <w:lang w:eastAsia="en-GB" w:bidi="en-GB"/>
        </w:rPr>
      </w:pPr>
    </w:p>
    <w:p w14:paraId="7AE53E00" w14:textId="77777777" w:rsidR="00E519B5" w:rsidRPr="00E519B5" w:rsidRDefault="00E519B5" w:rsidP="00E519B5">
      <w:pPr>
        <w:widowControl w:val="0"/>
        <w:autoSpaceDE w:val="0"/>
        <w:autoSpaceDN w:val="0"/>
        <w:spacing w:after="100" w:afterAutospacing="1" w:line="240" w:lineRule="auto"/>
        <w:outlineLvl w:val="0"/>
        <w:rPr>
          <w:rFonts w:ascii="Tahoma" w:eastAsia="Georgia" w:hAnsi="Tahoma" w:cs="Tahoma"/>
          <w:b/>
          <w:bCs/>
          <w:lang w:eastAsia="en-GB" w:bidi="en-GB"/>
        </w:rPr>
      </w:pPr>
      <w:r w:rsidRPr="00E519B5">
        <w:rPr>
          <w:rFonts w:ascii="Tahoma" w:eastAsia="Georgia" w:hAnsi="Tahoma" w:cs="Tahoma"/>
          <w:b/>
          <w:bCs/>
          <w:lang w:eastAsia="en-GB" w:bidi="en-GB"/>
        </w:rPr>
        <w:t>The Role</w:t>
      </w:r>
    </w:p>
    <w:p w14:paraId="4788886A" w14:textId="77777777" w:rsidR="00E519B5" w:rsidRPr="00E519B5" w:rsidRDefault="00E519B5" w:rsidP="00E519B5">
      <w:pPr>
        <w:widowControl w:val="0"/>
        <w:numPr>
          <w:ilvl w:val="0"/>
          <w:numId w:val="19"/>
        </w:numPr>
        <w:shd w:val="clear" w:color="auto" w:fill="FFFFFF"/>
        <w:autoSpaceDE w:val="0"/>
        <w:autoSpaceDN w:val="0"/>
        <w:spacing w:after="0" w:line="240" w:lineRule="auto"/>
        <w:rPr>
          <w:rFonts w:ascii="Tahoma" w:eastAsia="Times New Roman" w:hAnsi="Tahoma" w:cs="Tahoma"/>
          <w:lang w:eastAsia="en-GB"/>
        </w:rPr>
      </w:pPr>
      <w:r w:rsidRPr="00E519B5">
        <w:rPr>
          <w:rFonts w:ascii="Tahoma" w:eastAsia="Times New Roman" w:hAnsi="Tahoma" w:cs="Tahoma"/>
          <w:lang w:eastAsia="en-GB"/>
        </w:rPr>
        <w:t>To supervise whole classes during the short term absence of teachers, giving instructions for the lesson and ensuring good order is maintained and all pupils are kept on task.</w:t>
      </w:r>
    </w:p>
    <w:p w14:paraId="5BE616DC" w14:textId="77777777" w:rsidR="00E519B5" w:rsidRPr="00E519B5" w:rsidRDefault="00E519B5" w:rsidP="00E519B5">
      <w:pPr>
        <w:widowControl w:val="0"/>
        <w:numPr>
          <w:ilvl w:val="0"/>
          <w:numId w:val="19"/>
        </w:numPr>
        <w:shd w:val="clear" w:color="auto" w:fill="FFFFFF"/>
        <w:autoSpaceDE w:val="0"/>
        <w:autoSpaceDN w:val="0"/>
        <w:spacing w:after="0" w:line="240" w:lineRule="auto"/>
        <w:rPr>
          <w:rFonts w:ascii="Tahoma" w:eastAsia="Times New Roman" w:hAnsi="Tahoma" w:cs="Tahoma"/>
          <w:lang w:eastAsia="en-GB"/>
        </w:rPr>
      </w:pPr>
      <w:r w:rsidRPr="00E519B5">
        <w:rPr>
          <w:rFonts w:ascii="Tahoma" w:eastAsia="Times New Roman" w:hAnsi="Tahoma" w:cs="Tahoma"/>
          <w:lang w:eastAsia="en-GB"/>
        </w:rPr>
        <w:t>To offer support and guidance to students during lessons to enable them to complete work to a good standard.</w:t>
      </w:r>
    </w:p>
    <w:p w14:paraId="2507D349" w14:textId="77777777" w:rsidR="00E519B5" w:rsidRPr="00E519B5" w:rsidRDefault="00E519B5" w:rsidP="00E519B5">
      <w:pPr>
        <w:widowControl w:val="0"/>
        <w:numPr>
          <w:ilvl w:val="0"/>
          <w:numId w:val="19"/>
        </w:numPr>
        <w:shd w:val="clear" w:color="auto" w:fill="FFFFFF"/>
        <w:autoSpaceDE w:val="0"/>
        <w:autoSpaceDN w:val="0"/>
        <w:spacing w:after="0" w:line="240" w:lineRule="auto"/>
        <w:rPr>
          <w:rFonts w:ascii="Tahoma" w:eastAsia="Times New Roman" w:hAnsi="Tahoma" w:cs="Tahoma"/>
          <w:lang w:eastAsia="en-GB"/>
        </w:rPr>
      </w:pPr>
      <w:r w:rsidRPr="00E519B5">
        <w:rPr>
          <w:rFonts w:ascii="Tahoma" w:eastAsia="Times New Roman" w:hAnsi="Tahoma" w:cs="Tahoma"/>
          <w:lang w:eastAsia="en-GB"/>
        </w:rPr>
        <w:t xml:space="preserve">To respond to general questions and provide general feedback to teachers following the delivery of cover lessons. </w:t>
      </w:r>
    </w:p>
    <w:p w14:paraId="3841576F" w14:textId="77777777" w:rsidR="00E519B5" w:rsidRPr="00E519B5" w:rsidRDefault="00E519B5" w:rsidP="00E519B5">
      <w:pPr>
        <w:widowControl w:val="0"/>
        <w:numPr>
          <w:ilvl w:val="0"/>
          <w:numId w:val="19"/>
        </w:numPr>
        <w:shd w:val="clear" w:color="auto" w:fill="FFFFFF"/>
        <w:autoSpaceDE w:val="0"/>
        <w:autoSpaceDN w:val="0"/>
        <w:spacing w:after="0" w:line="240" w:lineRule="auto"/>
        <w:rPr>
          <w:rFonts w:ascii="Tahoma" w:eastAsia="Times New Roman" w:hAnsi="Tahoma" w:cs="Tahoma"/>
          <w:lang w:eastAsia="en-GB"/>
        </w:rPr>
      </w:pPr>
      <w:r w:rsidRPr="00E519B5">
        <w:rPr>
          <w:rFonts w:ascii="Tahoma" w:eastAsia="Times New Roman" w:hAnsi="Tahoma" w:cs="Tahoma"/>
          <w:lang w:eastAsia="en-GB"/>
        </w:rPr>
        <w:t>The Cover Supervisor / Learning Mentor will not be required to undertake ‘specified work’ e.g. planning, preparation and assessment of students’ work.</w:t>
      </w:r>
    </w:p>
    <w:p w14:paraId="3DC414D7" w14:textId="77777777" w:rsidR="00E519B5" w:rsidRPr="00E519B5" w:rsidRDefault="00E519B5" w:rsidP="00E519B5">
      <w:pPr>
        <w:widowControl w:val="0"/>
        <w:numPr>
          <w:ilvl w:val="0"/>
          <w:numId w:val="19"/>
        </w:numPr>
        <w:shd w:val="clear" w:color="auto" w:fill="FFFFFF"/>
        <w:autoSpaceDE w:val="0"/>
        <w:autoSpaceDN w:val="0"/>
        <w:spacing w:after="0" w:line="240" w:lineRule="auto"/>
        <w:rPr>
          <w:rFonts w:ascii="Tahoma" w:eastAsia="Times New Roman" w:hAnsi="Tahoma" w:cs="Tahoma"/>
          <w:lang w:eastAsia="en-GB"/>
        </w:rPr>
      </w:pPr>
      <w:r w:rsidRPr="00E519B5">
        <w:rPr>
          <w:rFonts w:ascii="Tahoma" w:eastAsia="Times New Roman" w:hAnsi="Tahoma" w:cs="Tahoma"/>
          <w:lang w:eastAsia="en-GB"/>
        </w:rPr>
        <w:t xml:space="preserve">In addition to covering lessons, the Cover Supervisor / Learning Mentor will work with small groups of students, either in groups or on a 1-2-1 basis to support their learning, behaviour and engagement with school and lessons. </w:t>
      </w:r>
    </w:p>
    <w:p w14:paraId="26605BF1" w14:textId="77777777" w:rsidR="00E519B5" w:rsidRPr="00E519B5" w:rsidRDefault="00E519B5" w:rsidP="00E519B5">
      <w:pPr>
        <w:shd w:val="clear" w:color="auto" w:fill="FFFFFF"/>
        <w:spacing w:after="0" w:line="240" w:lineRule="auto"/>
        <w:rPr>
          <w:rFonts w:ascii="Tahoma" w:eastAsia="Times New Roman" w:hAnsi="Tahoma" w:cs="Tahoma"/>
          <w:lang w:eastAsia="en-GB"/>
        </w:rPr>
      </w:pPr>
      <w:r w:rsidRPr="00E519B5">
        <w:rPr>
          <w:rFonts w:ascii="Tahoma" w:eastAsia="Times New Roman" w:hAnsi="Tahoma" w:cs="Tahoma"/>
          <w:lang w:eastAsia="en-GB"/>
        </w:rPr>
        <w:t> </w:t>
      </w:r>
    </w:p>
    <w:p w14:paraId="59B3EC3D" w14:textId="77777777" w:rsidR="00E519B5" w:rsidRPr="00E519B5" w:rsidRDefault="00E519B5" w:rsidP="00E519B5">
      <w:pPr>
        <w:widowControl w:val="0"/>
        <w:autoSpaceDE w:val="0"/>
        <w:autoSpaceDN w:val="0"/>
        <w:spacing w:after="0" w:line="240" w:lineRule="auto"/>
        <w:outlineLvl w:val="0"/>
        <w:rPr>
          <w:rFonts w:ascii="Tahoma" w:eastAsia="Times New Roman" w:hAnsi="Tahoma" w:cs="Tahoma"/>
          <w:b/>
          <w:bCs/>
          <w:lang w:eastAsia="en-GB"/>
        </w:rPr>
      </w:pPr>
      <w:r w:rsidRPr="00E519B5">
        <w:rPr>
          <w:rFonts w:ascii="Tahoma" w:eastAsia="Georgia" w:hAnsi="Tahoma" w:cs="Tahoma"/>
          <w:b/>
          <w:bCs/>
          <w:lang w:eastAsia="en-GB" w:bidi="en-GB"/>
        </w:rPr>
        <w:t xml:space="preserve">Key Responsibilities </w:t>
      </w:r>
      <w:r w:rsidRPr="00E519B5">
        <w:rPr>
          <w:rFonts w:ascii="Tahoma" w:eastAsia="Times New Roman" w:hAnsi="Tahoma" w:cs="Tahoma"/>
          <w:b/>
          <w:bCs/>
          <w:lang w:eastAsia="en-GB"/>
        </w:rPr>
        <w:br/>
      </w:r>
    </w:p>
    <w:p w14:paraId="667AC922" w14:textId="77777777" w:rsidR="00E519B5" w:rsidRPr="00E519B5" w:rsidRDefault="00E519B5" w:rsidP="00E519B5">
      <w:pPr>
        <w:widowControl w:val="0"/>
        <w:autoSpaceDE w:val="0"/>
        <w:autoSpaceDN w:val="0"/>
        <w:spacing w:after="120" w:line="240" w:lineRule="auto"/>
        <w:outlineLvl w:val="0"/>
        <w:rPr>
          <w:rFonts w:ascii="Tahoma" w:eastAsia="Georgia" w:hAnsi="Tahoma" w:cs="Tahoma"/>
          <w:b/>
          <w:bCs/>
          <w:lang w:eastAsia="en-GB" w:bidi="en-GB"/>
        </w:rPr>
      </w:pPr>
      <w:r w:rsidRPr="00E519B5">
        <w:rPr>
          <w:rFonts w:ascii="Tahoma" w:eastAsia="Georgia" w:hAnsi="Tahoma" w:cs="Tahoma"/>
          <w:b/>
          <w:bCs/>
          <w:lang w:eastAsia="en-GB" w:bidi="en-GB"/>
        </w:rPr>
        <w:t>Lesson Supervision</w:t>
      </w:r>
    </w:p>
    <w:p w14:paraId="0F83098D"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Times New Roman" w:hAnsi="Tahoma" w:cs="Tahoma"/>
          <w:bCs/>
          <w:lang w:eastAsia="en-GB"/>
        </w:rPr>
      </w:pPr>
      <w:r w:rsidRPr="00E519B5">
        <w:rPr>
          <w:rFonts w:ascii="Tahoma" w:eastAsia="Times New Roman" w:hAnsi="Tahoma" w:cs="Tahoma"/>
          <w:bCs/>
          <w:lang w:eastAsia="en-GB"/>
        </w:rPr>
        <w:t>To give instructions for the lesson as provided by a teacher.</w:t>
      </w:r>
    </w:p>
    <w:p w14:paraId="311224CA"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Times New Roman" w:hAnsi="Tahoma" w:cs="Tahoma"/>
          <w:bCs/>
          <w:lang w:eastAsia="en-GB"/>
        </w:rPr>
      </w:pPr>
      <w:r w:rsidRPr="00E519B5">
        <w:rPr>
          <w:rFonts w:ascii="Tahoma" w:eastAsia="Times New Roman" w:hAnsi="Tahoma" w:cs="Tahoma"/>
          <w:bCs/>
          <w:lang w:eastAsia="en-GB"/>
        </w:rPr>
        <w:t>To maintain good order and keep pupils on task, responding to general queries.</w:t>
      </w:r>
    </w:p>
    <w:p w14:paraId="201A2690"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Times New Roman" w:hAnsi="Tahoma" w:cs="Tahoma"/>
          <w:bCs/>
          <w:lang w:eastAsia="en-GB"/>
        </w:rPr>
      </w:pPr>
      <w:r w:rsidRPr="00E519B5">
        <w:rPr>
          <w:rFonts w:ascii="Tahoma" w:eastAsia="Times New Roman" w:hAnsi="Tahoma" w:cs="Tahoma"/>
          <w:bCs/>
          <w:lang w:eastAsia="en-GB"/>
        </w:rPr>
        <w:t>To supervise pupils engaged in learning activities and establish a constructive, safe and ordered atmosphere in the classroom.</w:t>
      </w:r>
    </w:p>
    <w:p w14:paraId="2646193D"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Times New Roman" w:hAnsi="Tahoma" w:cs="Tahoma"/>
          <w:bCs/>
          <w:lang w:eastAsia="en-GB"/>
        </w:rPr>
      </w:pPr>
      <w:r w:rsidRPr="00E519B5">
        <w:rPr>
          <w:rFonts w:ascii="Tahoma" w:eastAsia="Times New Roman" w:hAnsi="Tahoma" w:cs="Tahoma"/>
          <w:bCs/>
          <w:lang w:eastAsia="en-GB"/>
        </w:rPr>
        <w:t>To uphold the school’s visions and values through the interaction with students.</w:t>
      </w:r>
    </w:p>
    <w:p w14:paraId="6A42F21A"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manage student behaviour to ensure a constructive working environment in accordance with the school’s Reward and Sanctions Policy</w:t>
      </w:r>
    </w:p>
    <w:p w14:paraId="254ED173"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ensure pupils enter and leave classrooms in an orderly fashion.</w:t>
      </w:r>
    </w:p>
    <w:p w14:paraId="5BC5E1DF"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act as a role model and set high expectations of conduct and behaviour.</w:t>
      </w:r>
    </w:p>
    <w:p w14:paraId="51771196"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promote the inclusion and acceptance of all pupils within the classroom.</w:t>
      </w:r>
    </w:p>
    <w:p w14:paraId="5FEA7EB5"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liaise with Curriculum Leaders of subject where additional support is needed.</w:t>
      </w:r>
    </w:p>
    <w:p w14:paraId="420BD014"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provide objective and accurate feedback to the teacher on conduct and progress made within the lessons.</w:t>
      </w:r>
    </w:p>
    <w:p w14:paraId="5A3A5F70"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keep appropriate records as agreed with the teacher.</w:t>
      </w:r>
    </w:p>
    <w:p w14:paraId="0C6C332B"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support the use of ICT where appropriate.</w:t>
      </w:r>
    </w:p>
    <w:p w14:paraId="2DF3A62E"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make appropriate use of equipment and resources and ensure that the classroom is left tidy.</w:t>
      </w:r>
    </w:p>
    <w:p w14:paraId="773AF6F8"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collaborate with the pastoral team and work with targeted students, helping them to overcome barriers that they may have to their learning.</w:t>
      </w:r>
    </w:p>
    <w:p w14:paraId="038F5124" w14:textId="77777777" w:rsidR="00E519B5" w:rsidRPr="00E519B5" w:rsidRDefault="00E519B5" w:rsidP="00E519B5">
      <w:pPr>
        <w:widowControl w:val="0"/>
        <w:numPr>
          <w:ilvl w:val="0"/>
          <w:numId w:val="20"/>
        </w:numPr>
        <w:autoSpaceDE w:val="0"/>
        <w:autoSpaceDN w:val="0"/>
        <w:spacing w:after="0" w:line="240" w:lineRule="auto"/>
        <w:outlineLvl w:val="0"/>
        <w:rPr>
          <w:rFonts w:ascii="Tahoma" w:eastAsia="Georgia" w:hAnsi="Tahoma" w:cs="Tahoma"/>
          <w:bCs/>
          <w:lang w:eastAsia="en-GB" w:bidi="en-GB"/>
        </w:rPr>
      </w:pPr>
      <w:r w:rsidRPr="00E519B5">
        <w:rPr>
          <w:rFonts w:ascii="Tahoma" w:eastAsia="Times New Roman" w:hAnsi="Tahoma" w:cs="Tahoma"/>
          <w:bCs/>
          <w:lang w:eastAsia="en-GB"/>
        </w:rPr>
        <w:t>To work with form groups</w:t>
      </w:r>
      <w:r w:rsidRPr="00E519B5">
        <w:rPr>
          <w:rFonts w:ascii="Tahoma" w:eastAsia="Georgia" w:hAnsi="Tahoma" w:cs="Tahoma"/>
          <w:bCs/>
          <w:lang w:eastAsia="en-GB" w:bidi="en-GB"/>
        </w:rPr>
        <w:t xml:space="preserve">, offering pastoral support where necessary which is in line with school and national policies. </w:t>
      </w:r>
      <w:r w:rsidRPr="00E519B5">
        <w:rPr>
          <w:rFonts w:ascii="Tahoma" w:eastAsia="Times New Roman" w:hAnsi="Tahoma" w:cs="Tahoma"/>
          <w:bCs/>
          <w:lang w:eastAsia="en-GB"/>
        </w:rPr>
        <w:t xml:space="preserve">  </w:t>
      </w:r>
    </w:p>
    <w:p w14:paraId="2C217424" w14:textId="1104E344" w:rsidR="00E519B5" w:rsidRPr="00E519B5" w:rsidRDefault="00E519B5" w:rsidP="00E519B5">
      <w:pPr>
        <w:widowControl w:val="0"/>
        <w:autoSpaceDE w:val="0"/>
        <w:autoSpaceDN w:val="0"/>
        <w:spacing w:after="0" w:line="240" w:lineRule="auto"/>
        <w:ind w:left="720"/>
        <w:outlineLvl w:val="0"/>
        <w:rPr>
          <w:rFonts w:ascii="Tahoma" w:eastAsia="Georgia" w:hAnsi="Tahoma" w:cs="Tahoma"/>
          <w:bCs/>
          <w:lang w:eastAsia="en-GB" w:bidi="en-GB"/>
        </w:rPr>
      </w:pPr>
      <w:r w:rsidRPr="00E519B5">
        <w:rPr>
          <w:rFonts w:ascii="Tahoma" w:eastAsia="Times New Roman" w:hAnsi="Tahoma" w:cs="Tahoma"/>
          <w:bCs/>
          <w:lang w:eastAsia="en-GB"/>
        </w:rPr>
        <w:br/>
        <w:t> </w:t>
      </w:r>
    </w:p>
    <w:p w14:paraId="1A716039" w14:textId="77777777" w:rsidR="00E519B5" w:rsidRPr="00E519B5" w:rsidRDefault="00E519B5" w:rsidP="00E519B5">
      <w:pPr>
        <w:widowControl w:val="0"/>
        <w:autoSpaceDE w:val="0"/>
        <w:autoSpaceDN w:val="0"/>
        <w:spacing w:after="120" w:line="240" w:lineRule="auto"/>
        <w:outlineLvl w:val="0"/>
        <w:rPr>
          <w:rFonts w:ascii="Tahoma" w:eastAsia="Times New Roman" w:hAnsi="Tahoma" w:cs="Tahoma"/>
          <w:b/>
          <w:bCs/>
          <w:lang w:eastAsia="en-GB"/>
        </w:rPr>
      </w:pPr>
      <w:r w:rsidRPr="00E519B5">
        <w:rPr>
          <w:rFonts w:ascii="Tahoma" w:eastAsia="Georgia" w:hAnsi="Tahoma" w:cs="Tahoma"/>
          <w:b/>
          <w:bCs/>
          <w:lang w:eastAsia="en-GB" w:bidi="en-GB"/>
        </w:rPr>
        <w:lastRenderedPageBreak/>
        <w:t>Administration</w:t>
      </w:r>
    </w:p>
    <w:p w14:paraId="0A8527B4" w14:textId="77777777" w:rsidR="00E519B5" w:rsidRPr="00E519B5" w:rsidRDefault="00E519B5" w:rsidP="00E519B5">
      <w:pPr>
        <w:widowControl w:val="0"/>
        <w:numPr>
          <w:ilvl w:val="0"/>
          <w:numId w:val="21"/>
        </w:numPr>
        <w:shd w:val="clear" w:color="auto" w:fill="FFFFFF"/>
        <w:autoSpaceDE w:val="0"/>
        <w:autoSpaceDN w:val="0"/>
        <w:spacing w:after="0" w:line="240" w:lineRule="auto"/>
        <w:rPr>
          <w:rFonts w:ascii="Tahoma" w:eastAsia="Times New Roman" w:hAnsi="Tahoma" w:cs="Tahoma"/>
          <w:lang w:eastAsia="en-GB"/>
        </w:rPr>
      </w:pPr>
      <w:r w:rsidRPr="00E519B5">
        <w:rPr>
          <w:rFonts w:ascii="Tahoma" w:eastAsia="Times New Roman" w:hAnsi="Tahoma" w:cs="Tahoma"/>
          <w:lang w:eastAsia="en-GB"/>
        </w:rPr>
        <w:t>To provide administrative support as directed by LM/SLT Lead for Cover when not covering lessons or mentoring students.  </w:t>
      </w:r>
      <w:r w:rsidRPr="00E519B5">
        <w:rPr>
          <w:rFonts w:ascii="Tahoma" w:eastAsia="Times New Roman" w:hAnsi="Tahoma" w:cs="Tahoma"/>
          <w:lang w:eastAsia="en-GB"/>
        </w:rPr>
        <w:br/>
        <w:t> </w:t>
      </w:r>
    </w:p>
    <w:p w14:paraId="3150D253" w14:textId="77777777" w:rsidR="00E519B5" w:rsidRPr="00E519B5" w:rsidRDefault="00E519B5" w:rsidP="00E519B5">
      <w:pPr>
        <w:widowControl w:val="0"/>
        <w:autoSpaceDE w:val="0"/>
        <w:autoSpaceDN w:val="0"/>
        <w:spacing w:after="0" w:line="240" w:lineRule="auto"/>
        <w:outlineLvl w:val="0"/>
        <w:rPr>
          <w:rFonts w:ascii="Tahoma" w:eastAsia="Georgia" w:hAnsi="Tahoma" w:cs="Tahoma"/>
          <w:b/>
          <w:bCs/>
          <w:lang w:eastAsia="en-GB" w:bidi="en-GB"/>
        </w:rPr>
      </w:pPr>
      <w:r w:rsidRPr="00E519B5">
        <w:rPr>
          <w:rFonts w:ascii="Tahoma" w:eastAsia="Georgia" w:hAnsi="Tahoma" w:cs="Tahoma"/>
          <w:b/>
          <w:bCs/>
          <w:lang w:eastAsia="en-GB" w:bidi="en-GB"/>
        </w:rPr>
        <w:t>Other</w:t>
      </w:r>
    </w:p>
    <w:p w14:paraId="04A17AE5" w14:textId="77777777" w:rsidR="00E519B5" w:rsidRPr="00E519B5" w:rsidRDefault="00E519B5" w:rsidP="00E519B5">
      <w:pPr>
        <w:widowControl w:val="0"/>
        <w:numPr>
          <w:ilvl w:val="0"/>
          <w:numId w:val="21"/>
        </w:numPr>
        <w:autoSpaceDE w:val="0"/>
        <w:autoSpaceDN w:val="0"/>
        <w:spacing w:after="0" w:line="240" w:lineRule="auto"/>
        <w:outlineLvl w:val="0"/>
        <w:rPr>
          <w:rFonts w:ascii="Tahoma" w:eastAsia="Georgia" w:hAnsi="Tahoma" w:cs="Tahoma"/>
          <w:bCs/>
          <w:lang w:eastAsia="en-GB" w:bidi="en-GB"/>
        </w:rPr>
      </w:pPr>
      <w:r w:rsidRPr="00E519B5">
        <w:rPr>
          <w:rFonts w:ascii="Tahoma" w:eastAsia="Georgia" w:hAnsi="Tahoma" w:cs="Tahoma"/>
          <w:bCs/>
          <w:lang w:eastAsia="en-GB" w:bidi="en-GB"/>
        </w:rPr>
        <w:t>Supervise students on ‘outside’ of classroom activities e.g. trips and off site activities</w:t>
      </w:r>
    </w:p>
    <w:p w14:paraId="41F45445" w14:textId="77777777" w:rsidR="00E519B5" w:rsidRPr="00E519B5" w:rsidRDefault="00E519B5" w:rsidP="00E519B5">
      <w:pPr>
        <w:widowControl w:val="0"/>
        <w:numPr>
          <w:ilvl w:val="0"/>
          <w:numId w:val="21"/>
        </w:numPr>
        <w:autoSpaceDE w:val="0"/>
        <w:autoSpaceDN w:val="0"/>
        <w:spacing w:after="0" w:line="240" w:lineRule="auto"/>
        <w:outlineLvl w:val="0"/>
        <w:rPr>
          <w:rFonts w:ascii="Tahoma" w:eastAsia="Georgia" w:hAnsi="Tahoma" w:cs="Tahoma"/>
          <w:bCs/>
          <w:lang w:eastAsia="en-GB" w:bidi="en-GB"/>
        </w:rPr>
      </w:pPr>
      <w:r w:rsidRPr="00E519B5">
        <w:rPr>
          <w:rFonts w:ascii="Tahoma" w:eastAsia="Georgia" w:hAnsi="Tahoma" w:cs="Tahoma"/>
          <w:bCs/>
          <w:lang w:eastAsia="en-GB" w:bidi="en-GB"/>
        </w:rPr>
        <w:t>Supervision of students before and after school and during break and lunch times</w:t>
      </w:r>
    </w:p>
    <w:p w14:paraId="5551B3EE" w14:textId="77777777" w:rsidR="00E519B5" w:rsidRPr="00E519B5" w:rsidRDefault="00E519B5" w:rsidP="00E519B5">
      <w:pPr>
        <w:widowControl w:val="0"/>
        <w:numPr>
          <w:ilvl w:val="0"/>
          <w:numId w:val="21"/>
        </w:numPr>
        <w:autoSpaceDE w:val="0"/>
        <w:autoSpaceDN w:val="0"/>
        <w:spacing w:after="0" w:line="240" w:lineRule="auto"/>
        <w:rPr>
          <w:rFonts w:ascii="Tahoma" w:hAnsi="Tahoma" w:cs="Tahoma"/>
        </w:rPr>
      </w:pPr>
      <w:r w:rsidRPr="00E519B5">
        <w:rPr>
          <w:rFonts w:ascii="Tahoma" w:hAnsi="Tahoma" w:cs="Tahoma"/>
        </w:rPr>
        <w:t>Undertake pastoral duties, including supporting pupils and liaising with the safeguarding team e.g. form tutor cover</w:t>
      </w:r>
    </w:p>
    <w:p w14:paraId="3A709BA3" w14:textId="77777777" w:rsidR="00E519B5" w:rsidRPr="00E519B5" w:rsidRDefault="00E519B5" w:rsidP="00E519B5">
      <w:pPr>
        <w:widowControl w:val="0"/>
        <w:numPr>
          <w:ilvl w:val="0"/>
          <w:numId w:val="21"/>
        </w:numPr>
        <w:autoSpaceDE w:val="0"/>
        <w:autoSpaceDN w:val="0"/>
        <w:spacing w:after="0" w:line="240" w:lineRule="auto"/>
        <w:rPr>
          <w:rFonts w:ascii="Tahoma" w:hAnsi="Tahoma" w:cs="Tahoma"/>
        </w:rPr>
      </w:pPr>
      <w:r w:rsidRPr="00E519B5">
        <w:rPr>
          <w:rFonts w:ascii="Tahoma" w:eastAsia="Times New Roman" w:hAnsi="Tahoma" w:cs="Tahoma"/>
          <w:lang w:eastAsia="en-GB"/>
        </w:rPr>
        <w:t>Undertake training and development relevant to the post.</w:t>
      </w:r>
    </w:p>
    <w:p w14:paraId="0D0F7E74" w14:textId="77777777" w:rsidR="00E519B5" w:rsidRPr="00E519B5" w:rsidRDefault="00E519B5" w:rsidP="00E519B5">
      <w:pPr>
        <w:widowControl w:val="0"/>
        <w:numPr>
          <w:ilvl w:val="0"/>
          <w:numId w:val="21"/>
        </w:numPr>
        <w:autoSpaceDE w:val="0"/>
        <w:autoSpaceDN w:val="0"/>
        <w:spacing w:after="0" w:line="240" w:lineRule="auto"/>
        <w:rPr>
          <w:rFonts w:ascii="Tahoma" w:hAnsi="Tahoma" w:cs="Tahoma"/>
        </w:rPr>
      </w:pPr>
      <w:r w:rsidRPr="00E519B5">
        <w:rPr>
          <w:rFonts w:ascii="Tahoma" w:eastAsia="Times New Roman" w:hAnsi="Tahoma" w:cs="Tahoma"/>
          <w:lang w:eastAsia="en-GB"/>
        </w:rPr>
        <w:t>To demonstrate a commitment to equality of opportunity for all members of the School’s community.</w:t>
      </w:r>
    </w:p>
    <w:p w14:paraId="2672F17F" w14:textId="77777777" w:rsidR="00E519B5" w:rsidRPr="00E519B5" w:rsidRDefault="00E519B5" w:rsidP="00E519B5">
      <w:pPr>
        <w:widowControl w:val="0"/>
        <w:numPr>
          <w:ilvl w:val="0"/>
          <w:numId w:val="21"/>
        </w:numPr>
        <w:autoSpaceDE w:val="0"/>
        <w:autoSpaceDN w:val="0"/>
        <w:spacing w:after="0" w:line="240" w:lineRule="auto"/>
        <w:rPr>
          <w:rFonts w:ascii="Tahoma" w:hAnsi="Tahoma" w:cs="Tahoma"/>
        </w:rPr>
      </w:pPr>
      <w:r w:rsidRPr="00E519B5">
        <w:rPr>
          <w:rFonts w:ascii="Tahoma" w:eastAsia="Times New Roman" w:hAnsi="Tahoma" w:cs="Tahoma"/>
          <w:lang w:eastAsia="en-GB"/>
        </w:rPr>
        <w:t>To uphold the School’s polices with consistency and diligence.</w:t>
      </w:r>
    </w:p>
    <w:p w14:paraId="0B596A01" w14:textId="77777777" w:rsidR="00E519B5" w:rsidRPr="00E519B5" w:rsidRDefault="00E519B5" w:rsidP="00E519B5">
      <w:pPr>
        <w:widowControl w:val="0"/>
        <w:autoSpaceDE w:val="0"/>
        <w:autoSpaceDN w:val="0"/>
        <w:spacing w:after="0" w:line="240" w:lineRule="auto"/>
        <w:ind w:left="2260" w:firstLine="620"/>
        <w:outlineLvl w:val="0"/>
        <w:rPr>
          <w:rFonts w:ascii="Tahoma" w:eastAsia="Georgia" w:hAnsi="Tahoma" w:cs="Tahoma"/>
          <w:bCs/>
          <w:lang w:eastAsia="en-GB" w:bidi="en-GB"/>
        </w:rPr>
      </w:pPr>
    </w:p>
    <w:p w14:paraId="004470E6" w14:textId="77777777" w:rsidR="00E519B5" w:rsidRPr="00E519B5" w:rsidRDefault="00E519B5" w:rsidP="00E519B5">
      <w:pPr>
        <w:widowControl w:val="0"/>
        <w:autoSpaceDE w:val="0"/>
        <w:autoSpaceDN w:val="0"/>
        <w:spacing w:after="0" w:line="240" w:lineRule="auto"/>
        <w:ind w:left="2260" w:firstLine="620"/>
        <w:outlineLvl w:val="0"/>
        <w:rPr>
          <w:rFonts w:ascii="Tahoma" w:eastAsia="Georgia" w:hAnsi="Tahoma" w:cs="Tahoma"/>
          <w:b/>
          <w:bCs/>
          <w:lang w:eastAsia="en-GB" w:bidi="en-GB"/>
        </w:rPr>
      </w:pPr>
    </w:p>
    <w:p w14:paraId="5CABD46F" w14:textId="77777777" w:rsidR="00E519B5" w:rsidRPr="00E519B5" w:rsidRDefault="00E519B5" w:rsidP="00E519B5">
      <w:pPr>
        <w:widowControl w:val="0"/>
        <w:autoSpaceDE w:val="0"/>
        <w:autoSpaceDN w:val="0"/>
        <w:spacing w:after="0" w:line="240" w:lineRule="auto"/>
        <w:ind w:left="2260" w:firstLine="620"/>
        <w:outlineLvl w:val="0"/>
        <w:rPr>
          <w:rFonts w:ascii="Tahoma" w:eastAsia="Georgia" w:hAnsi="Tahoma" w:cs="Tahoma"/>
          <w:b/>
          <w:bCs/>
          <w:lang w:eastAsia="en-GB" w:bidi="en-GB"/>
        </w:rPr>
      </w:pPr>
      <w:r w:rsidRPr="00E519B5">
        <w:rPr>
          <w:rFonts w:ascii="Tahoma" w:eastAsia="Georgia" w:hAnsi="Tahoma" w:cs="Tahoma"/>
          <w:b/>
          <w:bCs/>
          <w:lang w:eastAsia="en-GB" w:bidi="en-GB"/>
        </w:rPr>
        <w:t xml:space="preserve">Person Specification </w:t>
      </w:r>
    </w:p>
    <w:p w14:paraId="243C162A" w14:textId="77777777" w:rsidR="00E519B5" w:rsidRPr="00E519B5" w:rsidRDefault="00E519B5" w:rsidP="00E519B5">
      <w:pPr>
        <w:shd w:val="clear" w:color="auto" w:fill="FFFFFF"/>
        <w:spacing w:after="0" w:line="240" w:lineRule="auto"/>
        <w:rPr>
          <w:rFonts w:ascii="Tahoma" w:eastAsia="Times New Roman" w:hAnsi="Tahoma" w:cs="Tahoma"/>
          <w:b/>
          <w:bCs/>
          <w:lang w:eastAsia="en-GB"/>
        </w:rPr>
      </w:pPr>
      <w:r w:rsidRPr="00E519B5">
        <w:rPr>
          <w:rFonts w:ascii="Tahoma" w:eastAsia="Times New Roman" w:hAnsi="Tahoma" w:cs="Tahoma"/>
          <w:lang w:eastAsia="en-GB"/>
        </w:rPr>
        <w:br/>
      </w:r>
      <w:r w:rsidRPr="00E519B5">
        <w:rPr>
          <w:rFonts w:ascii="Tahoma" w:eastAsia="Times New Roman" w:hAnsi="Tahoma" w:cs="Tahoma"/>
          <w:b/>
          <w:bCs/>
          <w:lang w:eastAsia="en-GB"/>
        </w:rPr>
        <w:t>Qualification Criteria</w:t>
      </w:r>
    </w:p>
    <w:p w14:paraId="302B1815" w14:textId="77777777" w:rsidR="00E519B5" w:rsidRPr="00E519B5" w:rsidRDefault="00E519B5" w:rsidP="00E519B5">
      <w:pPr>
        <w:shd w:val="clear" w:color="auto" w:fill="FFFFFF"/>
        <w:spacing w:after="0" w:line="240" w:lineRule="auto"/>
        <w:rPr>
          <w:rFonts w:ascii="Tahoma" w:eastAsia="Times New Roman" w:hAnsi="Tahoma" w:cs="Tahoma"/>
          <w:b/>
          <w:bCs/>
          <w:lang w:eastAsia="en-GB"/>
        </w:rPr>
      </w:pPr>
    </w:p>
    <w:p w14:paraId="0047BAC5" w14:textId="77777777" w:rsidR="00E519B5" w:rsidRPr="00E519B5" w:rsidRDefault="00E519B5" w:rsidP="00E519B5">
      <w:pPr>
        <w:shd w:val="clear" w:color="auto" w:fill="FFFFFF"/>
        <w:spacing w:after="0" w:line="240" w:lineRule="auto"/>
        <w:rPr>
          <w:rFonts w:ascii="Tahoma" w:eastAsia="Times New Roman" w:hAnsi="Tahoma" w:cs="Tahoma"/>
          <w:lang w:eastAsia="en-GB"/>
        </w:rPr>
      </w:pPr>
      <w:r w:rsidRPr="00E519B5">
        <w:rPr>
          <w:rFonts w:ascii="Tahoma" w:eastAsia="Times New Roman" w:hAnsi="Tahoma" w:cs="Tahoma"/>
          <w:lang w:eastAsia="en-GB"/>
        </w:rPr>
        <w:t>Right to work in the UK (Essential)</w:t>
      </w:r>
      <w:r w:rsidRPr="00E519B5">
        <w:rPr>
          <w:rFonts w:ascii="Tahoma" w:eastAsia="Times New Roman" w:hAnsi="Tahoma" w:cs="Tahoma"/>
          <w:lang w:eastAsia="en-GB"/>
        </w:rPr>
        <w:br/>
        <w:t>First aid qualification (Desirable)</w:t>
      </w:r>
      <w:r w:rsidRPr="00E519B5">
        <w:rPr>
          <w:rFonts w:ascii="Tahoma" w:eastAsia="Times New Roman" w:hAnsi="Tahoma" w:cs="Tahoma"/>
          <w:lang w:eastAsia="en-GB"/>
        </w:rPr>
        <w:br/>
        <w:t>Maths and English GCSE grade C or above or equivalent qualification (Desirable)  </w:t>
      </w:r>
      <w:r w:rsidRPr="00E519B5">
        <w:rPr>
          <w:rFonts w:ascii="Tahoma" w:eastAsia="Times New Roman" w:hAnsi="Tahoma" w:cs="Tahoma"/>
          <w:lang w:eastAsia="en-GB"/>
        </w:rPr>
        <w:br/>
      </w:r>
      <w:r w:rsidRPr="00E519B5">
        <w:rPr>
          <w:rFonts w:ascii="Tahoma" w:eastAsia="Times New Roman" w:hAnsi="Tahoma" w:cs="Tahoma"/>
          <w:lang w:eastAsia="en-GB"/>
        </w:rPr>
        <w:br/>
      </w:r>
      <w:r w:rsidRPr="00E519B5">
        <w:rPr>
          <w:rFonts w:ascii="Tahoma" w:eastAsia="Times New Roman" w:hAnsi="Tahoma" w:cs="Tahoma"/>
          <w:b/>
          <w:bCs/>
          <w:lang w:eastAsia="en-GB"/>
        </w:rPr>
        <w:t>Personal Characteristics</w:t>
      </w:r>
      <w:r w:rsidRPr="00E519B5">
        <w:rPr>
          <w:rFonts w:ascii="Tahoma" w:eastAsia="Times New Roman" w:hAnsi="Tahoma" w:cs="Tahoma"/>
          <w:lang w:eastAsia="en-GB"/>
        </w:rPr>
        <w:br/>
        <w:t>Helpful, positive and calm nature (Essential)</w:t>
      </w:r>
      <w:r w:rsidRPr="00E519B5">
        <w:rPr>
          <w:rFonts w:ascii="Tahoma" w:eastAsia="Times New Roman" w:hAnsi="Tahoma" w:cs="Tahoma"/>
          <w:lang w:eastAsia="en-GB"/>
        </w:rPr>
        <w:br/>
        <w:t>Able to communicate and relate well with children, parents and members of the community (Essential)</w:t>
      </w:r>
      <w:r w:rsidRPr="00E519B5">
        <w:rPr>
          <w:rFonts w:ascii="Tahoma" w:eastAsia="Times New Roman" w:hAnsi="Tahoma" w:cs="Tahoma"/>
          <w:lang w:eastAsia="en-GB"/>
        </w:rPr>
        <w:br/>
        <w:t>Keen to learn and develop own skills (Essential)</w:t>
      </w:r>
      <w:r w:rsidRPr="00E519B5">
        <w:rPr>
          <w:rFonts w:ascii="Tahoma" w:eastAsia="Times New Roman" w:hAnsi="Tahoma" w:cs="Tahoma"/>
          <w:lang w:eastAsia="en-GB"/>
        </w:rPr>
        <w:br/>
        <w:t>Flexible attitude with the ability to adapt quickly to new demands (Essential)</w:t>
      </w:r>
      <w:r w:rsidRPr="00E519B5">
        <w:rPr>
          <w:rFonts w:ascii="Tahoma" w:eastAsia="Times New Roman" w:hAnsi="Tahoma" w:cs="Tahoma"/>
          <w:lang w:eastAsia="en-GB"/>
        </w:rPr>
        <w:br/>
        <w:t>Motivated to work with children and young and help them succeed (Essential)</w:t>
      </w:r>
      <w:r w:rsidRPr="00E519B5">
        <w:rPr>
          <w:rFonts w:ascii="Tahoma" w:eastAsia="Times New Roman" w:hAnsi="Tahoma" w:cs="Tahoma"/>
          <w:lang w:eastAsia="en-GB"/>
        </w:rPr>
        <w:br/>
        <w:t>Genuine belief in the potential of every pupil (Essential)</w:t>
      </w:r>
      <w:r w:rsidRPr="00E519B5">
        <w:rPr>
          <w:rFonts w:ascii="Tahoma" w:eastAsia="Times New Roman" w:hAnsi="Tahoma" w:cs="Tahoma"/>
          <w:lang w:eastAsia="en-GB"/>
        </w:rPr>
        <w:br/>
        <w:t>Committed to the values and ethos of the School(Essential)  </w:t>
      </w:r>
      <w:r w:rsidRPr="00E519B5">
        <w:rPr>
          <w:rFonts w:ascii="Tahoma" w:eastAsia="Times New Roman" w:hAnsi="Tahoma" w:cs="Tahoma"/>
          <w:lang w:eastAsia="en-GB"/>
        </w:rPr>
        <w:br/>
      </w:r>
      <w:r w:rsidRPr="00E519B5">
        <w:rPr>
          <w:rFonts w:ascii="Tahoma" w:eastAsia="Times New Roman" w:hAnsi="Tahoma" w:cs="Tahoma"/>
          <w:b/>
          <w:bCs/>
          <w:lang w:eastAsia="en-GB"/>
        </w:rPr>
        <w:br/>
        <w:t>Knowledge and Experience</w:t>
      </w:r>
      <w:r w:rsidRPr="00E519B5">
        <w:rPr>
          <w:rFonts w:ascii="Tahoma" w:eastAsia="Times New Roman" w:hAnsi="Tahoma" w:cs="Tahoma"/>
          <w:lang w:eastAsia="en-GB"/>
        </w:rPr>
        <w:br/>
        <w:t>Good numeracy and literacy skills (Essential)</w:t>
      </w:r>
      <w:r w:rsidRPr="00E519B5">
        <w:rPr>
          <w:rFonts w:ascii="Tahoma" w:eastAsia="Times New Roman" w:hAnsi="Tahoma" w:cs="Tahoma"/>
          <w:lang w:eastAsia="en-GB"/>
        </w:rPr>
        <w:br/>
        <w:t>Strong written and verbal communication skills: able to communicate effectively with students and colleagues (Essential)</w:t>
      </w:r>
      <w:r w:rsidRPr="00E519B5">
        <w:rPr>
          <w:rFonts w:ascii="Tahoma" w:eastAsia="Times New Roman" w:hAnsi="Tahoma" w:cs="Tahoma"/>
          <w:lang w:eastAsia="en-GB"/>
        </w:rPr>
        <w:br/>
        <w:t>Understanding of child/young people’s development and learning processes (Desirable)</w:t>
      </w:r>
      <w:r w:rsidRPr="00E519B5">
        <w:rPr>
          <w:rFonts w:ascii="Tahoma" w:eastAsia="Times New Roman" w:hAnsi="Tahoma" w:cs="Tahoma"/>
          <w:lang w:eastAsia="en-GB"/>
        </w:rPr>
        <w:br/>
        <w:t>Understanding of classroom roles and responsibilities (Desirable)</w:t>
      </w:r>
      <w:r w:rsidRPr="00E519B5">
        <w:rPr>
          <w:rFonts w:ascii="Tahoma" w:eastAsia="Times New Roman" w:hAnsi="Tahoma" w:cs="Tahoma"/>
          <w:lang w:eastAsia="en-GB"/>
        </w:rPr>
        <w:br/>
        <w:t>Ability to supervise pupils and establish a constructive, safe and ordered atmosphere in the classroom (Essential)</w:t>
      </w:r>
      <w:r w:rsidRPr="00E519B5">
        <w:rPr>
          <w:rFonts w:ascii="Tahoma" w:eastAsia="Times New Roman" w:hAnsi="Tahoma" w:cs="Tahoma"/>
          <w:lang w:eastAsia="en-GB"/>
        </w:rPr>
        <w:br/>
        <w:t>Good organisation skills and a flexible attitude towards work (Essential)  </w:t>
      </w:r>
      <w:r w:rsidRPr="00E519B5">
        <w:rPr>
          <w:rFonts w:ascii="Tahoma" w:eastAsia="Times New Roman" w:hAnsi="Tahoma" w:cs="Tahoma"/>
          <w:lang w:eastAsia="en-GB"/>
        </w:rPr>
        <w:br/>
      </w:r>
      <w:r w:rsidRPr="00E519B5">
        <w:rPr>
          <w:rFonts w:ascii="Tahoma" w:eastAsia="Times New Roman" w:hAnsi="Tahoma" w:cs="Tahoma"/>
          <w:lang w:eastAsia="en-GB"/>
        </w:rPr>
        <w:br/>
      </w:r>
      <w:r w:rsidRPr="00E519B5">
        <w:rPr>
          <w:rFonts w:ascii="Tahoma" w:eastAsia="Times New Roman" w:hAnsi="Tahoma" w:cs="Tahoma"/>
          <w:b/>
          <w:bCs/>
          <w:lang w:eastAsia="en-GB"/>
        </w:rPr>
        <w:t>Other</w:t>
      </w:r>
    </w:p>
    <w:p w14:paraId="5AD4C293" w14:textId="77777777" w:rsidR="00E519B5" w:rsidRPr="00E519B5" w:rsidRDefault="00E519B5" w:rsidP="00E519B5">
      <w:pPr>
        <w:shd w:val="clear" w:color="auto" w:fill="FFFFFF"/>
        <w:spacing w:after="0" w:line="240" w:lineRule="auto"/>
        <w:rPr>
          <w:rFonts w:ascii="Tahoma" w:eastAsia="Times New Roman" w:hAnsi="Tahoma" w:cs="Tahoma"/>
          <w:lang w:eastAsia="en-GB"/>
        </w:rPr>
      </w:pPr>
      <w:r w:rsidRPr="00E519B5">
        <w:rPr>
          <w:rFonts w:ascii="Tahoma" w:eastAsia="Times New Roman" w:hAnsi="Tahoma" w:cs="Tahoma"/>
          <w:lang w:eastAsia="en-GB"/>
        </w:rPr>
        <w:t xml:space="preserve">Understanding of the importance of confidentiality and discretion (Essential) </w:t>
      </w:r>
      <w:r w:rsidRPr="00E519B5">
        <w:rPr>
          <w:rFonts w:ascii="Tahoma" w:eastAsia="Times New Roman" w:hAnsi="Tahoma" w:cs="Tahoma"/>
          <w:lang w:eastAsia="en-GB"/>
        </w:rPr>
        <w:br/>
        <w:t xml:space="preserve">Committed to equality of opportunity and the safeguarding and welfare of all pupils (Essential) </w:t>
      </w:r>
      <w:r w:rsidRPr="00E519B5">
        <w:rPr>
          <w:rFonts w:ascii="Tahoma" w:eastAsia="Times New Roman" w:hAnsi="Tahoma" w:cs="Tahoma"/>
          <w:lang w:eastAsia="en-GB"/>
        </w:rPr>
        <w:br/>
        <w:t>Willingness to undertake training (Essential)  </w:t>
      </w:r>
      <w:r w:rsidRPr="00E519B5">
        <w:rPr>
          <w:rFonts w:ascii="Tahoma" w:eastAsia="Times New Roman" w:hAnsi="Tahoma" w:cs="Tahoma"/>
          <w:lang w:eastAsia="en-GB"/>
        </w:rPr>
        <w:br/>
      </w:r>
      <w:r w:rsidRPr="00E519B5">
        <w:rPr>
          <w:rFonts w:ascii="Tahoma" w:eastAsia="Times New Roman" w:hAnsi="Tahoma" w:cs="Tahoma"/>
          <w:lang w:eastAsia="en-GB"/>
        </w:rPr>
        <w:br/>
      </w:r>
      <w:r w:rsidRPr="00E519B5">
        <w:rPr>
          <w:rFonts w:ascii="Tahoma" w:eastAsia="Times New Roman" w:hAnsi="Tahoma" w:cs="Tahoma"/>
          <w:i/>
          <w:iCs/>
          <w:lang w:eastAsia="en-GB"/>
        </w:rPr>
        <w:t>                    </w:t>
      </w:r>
    </w:p>
    <w:p w14:paraId="2F396549" w14:textId="77777777" w:rsidR="00E519B5" w:rsidRPr="00E519B5" w:rsidRDefault="00E519B5" w:rsidP="00E519B5">
      <w:pPr>
        <w:shd w:val="clear" w:color="auto" w:fill="FFFFFF"/>
        <w:spacing w:after="0" w:line="240" w:lineRule="auto"/>
        <w:rPr>
          <w:rFonts w:ascii="Tahoma" w:eastAsia="Times New Roman" w:hAnsi="Tahoma" w:cs="Tahoma"/>
          <w:lang w:eastAsia="en-GB"/>
        </w:rPr>
      </w:pPr>
      <w:r w:rsidRPr="00E519B5">
        <w:rPr>
          <w:rFonts w:ascii="Tahoma" w:eastAsia="Times New Roman" w:hAnsi="Tahoma" w:cs="Tahoma"/>
          <w:lang w:eastAsia="en-GB"/>
        </w:rPr>
        <w:t> </w:t>
      </w:r>
    </w:p>
    <w:p w14:paraId="6A1007FD" w14:textId="44B4B37E" w:rsidR="003853B6" w:rsidRDefault="003853B6" w:rsidP="003853B6">
      <w:pPr>
        <w:tabs>
          <w:tab w:val="left" w:pos="1545"/>
        </w:tabs>
        <w:jc w:val="center"/>
        <w:rPr>
          <w:rFonts w:ascii="Tahoma" w:hAnsi="Tahoma" w:cs="Tahoma"/>
          <w:b/>
          <w:noProof/>
          <w:sz w:val="36"/>
          <w:szCs w:val="36"/>
          <w:lang w:eastAsia="en-GB"/>
        </w:rPr>
      </w:pPr>
    </w:p>
    <w:p w14:paraId="6356B905" w14:textId="77777777" w:rsidR="00E519B5" w:rsidRDefault="00E519B5" w:rsidP="003853B6">
      <w:pPr>
        <w:tabs>
          <w:tab w:val="left" w:pos="1545"/>
        </w:tabs>
        <w:jc w:val="center"/>
        <w:rPr>
          <w:rFonts w:ascii="Tahoma" w:hAnsi="Tahoma" w:cs="Tahoma"/>
          <w:b/>
          <w:noProof/>
          <w:sz w:val="36"/>
          <w:szCs w:val="36"/>
          <w:lang w:eastAsia="en-GB"/>
        </w:rPr>
      </w:pPr>
    </w:p>
    <w:p w14:paraId="2F2652B2" w14:textId="2C2896B7" w:rsidR="003853B6" w:rsidRPr="003853B6" w:rsidRDefault="003853B6" w:rsidP="00E519B5">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bookmarkStart w:id="0" w:name="_GoBack"/>
      <w:bookmarkEnd w:id="0"/>
    </w:p>
    <w:sectPr w:rsidR="003853B6" w:rsidRPr="003853B6" w:rsidSect="00E519B5">
      <w:pgSz w:w="11906" w:h="16838"/>
      <w:pgMar w:top="510"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4"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F1894"/>
    <w:multiLevelType w:val="hybridMultilevel"/>
    <w:tmpl w:val="5594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B7167"/>
    <w:multiLevelType w:val="hybridMultilevel"/>
    <w:tmpl w:val="ACA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304BE"/>
    <w:multiLevelType w:val="hybridMultilevel"/>
    <w:tmpl w:val="37C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18"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6"/>
  </w:num>
  <w:num w:numId="2">
    <w:abstractNumId w:val="7"/>
  </w:num>
  <w:num w:numId="3">
    <w:abstractNumId w:val="17"/>
  </w:num>
  <w:num w:numId="4">
    <w:abstractNumId w:val="5"/>
  </w:num>
  <w:num w:numId="5">
    <w:abstractNumId w:val="12"/>
  </w:num>
  <w:num w:numId="6">
    <w:abstractNumId w:val="6"/>
  </w:num>
  <w:num w:numId="7">
    <w:abstractNumId w:val="15"/>
  </w:num>
  <w:num w:numId="8">
    <w:abstractNumId w:val="0"/>
  </w:num>
  <w:num w:numId="9">
    <w:abstractNumId w:val="0"/>
  </w:num>
  <w:num w:numId="10">
    <w:abstractNumId w:val="2"/>
  </w:num>
  <w:num w:numId="11">
    <w:abstractNumId w:val="13"/>
  </w:num>
  <w:num w:numId="12">
    <w:abstractNumId w:val="4"/>
  </w:num>
  <w:num w:numId="13">
    <w:abstractNumId w:val="3"/>
  </w:num>
  <w:num w:numId="14">
    <w:abstractNumId w:val="18"/>
  </w:num>
  <w:num w:numId="15">
    <w:abstractNumId w:val="11"/>
  </w:num>
  <w:num w:numId="16">
    <w:abstractNumId w:val="16"/>
  </w:num>
  <w:num w:numId="17">
    <w:abstractNumId w:val="1"/>
  </w:num>
  <w:num w:numId="18">
    <w:abstractNumId w:val="14"/>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B61BE"/>
    <w:rsid w:val="000E5D0E"/>
    <w:rsid w:val="000F5165"/>
    <w:rsid w:val="00110119"/>
    <w:rsid w:val="00152A3E"/>
    <w:rsid w:val="00183441"/>
    <w:rsid w:val="001A7AE2"/>
    <w:rsid w:val="001D151B"/>
    <w:rsid w:val="002A3808"/>
    <w:rsid w:val="002E0C5A"/>
    <w:rsid w:val="00332898"/>
    <w:rsid w:val="00355BF2"/>
    <w:rsid w:val="003757A6"/>
    <w:rsid w:val="003853B6"/>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11832"/>
    <w:rsid w:val="00BA7DEB"/>
    <w:rsid w:val="00BC3E4F"/>
    <w:rsid w:val="00BD362B"/>
    <w:rsid w:val="00C06E8A"/>
    <w:rsid w:val="00C50F1A"/>
    <w:rsid w:val="00CA2FC0"/>
    <w:rsid w:val="00CA73F4"/>
    <w:rsid w:val="00CC0CCA"/>
    <w:rsid w:val="00D52351"/>
    <w:rsid w:val="00D60284"/>
    <w:rsid w:val="00D60BEC"/>
    <w:rsid w:val="00D94F36"/>
    <w:rsid w:val="00DA16FC"/>
    <w:rsid w:val="00DB1A41"/>
    <w:rsid w:val="00DB45BC"/>
    <w:rsid w:val="00E1295D"/>
    <w:rsid w:val="00E35189"/>
    <w:rsid w:val="00E519B5"/>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thall.barn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thall.barnet.sch.uk" TargetMode="External"/><Relationship Id="rId4" Type="http://schemas.openxmlformats.org/officeDocument/2006/relationships/webSettings" Target="webSettings.xml"/><Relationship Id="rId9" Type="http://schemas.openxmlformats.org/officeDocument/2006/relationships/hyperlink" Target="http://www.copthallschool.org.uk/226/of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BCE77F6B</Template>
  <TotalTime>1</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12509</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2</cp:revision>
  <dcterms:created xsi:type="dcterms:W3CDTF">2019-10-03T13:47:00Z</dcterms:created>
  <dcterms:modified xsi:type="dcterms:W3CDTF">2019-10-03T13:47:00Z</dcterms:modified>
</cp:coreProperties>
</file>