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E67A0" w:rsidRDefault="00B75FC3" w:rsidP="00FD3958">
      <w:pPr>
        <w:jc w:val="center"/>
      </w:pPr>
      <w:r>
        <w:rPr>
          <w:noProof/>
          <w:lang w:val="en-US"/>
        </w:rPr>
        <mc:AlternateContent>
          <mc:Choice Requires="wps">
            <w:drawing>
              <wp:anchor distT="0" distB="0" distL="114300" distR="114300" simplePos="0" relativeHeight="251664384" behindDoc="1" locked="0" layoutInCell="1" allowOverlap="1" wp14:anchorId="2202401C" wp14:editId="11998EE7">
                <wp:simplePos x="0" y="0"/>
                <wp:positionH relativeFrom="column">
                  <wp:posOffset>-928370</wp:posOffset>
                </wp:positionH>
                <wp:positionV relativeFrom="paragraph">
                  <wp:posOffset>-994410</wp:posOffset>
                </wp:positionV>
                <wp:extent cx="7486650" cy="5819775"/>
                <wp:effectExtent l="0" t="0" r="0" b="9525"/>
                <wp:wrapNone/>
                <wp:docPr id="14" name="Text Box 14"/>
                <wp:cNvGraphicFramePr/>
                <a:graphic xmlns:a="http://schemas.openxmlformats.org/drawingml/2006/main">
                  <a:graphicData uri="http://schemas.microsoft.com/office/word/2010/wordprocessingShape">
                    <wps:wsp>
                      <wps:cNvSpPr txBox="1"/>
                      <wps:spPr>
                        <a:xfrm>
                          <a:off x="0" y="0"/>
                          <a:ext cx="7486650" cy="581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9">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02401C" id="_x0000_t202" coordsize="21600,21600" o:spt="202" path="m,l,21600r21600,l21600,xe">
                <v:stroke joinstyle="miter"/>
                <v:path gradientshapeok="t" o:connecttype="rect"/>
              </v:shapetype>
              <v:shape id="Text Box 14" o:spid="_x0000_s1026" type="#_x0000_t202" style="position:absolute;left:0;text-align:left;margin-left:-73.1pt;margin-top:-78.3pt;width:589.5pt;height:458.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05C22539" wp14:editId="2103F306">
                            <wp:extent cx="7297420" cy="4864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324_FP383949.jpg"/>
                                    <pic:cNvPicPr/>
                                  </pic:nvPicPr>
                                  <pic:blipFill>
                                    <a:blip r:embed="rId10">
                                      <a:extLst>
                                        <a:ext uri="{28A0092B-C50C-407E-A947-70E740481C1C}">
                                          <a14:useLocalDpi xmlns:a14="http://schemas.microsoft.com/office/drawing/2010/main" val="0"/>
                                        </a:ext>
                                      </a:extLst>
                                    </a:blip>
                                    <a:stretch>
                                      <a:fillRect/>
                                    </a:stretch>
                                  </pic:blipFill>
                                  <pic:spPr>
                                    <a:xfrm>
                                      <a:off x="0" y="0"/>
                                      <a:ext cx="7297420" cy="4864735"/>
                                    </a:xfrm>
                                    <a:prstGeom prst="rect">
                                      <a:avLst/>
                                    </a:prstGeom>
                                  </pic:spPr>
                                </pic:pic>
                              </a:graphicData>
                            </a:graphic>
                          </wp:inline>
                        </w:drawing>
                      </w:r>
                    </w:p>
                  </w:txbxContent>
                </v:textbox>
              </v:shape>
            </w:pict>
          </mc:Fallback>
        </mc:AlternateContent>
      </w:r>
    </w:p>
    <w:p w:rsidR="008E67A0" w:rsidRDefault="008E67A0" w:rsidP="00FD3958">
      <w:pPr>
        <w:jc w:val="center"/>
      </w:pPr>
    </w:p>
    <w:p w:rsidR="008E67A0" w:rsidRDefault="008E67A0"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EB0447" w:rsidP="00FD3958">
      <w:pPr>
        <w:jc w:val="center"/>
      </w:pPr>
      <w:r>
        <w:rPr>
          <w:noProof/>
          <w:lang w:val="en-US"/>
        </w:rPr>
        <mc:AlternateContent>
          <mc:Choice Requires="wps">
            <w:drawing>
              <wp:anchor distT="0" distB="0" distL="114300" distR="114300" simplePos="0" relativeHeight="251665408" behindDoc="0" locked="0" layoutInCell="1" allowOverlap="1" wp14:anchorId="1341D554" wp14:editId="5FA1AD9D">
                <wp:simplePos x="0" y="0"/>
                <wp:positionH relativeFrom="column">
                  <wp:posOffset>-928370</wp:posOffset>
                </wp:positionH>
                <wp:positionV relativeFrom="paragraph">
                  <wp:posOffset>80010</wp:posOffset>
                </wp:positionV>
                <wp:extent cx="7572375" cy="168592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68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066D43">
                              <w:rPr>
                                <w:rFonts w:ascii="Trebuchet MS" w:hAnsi="Trebuchet MS"/>
                                <w:color w:val="A6A6A6" w:themeColor="background1" w:themeShade="A6"/>
                                <w:sz w:val="48"/>
                                <w:szCs w:val="48"/>
                              </w:rPr>
                              <w:t>Science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41D554" id="Text Box 3" o:spid="_x0000_s1027" type="#_x0000_t202" style="position:absolute;left:0;text-align:left;margin-left:-73.1pt;margin-top:6.3pt;width:596.25pt;height:13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" fillcolor="white [3201]" stroked="f" strokeweight=".5pt">
                <v:textbox>
                  <w:txbxContent>
                    <w:p w:rsidR="0066793A" w:rsidRPr="007659FC" w:rsidRDefault="0066793A" w:rsidP="0069565A">
                      <w:pPr>
                        <w:spacing w:after="0"/>
                        <w:jc w:val="center"/>
                        <w:rPr>
                          <w:rFonts w:cs="Lao UI"/>
                          <w:b/>
                          <w:color w:val="18598C"/>
                          <w:sz w:val="52"/>
                        </w:rPr>
                      </w:pPr>
                      <w:r>
                        <w:rPr>
                          <w:rFonts w:cs="Lao UI"/>
                          <w:b/>
                          <w:color w:val="18598C"/>
                          <w:sz w:val="52"/>
                        </w:rPr>
                        <w:t>The Langley</w:t>
                      </w:r>
                      <w:r w:rsidRPr="007659FC">
                        <w:rPr>
                          <w:rFonts w:cs="Lao UI"/>
                          <w:b/>
                          <w:color w:val="18598C"/>
                          <w:sz w:val="52"/>
                        </w:rPr>
                        <w:t xml:space="preserve"> Academy </w:t>
                      </w:r>
                      <w:r>
                        <w:rPr>
                          <w:rFonts w:cs="Lao UI"/>
                          <w:b/>
                          <w:color w:val="18598C"/>
                          <w:sz w:val="52"/>
                        </w:rPr>
                        <w:t>Secondary</w:t>
                      </w:r>
                    </w:p>
                    <w:p w:rsidR="0066793A" w:rsidRDefault="0066793A" w:rsidP="0069565A">
                      <w:pPr>
                        <w:spacing w:after="0"/>
                        <w:jc w:val="center"/>
                        <w:rPr>
                          <w:rFonts w:cs="Lao UI"/>
                          <w:b/>
                          <w:color w:val="18598C"/>
                          <w:sz w:val="52"/>
                        </w:rPr>
                      </w:pPr>
                      <w:r w:rsidRPr="007659FC">
                        <w:rPr>
                          <w:rFonts w:cs="Lao UI"/>
                          <w:b/>
                          <w:color w:val="18598C"/>
                          <w:sz w:val="52"/>
                        </w:rPr>
                        <w:t>Slough, Berkshire</w:t>
                      </w:r>
                    </w:p>
                    <w:p w:rsidR="0066793A" w:rsidRPr="002E122F" w:rsidRDefault="00DE60BC" w:rsidP="002E122F">
                      <w:pPr>
                        <w:pStyle w:val="Default"/>
                        <w:jc w:val="center"/>
                        <w:rPr>
                          <w:rFonts w:ascii="Trebuchet MS" w:hAnsi="Trebuchet MS"/>
                          <w:color w:val="A6A6A6" w:themeColor="background1" w:themeShade="A6"/>
                          <w:sz w:val="48"/>
                          <w:szCs w:val="48"/>
                        </w:rPr>
                      </w:pPr>
                      <w:r>
                        <w:rPr>
                          <w:rFonts w:ascii="Trebuchet MS" w:hAnsi="Trebuchet MS"/>
                          <w:color w:val="A6A6A6" w:themeColor="background1" w:themeShade="A6"/>
                          <w:sz w:val="48"/>
                          <w:szCs w:val="48"/>
                        </w:rPr>
                        <w:t xml:space="preserve">Teacher of </w:t>
                      </w:r>
                      <w:r w:rsidR="00066D43">
                        <w:rPr>
                          <w:rFonts w:ascii="Trebuchet MS" w:hAnsi="Trebuchet MS"/>
                          <w:color w:val="A6A6A6" w:themeColor="background1" w:themeShade="A6"/>
                          <w:sz w:val="48"/>
                          <w:szCs w:val="48"/>
                        </w:rPr>
                        <w:t>Science</w:t>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F11BEC" w:rsidRDefault="00F11BEC" w:rsidP="00FD3958">
      <w:pPr>
        <w:jc w:val="center"/>
      </w:pPr>
    </w:p>
    <w:p w:rsidR="00EB0447" w:rsidRDefault="00EB0447" w:rsidP="00FD3958">
      <w:pPr>
        <w:jc w:val="center"/>
      </w:pPr>
    </w:p>
    <w:p w:rsidR="00F11BEC" w:rsidRDefault="00F11BEC" w:rsidP="00FD3958">
      <w:pPr>
        <w:jc w:val="center"/>
      </w:pPr>
    </w:p>
    <w:p w:rsidR="00F11BEC" w:rsidRDefault="00F11BEC" w:rsidP="00FD3958">
      <w:pPr>
        <w:jc w:val="center"/>
      </w:pPr>
      <w:r>
        <w:rPr>
          <w:noProof/>
          <w:lang w:val="en-US"/>
        </w:rPr>
        <mc:AlternateContent>
          <mc:Choice Requires="wps">
            <w:drawing>
              <wp:anchor distT="0" distB="0" distL="114300" distR="114300" simplePos="0" relativeHeight="251660288" behindDoc="0" locked="0" layoutInCell="1" allowOverlap="1" wp14:anchorId="588E3F6B" wp14:editId="78C17A87">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rsidP="00EB0447">
                            <w:pPr>
                              <w:jc w:val="center"/>
                            </w:pPr>
                            <w:r>
                              <w:rPr>
                                <w:noProof/>
                                <w:lang w:val="en-US"/>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1">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E3F6B" id="Text Box 4" o:spid="_x0000_s1028" type="#_x0000_t202" style="position:absolute;left:0;text-align:left;margin-left:109.9pt;margin-top:10.75pt;width:244.5pt;height:123.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" fillcolor="white [3201]" stroked="f" strokeweight=".5pt">
                <v:textbox>
                  <w:txbxContent>
                    <w:p w:rsidR="0066793A" w:rsidRDefault="0066793A" w:rsidP="00EB0447">
                      <w:pPr>
                        <w:jc w:val="center"/>
                      </w:pPr>
                      <w:r>
                        <w:rPr>
                          <w:noProof/>
                          <w:lang w:eastAsia="en-GB"/>
                        </w:rPr>
                        <w:drawing>
                          <wp:inline distT="0" distB="0" distL="0" distR="0" wp14:anchorId="10E9E1D7" wp14:editId="11CE7CAC">
                            <wp:extent cx="2915920" cy="12433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12">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F11BEC" w:rsidRDefault="00F11BEC" w:rsidP="00FD3958">
      <w:pPr>
        <w:jc w:val="center"/>
      </w:pPr>
    </w:p>
    <w:p w:rsidR="00F11BEC" w:rsidRDefault="00F11BEC" w:rsidP="00FD3958">
      <w:pPr>
        <w:jc w:val="center"/>
      </w:pPr>
    </w:p>
    <w:p w:rsidR="00F11BEC" w:rsidRDefault="00F11BEC" w:rsidP="00FD3958">
      <w:pPr>
        <w:jc w:val="center"/>
      </w:pPr>
    </w:p>
    <w:p w:rsidR="0069565A" w:rsidRDefault="000343BC" w:rsidP="00F11BEC">
      <w:r>
        <w:rPr>
          <w:noProof/>
          <w:lang w:val="en-US"/>
        </w:rPr>
        <w:lastRenderedPageBreak/>
        <mc:AlternateContent>
          <mc:Choice Requires="wps">
            <w:drawing>
              <wp:anchor distT="0" distB="0" distL="114300" distR="114300" simplePos="0" relativeHeight="251662336" behindDoc="0" locked="0" layoutInCell="1" allowOverlap="1" wp14:anchorId="3C38EFE1" wp14:editId="51335107">
                <wp:simplePos x="0" y="0"/>
                <wp:positionH relativeFrom="column">
                  <wp:posOffset>2843530</wp:posOffset>
                </wp:positionH>
                <wp:positionV relativeFrom="paragraph">
                  <wp:posOffset>62864</wp:posOffset>
                </wp:positionV>
                <wp:extent cx="3476625" cy="93249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476625" cy="9324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066D43">
                              <w:rPr>
                                <w:color w:val="FFFFFF" w:themeColor="background1"/>
                                <w:sz w:val="40"/>
                              </w:rPr>
                              <w:t xml:space="preserve">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3"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4"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5"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4A69D3" w:rsidP="0069565A">
                            <w:pPr>
                              <w:spacing w:after="0"/>
                              <w:rPr>
                                <w:color w:val="FFFFFF" w:themeColor="background1"/>
                                <w:sz w:val="24"/>
                                <w:szCs w:val="24"/>
                                <w:lang w:eastAsia="en-GB"/>
                              </w:rPr>
                            </w:pPr>
                            <w:hyperlink r:id="rId16"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38EFE1" id="_x0000_t202" coordsize="21600,21600" o:spt="202" path="m,l,21600r21600,l21600,xe">
                <v:stroke joinstyle="miter"/>
                <v:path gradientshapeok="t" o:connecttype="rect"/>
              </v:shapetype>
              <v:shape id="Text Box 7" o:spid="_x0000_s1029" type="#_x0000_t202" style="position:absolute;margin-left:223.9pt;margin-top:4.95pt;width:273.75pt;height:73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" filled="f" stroked="f" strokeweight=".5pt">
                <v:textbox>
                  <w:txbxContent>
                    <w:p w:rsidR="0066793A" w:rsidRPr="007659FC" w:rsidRDefault="0066793A">
                      <w:pPr>
                        <w:rPr>
                          <w:color w:val="FFFFFF" w:themeColor="background1"/>
                          <w:sz w:val="40"/>
                        </w:rPr>
                      </w:pPr>
                      <w:r w:rsidRPr="007659FC">
                        <w:rPr>
                          <w:color w:val="FFFFFF" w:themeColor="background1"/>
                          <w:sz w:val="40"/>
                        </w:rPr>
                        <w:t xml:space="preserve">Thank you for your interest in the </w:t>
                      </w:r>
                      <w:r w:rsidR="00DE60BC">
                        <w:rPr>
                          <w:color w:val="FFFFFF" w:themeColor="background1"/>
                          <w:sz w:val="40"/>
                        </w:rPr>
                        <w:t xml:space="preserve">Teacher of </w:t>
                      </w:r>
                      <w:r w:rsidR="00066D43">
                        <w:rPr>
                          <w:color w:val="FFFFFF" w:themeColor="background1"/>
                          <w:sz w:val="40"/>
                        </w:rPr>
                        <w:t xml:space="preserve">Science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sidR="003D39AD">
                        <w:rPr>
                          <w:color w:val="FFFFFF" w:themeColor="background1"/>
                          <w:sz w:val="40"/>
                        </w:rPr>
                        <w:t>Secondary</w:t>
                      </w:r>
                    </w:p>
                    <w:p w:rsidR="0066793A" w:rsidRPr="00BD47F8" w:rsidRDefault="0066793A">
                      <w:pPr>
                        <w:rPr>
                          <w:b/>
                          <w:color w:val="FFFFFF" w:themeColor="background1"/>
                          <w:sz w:val="24"/>
                          <w:szCs w:val="24"/>
                        </w:rPr>
                      </w:pPr>
                      <w:r w:rsidRPr="00BD47F8">
                        <w:rPr>
                          <w:b/>
                          <w:color w:val="FFFFFF" w:themeColor="background1"/>
                          <w:sz w:val="24"/>
                          <w:szCs w:val="24"/>
                        </w:rPr>
                        <w:t>This pack contains: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Letter to candidates</w:t>
                      </w:r>
                    </w:p>
                    <w:p w:rsidR="0066793A" w:rsidRPr="00BD47F8"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66793A" w:rsidRDefault="0066793A" w:rsidP="0069565A">
                      <w:pPr>
                        <w:pStyle w:val="ListParagraph"/>
                        <w:numPr>
                          <w:ilvl w:val="0"/>
                          <w:numId w:val="14"/>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66793A" w:rsidRPr="00BD47F8" w:rsidRDefault="0066793A" w:rsidP="0069565A">
                      <w:pPr>
                        <w:pStyle w:val="ListParagraph"/>
                        <w:numPr>
                          <w:ilvl w:val="0"/>
                          <w:numId w:val="14"/>
                        </w:numPr>
                        <w:ind w:left="426" w:hanging="426"/>
                        <w:rPr>
                          <w:color w:val="FFFFFF" w:themeColor="background1"/>
                          <w:sz w:val="24"/>
                          <w:szCs w:val="24"/>
                        </w:rPr>
                      </w:pPr>
                      <w:r>
                        <w:rPr>
                          <w:color w:val="FFFFFF" w:themeColor="background1"/>
                          <w:sz w:val="24"/>
                          <w:szCs w:val="24"/>
                        </w:rPr>
                        <w:t xml:space="preserve">Information about The </w:t>
                      </w:r>
                      <w:r w:rsidR="00D00E71">
                        <w:rPr>
                          <w:color w:val="FFFFFF" w:themeColor="background1"/>
                          <w:sz w:val="24"/>
                          <w:szCs w:val="24"/>
                        </w:rPr>
                        <w:t xml:space="preserve">Langley Academy Primary and </w:t>
                      </w:r>
                      <w:r>
                        <w:rPr>
                          <w:color w:val="FFFFFF" w:themeColor="background1"/>
                          <w:sz w:val="24"/>
                          <w:szCs w:val="24"/>
                        </w:rPr>
                        <w:t>Parlaunt Park Primary Academy</w:t>
                      </w:r>
                    </w:p>
                    <w:p w:rsidR="0066793A" w:rsidRPr="002F3918" w:rsidRDefault="0066793A" w:rsidP="000F3B4E">
                      <w:pPr>
                        <w:pStyle w:val="ListParagraph"/>
                        <w:numPr>
                          <w:ilvl w:val="0"/>
                          <w:numId w:val="14"/>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66793A" w:rsidRPr="00BD47F8" w:rsidRDefault="0066793A" w:rsidP="0069565A">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Trust v</w:t>
                      </w:r>
                      <w:r w:rsidRPr="00BD47F8">
                        <w:rPr>
                          <w:rStyle w:val="A3"/>
                          <w:color w:val="FFFFFF" w:themeColor="background1"/>
                          <w:sz w:val="24"/>
                          <w:szCs w:val="24"/>
                        </w:rPr>
                        <w:t>ia the details below:</w:t>
                      </w:r>
                    </w:p>
                    <w:p w:rsidR="0066793A" w:rsidRPr="004122D7" w:rsidRDefault="00877633" w:rsidP="0069565A">
                      <w:pPr>
                        <w:spacing w:after="0"/>
                        <w:rPr>
                          <w:rStyle w:val="A3"/>
                          <w:b/>
                          <w:color w:val="FFFFFF" w:themeColor="background1"/>
                          <w:sz w:val="24"/>
                          <w:szCs w:val="24"/>
                        </w:rPr>
                      </w:pPr>
                      <w:r>
                        <w:rPr>
                          <w:rStyle w:val="A3"/>
                          <w:b/>
                          <w:color w:val="FFFFFF" w:themeColor="background1"/>
                          <w:sz w:val="24"/>
                          <w:szCs w:val="24"/>
                        </w:rPr>
                        <w:t>Tara Mackay</w:t>
                      </w:r>
                    </w:p>
                    <w:p w:rsidR="0066793A" w:rsidRPr="00877633" w:rsidRDefault="00877633" w:rsidP="0069565A">
                      <w:pPr>
                        <w:spacing w:after="0"/>
                        <w:rPr>
                          <w:color w:val="0000FF"/>
                          <w:sz w:val="24"/>
                          <w:szCs w:val="24"/>
                          <w:u w:val="single"/>
                        </w:rPr>
                      </w:pPr>
                      <w:r w:rsidRPr="00877633">
                        <w:rPr>
                          <w:color w:val="0000FF"/>
                          <w:u w:val="single"/>
                        </w:rPr>
                        <w:t>tara.mackay</w:t>
                      </w:r>
                      <w:hyperlink r:id="rId17" w:history="1">
                        <w:r w:rsidR="0066793A" w:rsidRPr="00877633">
                          <w:rPr>
                            <w:rStyle w:val="Hyperlink"/>
                            <w:color w:val="0000FF"/>
                            <w:sz w:val="24"/>
                            <w:szCs w:val="24"/>
                          </w:rPr>
                          <w:t>@langleyacademy.org</w:t>
                        </w:r>
                      </w:hyperlink>
                    </w:p>
                    <w:p w:rsidR="0066793A" w:rsidRDefault="0066793A" w:rsidP="0069565A">
                      <w:pPr>
                        <w:spacing w:after="0"/>
                        <w:rPr>
                          <w:color w:val="FFFFFF" w:themeColor="background1"/>
                          <w:sz w:val="24"/>
                          <w:szCs w:val="24"/>
                          <w:lang w:eastAsia="en-GB"/>
                        </w:rPr>
                      </w:pPr>
                      <w:r w:rsidRPr="004122D7">
                        <w:rPr>
                          <w:color w:val="FFFFFF" w:themeColor="background1"/>
                          <w:sz w:val="24"/>
                          <w:szCs w:val="24"/>
                          <w:lang w:eastAsia="en-GB"/>
                        </w:rPr>
                        <w:t>01753 214468</w:t>
                      </w:r>
                    </w:p>
                    <w:p w:rsidR="0066793A" w:rsidRDefault="0066793A" w:rsidP="0069565A">
                      <w:pPr>
                        <w:spacing w:after="0"/>
                        <w:rPr>
                          <w:color w:val="FFFFFF" w:themeColor="background1"/>
                          <w:sz w:val="24"/>
                          <w:szCs w:val="24"/>
                          <w:lang w:eastAsia="en-GB"/>
                        </w:rPr>
                      </w:pPr>
                    </w:p>
                    <w:p w:rsidR="002E3BA7" w:rsidRDefault="002E3BA7" w:rsidP="0069565A">
                      <w:pPr>
                        <w:spacing w:after="0"/>
                        <w:rPr>
                          <w:color w:val="FFFFFF" w:themeColor="background1"/>
                          <w:sz w:val="24"/>
                          <w:szCs w:val="24"/>
                          <w:lang w:eastAsia="en-GB"/>
                        </w:rPr>
                      </w:pPr>
                    </w:p>
                    <w:p w:rsidR="0066793A" w:rsidRDefault="0066793A" w:rsidP="0069565A">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w:t>
                      </w:r>
                      <w:r w:rsidR="00877633">
                        <w:rPr>
                          <w:color w:val="FFFFFF" w:themeColor="background1"/>
                          <w:sz w:val="24"/>
                          <w:szCs w:val="24"/>
                          <w:lang w:eastAsia="en-GB"/>
                        </w:rPr>
                        <w:t>Tara Mackay</w:t>
                      </w:r>
                      <w:r>
                        <w:rPr>
                          <w:color w:val="FFFFFF" w:themeColor="background1"/>
                          <w:sz w:val="24"/>
                          <w:szCs w:val="24"/>
                          <w:lang w:eastAsia="en-GB"/>
                        </w:rPr>
                        <w:t xml:space="preserve"> </w:t>
                      </w:r>
                      <w:hyperlink r:id="rId18" w:history="1">
                        <w:r w:rsidR="00877633" w:rsidRPr="00967550">
                          <w:rPr>
                            <w:rStyle w:val="Hyperlink"/>
                            <w:sz w:val="24"/>
                            <w:szCs w:val="24"/>
                            <w:lang w:eastAsia="en-GB"/>
                          </w:rPr>
                          <w:t>tara.mackay@langleyacademy.org</w:t>
                        </w:r>
                      </w:hyperlink>
                    </w:p>
                    <w:p w:rsidR="0066793A" w:rsidRDefault="0066793A" w:rsidP="0069565A">
                      <w:pPr>
                        <w:spacing w:after="0"/>
                        <w:rPr>
                          <w:rStyle w:val="Hyperlink"/>
                          <w:sz w:val="24"/>
                          <w:szCs w:val="24"/>
                          <w:lang w:eastAsia="en-GB"/>
                        </w:rPr>
                      </w:pPr>
                    </w:p>
                    <w:p w:rsidR="0066793A" w:rsidRDefault="0066793A" w:rsidP="0069565A">
                      <w:pPr>
                        <w:spacing w:after="0"/>
                        <w:rPr>
                          <w:rStyle w:val="Hyperlink"/>
                          <w:color w:val="FFFFFF" w:themeColor="background1"/>
                          <w:sz w:val="24"/>
                          <w:szCs w:val="24"/>
                          <w:lang w:eastAsia="en-GB"/>
                        </w:rPr>
                      </w:pPr>
                      <w:r w:rsidRPr="000E7714">
                        <w:rPr>
                          <w:rStyle w:val="Hyperlink"/>
                          <w:color w:val="FFFFFF" w:themeColor="background1"/>
                          <w:sz w:val="24"/>
                          <w:szCs w:val="24"/>
                          <w:u w:val="none"/>
                          <w:lang w:eastAsia="en-GB"/>
                        </w:rPr>
                        <w:t>You can also visit our Trust website at</w:t>
                      </w:r>
                      <w:r w:rsidRPr="000E7714">
                        <w:rPr>
                          <w:rStyle w:val="Hyperlink"/>
                          <w:color w:val="FFFFFF" w:themeColor="background1"/>
                          <w:sz w:val="24"/>
                          <w:szCs w:val="24"/>
                          <w:lang w:eastAsia="en-GB"/>
                        </w:rPr>
                        <w:t xml:space="preserve"> </w:t>
                      </w:r>
                      <w:hyperlink r:id="rId19" w:history="1">
                        <w:r w:rsidR="003D39AD" w:rsidRPr="0066657F">
                          <w:rPr>
                            <w:rStyle w:val="Hyperlink"/>
                            <w:sz w:val="24"/>
                            <w:szCs w:val="24"/>
                            <w:lang w:eastAsia="en-GB"/>
                          </w:rPr>
                          <w:t>www.langleyacademytrust.org</w:t>
                        </w:r>
                      </w:hyperlink>
                    </w:p>
                    <w:p w:rsidR="003D39AD" w:rsidRDefault="003D39AD" w:rsidP="0069565A">
                      <w:pPr>
                        <w:spacing w:after="0"/>
                        <w:rPr>
                          <w:rStyle w:val="Hyperlink"/>
                          <w:color w:val="FFFFFF" w:themeColor="background1"/>
                          <w:sz w:val="24"/>
                          <w:szCs w:val="24"/>
                          <w:lang w:eastAsia="en-GB"/>
                        </w:rPr>
                      </w:pPr>
                    </w:p>
                    <w:p w:rsidR="003D39AD" w:rsidRPr="003D39AD" w:rsidRDefault="003D39AD" w:rsidP="0069565A">
                      <w:pPr>
                        <w:spacing w:after="0"/>
                        <w:rPr>
                          <w:color w:val="FFFFFF" w:themeColor="background1"/>
                          <w:sz w:val="24"/>
                          <w:szCs w:val="24"/>
                          <w:lang w:eastAsia="en-GB"/>
                        </w:rPr>
                      </w:pPr>
                      <w:r w:rsidRPr="003D39AD">
                        <w:rPr>
                          <w:rStyle w:val="Hyperlink"/>
                          <w:color w:val="FFFFFF" w:themeColor="background1"/>
                          <w:sz w:val="24"/>
                          <w:szCs w:val="24"/>
                          <w:u w:val="none"/>
                          <w:lang w:eastAsia="en-GB"/>
                        </w:rPr>
                        <w:t>Please take the time to review our Child Protection Policy:</w:t>
                      </w:r>
                    </w:p>
                    <w:p w:rsidR="0066793A" w:rsidRDefault="000100E3" w:rsidP="0069565A">
                      <w:pPr>
                        <w:spacing w:after="0"/>
                        <w:rPr>
                          <w:color w:val="FFFFFF" w:themeColor="background1"/>
                          <w:sz w:val="24"/>
                          <w:szCs w:val="24"/>
                          <w:lang w:eastAsia="en-GB"/>
                        </w:rPr>
                      </w:pPr>
                      <w:hyperlink r:id="rId20" w:history="1">
                        <w:r w:rsidR="003D39AD" w:rsidRPr="0066657F">
                          <w:rPr>
                            <w:rStyle w:val="Hyperlink"/>
                            <w:sz w:val="24"/>
                            <w:szCs w:val="24"/>
                            <w:lang w:eastAsia="en-GB"/>
                          </w:rPr>
                          <w:t>http://www.langleyacademytrust.org/documents/policies/trust/ChildProtectionPolicy(TLAT)(February2017).pdf</w:t>
                        </w:r>
                      </w:hyperlink>
                      <w:r w:rsidR="003D39AD">
                        <w:rPr>
                          <w:color w:val="FFFFFF" w:themeColor="background1"/>
                          <w:sz w:val="24"/>
                          <w:szCs w:val="24"/>
                          <w:lang w:eastAsia="en-GB"/>
                        </w:rPr>
                        <w:t xml:space="preserve"> </w:t>
                      </w:r>
                    </w:p>
                    <w:p w:rsidR="003D39AD" w:rsidRPr="00BD47F8" w:rsidRDefault="003D39AD" w:rsidP="0069565A">
                      <w:pPr>
                        <w:spacing w:after="0"/>
                        <w:rPr>
                          <w:color w:val="FFFFFF" w:themeColor="background1"/>
                          <w:sz w:val="24"/>
                          <w:szCs w:val="24"/>
                        </w:rPr>
                      </w:pPr>
                    </w:p>
                  </w:txbxContent>
                </v:textbox>
              </v:shape>
            </w:pict>
          </mc:Fallback>
        </mc:AlternateContent>
      </w:r>
      <w:r w:rsidR="00EB0447">
        <w:rPr>
          <w:noProof/>
          <w:lang w:val="en-US"/>
        </w:rPr>
        <mc:AlternateContent>
          <mc:Choice Requires="wps">
            <w:drawing>
              <wp:anchor distT="0" distB="0" distL="114300" distR="114300" simplePos="0" relativeHeight="251661312" behindDoc="0" locked="0" layoutInCell="1" allowOverlap="1" wp14:anchorId="4CB4F9A8" wp14:editId="6882CBB3">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6793A" w:rsidRDefault="006679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B4F9A8" id="Text Box 5" o:spid="_x0000_s1030" type="#_x0000_t202" style="position:absolute;margin-left:-70.1pt;margin-top:-85.05pt;width:595.5pt;height:8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D9MQdNmwIAALwFAAAOAAAAAAAAAAAAAAAAAC4CAABk&#10;cnMvZTJvRG9jLnhtbFBLAQItABQABgAIAAAAIQCGsoef4wAAAA8BAAAPAAAAAAAAAAAAAAAAAPUE&#10;AABkcnMvZG93bnJldi54bWxQSwUGAAAAAAQABADzAAAABQYAAAAA&#10;" fillcolor="#18598c" strokeweight=".5pt">
                <v:textbox>
                  <w:txbxContent>
                    <w:p w:rsidR="0066793A" w:rsidRDefault="0066793A"/>
                  </w:txbxContent>
                </v:textbox>
              </v:shape>
            </w:pict>
          </mc:Fallback>
        </mc:AlternateContent>
      </w:r>
      <w:r w:rsidR="00292E72">
        <w:rPr>
          <w:noProof/>
          <w:lang w:val="en-US"/>
        </w:rPr>
        <mc:AlternateContent>
          <mc:Choice Requires="wps">
            <w:drawing>
              <wp:anchor distT="0" distB="0" distL="114300" distR="114300" simplePos="0" relativeHeight="251663360" behindDoc="0" locked="0" layoutInCell="1" allowOverlap="1" wp14:anchorId="061C3A8E" wp14:editId="03FF092B">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3A8E" id="Text Box 8" o:spid="_x0000_s1031" type="#_x0000_t202" style="position:absolute;margin-left:-19.1pt;margin-top:-7.05pt;width:206.25pt;height:14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7tV614ECAABqBQAADgAAAAAAAAAAAAAAAAAuAgAAZHJzL2Uyb0RvYy54bWxQSwECLQAUAAYACAAA&#10;ACEAPqGzn+MAAAALAQAADwAAAAAAAAAAAAAAAADbBAAAZHJzL2Rvd25yZXYueG1sUEsFBgAAAAAE&#10;AAQA8wAAAOsFAAAAAA==&#10;" filled="f" stroked="f" strokeweight=".5pt">
                <v:textbox>
                  <w:txbxContent>
                    <w:p w:rsidR="0066793A" w:rsidRPr="00292E72" w:rsidRDefault="0066793A">
                      <w:pPr>
                        <w:rPr>
                          <w:color w:val="FFFFFF" w:themeColor="background1"/>
                          <w:sz w:val="72"/>
                          <w:szCs w:val="96"/>
                        </w:rPr>
                      </w:pPr>
                      <w:r w:rsidRPr="00292E72">
                        <w:rPr>
                          <w:color w:val="FFFFFF" w:themeColor="background1"/>
                          <w:sz w:val="72"/>
                          <w:szCs w:val="96"/>
                        </w:rPr>
                        <w:t>Contents</w:t>
                      </w:r>
                    </w:p>
                  </w:txbxContent>
                </v:textbox>
              </v:shape>
            </w:pict>
          </mc:Fallback>
        </mc:AlternateContent>
      </w:r>
    </w:p>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69565A" w:rsidRDefault="0069565A" w:rsidP="00F11BEC"/>
    <w:p w:rsidR="00AA7E23" w:rsidRDefault="00AA7E23" w:rsidP="00F11BEC">
      <w:pPr>
        <w:sectPr w:rsidR="00AA7E23" w:rsidSect="00610E5C">
          <w:headerReference w:type="default" r:id="rId21"/>
          <w:footerReference w:type="default" r:id="rId22"/>
          <w:pgSz w:w="11906" w:h="16838"/>
          <w:pgMar w:top="1701" w:right="1134" w:bottom="1417" w:left="1417" w:header="708" w:footer="708" w:gutter="0"/>
          <w:cols w:space="708"/>
          <w:titlePg/>
          <w:docGrid w:linePitch="360"/>
        </w:sectPr>
      </w:pPr>
    </w:p>
    <w:p w:rsidR="004B0A98" w:rsidRDefault="004B0A98" w:rsidP="00126B9B"/>
    <w:p w:rsidR="00126B9B" w:rsidRDefault="00126B9B" w:rsidP="00126B9B">
      <w:r>
        <w:t>Dear Applicant</w:t>
      </w:r>
    </w:p>
    <w:p w:rsidR="00126B9B" w:rsidRDefault="00126B9B" w:rsidP="00126B9B">
      <w:pPr>
        <w:jc w:val="both"/>
      </w:pPr>
      <w:r>
        <w:t>Thank you for your interest in The Langley Academy and the</w:t>
      </w:r>
      <w:r w:rsidR="00DE60BC">
        <w:t xml:space="preserve"> Teacher of </w:t>
      </w:r>
      <w:r w:rsidR="00066D43">
        <w:t>Science</w:t>
      </w:r>
      <w:r w:rsidR="008A2444">
        <w:t xml:space="preserve"> </w:t>
      </w:r>
      <w:r w:rsidR="00DE60BC">
        <w:t>post</w:t>
      </w:r>
      <w:r>
        <w:t xml:space="preserve">. This is an exciting opportunity to join our very vibrant school community and work in a beautiful setting. </w:t>
      </w:r>
    </w:p>
    <w:p w:rsidR="00126B9B" w:rsidRDefault="00126B9B" w:rsidP="00126B9B">
      <w:pPr>
        <w:jc w:val="both"/>
      </w:pPr>
      <w:r w:rsidRPr="00A75269">
        <w:t>We are looking for someone who is highly committed, motivated, and resilient with a clear vision for the role. We need an individual who will contribute to the Academy’s vision for the future, playing a pivotal role in going the extra mile to ensure that all students and staff achieve their very best.</w:t>
      </w:r>
      <w:r>
        <w:t xml:space="preserve"> </w:t>
      </w:r>
    </w:p>
    <w:p w:rsidR="00126B9B" w:rsidRDefault="00126B9B" w:rsidP="00126B9B">
      <w:pPr>
        <w:jc w:val="both"/>
      </w:pPr>
      <w:r>
        <w:t>At the Academy, we believe that students come to school to learn and achieve in order to live full and enriching lives.  We want to empower them to contribute positively to their family, the community and the wider world.  The staff, governors and trustees work hard together, along with parents and carers, to ensure that each of our students leave with a set of results of which they can be proud.</w:t>
      </w:r>
    </w:p>
    <w:p w:rsidR="00126B9B" w:rsidRDefault="00126B9B" w:rsidP="00126B9B">
      <w:pPr>
        <w:jc w:val="both"/>
      </w:pPr>
      <w:r>
        <w:t>We place a strong emphasis on developing students’ confidence through opportunities in and beyond the classroom so that they can develop their personal and academic interests.  Teachers and support staff seek to meet the needs of all within a rich and balanced curriculum, underpinned by our strapline of Curiosity, Exploration and Discovery.  In return, we expect all students to be fully prepared and active participants in their learning.  An agreed and established set of ground rules based on respect allows everyone to get the best from lessons, activities and unstructured time.</w:t>
      </w:r>
    </w:p>
    <w:p w:rsidR="00126B9B" w:rsidRDefault="00126B9B" w:rsidP="00126B9B">
      <w:pPr>
        <w:jc w:val="both"/>
      </w:pPr>
      <w:r>
        <w:t>We also believe in lifelong learning and dedicate time and resources to ensure high quality professional development is available to all. The staff are very enthusiastic and would warmly welcome all teachers with a passion for learning.  Please come and visit the academy to truly understand what we are aiming to achieve and whether you would like to be a part of our journey.</w:t>
      </w:r>
    </w:p>
    <w:p w:rsidR="00126B9B" w:rsidRDefault="00126B9B" w:rsidP="00126B9B">
      <w:r>
        <w:t>Yours sincerely</w:t>
      </w:r>
    </w:p>
    <w:p w:rsidR="003D39AD" w:rsidRDefault="00484691" w:rsidP="004B0A98">
      <w:pPr>
        <w:spacing w:after="0"/>
      </w:pPr>
      <w:r w:rsidRPr="007242AE">
        <w:rPr>
          <w:noProof/>
          <w:lang w:val="en-US"/>
        </w:rPr>
        <w:drawing>
          <wp:inline distT="0" distB="0" distL="0" distR="0" wp14:anchorId="0EA3E3E8" wp14:editId="406AFD71">
            <wp:extent cx="1238250" cy="96923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9504" cy="993701"/>
                    </a:xfrm>
                    <a:prstGeom prst="rect">
                      <a:avLst/>
                    </a:prstGeom>
                    <a:noFill/>
                    <a:ln>
                      <a:noFill/>
                    </a:ln>
                  </pic:spPr>
                </pic:pic>
              </a:graphicData>
            </a:graphic>
          </wp:inline>
        </w:drawing>
      </w:r>
    </w:p>
    <w:p w:rsidR="00126B9B" w:rsidRDefault="00126B9B" w:rsidP="004B0A98">
      <w:pPr>
        <w:spacing w:after="0"/>
      </w:pPr>
      <w:r>
        <w:t>Alison Lusuardi</w:t>
      </w:r>
    </w:p>
    <w:p w:rsidR="00126B9B" w:rsidRDefault="00126B9B" w:rsidP="004B0A98">
      <w:pPr>
        <w:spacing w:after="0"/>
      </w:pPr>
      <w:r>
        <w:t>Headteacher</w:t>
      </w:r>
      <w:r w:rsidR="0066793A">
        <w:t xml:space="preserve"> of The Langley Academy</w:t>
      </w:r>
    </w:p>
    <w:p w:rsidR="0066793A" w:rsidRDefault="0066793A">
      <w:r>
        <w:br w:type="page"/>
      </w:r>
    </w:p>
    <w:p w:rsidR="005E489F" w:rsidRDefault="005E489F" w:rsidP="0066793A">
      <w:pPr>
        <w:jc w:val="both"/>
      </w:pPr>
    </w:p>
    <w:p w:rsidR="0041354E" w:rsidRDefault="0041354E" w:rsidP="0041354E">
      <w:pPr>
        <w:rPr>
          <w:rFonts w:asciiTheme="minorHAnsi" w:hAnsiTheme="minorHAnsi"/>
          <w:sz w:val="22"/>
        </w:rPr>
      </w:pPr>
      <w:r w:rsidRPr="00B230B2">
        <w:rPr>
          <w:rFonts w:asciiTheme="minorHAnsi" w:hAnsiTheme="minorHAnsi"/>
          <w:sz w:val="22"/>
        </w:rPr>
        <w:t>Dear applicant</w:t>
      </w:r>
    </w:p>
    <w:p w:rsidR="0041354E" w:rsidRPr="00B230B2" w:rsidRDefault="0041354E" w:rsidP="0041354E">
      <w:pPr>
        <w:rPr>
          <w:rFonts w:asciiTheme="minorHAnsi" w:hAnsiTheme="minorHAnsi"/>
          <w:sz w:val="22"/>
        </w:rPr>
      </w:pPr>
      <w:r w:rsidRPr="00B230B2">
        <w:rPr>
          <w:rFonts w:asciiTheme="minorHAnsi" w:hAnsiTheme="minorHAnsi"/>
          <w:sz w:val="22"/>
        </w:rPr>
        <w:t>I am delighted that you are</w:t>
      </w:r>
      <w:r>
        <w:rPr>
          <w:rFonts w:asciiTheme="minorHAnsi" w:hAnsiTheme="minorHAnsi"/>
          <w:sz w:val="22"/>
        </w:rPr>
        <w:t xml:space="preserve"> showing an interest in </w:t>
      </w:r>
      <w:r w:rsidRPr="00997863">
        <w:rPr>
          <w:rFonts w:asciiTheme="minorHAnsi" w:hAnsiTheme="minorHAnsi"/>
          <w:sz w:val="22"/>
        </w:rPr>
        <w:t xml:space="preserve">the </w:t>
      </w:r>
      <w:r w:rsidR="00997863" w:rsidRPr="00997863">
        <w:rPr>
          <w:rFonts w:asciiTheme="minorHAnsi" w:hAnsiTheme="minorHAnsi"/>
          <w:sz w:val="22"/>
        </w:rPr>
        <w:t xml:space="preserve">Teacher of </w:t>
      </w:r>
      <w:r w:rsidR="00066D43">
        <w:rPr>
          <w:rFonts w:asciiTheme="minorHAnsi" w:hAnsiTheme="minorHAnsi"/>
          <w:sz w:val="22"/>
        </w:rPr>
        <w:t>Science</w:t>
      </w:r>
      <w:r w:rsidR="008A2444">
        <w:rPr>
          <w:rFonts w:asciiTheme="minorHAnsi" w:hAnsiTheme="minorHAnsi"/>
          <w:sz w:val="22"/>
        </w:rPr>
        <w:t xml:space="preserve"> </w:t>
      </w:r>
      <w:r w:rsidRPr="00B230B2">
        <w:rPr>
          <w:rFonts w:asciiTheme="minorHAnsi" w:hAnsiTheme="minorHAnsi"/>
          <w:sz w:val="22"/>
        </w:rPr>
        <w:t>position here at The Langley Academy</w:t>
      </w:r>
      <w:r>
        <w:rPr>
          <w:rFonts w:asciiTheme="minorHAnsi" w:hAnsiTheme="minorHAnsi"/>
          <w:sz w:val="22"/>
        </w:rPr>
        <w:t xml:space="preserve"> Trust</w:t>
      </w:r>
      <w:r w:rsidRPr="00B230B2">
        <w:rPr>
          <w:rFonts w:asciiTheme="minorHAnsi" w:hAnsiTheme="minorHAnsi"/>
          <w:sz w:val="22"/>
        </w:rPr>
        <w:t xml:space="preserve">. I want to set out the reasons why we think it is so exciting. The Multi-Academy Trust (MAT) encompasses </w:t>
      </w:r>
      <w:r>
        <w:rPr>
          <w:rFonts w:asciiTheme="minorHAnsi" w:hAnsiTheme="minorHAnsi"/>
          <w:sz w:val="22"/>
        </w:rPr>
        <w:t>The Langley Academy Secondary, T</w:t>
      </w:r>
      <w:r w:rsidRPr="00B230B2">
        <w:rPr>
          <w:rFonts w:asciiTheme="minorHAnsi" w:hAnsiTheme="minorHAnsi"/>
          <w:sz w:val="22"/>
        </w:rPr>
        <w:t xml:space="preserve">he Langley Academy Primary and the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Our vision is to ensure we provide an outstanding education for 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41354E" w:rsidRPr="00F35342" w:rsidRDefault="0041354E" w:rsidP="0041354E">
      <w:pPr>
        <w:pStyle w:val="BodyText"/>
        <w:rPr>
          <w:rFonts w:asciiTheme="minorHAnsi" w:hAnsiTheme="minorHAnsi"/>
          <w:color w:val="FF0000"/>
          <w:sz w:val="22"/>
        </w:rPr>
      </w:pPr>
      <w:r w:rsidRPr="00536930">
        <w:rPr>
          <w:rFonts w:asciiTheme="minorHAnsi" w:hAnsiTheme="minorHAnsi"/>
          <w:sz w:val="22"/>
        </w:rPr>
        <w:t xml:space="preserve">We are looking for someone who wishes to be part of this vision. The Trust is in its fifth year and therefore very much still in its infancy and the continued development of an appropriate infrastructure is vital if we </w:t>
      </w:r>
      <w:r w:rsidRPr="0041354E">
        <w:rPr>
          <w:rFonts w:asciiTheme="minorHAnsi" w:hAnsiTheme="minorHAnsi"/>
          <w:sz w:val="22"/>
        </w:rPr>
        <w:t xml:space="preserve">are to meet our strategic objectives.  The post holder for this position will provide robust, reflective, informed and high-quality support to ensure we provide an outstanding education for every child across our Trust. </w:t>
      </w:r>
    </w:p>
    <w:p w:rsidR="0041354E" w:rsidRDefault="0041354E" w:rsidP="0041354E">
      <w:pPr>
        <w:pStyle w:val="BodyText"/>
        <w:rPr>
          <w:rFonts w:asciiTheme="minorHAnsi" w:hAnsiTheme="minorHAnsi"/>
          <w:sz w:val="22"/>
        </w:rPr>
      </w:pPr>
      <w:r>
        <w:rPr>
          <w:rFonts w:asciiTheme="minorHAnsi" w:hAnsiTheme="minorHAnsi"/>
          <w:sz w:val="22"/>
        </w:rPr>
        <w:t xml:space="preserve">As a Trust we are always looking to maximise opportunities to support every child in the Trust and part of that strategy is to consider MAT growth. It may well be that we do grow as a Trust and this role would have every opportunity to develop alongside that growth which we believe is very exciting. We would be able to discuss this further at interview. </w:t>
      </w:r>
    </w:p>
    <w:p w:rsidR="0041354E" w:rsidRPr="005501A2" w:rsidRDefault="0041354E" w:rsidP="0041354E">
      <w:pPr>
        <w:rPr>
          <w:rFonts w:asciiTheme="minorHAnsi" w:hAnsiTheme="minorHAnsi"/>
          <w:sz w:val="22"/>
        </w:rPr>
      </w:pPr>
      <w:r w:rsidRPr="005501A2">
        <w:rPr>
          <w:rFonts w:asciiTheme="minorHAnsi" w:hAnsiTheme="minorHAnsi"/>
          <w:sz w:val="22"/>
        </w:rPr>
        <w:t>Both Primaries will be the main feeder schools with right of entry as part of the admissions policy. This means that the curriculum, assessment and pedagogy will be developed as a Trust to ensure our young people make rapid progress throughout.</w:t>
      </w:r>
    </w:p>
    <w:p w:rsidR="0041354E" w:rsidRPr="00B230B2" w:rsidRDefault="0041354E" w:rsidP="0041354E">
      <w:pPr>
        <w:pStyle w:val="BodyText"/>
        <w:rPr>
          <w:rFonts w:asciiTheme="minorHAnsi" w:hAnsiTheme="minorHAnsi"/>
          <w:sz w:val="22"/>
        </w:rPr>
      </w:pPr>
      <w:r w:rsidRPr="00B230B2">
        <w:rPr>
          <w:rFonts w:asciiTheme="minorHAnsi" w:hAnsiTheme="minorHAnsi"/>
          <w:sz w:val="22"/>
        </w:rPr>
        <w:t>One of the greatest qualities of the Trust is the Sponsors. Having worked with them since my appointment as Principal of The Langley Academy in April 2012, I cannot praise them highly enough. Annabel Nicoll as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contribute towards bettering education for the young people across the Trust.</w:t>
      </w:r>
    </w:p>
    <w:p w:rsidR="0041354E" w:rsidRDefault="0041354E" w:rsidP="0041354E">
      <w:pPr>
        <w:rPr>
          <w:rFonts w:asciiTheme="minorHAnsi" w:hAnsiTheme="minorHAnsi"/>
          <w:sz w:val="22"/>
        </w:rPr>
      </w:pPr>
      <w:r w:rsidRPr="00B230B2">
        <w:rPr>
          <w:rFonts w:asciiTheme="minorHAnsi" w:hAnsiTheme="minorHAnsi"/>
          <w:sz w:val="22"/>
        </w:rPr>
        <w:t xml:space="preserve">We are aspirational and want to be the best MAT in the </w:t>
      </w:r>
      <w:r>
        <w:rPr>
          <w:rFonts w:asciiTheme="minorHAnsi" w:hAnsiTheme="minorHAnsi"/>
          <w:sz w:val="22"/>
        </w:rPr>
        <w:t>country with each school rated o</w:t>
      </w:r>
      <w:r w:rsidRPr="00B230B2">
        <w:rPr>
          <w:rFonts w:asciiTheme="minorHAnsi" w:hAnsiTheme="minorHAnsi"/>
          <w:sz w:val="22"/>
        </w:rPr>
        <w:t>utstanding as soon as possible. We believe the economies of scale, the cross-phase opportunities for students and staff development, the ability to respond to each other’s needs quickly and the ‘can do’ approach to everything we do, will make the working environment extremely exciting.</w:t>
      </w:r>
      <w:r>
        <w:rPr>
          <w:rFonts w:asciiTheme="minorHAnsi" w:hAnsiTheme="minorHAnsi"/>
          <w:sz w:val="22"/>
        </w:rPr>
        <w:t xml:space="preserve"> </w:t>
      </w:r>
      <w:r w:rsidRPr="00B230B2">
        <w:rPr>
          <w:rFonts w:asciiTheme="minorHAnsi" w:hAnsiTheme="minorHAnsi"/>
          <w:sz w:val="22"/>
        </w:rPr>
        <w:t>Please apply if you understand what we are trying to achieve and you would like to be a part of our journey.</w:t>
      </w:r>
    </w:p>
    <w:p w:rsidR="0041354E" w:rsidRDefault="0041354E" w:rsidP="0041354E">
      <w:pPr>
        <w:rPr>
          <w:rFonts w:asciiTheme="minorHAnsi" w:hAnsiTheme="minorHAnsi"/>
          <w:sz w:val="22"/>
        </w:rPr>
      </w:pPr>
      <w:r w:rsidRPr="00B230B2">
        <w:rPr>
          <w:rFonts w:asciiTheme="minorHAnsi" w:hAnsiTheme="minorHAnsi"/>
          <w:sz w:val="22"/>
        </w:rPr>
        <w:t>Yours sincerely</w:t>
      </w:r>
    </w:p>
    <w:p w:rsidR="0041354E" w:rsidRDefault="0041354E" w:rsidP="0041354E">
      <w:pPr>
        <w:rPr>
          <w:rFonts w:asciiTheme="minorHAnsi" w:hAnsiTheme="minorHAnsi"/>
          <w:sz w:val="22"/>
        </w:rPr>
      </w:pPr>
      <w:r w:rsidRPr="0015429B">
        <w:rPr>
          <w:rFonts w:asciiTheme="minorHAnsi" w:hAnsiTheme="minorHAnsi"/>
          <w:noProof/>
          <w:sz w:val="22"/>
          <w:lang w:val="en-US"/>
        </w:rPr>
        <w:drawing>
          <wp:inline distT="0" distB="0" distL="0" distR="0" wp14:anchorId="1D1ED6B8" wp14:editId="432021C4">
            <wp:extent cx="1400175" cy="5930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6225" cy="608283"/>
                    </a:xfrm>
                    <a:prstGeom prst="rect">
                      <a:avLst/>
                    </a:prstGeom>
                    <a:noFill/>
                    <a:ln>
                      <a:noFill/>
                    </a:ln>
                  </pic:spPr>
                </pic:pic>
              </a:graphicData>
            </a:graphic>
          </wp:inline>
        </w:drawing>
      </w:r>
    </w:p>
    <w:p w:rsidR="0041354E" w:rsidRPr="007149BE" w:rsidRDefault="0041354E" w:rsidP="0041354E">
      <w:pPr>
        <w:pStyle w:val="NoSpacing"/>
        <w:rPr>
          <w:rFonts w:asciiTheme="minorHAnsi" w:hAnsiTheme="minorHAnsi"/>
          <w:sz w:val="22"/>
        </w:rPr>
      </w:pPr>
      <w:r>
        <w:rPr>
          <w:rFonts w:asciiTheme="minorHAnsi" w:hAnsiTheme="minorHAnsi"/>
          <w:sz w:val="22"/>
        </w:rPr>
        <w:t>R</w:t>
      </w:r>
      <w:r w:rsidRPr="007149BE">
        <w:rPr>
          <w:rFonts w:asciiTheme="minorHAnsi" w:hAnsiTheme="minorHAnsi"/>
          <w:sz w:val="22"/>
        </w:rPr>
        <w:t>hodri Bryant</w:t>
      </w:r>
      <w:r w:rsidRPr="007149BE">
        <w:rPr>
          <w:rFonts w:asciiTheme="minorHAnsi" w:hAnsiTheme="minorHAnsi"/>
          <w:sz w:val="22"/>
        </w:rPr>
        <w:tab/>
      </w:r>
    </w:p>
    <w:p w:rsidR="0041354E" w:rsidRDefault="0041354E" w:rsidP="0041354E">
      <w:pPr>
        <w:pStyle w:val="NoSpacing"/>
        <w:rPr>
          <w:rFonts w:asciiTheme="minorHAnsi" w:hAnsiTheme="minorHAnsi"/>
          <w:sz w:val="22"/>
        </w:rPr>
      </w:pPr>
      <w:r w:rsidRPr="007149BE">
        <w:rPr>
          <w:rFonts w:asciiTheme="minorHAnsi" w:hAnsiTheme="minorHAnsi"/>
          <w:sz w:val="22"/>
        </w:rPr>
        <w:t>Executive Principal</w:t>
      </w:r>
    </w:p>
    <w:p w:rsidR="0041354E" w:rsidRPr="00B230B2" w:rsidRDefault="0041354E" w:rsidP="0041354E">
      <w:pPr>
        <w:spacing w:line="360" w:lineRule="auto"/>
        <w:jc w:val="both"/>
        <w:rPr>
          <w:rFonts w:asciiTheme="minorHAnsi" w:hAnsiTheme="minorHAnsi" w:cs="Arial"/>
          <w:bCs/>
          <w:color w:val="104F75"/>
          <w:sz w:val="36"/>
          <w:szCs w:val="36"/>
        </w:rPr>
      </w:pPr>
      <w:r w:rsidRPr="00B230B2">
        <w:rPr>
          <w:rFonts w:asciiTheme="minorHAnsi" w:hAnsiTheme="minorHAnsi" w:cs="Arial"/>
          <w:bCs/>
          <w:color w:val="104F75"/>
          <w:sz w:val="36"/>
          <w:szCs w:val="36"/>
        </w:rPr>
        <w:lastRenderedPageBreak/>
        <w:t>About the Sponsor and the Trust</w:t>
      </w:r>
    </w:p>
    <w:p w:rsidR="0041354E" w:rsidRPr="00B230B2" w:rsidRDefault="0041354E" w:rsidP="0041354E">
      <w:pPr>
        <w:rPr>
          <w:rFonts w:asciiTheme="minorHAnsi" w:hAnsiTheme="minorHAnsi"/>
          <w:sz w:val="22"/>
          <w:lang w:eastAsia="en-GB"/>
        </w:rPr>
      </w:pPr>
      <w:r w:rsidRPr="00B230B2">
        <w:rPr>
          <w:rFonts w:asciiTheme="minorHAnsi" w:hAnsiTheme="minorHAnsi"/>
          <w:b/>
          <w:color w:val="17588C"/>
          <w:sz w:val="22"/>
        </w:rPr>
        <w:t xml:space="preserve">The Annabel </w:t>
      </w:r>
      <w:proofErr w:type="spellStart"/>
      <w:r w:rsidRPr="00B230B2">
        <w:rPr>
          <w:rFonts w:asciiTheme="minorHAnsi" w:hAnsiTheme="minorHAnsi"/>
          <w:b/>
          <w:color w:val="17588C"/>
          <w:sz w:val="22"/>
        </w:rPr>
        <w:t>Arbib</w:t>
      </w:r>
      <w:proofErr w:type="spellEnd"/>
      <w:r w:rsidRPr="00B230B2">
        <w:rPr>
          <w:rFonts w:asciiTheme="minorHAnsi" w:hAnsiTheme="minorHAnsi"/>
          <w:b/>
          <w:color w:val="17588C"/>
          <w:sz w:val="22"/>
        </w:rPr>
        <w:t xml:space="preserve"> Foundation </w:t>
      </w:r>
      <w:r w:rsidRPr="00B230B2">
        <w:rPr>
          <w:rFonts w:asciiTheme="minorHAnsi" w:hAnsiTheme="minorHAnsi"/>
          <w:sz w:val="22"/>
          <w:lang w:eastAsia="en-GB"/>
        </w:rPr>
        <w:t xml:space="preserve">is a registered charity (number 296358) that supports the philanthropy of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his daughter Annabel Nicoll. Sir Martyn set up the Henley-on-Thames based Perpetual Investment business in 1974 and established the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in 1987. The Foundation has provided charitable donations and financial support to organisations and causes around the UK, with a focus on the Thames Valley. Sir Martyn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and the Foundation, took a leading role in establishing the River &amp; Rowing Museum in Henley-on-Thames that opened in 1998 and attracts over 100,000 visitors per year.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continues to be the main sponsor of the educational side of the museum.</w:t>
      </w:r>
    </w:p>
    <w:p w:rsidR="0041354E" w:rsidRPr="00B230B2" w:rsidRDefault="0041354E" w:rsidP="0041354E">
      <w:pPr>
        <w:rPr>
          <w:rFonts w:asciiTheme="minorHAnsi" w:hAnsiTheme="minorHAnsi"/>
          <w:sz w:val="22"/>
          <w:lang w:eastAsia="en-GB"/>
        </w:rPr>
      </w:pPr>
      <w:r w:rsidRPr="00B230B2">
        <w:rPr>
          <w:rFonts w:asciiTheme="minorHAnsi" w:hAnsiTheme="minorHAnsi"/>
          <w:sz w:val="22"/>
          <w:lang w:eastAsia="en-GB"/>
        </w:rPr>
        <w:t xml:space="preserve">The principal beneficiary of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Langley Academy Trust in Slough. The Annabel </w:t>
      </w:r>
      <w:proofErr w:type="spellStart"/>
      <w:r w:rsidRPr="00B230B2">
        <w:rPr>
          <w:rFonts w:asciiTheme="minorHAnsi" w:hAnsiTheme="minorHAnsi"/>
          <w:sz w:val="22"/>
          <w:lang w:eastAsia="en-GB"/>
        </w:rPr>
        <w:t>Arbib</w:t>
      </w:r>
      <w:proofErr w:type="spellEnd"/>
      <w:r w:rsidRPr="00B230B2">
        <w:rPr>
          <w:rFonts w:asciiTheme="minorHAnsi" w:hAnsiTheme="minorHAnsi"/>
          <w:sz w:val="22"/>
          <w:lang w:eastAsia="en-GB"/>
        </w:rPr>
        <w:t xml:space="preserve"> Foundation is the sponsor of The Langley Academy Trust, which comprises The Langley Academy, </w:t>
      </w:r>
      <w:proofErr w:type="spellStart"/>
      <w:r w:rsidRPr="00B230B2">
        <w:rPr>
          <w:rFonts w:asciiTheme="minorHAnsi" w:hAnsiTheme="minorHAnsi"/>
          <w:sz w:val="22"/>
          <w:lang w:eastAsia="en-GB"/>
        </w:rPr>
        <w:t>Parlaunt</w:t>
      </w:r>
      <w:proofErr w:type="spellEnd"/>
      <w:r w:rsidRPr="00B230B2">
        <w:rPr>
          <w:rFonts w:asciiTheme="minorHAnsi" w:hAnsiTheme="minorHAnsi"/>
          <w:sz w:val="22"/>
          <w:lang w:eastAsia="en-GB"/>
        </w:rPr>
        <w:t xml:space="preserve"> Park Primary Academy and The Langley Academy Primary. Annabel Nicoll is Sponsor at The Langley Academy Trust.</w:t>
      </w:r>
    </w:p>
    <w:p w:rsidR="0041354E" w:rsidRPr="00B230B2" w:rsidRDefault="0041354E" w:rsidP="0041354E">
      <w:pPr>
        <w:rPr>
          <w:rFonts w:asciiTheme="minorHAnsi" w:hAnsiTheme="minorHAnsi"/>
          <w:sz w:val="22"/>
        </w:rPr>
      </w:pPr>
      <w:r w:rsidRPr="00B230B2">
        <w:rPr>
          <w:rFonts w:asciiTheme="minorHAnsi" w:hAnsiTheme="minorHAnsi"/>
          <w:sz w:val="22"/>
        </w:rPr>
        <w:t xml:space="preserve">In 2015 Sir Martyn </w:t>
      </w:r>
      <w:proofErr w:type="spellStart"/>
      <w:r w:rsidRPr="00B230B2">
        <w:rPr>
          <w:rFonts w:asciiTheme="minorHAnsi" w:hAnsiTheme="minorHAnsi"/>
          <w:sz w:val="22"/>
        </w:rPr>
        <w:t>Arbib</w:t>
      </w:r>
      <w:proofErr w:type="spellEnd"/>
      <w:r w:rsidRPr="00B230B2">
        <w:rPr>
          <w:rFonts w:asciiTheme="minorHAnsi" w:hAnsiTheme="minorHAnsi"/>
          <w:sz w:val="22"/>
        </w:rPr>
        <w:t xml:space="preserve"> retired as Chairman of The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and his daughter Annabel took up the Chair and uses the Foundation, which has been renamed The Annabel </w:t>
      </w:r>
      <w:proofErr w:type="spellStart"/>
      <w:r w:rsidRPr="00B230B2">
        <w:rPr>
          <w:rFonts w:asciiTheme="minorHAnsi" w:hAnsiTheme="minorHAnsi"/>
          <w:sz w:val="22"/>
        </w:rPr>
        <w:t>Arbib</w:t>
      </w:r>
      <w:proofErr w:type="spellEnd"/>
      <w:r w:rsidRPr="00B230B2">
        <w:rPr>
          <w:rFonts w:asciiTheme="minorHAnsi" w:hAnsiTheme="minorHAnsi"/>
          <w:sz w:val="22"/>
        </w:rPr>
        <w:t xml:space="preserve"> Foundation, to support her own philanthropy continuing the focus on The Langley Academy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 xml:space="preserve">The Langley Academy Trust </w:t>
      </w:r>
      <w:r w:rsidRPr="00B230B2">
        <w:rPr>
          <w:rFonts w:asciiTheme="minorHAnsi" w:hAnsiTheme="minorHAnsi"/>
          <w:sz w:val="22"/>
        </w:rPr>
        <w:t>is a unique Trust</w:t>
      </w:r>
      <w:r w:rsidRPr="00B230B2">
        <w:rPr>
          <w:rFonts w:asciiTheme="minorHAnsi" w:hAnsiTheme="minorHAnsi"/>
          <w:spacing w:val="-19"/>
          <w:sz w:val="22"/>
        </w:rPr>
        <w:t xml:space="preserve"> </w:t>
      </w:r>
      <w:r w:rsidRPr="00B230B2">
        <w:rPr>
          <w:rFonts w:asciiTheme="minorHAnsi" w:hAnsiTheme="minorHAnsi"/>
          <w:sz w:val="22"/>
        </w:rPr>
        <w:t>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w:t>
      </w:r>
    </w:p>
    <w:p w:rsidR="0041354E" w:rsidRPr="00B230B2" w:rsidRDefault="0041354E" w:rsidP="0041354E">
      <w:pPr>
        <w:rPr>
          <w:rFonts w:asciiTheme="minorHAnsi" w:hAnsiTheme="minorHAnsi"/>
          <w:sz w:val="22"/>
        </w:rPr>
      </w:pPr>
      <w:r w:rsidRPr="00934EB6">
        <w:rPr>
          <w:rFonts w:asciiTheme="minorHAnsi" w:hAnsiTheme="minorHAnsi"/>
          <w:b/>
          <w:color w:val="244061" w:themeColor="accent1" w:themeShade="80"/>
          <w:sz w:val="22"/>
        </w:rPr>
        <w:t>The Langley Academy</w:t>
      </w:r>
      <w:r w:rsidRPr="00934EB6">
        <w:rPr>
          <w:rFonts w:asciiTheme="minorHAnsi" w:hAnsiTheme="minorHAnsi"/>
          <w:color w:val="244061" w:themeColor="accent1" w:themeShade="80"/>
          <w:sz w:val="22"/>
        </w:rPr>
        <w:t xml:space="preserve"> </w:t>
      </w:r>
      <w:r w:rsidRPr="00934EB6">
        <w:rPr>
          <w:rFonts w:asciiTheme="minorHAnsi" w:hAnsiTheme="minorHAnsi"/>
          <w:b/>
          <w:color w:val="244061" w:themeColor="accent1" w:themeShade="80"/>
          <w:sz w:val="22"/>
        </w:rPr>
        <w:t>Primary</w:t>
      </w:r>
      <w:r w:rsidRPr="00934EB6">
        <w:rPr>
          <w:rFonts w:asciiTheme="minorHAnsi" w:hAnsiTheme="minorHAnsi"/>
          <w:color w:val="244061" w:themeColor="accent1" w:themeShade="80"/>
          <w:sz w:val="22"/>
        </w:rPr>
        <w:t xml:space="preserve"> </w:t>
      </w:r>
      <w:r w:rsidRPr="00B230B2">
        <w:rPr>
          <w:rFonts w:asciiTheme="minorHAnsi" w:hAnsiTheme="minorHAnsi"/>
          <w:sz w:val="22"/>
        </w:rPr>
        <w:t>is a three-form entry Free-School, sponsored by The Langley Academy Trust. It opened in September 2015 with 90 very excited Reception children and parents; the intake will grow year on year until it reaches capacity of 630 children in September 2021.</w:t>
      </w:r>
    </w:p>
    <w:p w:rsidR="0041354E" w:rsidRPr="00B230B2" w:rsidRDefault="0041354E" w:rsidP="0041354E">
      <w:pPr>
        <w:rPr>
          <w:rFonts w:asciiTheme="minorHAnsi" w:hAnsiTheme="minorHAnsi"/>
          <w:sz w:val="22"/>
        </w:rPr>
      </w:pPr>
      <w:r w:rsidRPr="00B230B2">
        <w:rPr>
          <w:rFonts w:asciiTheme="minorHAnsi" w:hAnsiTheme="minorHAnsi"/>
          <w:sz w:val="22"/>
        </w:rP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Curiosity, Exploration and Discovery. </w:t>
      </w:r>
    </w:p>
    <w:p w:rsidR="0041354E" w:rsidRPr="00EF5877" w:rsidRDefault="0041354E" w:rsidP="0041354E">
      <w:pPr>
        <w:rPr>
          <w:rFonts w:asciiTheme="minorHAnsi" w:hAnsiTheme="minorHAnsi"/>
          <w:sz w:val="22"/>
        </w:rPr>
      </w:pPr>
      <w:r w:rsidRPr="00B230B2">
        <w:rPr>
          <w:rFonts w:asciiTheme="minorHAnsi" w:hAnsiTheme="minorHAnsi"/>
          <w:sz w:val="22"/>
        </w:rPr>
        <w:t>Although still in our early days, we have received very positive feedback from a DfE monitoring visit and the Local Authority Early Years Team. The visits confirmed the Trust’s review of the school and highlighted that the likely judgment in any future Ofsted inspection would be outstanding.</w:t>
      </w:r>
      <w:r w:rsidRPr="00D243AD">
        <w:rPr>
          <w:rFonts w:asciiTheme="minorHAnsi" w:hAnsiTheme="minorHAnsi"/>
          <w:color w:val="FF0000"/>
          <w:sz w:val="22"/>
        </w:rPr>
        <w:t xml:space="preserve"> </w:t>
      </w:r>
      <w:r w:rsidRPr="00EF5877">
        <w:rPr>
          <w:rFonts w:asciiTheme="minorHAnsi" w:hAnsiTheme="minorHAnsi"/>
          <w:sz w:val="22"/>
        </w:rPr>
        <w:t>This was shown to be accurate, when, during our first Ofsted inspection in July 2018, we achieved an outstanding judgement:</w:t>
      </w:r>
    </w:p>
    <w:p w:rsidR="0041354E" w:rsidRPr="00EF5877" w:rsidRDefault="0041354E" w:rsidP="0041354E">
      <w:pPr>
        <w:rPr>
          <w:rFonts w:asciiTheme="minorHAnsi" w:hAnsiTheme="minorHAnsi"/>
          <w:sz w:val="22"/>
        </w:rPr>
      </w:pPr>
      <w:r w:rsidRPr="00EF5877">
        <w:rPr>
          <w:rFonts w:asciiTheme="minorHAnsi" w:hAnsiTheme="minorHAnsi"/>
          <w:sz w:val="22"/>
        </w:rPr>
        <w:t>“There are four key factors that contribute towards making teaching outstanding at this school. Firstly, teachers know every pupil well as an individual. Secondly, teachers have the very highest expectations of what can be achieved. Thirdly, teachers understand how young pupils learn best and, finally, teachers have excellent subject knowledge.”</w:t>
      </w:r>
    </w:p>
    <w:p w:rsidR="0041354E" w:rsidRPr="00B230B2" w:rsidRDefault="0041354E" w:rsidP="0041354E">
      <w:pPr>
        <w:rPr>
          <w:rFonts w:asciiTheme="minorHAnsi" w:hAnsiTheme="minorHAnsi"/>
          <w:sz w:val="22"/>
        </w:rPr>
      </w:pPr>
      <w:r w:rsidRPr="00B230B2">
        <w:rPr>
          <w:rFonts w:asciiTheme="minorHAnsi" w:hAnsiTheme="minorHAnsi"/>
          <w:sz w:val="22"/>
        </w:rPr>
        <w:lastRenderedPageBreak/>
        <w:t xml:space="preserve">Throughout our growth period, under the guidance of The Trust and by working closely with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The Langley Academy Primary looks forward to shaping a new 21</w:t>
      </w:r>
      <w:r w:rsidRPr="00B230B2">
        <w:rPr>
          <w:rFonts w:asciiTheme="minorHAnsi" w:hAnsiTheme="minorHAnsi"/>
          <w:sz w:val="22"/>
          <w:vertAlign w:val="superscript"/>
        </w:rPr>
        <w:t>st</w:t>
      </w:r>
      <w:r w:rsidRPr="00B230B2">
        <w:rPr>
          <w:rFonts w:asciiTheme="minorHAnsi" w:hAnsiTheme="minorHAnsi"/>
          <w:sz w:val="22"/>
        </w:rPr>
        <w:t xml:space="preserve"> Century Educational Experience.</w:t>
      </w:r>
    </w:p>
    <w:p w:rsidR="0041354E" w:rsidRPr="00B230B2" w:rsidRDefault="0041354E" w:rsidP="0041354E">
      <w:pPr>
        <w:rPr>
          <w:rFonts w:asciiTheme="minorHAnsi" w:hAnsiTheme="minorHAnsi"/>
          <w:sz w:val="22"/>
        </w:rPr>
      </w:pPr>
      <w:proofErr w:type="spellStart"/>
      <w:r w:rsidRPr="00934EB6">
        <w:rPr>
          <w:rFonts w:asciiTheme="minorHAnsi" w:hAnsiTheme="minorHAnsi"/>
          <w:b/>
          <w:color w:val="244061" w:themeColor="accent1" w:themeShade="80"/>
          <w:sz w:val="22"/>
        </w:rPr>
        <w:t>Parlaunt</w:t>
      </w:r>
      <w:proofErr w:type="spellEnd"/>
      <w:r w:rsidRPr="00934EB6">
        <w:rPr>
          <w:rFonts w:asciiTheme="minorHAnsi" w:hAnsiTheme="minorHAnsi"/>
          <w:b/>
          <w:color w:val="244061" w:themeColor="accent1" w:themeShade="80"/>
          <w:sz w:val="22"/>
        </w:rPr>
        <w:t xml:space="preserve"> Park Primary Academy</w:t>
      </w:r>
      <w:r w:rsidRPr="00934EB6">
        <w:rPr>
          <w:rFonts w:asciiTheme="minorHAnsi" w:hAnsiTheme="minorHAnsi"/>
          <w:color w:val="244061" w:themeColor="accent1" w:themeShade="80"/>
          <w:sz w:val="22"/>
        </w:rPr>
        <w:t xml:space="preserve"> </w:t>
      </w:r>
      <w:r w:rsidRPr="00B230B2">
        <w:rPr>
          <w:rFonts w:asciiTheme="minorHAnsi" w:hAnsiTheme="minorHAnsi"/>
          <w:sz w:val="22"/>
        </w:rPr>
        <w:t>was a popular school with recently modernised buildings that converted to a sponsored Academy within The Langley Academy Trust in</w:t>
      </w:r>
      <w:r w:rsidRPr="00B230B2">
        <w:rPr>
          <w:rFonts w:asciiTheme="minorHAnsi" w:hAnsiTheme="minorHAnsi"/>
          <w:spacing w:val="-5"/>
          <w:sz w:val="22"/>
        </w:rPr>
        <w:t xml:space="preserve"> </w:t>
      </w:r>
      <w:r w:rsidRPr="00B230B2">
        <w:rPr>
          <w:rFonts w:asciiTheme="minorHAnsi" w:hAnsiTheme="minorHAnsi"/>
          <w:sz w:val="22"/>
        </w:rPr>
        <w:t>September</w:t>
      </w:r>
      <w:r w:rsidRPr="00B230B2">
        <w:rPr>
          <w:rFonts w:asciiTheme="minorHAnsi" w:hAnsiTheme="minorHAnsi"/>
          <w:spacing w:val="-4"/>
          <w:sz w:val="22"/>
        </w:rPr>
        <w:t xml:space="preserve"> </w:t>
      </w:r>
      <w:r w:rsidRPr="00B230B2">
        <w:rPr>
          <w:rFonts w:asciiTheme="minorHAnsi" w:hAnsiTheme="minorHAnsi"/>
          <w:sz w:val="22"/>
        </w:rPr>
        <w:t>2014.</w:t>
      </w:r>
      <w:r w:rsidRPr="00B230B2">
        <w:rPr>
          <w:rFonts w:asciiTheme="minorHAnsi" w:hAnsiTheme="minorHAnsi"/>
          <w:spacing w:val="-5"/>
          <w:sz w:val="22"/>
        </w:rPr>
        <w:t xml:space="preserve"> </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pacing w:val="-1"/>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caters</w:t>
      </w:r>
      <w:r w:rsidRPr="00B230B2">
        <w:rPr>
          <w:rFonts w:asciiTheme="minorHAnsi" w:hAnsiTheme="minorHAnsi"/>
          <w:spacing w:val="-3"/>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children</w:t>
      </w:r>
      <w:r w:rsidRPr="00B230B2">
        <w:rPr>
          <w:rFonts w:asciiTheme="minorHAnsi" w:hAnsiTheme="minorHAnsi"/>
          <w:spacing w:val="-2"/>
          <w:sz w:val="22"/>
        </w:rPr>
        <w:t xml:space="preserve"> </w:t>
      </w:r>
      <w:r w:rsidRPr="00B230B2">
        <w:rPr>
          <w:rFonts w:asciiTheme="minorHAnsi" w:hAnsiTheme="minorHAnsi"/>
          <w:sz w:val="22"/>
        </w:rPr>
        <w:t>between</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ages</w:t>
      </w:r>
      <w:r w:rsidRPr="00B230B2">
        <w:rPr>
          <w:rFonts w:asciiTheme="minorHAnsi" w:hAnsiTheme="minorHAnsi"/>
          <w:spacing w:val="-3"/>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3</w:t>
      </w:r>
      <w:r w:rsidRPr="00B230B2">
        <w:rPr>
          <w:rFonts w:asciiTheme="minorHAnsi" w:hAnsiTheme="minorHAnsi"/>
          <w:spacing w:val="-3"/>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11</w:t>
      </w:r>
      <w:r w:rsidRPr="00B230B2">
        <w:rPr>
          <w:rFonts w:asciiTheme="minorHAnsi" w:hAnsiTheme="minorHAnsi"/>
          <w:spacing w:val="-3"/>
          <w:sz w:val="22"/>
        </w:rPr>
        <w:t xml:space="preserve"> </w:t>
      </w:r>
      <w:r w:rsidRPr="00B230B2">
        <w:rPr>
          <w:rFonts w:asciiTheme="minorHAnsi" w:hAnsiTheme="minorHAnsi"/>
          <w:sz w:val="22"/>
        </w:rPr>
        <w:t>years.</w:t>
      </w:r>
      <w:r w:rsidRPr="00B230B2">
        <w:rPr>
          <w:rFonts w:asciiTheme="minorHAnsi" w:hAnsiTheme="minorHAnsi"/>
          <w:spacing w:val="-3"/>
          <w:sz w:val="22"/>
        </w:rPr>
        <w:t xml:space="preserve"> </w:t>
      </w:r>
      <w:r w:rsidRPr="00B230B2">
        <w:rPr>
          <w:rFonts w:asciiTheme="minorHAnsi" w:hAnsiTheme="minorHAnsi"/>
          <w:sz w:val="22"/>
        </w:rPr>
        <w:t>The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3"/>
          <w:sz w:val="22"/>
        </w:rPr>
        <w:t xml:space="preserve"> </w:t>
      </w:r>
      <w:r w:rsidRPr="00B230B2">
        <w:rPr>
          <w:rFonts w:asciiTheme="minorHAnsi" w:hAnsiTheme="minorHAnsi"/>
          <w:sz w:val="22"/>
        </w:rPr>
        <w:t>was</w:t>
      </w:r>
      <w:r w:rsidRPr="00B230B2">
        <w:rPr>
          <w:rFonts w:asciiTheme="minorHAnsi" w:hAnsiTheme="minorHAnsi"/>
          <w:spacing w:val="-3"/>
          <w:sz w:val="22"/>
        </w:rPr>
        <w:t xml:space="preserve"> </w:t>
      </w:r>
      <w:r w:rsidRPr="00B230B2">
        <w:rPr>
          <w:rFonts w:asciiTheme="minorHAnsi" w:hAnsiTheme="minorHAnsi"/>
          <w:sz w:val="22"/>
        </w:rPr>
        <w:t>originally</w:t>
      </w:r>
      <w:r w:rsidRPr="00B230B2">
        <w:rPr>
          <w:rFonts w:asciiTheme="minorHAnsi" w:hAnsiTheme="minorHAnsi"/>
          <w:spacing w:val="-4"/>
          <w:sz w:val="22"/>
        </w:rPr>
        <w:t xml:space="preserve"> </w:t>
      </w:r>
      <w:r w:rsidRPr="00B230B2">
        <w:rPr>
          <w:rFonts w:asciiTheme="minorHAnsi" w:hAnsiTheme="minorHAnsi"/>
          <w:sz w:val="22"/>
        </w:rPr>
        <w:t>built</w:t>
      </w:r>
      <w:r w:rsidRPr="00B230B2">
        <w:rPr>
          <w:rFonts w:asciiTheme="minorHAnsi" w:hAnsiTheme="minorHAnsi"/>
          <w:spacing w:val="-4"/>
          <w:sz w:val="22"/>
        </w:rPr>
        <w:t xml:space="preserve"> </w:t>
      </w:r>
      <w:r w:rsidRPr="00B230B2">
        <w:rPr>
          <w:rFonts w:asciiTheme="minorHAnsi" w:hAnsiTheme="minorHAnsi"/>
          <w:sz w:val="22"/>
        </w:rP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rsidRPr="00B230B2">
        <w:rPr>
          <w:rFonts w:asciiTheme="minorHAnsi" w:hAnsiTheme="minorHAnsi"/>
          <w:sz w:val="22"/>
        </w:rPr>
        <w:t>fte</w:t>
      </w:r>
      <w:proofErr w:type="spellEnd"/>
      <w:r w:rsidRPr="00B230B2">
        <w:rPr>
          <w:rFonts w:asciiTheme="minorHAnsi" w:hAnsiTheme="minorHAnsi"/>
          <w:sz w:val="22"/>
        </w:rPr>
        <w:t xml:space="preserve"> Nursery provision.</w:t>
      </w:r>
    </w:p>
    <w:p w:rsidR="0041354E" w:rsidRPr="00B230B2" w:rsidRDefault="0041354E" w:rsidP="0041354E">
      <w:pPr>
        <w:rPr>
          <w:rFonts w:asciiTheme="minorHAnsi" w:hAnsiTheme="minorHAnsi"/>
          <w:sz w:val="22"/>
        </w:rPr>
      </w:pPr>
      <w:r w:rsidRPr="00B230B2">
        <w:rPr>
          <w:rFonts w:asciiTheme="minorHAnsi" w:hAnsiTheme="minorHAnsi"/>
          <w:sz w:val="22"/>
        </w:rPr>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sidRPr="00B230B2">
        <w:rPr>
          <w:rFonts w:asciiTheme="minorHAnsi" w:hAnsiTheme="minorHAnsi"/>
          <w:spacing w:val="-4"/>
          <w:sz w:val="22"/>
        </w:rPr>
        <w:t xml:space="preserve"> </w:t>
      </w:r>
      <w:r w:rsidRPr="00B230B2">
        <w:rPr>
          <w:rFonts w:asciiTheme="minorHAnsi" w:hAnsiTheme="minorHAnsi"/>
          <w:sz w:val="22"/>
        </w:rPr>
        <w:t>difficulties</w:t>
      </w:r>
      <w:r w:rsidRPr="00B230B2">
        <w:rPr>
          <w:rFonts w:asciiTheme="minorHAnsi" w:hAnsiTheme="minorHAnsi"/>
          <w:spacing w:val="-4"/>
          <w:sz w:val="22"/>
        </w:rPr>
        <w:t xml:space="preserve"> </w:t>
      </w:r>
      <w:r w:rsidRPr="00B230B2">
        <w:rPr>
          <w:rFonts w:asciiTheme="minorHAnsi" w:hAnsiTheme="minorHAnsi"/>
          <w:sz w:val="22"/>
        </w:rPr>
        <w:t>and/or</w:t>
      </w:r>
      <w:r w:rsidRPr="00B230B2">
        <w:rPr>
          <w:rFonts w:asciiTheme="minorHAnsi" w:hAnsiTheme="minorHAnsi"/>
          <w:spacing w:val="-3"/>
          <w:sz w:val="22"/>
        </w:rPr>
        <w:t xml:space="preserve"> </w:t>
      </w:r>
      <w:r w:rsidRPr="00B230B2">
        <w:rPr>
          <w:rFonts w:asciiTheme="minorHAnsi" w:hAnsiTheme="minorHAnsi"/>
          <w:sz w:val="22"/>
        </w:rPr>
        <w:t>disabilities</w:t>
      </w:r>
      <w:r w:rsidRPr="00B230B2">
        <w:rPr>
          <w:rFonts w:asciiTheme="minorHAnsi" w:hAnsiTheme="minorHAnsi"/>
          <w:spacing w:val="-4"/>
          <w:sz w:val="22"/>
        </w:rPr>
        <w:t xml:space="preserve"> </w:t>
      </w:r>
      <w:r w:rsidRPr="00B230B2">
        <w:rPr>
          <w:rFonts w:asciiTheme="minorHAnsi" w:hAnsiTheme="minorHAnsi"/>
          <w:sz w:val="22"/>
        </w:rPr>
        <w:t>is</w:t>
      </w:r>
      <w:r w:rsidRPr="00B230B2">
        <w:rPr>
          <w:rFonts w:asciiTheme="minorHAnsi" w:hAnsiTheme="minorHAnsi"/>
          <w:spacing w:val="-4"/>
          <w:sz w:val="22"/>
        </w:rPr>
        <w:t xml:space="preserve"> </w:t>
      </w:r>
      <w:r w:rsidRPr="00B230B2">
        <w:rPr>
          <w:rFonts w:asciiTheme="minorHAnsi" w:hAnsiTheme="minorHAnsi"/>
          <w:sz w:val="22"/>
        </w:rPr>
        <w:t>average. Just over a third of pupils speak English as an additional</w:t>
      </w:r>
      <w:r w:rsidRPr="00B230B2">
        <w:rPr>
          <w:rFonts w:asciiTheme="minorHAnsi" w:hAnsiTheme="minorHAnsi"/>
          <w:spacing w:val="-3"/>
          <w:sz w:val="22"/>
        </w:rPr>
        <w:t xml:space="preserve"> </w:t>
      </w:r>
      <w:r w:rsidRPr="00B230B2">
        <w:rPr>
          <w:rFonts w:asciiTheme="minorHAnsi" w:hAnsiTheme="minorHAnsi"/>
          <w:sz w:val="22"/>
        </w:rPr>
        <w:t>language.</w:t>
      </w:r>
      <w:r w:rsidRPr="00B230B2">
        <w:rPr>
          <w:rFonts w:asciiTheme="minorHAnsi" w:hAnsiTheme="minorHAnsi"/>
          <w:spacing w:val="-5"/>
          <w:sz w:val="22"/>
        </w:rPr>
        <w:t xml:space="preserve"> </w:t>
      </w:r>
      <w:r w:rsidRPr="00B230B2">
        <w:rPr>
          <w:rFonts w:asciiTheme="minorHAnsi" w:hAnsiTheme="minorHAnsi"/>
          <w:sz w:val="22"/>
        </w:rPr>
        <w:t>The</w:t>
      </w:r>
      <w:r w:rsidRPr="00B230B2">
        <w:rPr>
          <w:rFonts w:asciiTheme="minorHAnsi" w:hAnsiTheme="minorHAnsi"/>
          <w:spacing w:val="-2"/>
          <w:sz w:val="22"/>
        </w:rPr>
        <w:t xml:space="preserve"> </w:t>
      </w:r>
      <w:r w:rsidRPr="00B230B2">
        <w:rPr>
          <w:rFonts w:asciiTheme="minorHAnsi" w:hAnsiTheme="minorHAnsi"/>
          <w:sz w:val="22"/>
        </w:rPr>
        <w:t>proportion</w:t>
      </w:r>
      <w:r w:rsidRPr="00B230B2">
        <w:rPr>
          <w:rFonts w:asciiTheme="minorHAnsi" w:hAnsiTheme="minorHAnsi"/>
          <w:spacing w:val="-5"/>
          <w:sz w:val="22"/>
        </w:rPr>
        <w:t xml:space="preserve"> </w:t>
      </w:r>
      <w:r w:rsidRPr="00B230B2">
        <w:rPr>
          <w:rFonts w:asciiTheme="minorHAnsi" w:hAnsiTheme="minorHAnsi"/>
          <w:sz w:val="22"/>
        </w:rPr>
        <w:t>of</w:t>
      </w:r>
      <w:r w:rsidRPr="00B230B2">
        <w:rPr>
          <w:rFonts w:asciiTheme="minorHAnsi" w:hAnsiTheme="minorHAnsi"/>
          <w:spacing w:val="-3"/>
          <w:sz w:val="22"/>
        </w:rPr>
        <w:t xml:space="preserve"> </w:t>
      </w:r>
      <w:r w:rsidRPr="00B230B2">
        <w:rPr>
          <w:rFonts w:asciiTheme="minorHAnsi" w:hAnsiTheme="minorHAnsi"/>
          <w:sz w:val="22"/>
        </w:rPr>
        <w:t>pupils</w:t>
      </w:r>
      <w:r w:rsidRPr="00B230B2">
        <w:rPr>
          <w:rFonts w:asciiTheme="minorHAnsi" w:hAnsiTheme="minorHAnsi"/>
          <w:spacing w:val="-3"/>
          <w:sz w:val="22"/>
        </w:rPr>
        <w:t xml:space="preserve"> </w:t>
      </w:r>
      <w:r w:rsidRPr="00B230B2">
        <w:rPr>
          <w:rFonts w:asciiTheme="minorHAnsi" w:hAnsiTheme="minorHAnsi"/>
          <w:sz w:val="22"/>
        </w:rPr>
        <w:t>known</w:t>
      </w:r>
      <w:r w:rsidRPr="00B230B2">
        <w:rPr>
          <w:rFonts w:asciiTheme="minorHAnsi" w:hAnsiTheme="minorHAnsi"/>
          <w:spacing w:val="-5"/>
          <w:sz w:val="22"/>
        </w:rPr>
        <w:t xml:space="preserve"> </w:t>
      </w:r>
      <w:r w:rsidRPr="00B230B2">
        <w:rPr>
          <w:rFonts w:asciiTheme="minorHAnsi" w:hAnsiTheme="minorHAnsi"/>
          <w:sz w:val="22"/>
        </w:rPr>
        <w:t>to</w:t>
      </w:r>
      <w:r w:rsidRPr="00B230B2">
        <w:rPr>
          <w:rFonts w:asciiTheme="minorHAnsi" w:hAnsiTheme="minorHAnsi"/>
          <w:spacing w:val="-3"/>
          <w:sz w:val="22"/>
        </w:rPr>
        <w:t xml:space="preserve"> </w:t>
      </w:r>
      <w:r w:rsidRPr="00B230B2">
        <w:rPr>
          <w:rFonts w:asciiTheme="minorHAnsi" w:hAnsiTheme="minorHAnsi"/>
          <w:sz w:val="22"/>
        </w:rPr>
        <w:t>be</w:t>
      </w:r>
      <w:r w:rsidRPr="00B230B2">
        <w:rPr>
          <w:rFonts w:asciiTheme="minorHAnsi" w:hAnsiTheme="minorHAnsi"/>
          <w:spacing w:val="-4"/>
          <w:sz w:val="22"/>
        </w:rPr>
        <w:t xml:space="preserve"> </w:t>
      </w:r>
      <w:r w:rsidRPr="00B230B2">
        <w:rPr>
          <w:rFonts w:asciiTheme="minorHAnsi" w:hAnsiTheme="minorHAnsi"/>
          <w:sz w:val="22"/>
        </w:rPr>
        <w:t>eligible</w:t>
      </w:r>
      <w:r w:rsidRPr="00B230B2">
        <w:rPr>
          <w:rFonts w:asciiTheme="minorHAnsi" w:hAnsiTheme="minorHAnsi"/>
          <w:spacing w:val="-4"/>
          <w:sz w:val="22"/>
        </w:rPr>
        <w:t xml:space="preserve"> </w:t>
      </w:r>
      <w:r w:rsidRPr="00B230B2">
        <w:rPr>
          <w:rFonts w:asciiTheme="minorHAnsi" w:hAnsiTheme="minorHAnsi"/>
          <w:sz w:val="22"/>
        </w:rPr>
        <w:t>for</w:t>
      </w:r>
      <w:r w:rsidRPr="00B230B2">
        <w:rPr>
          <w:rFonts w:asciiTheme="minorHAnsi" w:hAnsiTheme="minorHAnsi"/>
          <w:spacing w:val="-4"/>
          <w:sz w:val="22"/>
        </w:rPr>
        <w:t xml:space="preserve"> </w:t>
      </w:r>
      <w:r w:rsidRPr="00B230B2">
        <w:rPr>
          <w:rFonts w:asciiTheme="minorHAnsi" w:hAnsiTheme="minorHAnsi"/>
          <w:sz w:val="22"/>
        </w:rPr>
        <w:t>free</w:t>
      </w:r>
      <w:r w:rsidRPr="00B230B2">
        <w:rPr>
          <w:rFonts w:asciiTheme="minorHAnsi" w:hAnsiTheme="minorHAnsi"/>
          <w:spacing w:val="-4"/>
          <w:sz w:val="22"/>
        </w:rPr>
        <w:t xml:space="preserve"> </w:t>
      </w:r>
      <w:r w:rsidRPr="00B230B2">
        <w:rPr>
          <w:rFonts w:asciiTheme="minorHAnsi" w:hAnsiTheme="minorHAnsi"/>
          <w:sz w:val="22"/>
        </w:rPr>
        <w:t>school</w:t>
      </w:r>
      <w:r w:rsidRPr="00B230B2">
        <w:rPr>
          <w:rFonts w:asciiTheme="minorHAnsi" w:hAnsiTheme="minorHAnsi"/>
          <w:spacing w:val="-5"/>
          <w:sz w:val="22"/>
        </w:rPr>
        <w:t xml:space="preserve"> </w:t>
      </w:r>
      <w:r w:rsidRPr="00B230B2">
        <w:rPr>
          <w:rFonts w:asciiTheme="minorHAnsi" w:hAnsiTheme="minorHAnsi"/>
          <w:sz w:val="22"/>
        </w:rPr>
        <w:t>meals</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average.  There is a breakfast and an after-school club.</w:t>
      </w:r>
    </w:p>
    <w:p w:rsidR="0041354E" w:rsidRPr="00B230B2" w:rsidRDefault="0041354E" w:rsidP="0041354E">
      <w:pPr>
        <w:rPr>
          <w:rFonts w:asciiTheme="minorHAnsi" w:hAnsiTheme="minorHAnsi"/>
          <w:sz w:val="22"/>
        </w:rPr>
      </w:pPr>
      <w:r w:rsidRPr="00B230B2">
        <w:rPr>
          <w:rFonts w:asciiTheme="minorHAnsi" w:hAnsiTheme="minorHAnsi"/>
          <w:sz w:val="22"/>
        </w:rPr>
        <w:t>Every</w:t>
      </w:r>
      <w:r w:rsidRPr="00B230B2">
        <w:rPr>
          <w:rFonts w:asciiTheme="minorHAnsi" w:hAnsiTheme="minorHAnsi"/>
          <w:spacing w:val="-1"/>
          <w:sz w:val="22"/>
        </w:rPr>
        <w:t xml:space="preserve"> </w:t>
      </w:r>
      <w:r w:rsidRPr="00B230B2">
        <w:rPr>
          <w:rFonts w:asciiTheme="minorHAnsi" w:hAnsiTheme="minorHAnsi"/>
          <w:sz w:val="22"/>
        </w:rPr>
        <w:t>child</w:t>
      </w:r>
      <w:r w:rsidRPr="00B230B2">
        <w:rPr>
          <w:rFonts w:asciiTheme="minorHAnsi" w:hAnsiTheme="minorHAnsi"/>
          <w:spacing w:val="-4"/>
          <w:sz w:val="22"/>
        </w:rPr>
        <w:t xml:space="preserve"> </w:t>
      </w:r>
      <w:r w:rsidRPr="00B230B2">
        <w:rPr>
          <w:rFonts w:asciiTheme="minorHAnsi" w:hAnsiTheme="minorHAnsi"/>
          <w:sz w:val="22"/>
        </w:rPr>
        <w:t>who</w:t>
      </w:r>
      <w:r w:rsidRPr="00B230B2">
        <w:rPr>
          <w:rFonts w:asciiTheme="minorHAnsi" w:hAnsiTheme="minorHAnsi"/>
          <w:spacing w:val="-3"/>
          <w:sz w:val="22"/>
        </w:rPr>
        <w:t xml:space="preserve"> </w:t>
      </w:r>
      <w:r w:rsidRPr="00B230B2">
        <w:rPr>
          <w:rFonts w:asciiTheme="minorHAnsi" w:hAnsiTheme="minorHAnsi"/>
          <w:sz w:val="22"/>
        </w:rPr>
        <w:t>attends</w:t>
      </w:r>
      <w:r w:rsidRPr="00B230B2">
        <w:rPr>
          <w:rFonts w:asciiTheme="minorHAnsi" w:hAnsiTheme="minorHAnsi"/>
          <w:spacing w:val="-3"/>
          <w:sz w:val="22"/>
        </w:rPr>
        <w:t xml:space="preserve"> </w:t>
      </w:r>
      <w:proofErr w:type="spellStart"/>
      <w:r w:rsidRPr="00B230B2">
        <w:rPr>
          <w:rFonts w:asciiTheme="minorHAnsi" w:hAnsiTheme="minorHAnsi"/>
          <w:sz w:val="22"/>
        </w:rPr>
        <w:t>Parlaunt</w:t>
      </w:r>
      <w:proofErr w:type="spellEnd"/>
      <w:r w:rsidRPr="00B230B2">
        <w:rPr>
          <w:rFonts w:asciiTheme="minorHAnsi" w:hAnsiTheme="minorHAnsi"/>
          <w:spacing w:val="-4"/>
          <w:sz w:val="22"/>
        </w:rPr>
        <w:t xml:space="preserve"> </w:t>
      </w:r>
      <w:r w:rsidRPr="00B230B2">
        <w:rPr>
          <w:rFonts w:asciiTheme="minorHAnsi" w:hAnsiTheme="minorHAnsi"/>
          <w:sz w:val="22"/>
        </w:rPr>
        <w:t>Park Primary Academy</w:t>
      </w:r>
      <w:r w:rsidRPr="00B230B2">
        <w:rPr>
          <w:rFonts w:asciiTheme="minorHAnsi" w:hAnsiTheme="minorHAnsi"/>
          <w:spacing w:val="-3"/>
          <w:sz w:val="22"/>
        </w:rPr>
        <w:t xml:space="preserve"> </w:t>
      </w:r>
      <w:r w:rsidRPr="00B230B2">
        <w:rPr>
          <w:rFonts w:asciiTheme="minorHAnsi" w:hAnsiTheme="minorHAnsi"/>
          <w:sz w:val="22"/>
        </w:rPr>
        <w:t>is</w:t>
      </w:r>
      <w:r w:rsidRPr="00B230B2">
        <w:rPr>
          <w:rFonts w:asciiTheme="minorHAnsi" w:hAnsiTheme="minorHAnsi"/>
          <w:spacing w:val="-3"/>
          <w:sz w:val="22"/>
        </w:rPr>
        <w:t xml:space="preserve"> </w:t>
      </w:r>
      <w:r w:rsidRPr="00B230B2">
        <w:rPr>
          <w:rFonts w:asciiTheme="minorHAnsi" w:hAnsiTheme="minorHAnsi"/>
          <w:sz w:val="22"/>
        </w:rPr>
        <w:t>viewed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1"/>
          <w:sz w:val="22"/>
        </w:rPr>
        <w:t xml:space="preserve"> </w:t>
      </w:r>
      <w:r w:rsidRPr="00B230B2">
        <w:rPr>
          <w:rFonts w:asciiTheme="minorHAnsi" w:hAnsiTheme="minorHAnsi"/>
          <w:sz w:val="22"/>
        </w:rPr>
        <w:t>unique</w:t>
      </w:r>
      <w:r w:rsidRPr="00B230B2">
        <w:rPr>
          <w:rFonts w:asciiTheme="minorHAnsi" w:hAnsiTheme="minorHAnsi"/>
          <w:spacing w:val="-4"/>
          <w:sz w:val="22"/>
        </w:rPr>
        <w:t xml:space="preserve"> </w:t>
      </w:r>
      <w:r w:rsidRPr="00B230B2">
        <w:rPr>
          <w:rFonts w:asciiTheme="minorHAnsi" w:hAnsiTheme="minorHAnsi"/>
          <w:sz w:val="22"/>
        </w:rPr>
        <w:t>and</w:t>
      </w:r>
      <w:r w:rsidRPr="00B230B2">
        <w:rPr>
          <w:rFonts w:asciiTheme="minorHAnsi" w:hAnsiTheme="minorHAnsi"/>
          <w:spacing w:val="-4"/>
          <w:sz w:val="22"/>
        </w:rPr>
        <w:t xml:space="preserve"> </w:t>
      </w:r>
      <w:r w:rsidRPr="00B230B2">
        <w:rPr>
          <w:rFonts w:asciiTheme="minorHAnsi" w:hAnsiTheme="minorHAnsi"/>
          <w:sz w:val="22"/>
        </w:rPr>
        <w:t>treated</w:t>
      </w:r>
      <w:r w:rsidRPr="00B230B2">
        <w:rPr>
          <w:rFonts w:asciiTheme="minorHAnsi" w:hAnsiTheme="minorHAnsi"/>
          <w:spacing w:val="-4"/>
          <w:sz w:val="22"/>
        </w:rPr>
        <w:t xml:space="preserve"> </w:t>
      </w:r>
      <w:r w:rsidRPr="00B230B2">
        <w:rPr>
          <w:rFonts w:asciiTheme="minorHAnsi" w:hAnsiTheme="minorHAnsi"/>
          <w:sz w:val="22"/>
        </w:rPr>
        <w:t>as</w:t>
      </w:r>
      <w:r w:rsidRPr="00B230B2">
        <w:rPr>
          <w:rFonts w:asciiTheme="minorHAnsi" w:hAnsiTheme="minorHAnsi"/>
          <w:spacing w:val="-3"/>
          <w:sz w:val="22"/>
        </w:rPr>
        <w:t xml:space="preserve"> </w:t>
      </w:r>
      <w:r w:rsidRPr="00B230B2">
        <w:rPr>
          <w:rFonts w:asciiTheme="minorHAnsi" w:hAnsiTheme="minorHAnsi"/>
          <w:sz w:val="22"/>
        </w:rPr>
        <w:t>such.</w:t>
      </w:r>
      <w:r w:rsidRPr="00B230B2">
        <w:rPr>
          <w:rFonts w:asciiTheme="minorHAnsi" w:hAnsiTheme="minorHAnsi"/>
          <w:spacing w:val="-3"/>
          <w:sz w:val="22"/>
        </w:rPr>
        <w:t xml:space="preserve"> </w:t>
      </w:r>
      <w:r w:rsidRPr="00B230B2">
        <w:rPr>
          <w:rFonts w:asciiTheme="minorHAnsi" w:hAnsiTheme="minorHAnsi"/>
          <w:sz w:val="22"/>
        </w:rPr>
        <w:t>Children</w:t>
      </w:r>
      <w:r w:rsidRPr="00B230B2">
        <w:rPr>
          <w:rFonts w:asciiTheme="minorHAnsi" w:hAnsiTheme="minorHAnsi"/>
          <w:spacing w:val="-1"/>
          <w:sz w:val="22"/>
        </w:rPr>
        <w:t xml:space="preserve"> </w:t>
      </w:r>
      <w:r w:rsidRPr="00B230B2">
        <w:rPr>
          <w:rFonts w:asciiTheme="minorHAnsi" w:hAnsiTheme="minorHAnsi"/>
          <w:sz w:val="22"/>
        </w:rPr>
        <w:t>are</w:t>
      </w:r>
      <w:r w:rsidRPr="00B230B2">
        <w:rPr>
          <w:rFonts w:asciiTheme="minorHAnsi" w:hAnsiTheme="minorHAnsi"/>
          <w:spacing w:val="-2"/>
          <w:sz w:val="22"/>
        </w:rPr>
        <w:t xml:space="preserve"> </w:t>
      </w:r>
      <w:r w:rsidRPr="00B230B2">
        <w:rPr>
          <w:rFonts w:asciiTheme="minorHAnsi" w:hAnsiTheme="minorHAnsi"/>
          <w:sz w:val="22"/>
        </w:rPr>
        <w:t>encouraged</w:t>
      </w:r>
      <w:r w:rsidRPr="00B230B2">
        <w:rPr>
          <w:rFonts w:asciiTheme="minorHAnsi" w:hAnsiTheme="minorHAnsi"/>
          <w:spacing w:val="-4"/>
          <w:sz w:val="22"/>
        </w:rPr>
        <w:t xml:space="preserve"> </w:t>
      </w:r>
      <w:r w:rsidRPr="00B230B2">
        <w:rPr>
          <w:rFonts w:asciiTheme="minorHAnsi" w:hAnsiTheme="minorHAnsi"/>
          <w:sz w:val="22"/>
        </w:rP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sidRPr="00B230B2">
        <w:rPr>
          <w:rFonts w:asciiTheme="minorHAnsi" w:hAnsiTheme="minorHAnsi"/>
          <w:spacing w:val="-23"/>
          <w:sz w:val="22"/>
        </w:rPr>
        <w:t xml:space="preserve"> </w:t>
      </w:r>
      <w:r w:rsidRPr="00B230B2">
        <w:rPr>
          <w:rFonts w:asciiTheme="minorHAnsi" w:hAnsiTheme="minorHAnsi"/>
          <w:sz w:val="22"/>
        </w:rPr>
        <w:t>beyond.</w:t>
      </w:r>
    </w:p>
    <w:p w:rsidR="0041354E" w:rsidRPr="00B230B2" w:rsidRDefault="0041354E" w:rsidP="0041354E">
      <w:pPr>
        <w:rPr>
          <w:rFonts w:asciiTheme="minorHAnsi" w:hAnsiTheme="minorHAnsi"/>
          <w:sz w:val="22"/>
        </w:rPr>
      </w:pP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has developed holistically since it joined the Trust in September 2014. The curriculum has been honed to reflect the learning needs of the children and the strengths of the staff. The wider curriculum is under review with both The Langley Academy Primary and </w:t>
      </w:r>
      <w:proofErr w:type="spellStart"/>
      <w:r w:rsidRPr="00B230B2">
        <w:rPr>
          <w:rFonts w:asciiTheme="minorHAnsi" w:hAnsiTheme="minorHAnsi"/>
          <w:sz w:val="22"/>
        </w:rPr>
        <w:t>Parlaunt</w:t>
      </w:r>
      <w:proofErr w:type="spellEnd"/>
      <w:r w:rsidRPr="00B230B2">
        <w:rPr>
          <w:rFonts w:asciiTheme="minorHAnsi" w:hAnsiTheme="minorHAnsi"/>
          <w:sz w:val="22"/>
        </w:rPr>
        <w:t xml:space="preserve">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41354E" w:rsidRPr="002B7F8A" w:rsidRDefault="0041354E" w:rsidP="0041354E">
      <w:pPr>
        <w:rPr>
          <w:rFonts w:asciiTheme="minorHAnsi" w:hAnsiTheme="minorHAnsi"/>
          <w:sz w:val="22"/>
          <w:highlight w:val="yellow"/>
        </w:rPr>
      </w:pPr>
      <w:r w:rsidRPr="00F674C6">
        <w:rPr>
          <w:rFonts w:asciiTheme="minorHAnsi" w:hAnsiTheme="minorHAnsi"/>
          <w:b/>
          <w:color w:val="244061" w:themeColor="accent1" w:themeShade="80"/>
          <w:sz w:val="22"/>
        </w:rPr>
        <w:t xml:space="preserve">The Langley Academy Secondary </w:t>
      </w:r>
      <w:r w:rsidRPr="00F674C6">
        <w:rPr>
          <w:rFonts w:asciiTheme="minorHAnsi" w:hAnsiTheme="minorHAnsi"/>
          <w:sz w:val="22"/>
        </w:rPr>
        <w:t xml:space="preserve">is </w:t>
      </w:r>
      <w:r w:rsidRPr="00B230B2">
        <w:rPr>
          <w:rFonts w:asciiTheme="minorHAnsi" w:hAnsiTheme="minorHAnsi"/>
          <w:sz w:val="22"/>
        </w:rPr>
        <w:t>housed in an iconic building, it specialises in Science, pioneers the use of museum learning and aims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The Langley Academy aims for the highest achievement for all and to provide a welcoming, imaginative and creative environment which enriches the lives of all involved. You will see this in our building. We aspire to instil traditional values and promote respect for other</w:t>
      </w:r>
      <w:r w:rsidRPr="00B230B2">
        <w:rPr>
          <w:rFonts w:asciiTheme="minorHAnsi" w:hAnsiTheme="minorHAnsi"/>
          <w:spacing w:val="-23"/>
          <w:sz w:val="22"/>
        </w:rPr>
        <w:t xml:space="preserve"> </w:t>
      </w:r>
      <w:r w:rsidRPr="00B230B2">
        <w:rPr>
          <w:rFonts w:asciiTheme="minorHAnsi" w:hAnsiTheme="minorHAnsi"/>
          <w:sz w:val="22"/>
        </w:rPr>
        <w:t>beliefs. The Academy strives to be at the forefront of Science education and has developed links</w:t>
      </w:r>
      <w:r w:rsidRPr="00B230B2">
        <w:rPr>
          <w:rFonts w:asciiTheme="minorHAnsi" w:hAnsiTheme="minorHAnsi"/>
          <w:spacing w:val="-22"/>
          <w:sz w:val="22"/>
        </w:rPr>
        <w:t xml:space="preserve"> </w:t>
      </w:r>
      <w:r w:rsidRPr="00B230B2">
        <w:rPr>
          <w:rFonts w:asciiTheme="minorHAnsi" w:hAnsiTheme="minorHAnsi"/>
          <w:sz w:val="22"/>
        </w:rPr>
        <w:t>with national and regional museums to add an external dimension to</w:t>
      </w:r>
      <w:r w:rsidRPr="00B230B2">
        <w:rPr>
          <w:rFonts w:asciiTheme="minorHAnsi" w:hAnsiTheme="minorHAnsi"/>
          <w:spacing w:val="-19"/>
          <w:sz w:val="22"/>
        </w:rPr>
        <w:t xml:space="preserve"> </w:t>
      </w:r>
      <w:r w:rsidRPr="00B230B2">
        <w:rPr>
          <w:rFonts w:asciiTheme="minorHAnsi" w:hAnsiTheme="minorHAnsi"/>
          <w:sz w:val="22"/>
        </w:rPr>
        <w:t>learning. We are proud of what we and our students</w:t>
      </w:r>
      <w:r w:rsidRPr="00B230B2">
        <w:rPr>
          <w:rFonts w:asciiTheme="minorHAnsi" w:hAnsiTheme="minorHAnsi"/>
          <w:spacing w:val="-22"/>
          <w:sz w:val="22"/>
        </w:rPr>
        <w:t xml:space="preserve"> </w:t>
      </w:r>
      <w:r w:rsidRPr="00B230B2">
        <w:rPr>
          <w:rFonts w:asciiTheme="minorHAnsi" w:hAnsiTheme="minorHAnsi"/>
          <w:sz w:val="22"/>
        </w:rPr>
        <w:t>have achieved and we are confident that we will continue to achieve high standards for all our students and our local</w:t>
      </w:r>
      <w:r w:rsidRPr="00B230B2">
        <w:rPr>
          <w:rFonts w:asciiTheme="minorHAnsi" w:hAnsiTheme="minorHAnsi"/>
          <w:spacing w:val="-17"/>
          <w:sz w:val="22"/>
        </w:rPr>
        <w:t xml:space="preserve"> </w:t>
      </w:r>
      <w:r w:rsidRPr="004F1406">
        <w:rPr>
          <w:rFonts w:asciiTheme="minorHAnsi" w:hAnsiTheme="minorHAnsi"/>
          <w:sz w:val="22"/>
        </w:rPr>
        <w:t>community.</w:t>
      </w:r>
    </w:p>
    <w:p w:rsidR="0041354E" w:rsidRDefault="0041354E" w:rsidP="0041354E">
      <w:r>
        <w:t xml:space="preserve">In our most recent Ofsted inspection, in November 2017, we were rated as good and improving. Highlights from the report include: </w:t>
      </w:r>
    </w:p>
    <w:p w:rsidR="0041354E" w:rsidRPr="00EB257F" w:rsidRDefault="0041354E" w:rsidP="0041354E">
      <w:pPr>
        <w:rPr>
          <w:i/>
        </w:rPr>
      </w:pPr>
      <w:r w:rsidRPr="00EB257F">
        <w:rPr>
          <w:i/>
        </w:rPr>
        <w:lastRenderedPageBreak/>
        <w:t>“Governors and leader</w:t>
      </w:r>
      <w:r>
        <w:rPr>
          <w:i/>
        </w:rPr>
        <w:t>s actively promote the vision t</w:t>
      </w:r>
      <w:r w:rsidRPr="00EB257F">
        <w:rPr>
          <w:i/>
        </w:rPr>
        <w:t>h</w:t>
      </w:r>
      <w:r>
        <w:rPr>
          <w:i/>
        </w:rPr>
        <w:t>r</w:t>
      </w:r>
      <w:r w:rsidRPr="00EB257F">
        <w:rPr>
          <w:i/>
        </w:rPr>
        <w:t>ough fostering a shared love of learning together with high aspirations for all pupils.</w:t>
      </w:r>
      <w:r>
        <w:rPr>
          <w:i/>
        </w:rPr>
        <w:t>”</w:t>
      </w:r>
      <w:r w:rsidRPr="00EB257F">
        <w:rPr>
          <w:i/>
        </w:rPr>
        <w:t xml:space="preserve"> </w:t>
      </w:r>
    </w:p>
    <w:p w:rsidR="0041354E" w:rsidRPr="00EB257F" w:rsidRDefault="0041354E" w:rsidP="0041354E">
      <w:pPr>
        <w:rPr>
          <w:i/>
        </w:rPr>
      </w:pPr>
      <w:r w:rsidRPr="00EB257F">
        <w:rPr>
          <w:i/>
        </w:rPr>
        <w:t xml:space="preserve">As one parent commented: ’My son and daughter have both made spectacular progress under the guidance of passionate teachers …The leadership team, along with the staff, are an absolute asset to the school community and in helping shape the next generation of learners.’ </w:t>
      </w:r>
    </w:p>
    <w:p w:rsidR="0041354E" w:rsidRDefault="0041354E" w:rsidP="0041354E">
      <w:pPr>
        <w:rPr>
          <w:i/>
        </w:rPr>
      </w:pPr>
      <w:r w:rsidRPr="00EB257F">
        <w:rPr>
          <w:i/>
        </w:rPr>
        <w:t>‘Morale is high and staff recognise that the school is improving. Pupils and sixth formers confidently welcome visitors and are proud to share their work and enj</w:t>
      </w:r>
      <w:r>
        <w:rPr>
          <w:i/>
        </w:rPr>
        <w:t xml:space="preserve">oy working with their teachers.  </w:t>
      </w:r>
      <w:r w:rsidRPr="00EB257F">
        <w:rPr>
          <w:i/>
        </w:rPr>
        <w:t xml:space="preserve">There is a sense of pride, both in The Langley Academy and in the outcomes pupils achieve, that is shared between staff, </w:t>
      </w:r>
      <w:r>
        <w:rPr>
          <w:i/>
        </w:rPr>
        <w:t>governors, trustees and pupils.’</w:t>
      </w:r>
      <w:r w:rsidRPr="00EB257F">
        <w:rPr>
          <w:i/>
        </w:rPr>
        <w:t xml:space="preserve"> </w:t>
      </w:r>
    </w:p>
    <w:p w:rsidR="0041354E" w:rsidRPr="00EB257F" w:rsidRDefault="0041354E" w:rsidP="0041354E">
      <w:r>
        <w:t xml:space="preserve">Our results are strong.  At Key stage 4 we achieved 63% good passes (4+) in English and Maths with a Progress 8 score of +.23.  KS5 results dipped last year but we anticipate a return to previous high standards this summer.  A growing number of our leavers move on to university and we were very proud to have our first student take a place at Oxford this academic year.  You will be able to find out more about our results and trends if you are invited to interview. </w:t>
      </w:r>
    </w:p>
    <w:p w:rsidR="00126B9B" w:rsidRDefault="00126B9B" w:rsidP="00126B9B"/>
    <w:p w:rsidR="00126B9B" w:rsidRDefault="00126B9B" w:rsidP="00126B9B"/>
    <w:p w:rsidR="00126B9B" w:rsidRDefault="00126B9B" w:rsidP="00126B9B"/>
    <w:p w:rsidR="002411F9" w:rsidRDefault="00126B9B" w:rsidP="0041354E">
      <w:pPr>
        <w:rPr>
          <w:rFonts w:cs="Arial"/>
          <w:bCs/>
          <w:color w:val="104F75"/>
          <w:sz w:val="40"/>
          <w:szCs w:val="40"/>
        </w:rPr>
      </w:pPr>
      <w:r>
        <w:rPr>
          <w:rFonts w:cs="Arial"/>
          <w:bCs/>
          <w:color w:val="104F75"/>
          <w:sz w:val="40"/>
          <w:szCs w:val="40"/>
        </w:rPr>
        <w:br w:type="page"/>
      </w:r>
      <w:r w:rsidR="00A75269">
        <w:lastRenderedPageBreak/>
        <w:t xml:space="preserve"> </w:t>
      </w:r>
      <w:r w:rsidR="002411F9">
        <w:rPr>
          <w:rFonts w:cs="Arial"/>
          <w:bCs/>
          <w:color w:val="104F75"/>
          <w:sz w:val="40"/>
          <w:szCs w:val="40"/>
        </w:rPr>
        <w:t xml:space="preserve">Benefits of working </w:t>
      </w:r>
      <w:r w:rsidR="00A07A6D">
        <w:rPr>
          <w:rFonts w:cs="Arial"/>
          <w:bCs/>
          <w:color w:val="104F75"/>
          <w:sz w:val="40"/>
          <w:szCs w:val="40"/>
        </w:rPr>
        <w:t>in</w:t>
      </w:r>
      <w:r w:rsidR="002411F9">
        <w:rPr>
          <w:rFonts w:cs="Arial"/>
          <w:bCs/>
          <w:color w:val="104F75"/>
          <w:sz w:val="40"/>
          <w:szCs w:val="40"/>
        </w:rPr>
        <w:t xml:space="preserve"> the Trust</w:t>
      </w:r>
    </w:p>
    <w:p w:rsidR="002411F9" w:rsidRDefault="002411F9" w:rsidP="00126B9B">
      <w:pPr>
        <w:pStyle w:val="ListParagraph"/>
        <w:numPr>
          <w:ilvl w:val="0"/>
          <w:numId w:val="31"/>
        </w:numPr>
        <w:spacing w:after="160"/>
        <w:ind w:left="426" w:hanging="426"/>
      </w:pPr>
      <w:r>
        <w:t>We have a Wellbeing Group who meet on a regular basis.  The group consists of teaching and non-teaching staff.  Staff Wellbeing is very important to us.</w:t>
      </w:r>
    </w:p>
    <w:p w:rsidR="002411F9" w:rsidRDefault="002411F9" w:rsidP="00126B9B">
      <w:pPr>
        <w:pStyle w:val="ListParagraph"/>
        <w:numPr>
          <w:ilvl w:val="0"/>
          <w:numId w:val="31"/>
        </w:numPr>
        <w:spacing w:after="160"/>
        <w:ind w:left="426" w:hanging="426"/>
      </w:pPr>
      <w:r>
        <w:t xml:space="preserve">We have a generous Staff Absence Policy that reflects strong staff attendance and a can-do attitude </w:t>
      </w:r>
    </w:p>
    <w:p w:rsidR="002411F9" w:rsidRDefault="002411F9" w:rsidP="00126B9B">
      <w:pPr>
        <w:pStyle w:val="ListParagraph"/>
        <w:numPr>
          <w:ilvl w:val="0"/>
          <w:numId w:val="31"/>
        </w:numPr>
        <w:spacing w:after="160"/>
        <w:ind w:left="426" w:hanging="426"/>
      </w:pPr>
      <w:r>
        <w:t xml:space="preserve">Access to a weekly CPD programme that includes various Leadership programmes eg </w:t>
      </w:r>
      <w:r w:rsidR="00932972">
        <w:t>NQT and Middle Leader Programme a</w:t>
      </w:r>
      <w:r>
        <w:t>cross the Trust, NPQH, NPQSL, NPQML</w:t>
      </w:r>
    </w:p>
    <w:p w:rsidR="002411F9" w:rsidRDefault="002411F9" w:rsidP="00126B9B">
      <w:pPr>
        <w:pStyle w:val="ListParagraph"/>
        <w:numPr>
          <w:ilvl w:val="0"/>
          <w:numId w:val="31"/>
        </w:numPr>
        <w:spacing w:after="160"/>
        <w:ind w:left="426" w:hanging="426"/>
      </w:pPr>
      <w:r>
        <w:t>A subsidised Christmas Party is offered to all staff across the Trust.</w:t>
      </w:r>
    </w:p>
    <w:p w:rsidR="002411F9" w:rsidRDefault="002411F9" w:rsidP="00126B9B">
      <w:pPr>
        <w:pStyle w:val="ListParagraph"/>
        <w:numPr>
          <w:ilvl w:val="0"/>
          <w:numId w:val="31"/>
        </w:numPr>
        <w:spacing w:after="160"/>
        <w:ind w:left="426" w:hanging="426"/>
      </w:pPr>
      <w:r>
        <w:t>Flu vaccinations are offered every September to all staff across the Trust.</w:t>
      </w:r>
    </w:p>
    <w:p w:rsidR="002411F9" w:rsidRDefault="002411F9" w:rsidP="00126B9B">
      <w:pPr>
        <w:pStyle w:val="ListParagraph"/>
        <w:numPr>
          <w:ilvl w:val="0"/>
          <w:numId w:val="31"/>
        </w:numPr>
        <w:spacing w:after="160"/>
        <w:ind w:left="426" w:hanging="426"/>
      </w:pPr>
      <w:r>
        <w:t>PPA periods are on timetables and cannot be used for cover purposes.</w:t>
      </w:r>
    </w:p>
    <w:p w:rsidR="002411F9" w:rsidRDefault="0031135A" w:rsidP="00126B9B">
      <w:pPr>
        <w:pStyle w:val="ListParagraph"/>
        <w:numPr>
          <w:ilvl w:val="0"/>
          <w:numId w:val="31"/>
        </w:numPr>
        <w:spacing w:after="160"/>
        <w:ind w:left="426" w:hanging="426"/>
      </w:pPr>
      <w:r>
        <w:t>We have</w:t>
      </w:r>
      <w:r w:rsidR="002411F9">
        <w:t xml:space="preserve"> 4 Cover Supervisors reducing the amount of cover required by teachers.</w:t>
      </w:r>
    </w:p>
    <w:p w:rsidR="002411F9" w:rsidRDefault="0031135A" w:rsidP="00126B9B">
      <w:pPr>
        <w:pStyle w:val="ListParagraph"/>
        <w:numPr>
          <w:ilvl w:val="0"/>
          <w:numId w:val="31"/>
        </w:numPr>
        <w:spacing w:after="160"/>
        <w:ind w:left="426" w:hanging="426"/>
      </w:pPr>
      <w:r>
        <w:t xml:space="preserve">A very strong </w:t>
      </w:r>
      <w:r w:rsidR="002411F9">
        <w:t>Behaviour for Learning Policy in place supports staff.</w:t>
      </w:r>
      <w:r>
        <w:t xml:space="preserve"> Poor behaviour is not tolerated.</w:t>
      </w:r>
    </w:p>
    <w:p w:rsidR="002411F9" w:rsidRDefault="002411F9" w:rsidP="00126B9B">
      <w:pPr>
        <w:pStyle w:val="ListParagraph"/>
        <w:numPr>
          <w:ilvl w:val="0"/>
          <w:numId w:val="31"/>
        </w:numPr>
        <w:spacing w:after="160"/>
        <w:ind w:left="426" w:hanging="426"/>
      </w:pPr>
      <w:r>
        <w:t>A generous contribution is made towards pensions.</w:t>
      </w:r>
    </w:p>
    <w:p w:rsidR="002411F9" w:rsidRDefault="002411F9" w:rsidP="00126B9B">
      <w:pPr>
        <w:pStyle w:val="ListParagraph"/>
        <w:numPr>
          <w:ilvl w:val="0"/>
          <w:numId w:val="31"/>
        </w:numPr>
        <w:spacing w:after="160"/>
        <w:ind w:left="426" w:hanging="426"/>
      </w:pPr>
      <w:r>
        <w:t>Enhanced sick pay arrangements.</w:t>
      </w:r>
    </w:p>
    <w:p w:rsidR="002411F9" w:rsidRDefault="002411F9" w:rsidP="00126B9B">
      <w:pPr>
        <w:pStyle w:val="ListParagraph"/>
        <w:numPr>
          <w:ilvl w:val="0"/>
          <w:numId w:val="31"/>
        </w:numPr>
        <w:spacing w:after="160"/>
        <w:ind w:left="426" w:hanging="426"/>
      </w:pPr>
      <w:r>
        <w:t>Free car parking.</w:t>
      </w:r>
    </w:p>
    <w:p w:rsidR="002411F9" w:rsidRDefault="00190A82" w:rsidP="00126B9B">
      <w:pPr>
        <w:pStyle w:val="ListParagraph"/>
        <w:numPr>
          <w:ilvl w:val="0"/>
          <w:numId w:val="31"/>
        </w:numPr>
        <w:spacing w:after="160"/>
        <w:ind w:left="426" w:hanging="426"/>
      </w:pPr>
      <w:r>
        <w:t>L</w:t>
      </w:r>
      <w:r w:rsidR="002411F9">
        <w:t>unch provided for staff on INSET days.</w:t>
      </w:r>
    </w:p>
    <w:p w:rsidR="0031135A" w:rsidRDefault="002411F9" w:rsidP="00126B9B">
      <w:pPr>
        <w:pStyle w:val="ListParagraph"/>
        <w:numPr>
          <w:ilvl w:val="0"/>
          <w:numId w:val="31"/>
        </w:numPr>
        <w:spacing w:after="160"/>
        <w:ind w:left="426" w:hanging="426"/>
      </w:pPr>
      <w:r>
        <w:t xml:space="preserve">Working in a </w:t>
      </w:r>
      <w:r w:rsidR="0031135A">
        <w:t xml:space="preserve">very </w:t>
      </w:r>
      <w:r>
        <w:t>modern environment.</w:t>
      </w:r>
    </w:p>
    <w:p w:rsidR="00B445F3" w:rsidRDefault="00B445F3">
      <w:r>
        <w:br w:type="page"/>
      </w:r>
    </w:p>
    <w:p w:rsidR="00066D43" w:rsidRDefault="00066D43" w:rsidP="00066D43">
      <w:pPr>
        <w:spacing w:line="360" w:lineRule="auto"/>
        <w:jc w:val="center"/>
        <w:rPr>
          <w:rFonts w:ascii="Calibri" w:hAnsi="Calibri" w:cs="Arial"/>
          <w:bCs/>
          <w:color w:val="104F75"/>
          <w:sz w:val="44"/>
        </w:rPr>
      </w:pPr>
      <w:r>
        <w:rPr>
          <w:rFonts w:ascii="Calibri" w:hAnsi="Calibri" w:cs="Arial"/>
          <w:bCs/>
          <w:color w:val="104F75"/>
          <w:sz w:val="44"/>
        </w:rPr>
        <w:lastRenderedPageBreak/>
        <w:t>The Langley Academy</w:t>
      </w:r>
    </w:p>
    <w:p w:rsidR="00066D43" w:rsidRPr="00701CB8" w:rsidRDefault="00066D43" w:rsidP="00066D43">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Job Description</w:t>
      </w:r>
    </w:p>
    <w:p w:rsidR="00066D43" w:rsidRPr="00701CB8" w:rsidRDefault="00066D43" w:rsidP="00066D43">
      <w:pPr>
        <w:spacing w:line="360" w:lineRule="auto"/>
        <w:jc w:val="center"/>
        <w:rPr>
          <w:rFonts w:asciiTheme="minorHAnsi" w:hAnsiTheme="minorHAnsi" w:cs="Arial"/>
          <w:bCs/>
          <w:color w:val="104F75"/>
          <w:sz w:val="44"/>
        </w:rPr>
      </w:pPr>
      <w:r w:rsidRPr="00701CB8">
        <w:rPr>
          <w:rFonts w:asciiTheme="minorHAnsi" w:hAnsiTheme="minorHAnsi" w:cs="Arial"/>
          <w:bCs/>
          <w:color w:val="104F75"/>
          <w:sz w:val="44"/>
        </w:rPr>
        <w:t xml:space="preserve">Teacher of </w:t>
      </w:r>
      <w:r>
        <w:rPr>
          <w:rFonts w:asciiTheme="minorHAnsi" w:hAnsiTheme="minorHAnsi" w:cs="Arial"/>
          <w:bCs/>
          <w:color w:val="104F75"/>
          <w:sz w:val="44"/>
        </w:rPr>
        <w:t>Science</w:t>
      </w:r>
    </w:p>
    <w:p w:rsidR="00066D43" w:rsidRDefault="00066D43" w:rsidP="00066D43">
      <w:pPr>
        <w:rPr>
          <w:rFonts w:asciiTheme="minorHAnsi" w:hAnsiTheme="minorHAnsi"/>
          <w:b/>
          <w:sz w:val="22"/>
        </w:rPr>
      </w:pPr>
      <w:r>
        <w:rPr>
          <w:rFonts w:asciiTheme="minorHAnsi" w:hAnsiTheme="minorHAnsi"/>
          <w:b/>
          <w:sz w:val="22"/>
        </w:rPr>
        <w:t>Salary/Grade</w:t>
      </w:r>
    </w:p>
    <w:p w:rsidR="00066D43" w:rsidRDefault="00066D43" w:rsidP="00066D43">
      <w:pPr>
        <w:rPr>
          <w:rFonts w:asciiTheme="minorHAnsi" w:hAnsiTheme="minorHAnsi"/>
          <w:sz w:val="22"/>
        </w:rPr>
      </w:pPr>
      <w:r>
        <w:rPr>
          <w:rFonts w:asciiTheme="minorHAnsi" w:hAnsiTheme="minorHAnsi"/>
          <w:sz w:val="22"/>
        </w:rPr>
        <w:t>Main Scale plus London Fringe</w:t>
      </w:r>
    </w:p>
    <w:p w:rsidR="00066D43" w:rsidRPr="00066D43" w:rsidRDefault="00066D43" w:rsidP="00066D43">
      <w:pPr>
        <w:pStyle w:val="Heading4"/>
        <w:numPr>
          <w:ilvl w:val="0"/>
          <w:numId w:val="0"/>
        </w:numPr>
        <w:rPr>
          <w:rFonts w:asciiTheme="minorHAnsi" w:hAnsiTheme="minorHAnsi"/>
          <w:b w:val="0"/>
          <w:color w:val="auto"/>
          <w:sz w:val="22"/>
        </w:rPr>
      </w:pPr>
      <w:r w:rsidRPr="00066D43">
        <w:rPr>
          <w:rFonts w:asciiTheme="minorHAnsi" w:hAnsiTheme="minorHAnsi"/>
          <w:color w:val="auto"/>
          <w:sz w:val="22"/>
        </w:rPr>
        <w:t>Purpose of the job</w:t>
      </w:r>
    </w:p>
    <w:p w:rsidR="00066D43" w:rsidRDefault="00066D43" w:rsidP="00066D43">
      <w:pPr>
        <w:pStyle w:val="BodyText"/>
        <w:rPr>
          <w:rFonts w:asciiTheme="minorHAnsi" w:hAnsiTheme="minorHAnsi"/>
        </w:rPr>
      </w:pPr>
      <w:bookmarkStart w:id="1" w:name="_Hlk2690394"/>
    </w:p>
    <w:p w:rsidR="00066D43" w:rsidRDefault="00066D43" w:rsidP="00066D43">
      <w:pPr>
        <w:pStyle w:val="BodyText"/>
        <w:rPr>
          <w:rFonts w:asciiTheme="minorHAnsi" w:hAnsiTheme="minorHAnsi"/>
        </w:rPr>
      </w:pPr>
      <w:r>
        <w:rPr>
          <w:rFonts w:asciiTheme="minorHAnsi" w:hAnsiTheme="minorHAnsi"/>
        </w:rPr>
        <w:t>To provide high quality teaching, and enable effective learning and achievements, within an environment where students feel challenged, valued and secure.</w:t>
      </w:r>
    </w:p>
    <w:bookmarkEnd w:id="1"/>
    <w:p w:rsidR="00066D43" w:rsidRPr="00066D43" w:rsidRDefault="00066D43" w:rsidP="00066D43">
      <w:pPr>
        <w:pStyle w:val="Heading3"/>
        <w:numPr>
          <w:ilvl w:val="0"/>
          <w:numId w:val="0"/>
        </w:numPr>
        <w:rPr>
          <w:rFonts w:asciiTheme="minorHAnsi" w:hAnsiTheme="minorHAnsi"/>
          <w:b w:val="0"/>
          <w:color w:val="auto"/>
          <w:sz w:val="22"/>
        </w:rPr>
      </w:pPr>
      <w:r w:rsidRPr="00066D43">
        <w:rPr>
          <w:rFonts w:asciiTheme="minorHAnsi" w:hAnsiTheme="minorHAnsi"/>
          <w:color w:val="auto"/>
          <w:sz w:val="22"/>
        </w:rPr>
        <w:t>Reporting to</w:t>
      </w:r>
    </w:p>
    <w:p w:rsidR="00066D43" w:rsidRDefault="00066D43" w:rsidP="00066D43">
      <w:pPr>
        <w:jc w:val="both"/>
        <w:rPr>
          <w:rFonts w:asciiTheme="minorHAnsi" w:hAnsiTheme="minorHAnsi"/>
          <w:sz w:val="22"/>
        </w:rPr>
      </w:pPr>
    </w:p>
    <w:p w:rsidR="00066D43" w:rsidRDefault="00066D43" w:rsidP="00066D43">
      <w:pPr>
        <w:jc w:val="both"/>
        <w:rPr>
          <w:rFonts w:asciiTheme="minorHAnsi" w:hAnsiTheme="minorHAnsi"/>
          <w:sz w:val="22"/>
        </w:rPr>
      </w:pPr>
      <w:r>
        <w:rPr>
          <w:rFonts w:asciiTheme="minorHAnsi" w:hAnsiTheme="minorHAnsi"/>
          <w:sz w:val="22"/>
        </w:rPr>
        <w:t>Head of Faculty</w:t>
      </w:r>
    </w:p>
    <w:p w:rsidR="00066D43" w:rsidRDefault="00066D43" w:rsidP="00066D43">
      <w:pPr>
        <w:rPr>
          <w:rFonts w:asciiTheme="minorHAnsi" w:hAnsiTheme="minorHAnsi"/>
          <w:b/>
          <w:sz w:val="22"/>
        </w:rPr>
      </w:pPr>
      <w:r>
        <w:rPr>
          <w:rFonts w:asciiTheme="minorHAnsi" w:hAnsiTheme="minorHAnsi"/>
          <w:b/>
          <w:sz w:val="22"/>
        </w:rPr>
        <w:t>Liaising with</w:t>
      </w:r>
    </w:p>
    <w:p w:rsidR="00066D43" w:rsidRDefault="00066D43" w:rsidP="00066D43">
      <w:pPr>
        <w:rPr>
          <w:rFonts w:ascii="Calibri" w:hAnsi="Calibri"/>
          <w:sz w:val="22"/>
        </w:rPr>
      </w:pPr>
      <w:bookmarkStart w:id="2" w:name="_Hlk2690432"/>
      <w:r>
        <w:rPr>
          <w:rFonts w:ascii="Calibri" w:hAnsi="Calibri" w:cs="Arial"/>
          <w:spacing w:val="-2"/>
          <w:sz w:val="22"/>
        </w:rPr>
        <w:t>Headteacher, Leadership Team, subject leaders, teachers and parents.</w:t>
      </w:r>
    </w:p>
    <w:bookmarkEnd w:id="2"/>
    <w:p w:rsidR="00066D43" w:rsidRPr="00066D43" w:rsidRDefault="00066D43" w:rsidP="00066D43">
      <w:pPr>
        <w:pStyle w:val="Heading4"/>
        <w:numPr>
          <w:ilvl w:val="0"/>
          <w:numId w:val="0"/>
        </w:numPr>
        <w:rPr>
          <w:rFonts w:asciiTheme="minorHAnsi" w:hAnsiTheme="minorHAnsi"/>
          <w:b w:val="0"/>
          <w:color w:val="auto"/>
          <w:sz w:val="28"/>
          <w:szCs w:val="28"/>
        </w:rPr>
      </w:pPr>
      <w:r w:rsidRPr="00066D43">
        <w:rPr>
          <w:rFonts w:asciiTheme="minorHAnsi" w:hAnsiTheme="minorHAnsi"/>
          <w:color w:val="auto"/>
          <w:sz w:val="28"/>
          <w:szCs w:val="28"/>
        </w:rPr>
        <w:t>KEY FUNCTIONS</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teach the subjects, classes and groups as allocated by the Head of Faculty for Science and the Leadership Team</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ensure that high quality teaching and learning takes place in all allocated classes</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and participate in the curriculum development work of the Science faculty, including the writing of schemes of work and development of resources.</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assist the Head of Faculty for Science in the maintenance of high standards of work and behaviour</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be a House Tutor or 6th Form Tutor and to carry out the specified duties in accordance with the job description of a House or 6th Form Tutor</w:t>
      </w:r>
    </w:p>
    <w:p w:rsidR="00066D43" w:rsidRDefault="00066D43" w:rsidP="00066D43">
      <w:pPr>
        <w:pStyle w:val="ListParagraph"/>
        <w:numPr>
          <w:ilvl w:val="0"/>
          <w:numId w:val="49"/>
        </w:numPr>
        <w:spacing w:after="0" w:line="240" w:lineRule="auto"/>
        <w:contextualSpacing w:val="0"/>
        <w:rPr>
          <w:rFonts w:asciiTheme="minorHAnsi" w:hAnsiTheme="minorHAnsi"/>
          <w:sz w:val="22"/>
        </w:rPr>
      </w:pPr>
      <w:r>
        <w:rPr>
          <w:rFonts w:asciiTheme="minorHAnsi" w:hAnsiTheme="minorHAnsi"/>
          <w:sz w:val="22"/>
        </w:rPr>
        <w:t>To support the Leadership Team in the effective operation of the Academy</w:t>
      </w:r>
    </w:p>
    <w:p w:rsidR="00066D43" w:rsidRDefault="00066D43" w:rsidP="00066D43">
      <w:pPr>
        <w:pStyle w:val="Heading4"/>
        <w:numPr>
          <w:ilvl w:val="0"/>
          <w:numId w:val="0"/>
        </w:numPr>
        <w:ind w:left="864"/>
        <w:rPr>
          <w:rFonts w:asciiTheme="minorHAnsi" w:hAnsiTheme="minorHAnsi"/>
          <w:b w:val="0"/>
        </w:rPr>
      </w:pPr>
    </w:p>
    <w:p w:rsidR="00066D43" w:rsidRDefault="00066D43" w:rsidP="00066D43"/>
    <w:p w:rsidR="00066D43" w:rsidRDefault="00066D43" w:rsidP="00066D43"/>
    <w:p w:rsidR="00066D43" w:rsidRDefault="00066D43" w:rsidP="00066D43"/>
    <w:p w:rsidR="00066D43" w:rsidRPr="00B072EA" w:rsidRDefault="00066D43" w:rsidP="00066D43"/>
    <w:p w:rsidR="00066D43" w:rsidRDefault="00066D43" w:rsidP="00066D43">
      <w:pPr>
        <w:pStyle w:val="Heading4"/>
        <w:numPr>
          <w:ilvl w:val="0"/>
          <w:numId w:val="0"/>
        </w:numPr>
        <w:rPr>
          <w:rFonts w:asciiTheme="minorHAnsi" w:hAnsiTheme="minorHAnsi"/>
        </w:rPr>
      </w:pPr>
    </w:p>
    <w:p w:rsidR="00066D43" w:rsidRPr="00066D43" w:rsidRDefault="00066D43" w:rsidP="00066D43">
      <w:pPr>
        <w:pStyle w:val="Heading4"/>
        <w:numPr>
          <w:ilvl w:val="0"/>
          <w:numId w:val="0"/>
        </w:numPr>
        <w:rPr>
          <w:rFonts w:asciiTheme="minorHAnsi" w:hAnsiTheme="minorHAnsi"/>
          <w:color w:val="auto"/>
          <w:sz w:val="28"/>
          <w:szCs w:val="28"/>
        </w:rPr>
      </w:pPr>
      <w:r w:rsidRPr="00066D43">
        <w:rPr>
          <w:rFonts w:asciiTheme="minorHAnsi" w:hAnsiTheme="minorHAnsi"/>
          <w:color w:val="auto"/>
          <w:sz w:val="28"/>
          <w:szCs w:val="28"/>
        </w:rPr>
        <w:t>SPECIFIC RESPONSIBILITIES</w:t>
      </w:r>
    </w:p>
    <w:p w:rsidR="00066D43" w:rsidRDefault="00066D43" w:rsidP="00066D43">
      <w:pPr>
        <w:rPr>
          <w:rFonts w:asciiTheme="minorHAnsi" w:hAnsiTheme="minorHAnsi"/>
          <w:b/>
          <w:i/>
          <w:sz w:val="22"/>
        </w:rPr>
      </w:pPr>
    </w:p>
    <w:p w:rsidR="00066D43" w:rsidRDefault="00066D43" w:rsidP="00066D43">
      <w:pPr>
        <w:rPr>
          <w:rFonts w:asciiTheme="minorHAnsi" w:hAnsiTheme="minorHAnsi"/>
          <w:b/>
          <w:i/>
          <w:sz w:val="22"/>
        </w:rPr>
      </w:pPr>
      <w:r>
        <w:rPr>
          <w:rFonts w:asciiTheme="minorHAnsi" w:hAnsiTheme="minorHAnsi"/>
          <w:b/>
          <w:i/>
          <w:sz w:val="22"/>
        </w:rPr>
        <w:t>The main responsibilities of the post are to:</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 xml:space="preserve">teach the classes allocated, and provide a well-planned, challenging and purposeful learning environment for all students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support and carry out policies and practices to promote positive student behaviour and achievement in Science.</w:t>
      </w:r>
    </w:p>
    <w:p w:rsidR="00066D43" w:rsidRDefault="00066D43" w:rsidP="00066D43">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set homework on a regular basis and mark student work promptly</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assess, monitor, record and report on student achievement in line with Academy and Curriculum Area policy, including attending parents’ meetings</w:t>
      </w:r>
    </w:p>
    <w:p w:rsidR="00066D43" w:rsidRDefault="00066D43" w:rsidP="00066D43">
      <w:pPr>
        <w:pStyle w:val="Footer"/>
        <w:numPr>
          <w:ilvl w:val="0"/>
          <w:numId w:val="50"/>
        </w:numPr>
        <w:tabs>
          <w:tab w:val="clear" w:pos="4513"/>
          <w:tab w:val="clear" w:pos="9026"/>
        </w:tabs>
        <w:rPr>
          <w:rFonts w:asciiTheme="minorHAnsi" w:hAnsiTheme="minorHAnsi"/>
          <w:sz w:val="22"/>
        </w:rPr>
      </w:pPr>
      <w:r>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share in the development of course outlines, syllabuses and schemes of work in Science.</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 xml:space="preserve">make effective use of student performance data, and student and staff target-setting; and provide relevant information to the Head of Faculty, Raising Standards Leaders and Academy Directors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monitor and record student attendance in line with Academy and Curriculum Area policy, and support the Head of Faculty and/or Raising Standards Leader in the maintenance of high levels of student attendance</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prepare for and attend Science Curriculum Area and Year Team meetings and support the work of the Science Curriculum Area and the House or 6th Form Team</w:t>
      </w:r>
    </w:p>
    <w:p w:rsidR="00066D43" w:rsidRDefault="00066D43" w:rsidP="00066D43">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promote and safeguard the welfare of children and young people you are responsible for or come into contact with</w:t>
      </w:r>
    </w:p>
    <w:p w:rsidR="00066D43" w:rsidRDefault="00066D43" w:rsidP="00066D43">
      <w:pPr>
        <w:numPr>
          <w:ilvl w:val="0"/>
          <w:numId w:val="50"/>
        </w:numPr>
        <w:autoSpaceDE w:val="0"/>
        <w:autoSpaceDN w:val="0"/>
        <w:adjustRightInd w:val="0"/>
        <w:spacing w:after="0" w:line="240" w:lineRule="auto"/>
        <w:rPr>
          <w:rFonts w:asciiTheme="minorHAnsi" w:hAnsiTheme="minorHAnsi" w:cs="Helvetica"/>
          <w:sz w:val="22"/>
        </w:rPr>
      </w:pPr>
      <w:r>
        <w:rPr>
          <w:rFonts w:asciiTheme="minorHAnsi" w:hAnsiTheme="minorHAnsi" w:cs="Helvetica"/>
          <w:sz w:val="22"/>
        </w:rPr>
        <w:t>be aware of and comply with policies and procedures relating to safeguarding, health, safety and security, confidentiality and data protection, reporting all concerns to an appropriate person</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actively support and participate in the museum learning programme</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participate in and support the Performance Management Policy</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 xml:space="preserve">undertake specific duties within the Humanities Team as agreed with the Head of Faculty  </w:t>
      </w:r>
    </w:p>
    <w:p w:rsidR="00066D43" w:rsidRDefault="00066D43" w:rsidP="00066D43">
      <w:pPr>
        <w:numPr>
          <w:ilvl w:val="0"/>
          <w:numId w:val="50"/>
        </w:numPr>
        <w:spacing w:after="0" w:line="240" w:lineRule="auto"/>
        <w:rPr>
          <w:rFonts w:asciiTheme="minorHAnsi" w:hAnsiTheme="minorHAnsi"/>
          <w:sz w:val="22"/>
        </w:rPr>
      </w:pPr>
      <w:r>
        <w:rPr>
          <w:rFonts w:asciiTheme="minorHAnsi" w:hAnsiTheme="minorHAnsi"/>
          <w:sz w:val="22"/>
        </w:rPr>
        <w:t>undertake such other duties as reasonably required by the Headteacher</w:t>
      </w: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pStyle w:val="ListParagraph"/>
        <w:rPr>
          <w:rFonts w:asciiTheme="minorHAnsi" w:hAnsiTheme="minorHAnsi"/>
          <w:sz w:val="22"/>
        </w:rPr>
      </w:pPr>
    </w:p>
    <w:p w:rsidR="00066D43" w:rsidRDefault="00066D43" w:rsidP="00066D43">
      <w:pPr>
        <w:rPr>
          <w:rFonts w:asciiTheme="minorHAnsi" w:hAnsiTheme="minorHAnsi"/>
          <w:sz w:val="22"/>
        </w:rPr>
      </w:pPr>
    </w:p>
    <w:p w:rsidR="00066D43" w:rsidRPr="000A6F0D" w:rsidRDefault="00066D43" w:rsidP="00066D43">
      <w:pPr>
        <w:spacing w:line="360" w:lineRule="auto"/>
        <w:jc w:val="both"/>
        <w:rPr>
          <w:rFonts w:asciiTheme="minorHAnsi" w:hAnsiTheme="minorHAnsi" w:cs="Arial"/>
          <w:bCs/>
          <w:color w:val="104F75"/>
          <w:sz w:val="44"/>
        </w:rPr>
      </w:pPr>
      <w:r w:rsidRPr="000A6F0D">
        <w:rPr>
          <w:rFonts w:asciiTheme="minorHAnsi" w:hAnsiTheme="minorHAnsi" w:cs="Arial"/>
          <w:bCs/>
          <w:color w:val="104F75"/>
          <w:sz w:val="44"/>
        </w:rPr>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066D43" w:rsidRPr="000A6F0D" w:rsidTr="00547860">
        <w:tc>
          <w:tcPr>
            <w:tcW w:w="6691" w:type="dxa"/>
            <w:shd w:val="clear" w:color="auto" w:fill="auto"/>
          </w:tcPr>
          <w:p w:rsidR="00066D43"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Qualifications and experience</w:t>
            </w:r>
          </w:p>
          <w:p w:rsidR="00066D43" w:rsidRPr="000A6F0D" w:rsidRDefault="00066D43" w:rsidP="00547860">
            <w:pPr>
              <w:pStyle w:val="NoSpacing"/>
              <w:rPr>
                <w:rFonts w:asciiTheme="minorHAnsi" w:hAnsiTheme="minorHAnsi" w:cs="Times New Roman"/>
                <w:b/>
                <w:sz w:val="22"/>
              </w:rPr>
            </w:pPr>
          </w:p>
        </w:tc>
        <w:tc>
          <w:tcPr>
            <w:tcW w:w="136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QTS, Degree or equivalent teaching qualification in </w:t>
            </w:r>
            <w:r>
              <w:rPr>
                <w:rFonts w:asciiTheme="minorHAnsi" w:hAnsiTheme="minorHAnsi" w:cs="Times New Roman"/>
                <w:sz w:val="22"/>
              </w:rPr>
              <w:t>Science</w:t>
            </w:r>
            <w:r w:rsidRPr="000A6F0D">
              <w:rPr>
                <w:rFonts w:asciiTheme="minorHAnsi" w:hAnsiTheme="minorHAnsi" w:cs="Times New Roman"/>
                <w:sz w:val="22"/>
              </w:rPr>
              <w:t xml:space="preserve"> or other relevant subject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Relevant CPD Training Courses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Successful teaching experience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Provision of differentiated activities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rPr>
          <w:trHeight w:val="573"/>
        </w:trPr>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consistently good and outstanding teaching and pupil progress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commitment to ensuring the highest level of achievement for all students regardless of background and/or ability</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continuing personal and professional development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Effective use of ICT </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Current developments in the teaching of </w:t>
            </w:r>
            <w:r>
              <w:rPr>
                <w:rFonts w:asciiTheme="minorHAnsi" w:hAnsiTheme="minorHAnsi" w:cs="Times New Roman"/>
                <w:sz w:val="22"/>
              </w:rPr>
              <w:t>Science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Professional Knowledge &amp; Understanding</w:t>
            </w:r>
          </w:p>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The successful applicant will need to demonstrate knowledge and understanding of:</w:t>
            </w:r>
          </w:p>
        </w:tc>
        <w:tc>
          <w:tcPr>
            <w:tcW w:w="136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Essential</w:t>
            </w:r>
          </w:p>
        </w:tc>
        <w:tc>
          <w:tcPr>
            <w:tcW w:w="11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Desirable</w:t>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Excellent subject knowledge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Effective practice and approaches to teaching and learning</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How to use data and information to effect improvement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Strategies for raising student achievement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Evidence of successful behaviour management</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Ability to contribute to collaborative planning and schemes of learning</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Ability to teach in Key Stages 3</w:t>
            </w:r>
            <w:r>
              <w:rPr>
                <w:rFonts w:asciiTheme="minorHAnsi" w:hAnsiTheme="minorHAnsi" w:cs="Times New Roman"/>
                <w:sz w:val="22"/>
              </w:rPr>
              <w:t xml:space="preserve">, 4 and 5 </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Experience of constructive co-operation with parents and carers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b/>
                <w:sz w:val="22"/>
              </w:rPr>
              <w:t>Personal Qualities and Skills</w:t>
            </w:r>
          </w:p>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b/>
                <w:sz w:val="22"/>
              </w:rPr>
              <w:t>Ideally, we are looking for someone who:</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b/>
                <w:sz w:val="22"/>
              </w:rPr>
              <w:t>Essential</w:t>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b/>
                <w:sz w:val="22"/>
              </w:rPr>
              <w:t>Desirable</w:t>
            </w: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Can lead, motivate, enthuse and inspire staff and students, and win the confidence of parents and governors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Has the ability to think strategically with imagination, vision and originality</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sz w:val="22"/>
              </w:rPr>
              <w:t>Is reflective, self-critical and open</w:t>
            </w:r>
          </w:p>
        </w:tc>
        <w:tc>
          <w:tcPr>
            <w:tcW w:w="1361" w:type="dxa"/>
            <w:shd w:val="clear" w:color="auto" w:fill="auto"/>
          </w:tcPr>
          <w:p w:rsidR="00066D43" w:rsidRPr="000A6F0D" w:rsidRDefault="00066D43" w:rsidP="00547860">
            <w:pPr>
              <w:pStyle w:val="NoSpacing"/>
              <w:rPr>
                <w:rFonts w:asciiTheme="minorHAnsi" w:hAnsiTheme="minorHAnsi" w:cs="Times New Roman"/>
                <w:b/>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b/>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Is self-confident, motivated and ambitious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 xml:space="preserve">Has passion and believes that every student can succeed </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Is an effective communicator and presenter</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Can plan, organise and delegate effectively</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Possess excellent interpersonal skills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Can make tough decisions</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r w:rsidR="00066D43" w:rsidRPr="000A6F0D" w:rsidTr="00547860">
        <w:tc>
          <w:tcPr>
            <w:tcW w:w="669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t>Has sound judgement, especially when working under pressure</w:t>
            </w:r>
          </w:p>
        </w:tc>
        <w:tc>
          <w:tcPr>
            <w:tcW w:w="1361" w:type="dxa"/>
            <w:shd w:val="clear" w:color="auto" w:fill="auto"/>
          </w:tcPr>
          <w:p w:rsidR="00066D43" w:rsidRPr="000A6F0D" w:rsidRDefault="00066D43" w:rsidP="00547860">
            <w:pPr>
              <w:pStyle w:val="NoSpacing"/>
              <w:rPr>
                <w:rFonts w:asciiTheme="minorHAnsi" w:hAnsiTheme="minorHAnsi" w:cs="Times New Roman"/>
                <w:sz w:val="22"/>
              </w:rPr>
            </w:pPr>
            <w:r w:rsidRPr="000A6F0D">
              <w:rPr>
                <w:rFonts w:asciiTheme="minorHAnsi" w:hAnsiTheme="minorHAnsi" w:cs="Times New Roman"/>
                <w:sz w:val="22"/>
              </w:rPr>
              <w:sym w:font="Wingdings" w:char="F0FC"/>
            </w:r>
          </w:p>
        </w:tc>
        <w:tc>
          <w:tcPr>
            <w:tcW w:w="1191" w:type="dxa"/>
            <w:shd w:val="clear" w:color="auto" w:fill="auto"/>
          </w:tcPr>
          <w:p w:rsidR="00066D43" w:rsidRPr="000A6F0D" w:rsidRDefault="00066D43" w:rsidP="00547860">
            <w:pPr>
              <w:pStyle w:val="NoSpacing"/>
              <w:rPr>
                <w:rFonts w:asciiTheme="minorHAnsi" w:hAnsiTheme="minorHAnsi" w:cs="Times New Roman"/>
                <w:sz w:val="22"/>
              </w:rPr>
            </w:pPr>
          </w:p>
        </w:tc>
      </w:tr>
    </w:tbl>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Default="00066D43" w:rsidP="00066D43">
      <w:pPr>
        <w:rPr>
          <w:rFonts w:asciiTheme="minorHAnsi" w:hAnsiTheme="minorHAnsi"/>
          <w:sz w:val="22"/>
        </w:rPr>
      </w:pPr>
    </w:p>
    <w:p w:rsidR="00066D43" w:rsidRPr="000A6F0D" w:rsidRDefault="00066D43" w:rsidP="00066D43">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066D43" w:rsidRPr="000A6F0D" w:rsidTr="00547860">
        <w:trPr>
          <w:trHeight w:val="291"/>
        </w:trPr>
        <w:tc>
          <w:tcPr>
            <w:tcW w:w="6691" w:type="dxa"/>
            <w:shd w:val="clear" w:color="auto" w:fill="auto"/>
          </w:tcPr>
          <w:p w:rsidR="00066D43" w:rsidRDefault="00066D43" w:rsidP="00547860">
            <w:pPr>
              <w:rPr>
                <w:rFonts w:asciiTheme="minorHAnsi" w:hAnsiTheme="minorHAnsi"/>
                <w:b/>
                <w:sz w:val="22"/>
              </w:rPr>
            </w:pPr>
            <w:r w:rsidRPr="000A6F0D">
              <w:rPr>
                <w:rFonts w:asciiTheme="minorHAnsi" w:hAnsiTheme="minorHAnsi"/>
                <w:b/>
                <w:sz w:val="22"/>
              </w:rPr>
              <w:t>Safeguarding</w:t>
            </w:r>
          </w:p>
          <w:p w:rsidR="00066D43" w:rsidRPr="000A6F0D" w:rsidRDefault="00066D43" w:rsidP="00547860">
            <w:pPr>
              <w:rPr>
                <w:rFonts w:asciiTheme="minorHAnsi" w:hAnsiTheme="minorHAnsi"/>
                <w:b/>
                <w:sz w:val="22"/>
              </w:rPr>
            </w:pPr>
          </w:p>
        </w:tc>
        <w:tc>
          <w:tcPr>
            <w:tcW w:w="1276" w:type="dxa"/>
            <w:shd w:val="clear" w:color="auto" w:fill="auto"/>
          </w:tcPr>
          <w:p w:rsidR="00066D43" w:rsidRPr="000A6F0D" w:rsidRDefault="00066D43" w:rsidP="00547860">
            <w:pPr>
              <w:jc w:val="center"/>
              <w:rPr>
                <w:rFonts w:asciiTheme="minorHAnsi" w:hAnsiTheme="minorHAnsi"/>
                <w:b/>
                <w:sz w:val="22"/>
              </w:rPr>
            </w:pPr>
            <w:r w:rsidRPr="000A6F0D">
              <w:rPr>
                <w:rFonts w:asciiTheme="minorHAnsi" w:hAnsiTheme="minorHAnsi"/>
                <w:b/>
                <w:sz w:val="22"/>
              </w:rPr>
              <w:t>Essential</w:t>
            </w:r>
          </w:p>
        </w:tc>
        <w:tc>
          <w:tcPr>
            <w:tcW w:w="1276" w:type="dxa"/>
            <w:shd w:val="clear" w:color="auto" w:fill="auto"/>
          </w:tcPr>
          <w:p w:rsidR="00066D43" w:rsidRPr="000A6F0D" w:rsidRDefault="00066D43" w:rsidP="00547860">
            <w:pPr>
              <w:jc w:val="center"/>
              <w:rPr>
                <w:rFonts w:asciiTheme="minorHAnsi" w:hAnsiTheme="minorHAnsi"/>
                <w:b/>
                <w:sz w:val="22"/>
              </w:rPr>
            </w:pPr>
            <w:r w:rsidRPr="000A6F0D">
              <w:rPr>
                <w:rFonts w:asciiTheme="minorHAnsi" w:hAnsiTheme="minorHAnsi"/>
                <w:b/>
                <w:sz w:val="22"/>
              </w:rPr>
              <w:t>Desirable</w:t>
            </w:r>
          </w:p>
        </w:tc>
      </w:tr>
      <w:tr w:rsidR="00066D43" w:rsidRPr="000A6F0D" w:rsidTr="00547860">
        <w:tc>
          <w:tcPr>
            <w:tcW w:w="6691" w:type="dxa"/>
            <w:shd w:val="clear" w:color="auto" w:fill="auto"/>
          </w:tcPr>
          <w:p w:rsidR="00066D43" w:rsidRPr="000A6F0D" w:rsidRDefault="00066D43" w:rsidP="00547860">
            <w:pPr>
              <w:rPr>
                <w:rFonts w:asciiTheme="minorHAnsi" w:hAnsiTheme="minorHAnsi"/>
                <w:sz w:val="22"/>
              </w:rPr>
            </w:pPr>
            <w:r w:rsidRPr="000A6F0D">
              <w:rPr>
                <w:rFonts w:asciiTheme="minorHAnsi" w:hAnsiTheme="minorHAnsi"/>
                <w:sz w:val="22"/>
              </w:rPr>
              <w:t>Staff uphold public trust in the profession and maintain high standards of ethics and behaviour, within and outside school by;</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treating students with dignity, building relationships rooted in mutual respect, and at all times observing proper boundaries appropriate to a teacher’s professional position</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having regard to the need to safeguard students’ well-being, in accordance with statutory provisions</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showing tolerance of and respect for the rights of others</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not undermining fundamental British Values, including democracy, the rule of law, individual liberty and mutual respect, and tolerance of those with different faiths and beliefs</w:t>
            </w:r>
          </w:p>
          <w:p w:rsidR="00066D43" w:rsidRPr="000A6F0D" w:rsidRDefault="00066D43" w:rsidP="00066D43">
            <w:pPr>
              <w:numPr>
                <w:ilvl w:val="0"/>
                <w:numId w:val="32"/>
              </w:numPr>
              <w:spacing w:after="0" w:line="240" w:lineRule="auto"/>
              <w:rPr>
                <w:rFonts w:asciiTheme="minorHAnsi" w:hAnsiTheme="minorHAnsi"/>
                <w:sz w:val="22"/>
              </w:rPr>
            </w:pPr>
            <w:r w:rsidRPr="000A6F0D">
              <w:rPr>
                <w:rFonts w:asciiTheme="minorHAnsi" w:hAnsiTheme="minorHAnsi"/>
                <w:sz w:val="22"/>
              </w:rPr>
              <w:t>ensuring that personal beliefs are not expressed in ways which exploit students’ vulnerability or might lead them to break the law</w:t>
            </w:r>
          </w:p>
          <w:p w:rsidR="00066D43" w:rsidRPr="000A6F0D" w:rsidRDefault="00066D43" w:rsidP="00547860">
            <w:pPr>
              <w:rPr>
                <w:rFonts w:asciiTheme="minorHAnsi" w:hAnsiTheme="minorHAnsi"/>
                <w:sz w:val="22"/>
              </w:rPr>
            </w:pPr>
          </w:p>
        </w:tc>
        <w:tc>
          <w:tcPr>
            <w:tcW w:w="1276" w:type="dxa"/>
            <w:shd w:val="clear" w:color="auto" w:fill="auto"/>
          </w:tcPr>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p>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p w:rsidR="00066D43" w:rsidRPr="000A6F0D" w:rsidRDefault="00066D43" w:rsidP="00547860">
            <w:pPr>
              <w:jc w:val="center"/>
              <w:rPr>
                <w:rFonts w:asciiTheme="minorHAnsi" w:hAnsiTheme="minorHAnsi"/>
                <w:sz w:val="22"/>
              </w:rPr>
            </w:pPr>
          </w:p>
        </w:tc>
        <w:tc>
          <w:tcPr>
            <w:tcW w:w="1276" w:type="dxa"/>
            <w:shd w:val="clear" w:color="auto" w:fill="auto"/>
          </w:tcPr>
          <w:p w:rsidR="00066D43" w:rsidRPr="000A6F0D" w:rsidRDefault="00066D43" w:rsidP="00547860">
            <w:pPr>
              <w:jc w:val="center"/>
              <w:rPr>
                <w:rFonts w:asciiTheme="minorHAnsi" w:hAnsiTheme="minorHAnsi"/>
                <w:sz w:val="22"/>
              </w:rPr>
            </w:pPr>
          </w:p>
        </w:tc>
      </w:tr>
      <w:tr w:rsidR="00066D43" w:rsidRPr="000A6F0D" w:rsidTr="00547860">
        <w:tc>
          <w:tcPr>
            <w:tcW w:w="6691" w:type="dxa"/>
            <w:shd w:val="clear" w:color="auto" w:fill="auto"/>
          </w:tcPr>
          <w:p w:rsidR="00066D43" w:rsidRPr="000A6F0D" w:rsidRDefault="00066D43" w:rsidP="00547860">
            <w:pPr>
              <w:pStyle w:val="Default"/>
              <w:rPr>
                <w:rFonts w:asciiTheme="minorHAnsi" w:eastAsia="Times New Roman" w:hAnsiTheme="minorHAnsi" w:cs="Times New Roman"/>
                <w:color w:val="auto"/>
                <w:sz w:val="22"/>
                <w:szCs w:val="20"/>
              </w:rPr>
            </w:pPr>
            <w:r w:rsidRPr="000A6F0D">
              <w:rPr>
                <w:rFonts w:asciiTheme="minorHAnsi" w:eastAsia="Times New Roman" w:hAnsiTheme="minorHAnsi" w:cs="Times New Roman"/>
                <w:color w:val="auto"/>
                <w:sz w:val="22"/>
                <w:szCs w:val="20"/>
              </w:rPr>
              <w:t>Staff must have a proper and professional regard for the ethos, policies and practice of the academy and maintain high standards in their own attendance and punctuality</w:t>
            </w:r>
          </w:p>
        </w:tc>
        <w:tc>
          <w:tcPr>
            <w:tcW w:w="1276" w:type="dxa"/>
            <w:shd w:val="clear" w:color="auto" w:fill="auto"/>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066D43" w:rsidRPr="000A6F0D" w:rsidRDefault="00066D43" w:rsidP="00547860">
            <w:pPr>
              <w:jc w:val="center"/>
              <w:rPr>
                <w:rFonts w:asciiTheme="minorHAnsi" w:hAnsiTheme="minorHAnsi"/>
                <w:sz w:val="22"/>
              </w:rPr>
            </w:pPr>
          </w:p>
        </w:tc>
      </w:tr>
      <w:tr w:rsidR="00066D43" w:rsidRPr="000A6F0D" w:rsidTr="00547860">
        <w:tc>
          <w:tcPr>
            <w:tcW w:w="6691" w:type="dxa"/>
            <w:shd w:val="clear" w:color="auto" w:fill="auto"/>
          </w:tcPr>
          <w:p w:rsidR="00066D43" w:rsidRPr="000A6F0D" w:rsidRDefault="00066D43" w:rsidP="00547860">
            <w:pPr>
              <w:rPr>
                <w:rFonts w:asciiTheme="minorHAnsi" w:hAnsiTheme="minorHAnsi"/>
                <w:sz w:val="22"/>
              </w:rPr>
            </w:pPr>
            <w:r w:rsidRPr="000A6F0D">
              <w:rPr>
                <w:rFonts w:asciiTheme="minorHAnsi" w:hAnsiTheme="minorHAnsi"/>
                <w:sz w:val="22"/>
              </w:rPr>
              <w:t>Staff must have an understanding of, and always act within, the statutory frameworks which set out their professional duties and responsibilities</w:t>
            </w:r>
          </w:p>
        </w:tc>
        <w:tc>
          <w:tcPr>
            <w:tcW w:w="1276" w:type="dxa"/>
            <w:shd w:val="clear" w:color="auto" w:fill="auto"/>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shd w:val="clear" w:color="auto" w:fill="auto"/>
          </w:tcPr>
          <w:p w:rsidR="00066D43" w:rsidRPr="000A6F0D" w:rsidRDefault="00066D43" w:rsidP="00547860">
            <w:pPr>
              <w:jc w:val="center"/>
              <w:rPr>
                <w:rFonts w:asciiTheme="minorHAnsi" w:hAnsiTheme="minorHAnsi"/>
                <w:sz w:val="22"/>
              </w:rPr>
            </w:pPr>
          </w:p>
        </w:tc>
      </w:tr>
      <w:tr w:rsidR="00066D43" w:rsidRPr="000A6F0D" w:rsidTr="00547860">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both"/>
              <w:rPr>
                <w:rFonts w:asciiTheme="minorHAnsi" w:hAnsiTheme="minorHAnsi"/>
                <w:b/>
                <w:sz w:val="22"/>
              </w:rPr>
            </w:pPr>
            <w:r w:rsidRPr="000A6F0D">
              <w:rPr>
                <w:rFonts w:asciiTheme="minorHAnsi" w:hAnsiTheme="minorHAnsi"/>
                <w:b/>
                <w:sz w:val="22"/>
              </w:rPr>
              <w:t>Health and Safety</w:t>
            </w:r>
          </w:p>
          <w:p w:rsidR="00066D43" w:rsidRPr="000A6F0D" w:rsidRDefault="00066D43" w:rsidP="00547860">
            <w:pPr>
              <w:jc w:val="both"/>
              <w:rPr>
                <w:rFonts w:asciiTheme="minorHAnsi" w:hAnsiTheme="minorHAnsi"/>
                <w:b/>
                <w:sz w:val="22"/>
              </w:rPr>
            </w:pP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b/>
                <w:sz w:val="22"/>
              </w:rPr>
            </w:pPr>
            <w:r w:rsidRPr="000A6F0D">
              <w:rPr>
                <w:rFonts w:asciiTheme="minorHAnsi" w:hAnsiTheme="minorHAnsi"/>
                <w:b/>
                <w:sz w:val="22"/>
              </w:rPr>
              <w:t>Essential</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b/>
                <w:sz w:val="22"/>
              </w:rPr>
            </w:pPr>
            <w:r w:rsidRPr="000A6F0D">
              <w:rPr>
                <w:rFonts w:asciiTheme="minorHAnsi" w:hAnsiTheme="minorHAnsi"/>
                <w:b/>
                <w:sz w:val="22"/>
              </w:rPr>
              <w:t>Desirable</w:t>
            </w:r>
          </w:p>
        </w:tc>
      </w:tr>
      <w:tr w:rsidR="00066D43" w:rsidRPr="000A6F0D" w:rsidTr="00547860">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pStyle w:val="NoSpacing"/>
              <w:spacing w:after="240"/>
              <w:rPr>
                <w:rFonts w:asciiTheme="minorHAnsi" w:hAnsiTheme="minorHAnsi" w:cs="Times New Roman"/>
                <w:sz w:val="22"/>
              </w:rPr>
            </w:pPr>
            <w:r w:rsidRPr="000A6F0D">
              <w:rPr>
                <w:rFonts w:asciiTheme="minorHAnsi" w:hAnsiTheme="minorHAnsi" w:cs="Times New Roman"/>
                <w:sz w:val="22"/>
              </w:rPr>
              <w:t>Be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sz w:val="22"/>
              </w:rPr>
            </w:pPr>
          </w:p>
        </w:tc>
      </w:tr>
      <w:tr w:rsidR="00066D43" w:rsidRPr="000A6F0D" w:rsidTr="00547860">
        <w:trPr>
          <w:trHeight w:val="600"/>
        </w:trPr>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pStyle w:val="NoSpacing"/>
              <w:spacing w:after="240"/>
              <w:rPr>
                <w:rFonts w:asciiTheme="minorHAnsi" w:hAnsiTheme="minorHAnsi" w:cs="Times New Roman"/>
                <w:sz w:val="22"/>
              </w:rPr>
            </w:pPr>
            <w:r w:rsidRPr="000A6F0D">
              <w:rPr>
                <w:rFonts w:asciiTheme="minorHAnsi" w:hAnsiTheme="minorHAnsi" w:cs="Times New Roman"/>
                <w:sz w:val="22"/>
              </w:rPr>
              <w:t>Promote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sz w:val="22"/>
              </w:rPr>
            </w:pPr>
          </w:p>
        </w:tc>
      </w:tr>
      <w:tr w:rsidR="00066D43" w:rsidRPr="000A6F0D" w:rsidTr="00547860">
        <w:trPr>
          <w:trHeight w:val="858"/>
        </w:trPr>
        <w:tc>
          <w:tcPr>
            <w:tcW w:w="6691"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pStyle w:val="NoSpacing"/>
              <w:spacing w:after="240"/>
              <w:rPr>
                <w:rFonts w:asciiTheme="minorHAnsi" w:hAnsiTheme="minorHAnsi" w:cs="Times New Roman"/>
                <w:sz w:val="22"/>
              </w:rPr>
            </w:pPr>
            <w:r w:rsidRPr="000A6F0D">
              <w:rPr>
                <w:rFonts w:asciiTheme="minorHAnsi" w:hAnsiTheme="minorHAnsi" w:cs="Times New Roman"/>
                <w:sz w:val="22"/>
              </w:rPr>
              <w:t>Be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jc w:val="center"/>
              <w:rPr>
                <w:rFonts w:asciiTheme="minorHAnsi" w:hAnsiTheme="minorHAnsi"/>
                <w:sz w:val="22"/>
              </w:rPr>
            </w:pPr>
            <w:r w:rsidRPr="000A6F0D">
              <w:rPr>
                <w:rFonts w:asciiTheme="minorHAnsi" w:hAnsiTheme="minorHAnsi"/>
                <w:sz w:val="22"/>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066D43" w:rsidRPr="000A6F0D" w:rsidRDefault="00066D43" w:rsidP="00547860">
            <w:pPr>
              <w:rPr>
                <w:rFonts w:asciiTheme="minorHAnsi" w:hAnsiTheme="minorHAnsi"/>
                <w:sz w:val="22"/>
              </w:rPr>
            </w:pPr>
          </w:p>
        </w:tc>
      </w:tr>
    </w:tbl>
    <w:p w:rsidR="00066D43" w:rsidRDefault="00066D43" w:rsidP="00066D43"/>
    <w:p w:rsidR="00EC72F1" w:rsidRPr="00EC72F1" w:rsidRDefault="00EC72F1" w:rsidP="00EC72F1">
      <w:pPr>
        <w:spacing w:after="0" w:line="360" w:lineRule="auto"/>
        <w:rPr>
          <w:rFonts w:cs="Arial"/>
          <w:bCs/>
          <w:color w:val="104F75"/>
          <w:sz w:val="44"/>
          <w:szCs w:val="44"/>
        </w:rPr>
      </w:pPr>
      <w:r w:rsidRPr="00EC72F1">
        <w:rPr>
          <w:rFonts w:cs="Arial"/>
          <w:bCs/>
          <w:color w:val="104F75"/>
          <w:sz w:val="44"/>
          <w:szCs w:val="44"/>
        </w:rPr>
        <w:t>How to apply</w:t>
      </w:r>
      <w:r w:rsidR="00CF6C77">
        <w:rPr>
          <w:rFonts w:cs="Arial"/>
          <w:bCs/>
          <w:color w:val="104F75"/>
          <w:sz w:val="44"/>
          <w:szCs w:val="44"/>
        </w:rPr>
        <w:t>:</w:t>
      </w:r>
    </w:p>
    <w:p w:rsidR="00CF6C77" w:rsidRDefault="00CF6C77" w:rsidP="00CF6C77">
      <w:pPr>
        <w:autoSpaceDE w:val="0"/>
        <w:autoSpaceDN w:val="0"/>
        <w:adjustRightInd w:val="0"/>
        <w:spacing w:after="0" w:line="240" w:lineRule="auto"/>
        <w:rPr>
          <w:rStyle w:val="Hyperlink"/>
          <w:rFonts w:asciiTheme="minorHAnsi" w:hAnsiTheme="minorHAnsi"/>
          <w:sz w:val="22"/>
        </w:rPr>
      </w:pPr>
      <w:r w:rsidRPr="005E2140">
        <w:rPr>
          <w:rFonts w:asciiTheme="minorHAnsi" w:hAnsiTheme="minorHAnsi"/>
          <w:color w:val="18598C"/>
          <w:sz w:val="22"/>
        </w:rPr>
        <w:t>Please</w:t>
      </w:r>
      <w:r>
        <w:rPr>
          <w:rFonts w:asciiTheme="minorHAnsi" w:hAnsiTheme="minorHAnsi"/>
          <w:b/>
          <w:color w:val="18598C"/>
          <w:sz w:val="22"/>
        </w:rPr>
        <w:t xml:space="preserve"> </w:t>
      </w:r>
      <w:r w:rsidRPr="0015429B">
        <w:rPr>
          <w:rFonts w:asciiTheme="minorHAnsi" w:hAnsiTheme="minorHAnsi"/>
          <w:color w:val="18598C"/>
          <w:sz w:val="22"/>
        </w:rPr>
        <w:t>complete the online application form</w:t>
      </w:r>
      <w:r>
        <w:rPr>
          <w:rFonts w:asciiTheme="minorHAnsi" w:hAnsiTheme="minorHAnsi"/>
          <w:b/>
          <w:color w:val="18598C"/>
          <w:sz w:val="22"/>
        </w:rPr>
        <w:t xml:space="preserve"> </w:t>
      </w:r>
      <w:r w:rsidRPr="0015429B">
        <w:rPr>
          <w:rFonts w:asciiTheme="minorHAnsi" w:hAnsiTheme="minorHAnsi"/>
          <w:color w:val="18598C"/>
          <w:sz w:val="22"/>
        </w:rPr>
        <w:t>which can be found at</w:t>
      </w:r>
      <w:r>
        <w:rPr>
          <w:rFonts w:asciiTheme="minorHAnsi" w:hAnsiTheme="minorHAnsi"/>
          <w:b/>
          <w:color w:val="18598C"/>
          <w:sz w:val="22"/>
        </w:rPr>
        <w:t xml:space="preserve">: </w:t>
      </w:r>
      <w:hyperlink r:id="rId25" w:history="1">
        <w:r w:rsidRPr="00531C45">
          <w:rPr>
            <w:rStyle w:val="Hyperlink"/>
            <w:rFonts w:asciiTheme="minorHAnsi" w:hAnsiTheme="minorHAnsi"/>
            <w:b/>
            <w:sz w:val="22"/>
          </w:rPr>
          <w:t>https://langleyacademy.careers.eteach.com/</w:t>
        </w:r>
      </w:hyperlink>
      <w:r>
        <w:rPr>
          <w:rFonts w:asciiTheme="minorHAnsi" w:hAnsiTheme="minorHAnsi"/>
          <w:b/>
          <w:color w:val="18598C"/>
          <w:sz w:val="22"/>
        </w:rPr>
        <w:t xml:space="preserve"> </w:t>
      </w:r>
    </w:p>
    <w:p w:rsidR="00CF6C77" w:rsidRDefault="00CF6C77" w:rsidP="00CF6C77">
      <w:pPr>
        <w:spacing w:after="0" w:line="240" w:lineRule="auto"/>
        <w:rPr>
          <w:rFonts w:asciiTheme="minorHAnsi" w:hAnsiTheme="minorHAnsi"/>
          <w:b/>
          <w:color w:val="18598C"/>
          <w:sz w:val="22"/>
        </w:rPr>
      </w:pPr>
    </w:p>
    <w:p w:rsidR="00CF6C77" w:rsidRDefault="00CF6C77" w:rsidP="00CF6C77">
      <w:pPr>
        <w:spacing w:after="0" w:line="240" w:lineRule="auto"/>
        <w:rPr>
          <w:rFonts w:asciiTheme="minorHAnsi" w:hAnsiTheme="minorHAnsi"/>
          <w:sz w:val="22"/>
        </w:rPr>
      </w:pPr>
      <w:r>
        <w:rPr>
          <w:rFonts w:asciiTheme="minorHAnsi" w:hAnsiTheme="minorHAnsi"/>
          <w:sz w:val="22"/>
        </w:rPr>
        <w:t xml:space="preserve">If you have any queries about the role or would like to arrange a visit to the school, please don’t hesitate to contact Tara Mackay, PA to Executive Principal and HR Assistant on 01753 214468 or email </w:t>
      </w:r>
      <w:hyperlink r:id="rId26" w:history="1">
        <w:r w:rsidRPr="003F6C05">
          <w:rPr>
            <w:rStyle w:val="Hyperlink"/>
            <w:rFonts w:asciiTheme="minorHAnsi" w:hAnsiTheme="minorHAnsi"/>
            <w:sz w:val="22"/>
          </w:rPr>
          <w:t>tara.mackay@langleyacademy.org</w:t>
        </w:r>
      </w:hyperlink>
      <w:r>
        <w:rPr>
          <w:rFonts w:asciiTheme="minorHAnsi" w:hAnsiTheme="minorHAnsi"/>
          <w:sz w:val="22"/>
        </w:rPr>
        <w:t xml:space="preserve"> .</w:t>
      </w:r>
    </w:p>
    <w:p w:rsidR="00EC72F1" w:rsidRPr="005D0484" w:rsidRDefault="00EC72F1" w:rsidP="008D1921">
      <w:pPr>
        <w:spacing w:after="0"/>
        <w:rPr>
          <w:rFonts w:cs="Arial"/>
          <w:b/>
          <w:bCs/>
          <w:szCs w:val="20"/>
        </w:rPr>
      </w:pPr>
    </w:p>
    <w:p w:rsidR="00CA7779" w:rsidRPr="005D0484" w:rsidRDefault="00CA7779" w:rsidP="008D1921">
      <w:pPr>
        <w:spacing w:after="0"/>
        <w:rPr>
          <w:rFonts w:cs="Arial"/>
          <w:bCs/>
          <w:i/>
          <w:szCs w:val="20"/>
        </w:rPr>
      </w:pPr>
    </w:p>
    <w:p w:rsidR="003B4D13" w:rsidRPr="005D0484" w:rsidRDefault="00EC72F1" w:rsidP="008D1921">
      <w:pPr>
        <w:spacing w:after="0"/>
        <w:rPr>
          <w:i/>
          <w:szCs w:val="20"/>
        </w:rPr>
      </w:pPr>
      <w:r w:rsidRPr="005D0484">
        <w:rPr>
          <w:rFonts w:cs="Arial"/>
          <w:bCs/>
          <w:noProof/>
          <w:sz w:val="44"/>
          <w:szCs w:val="44"/>
          <w:lang w:val="en-US"/>
        </w:rPr>
        <mc:AlternateContent>
          <mc:Choice Requires="wps">
            <w:drawing>
              <wp:anchor distT="0" distB="0" distL="114300" distR="114300" simplePos="0" relativeHeight="251668480" behindDoc="0" locked="0" layoutInCell="1" allowOverlap="1" wp14:anchorId="1A187061" wp14:editId="369BF0C3">
                <wp:simplePos x="0" y="0"/>
                <wp:positionH relativeFrom="column">
                  <wp:posOffset>-185420</wp:posOffset>
                </wp:positionH>
                <wp:positionV relativeFrom="paragraph">
                  <wp:posOffset>2157731</wp:posOffset>
                </wp:positionV>
                <wp:extent cx="4200525" cy="1600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4200525"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187061" id="Text Box 17" o:spid="_x0000_s1032" type="#_x0000_t202" style="position:absolute;margin-left:-14.6pt;margin-top:169.9pt;width:330.75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" fillcolor="white [3201]" stroked="f" strokeweight=".5pt">
                <v:textbox>
                  <w:txbxContent>
                    <w:p w:rsidR="0066793A" w:rsidRPr="00EC72F1" w:rsidRDefault="0066793A" w:rsidP="00EC72F1">
                      <w:pPr>
                        <w:rPr>
                          <w:i/>
                          <w:sz w:val="22"/>
                        </w:rPr>
                      </w:pPr>
                      <w:r w:rsidRPr="00EC72F1">
                        <w:rPr>
                          <w:i/>
                          <w:sz w:val="22"/>
                        </w:rPr>
                        <w:t>The Arbib Foundation and The Langley Academy Trust is committed to safeguarding and promoting the welfare of children and young people and expects all staff and volunteers to share this commitment. This post is subject to Funding Agreement</w:t>
                      </w:r>
                      <w:r w:rsidRPr="00EC72F1">
                        <w:rPr>
                          <w:i/>
                          <w:caps/>
                          <w:sz w:val="22"/>
                        </w:rPr>
                        <w:t xml:space="preserve"> </w:t>
                      </w:r>
                      <w:r w:rsidRPr="00EC72F1">
                        <w:rPr>
                          <w:i/>
                          <w:sz w:val="22"/>
                        </w:rPr>
                        <w:t>and subject to pre-employment checks. References will be sought and successful candidates will need to undertake an enhanced Disclosure &amp; Barring Service (DBS) check. LAT is an equal opportunities employer.</w:t>
                      </w:r>
                    </w:p>
                    <w:p w:rsidR="0066793A" w:rsidRDefault="0066793A" w:rsidP="00EC72F1"/>
                  </w:txbxContent>
                </v:textbox>
              </v:shape>
            </w:pict>
          </mc:Fallback>
        </mc:AlternateContent>
      </w:r>
      <w:r w:rsidRPr="005D0484">
        <w:rPr>
          <w:rFonts w:cs="Arial"/>
          <w:bCs/>
          <w:i/>
          <w:szCs w:val="20"/>
        </w:rPr>
        <w:t>References will be sought when we shortlist. Your application will be tre</w:t>
      </w:r>
      <w:r w:rsidR="0026606D" w:rsidRPr="005D0484">
        <w:rPr>
          <w:rFonts w:cs="Arial"/>
          <w:bCs/>
          <w:i/>
          <w:szCs w:val="20"/>
        </w:rPr>
        <w:t>a</w:t>
      </w:r>
      <w:r w:rsidR="008D1921" w:rsidRPr="005D0484">
        <w:rPr>
          <w:rFonts w:cs="Arial"/>
          <w:bCs/>
          <w:i/>
          <w:szCs w:val="20"/>
        </w:rPr>
        <w:t>ted in the strictest confidence</w:t>
      </w:r>
    </w:p>
    <w:sectPr w:rsidR="003B4D13" w:rsidRPr="005D0484" w:rsidSect="00AB5AC3">
      <w:footerReference w:type="default" r:id="rId27"/>
      <w:pgSz w:w="11906" w:h="16838"/>
      <w:pgMar w:top="1528" w:right="1134"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3A" w:rsidRDefault="0066793A" w:rsidP="00AA7E23">
      <w:pPr>
        <w:spacing w:after="0" w:line="240" w:lineRule="auto"/>
      </w:pPr>
      <w:r>
        <w:separator/>
      </w:r>
    </w:p>
  </w:endnote>
  <w:endnote w:type="continuationSeparator" w:id="0">
    <w:p w:rsidR="0066793A" w:rsidRDefault="0066793A" w:rsidP="00AA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auto"/>
    <w:pitch w:val="variable"/>
    <w:sig w:usb0="00000003" w:usb1="00000000" w:usb2="00000000" w:usb3="00000000" w:csb0="00000001"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charset w:val="00"/>
    <w:family w:val="swiss"/>
    <w:pitch w:val="variable"/>
    <w:sig w:usb0="82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541095"/>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59264" behindDoc="0" locked="0" layoutInCell="1" allowOverlap="1" wp14:anchorId="401951A0" wp14:editId="265D4B02">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17159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" strokecolor="#18598c" strokeweight="1pt"/>
              </w:pict>
            </mc:Fallback>
          </mc:AlternateContent>
        </w:r>
        <w:r>
          <w:fldChar w:fldCharType="begin"/>
        </w:r>
        <w:r>
          <w:instrText xml:space="preserve"> PAGE   \* MERGEFORMAT </w:instrText>
        </w:r>
        <w:r>
          <w:fldChar w:fldCharType="separate"/>
        </w:r>
        <w:r w:rsidR="004A69D3">
          <w:rPr>
            <w:noProof/>
          </w:rPr>
          <w:t>2</w:t>
        </w:r>
        <w:r>
          <w:rPr>
            <w:noProof/>
          </w:rPr>
          <w:fldChar w:fldCharType="end"/>
        </w:r>
      </w:p>
    </w:sdtContent>
  </w:sdt>
  <w:p w:rsidR="0066793A" w:rsidRDefault="006679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9084678"/>
      <w:docPartObj>
        <w:docPartGallery w:val="Page Numbers (Bottom of Page)"/>
        <w:docPartUnique/>
      </w:docPartObj>
    </w:sdtPr>
    <w:sdtEndPr>
      <w:rPr>
        <w:noProof/>
      </w:rPr>
    </w:sdtEndPr>
    <w:sdtContent>
      <w:p w:rsidR="0066793A" w:rsidRDefault="0066793A">
        <w:pPr>
          <w:pStyle w:val="Footer"/>
          <w:jc w:val="center"/>
        </w:pPr>
        <w:r>
          <w:rPr>
            <w:noProof/>
            <w:lang w:val="en-US"/>
          </w:rPr>
          <mc:AlternateContent>
            <mc:Choice Requires="wps">
              <w:drawing>
                <wp:anchor distT="0" distB="0" distL="114300" distR="114300" simplePos="0" relativeHeight="251663360" behindDoc="0" locked="0" layoutInCell="1" allowOverlap="1" wp14:anchorId="64134412" wp14:editId="52275728">
                  <wp:simplePos x="0" y="0"/>
                  <wp:positionH relativeFrom="column">
                    <wp:posOffset>-33020</wp:posOffset>
                  </wp:positionH>
                  <wp:positionV relativeFrom="paragraph">
                    <wp:posOffset>-103505</wp:posOffset>
                  </wp:positionV>
                  <wp:extent cx="5972175" cy="0"/>
                  <wp:effectExtent l="0" t="0" r="9525" b="19050"/>
                  <wp:wrapNone/>
                  <wp:docPr id="13" name="Straight Connector 13"/>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5A265" id="Straight Connector 13"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8.15pt" to="467.6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" strokecolor="#18598c" strokeweight="1pt"/>
              </w:pict>
            </mc:Fallback>
          </mc:AlternateContent>
        </w:r>
        <w:r>
          <w:fldChar w:fldCharType="begin"/>
        </w:r>
        <w:r>
          <w:instrText xml:space="preserve"> PAGE   \* MERGEFORMAT </w:instrText>
        </w:r>
        <w:r>
          <w:fldChar w:fldCharType="separate"/>
        </w:r>
        <w:r w:rsidR="004A69D3">
          <w:rPr>
            <w:noProof/>
          </w:rPr>
          <w:t>8</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3A" w:rsidRDefault="0066793A" w:rsidP="00AA7E23">
      <w:pPr>
        <w:spacing w:after="0" w:line="240" w:lineRule="auto"/>
      </w:pPr>
      <w:r>
        <w:separator/>
      </w:r>
    </w:p>
  </w:footnote>
  <w:footnote w:type="continuationSeparator" w:id="0">
    <w:p w:rsidR="0066793A" w:rsidRDefault="0066793A" w:rsidP="00AA7E2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793A" w:rsidRPr="00AB5AC3" w:rsidRDefault="0066793A" w:rsidP="00AB5AC3">
    <w:pPr>
      <w:pStyle w:val="Header"/>
      <w:rPr>
        <w:b/>
        <w:color w:val="9C4599"/>
      </w:rPr>
    </w:pPr>
    <w:r w:rsidRPr="00AB5AC3">
      <w:rPr>
        <w:b/>
        <w:noProof/>
        <w:color w:val="9C4599"/>
        <w:lang w:val="en-US"/>
      </w:rPr>
      <mc:AlternateContent>
        <mc:Choice Requires="wps">
          <w:drawing>
            <wp:anchor distT="0" distB="0" distL="114300" distR="114300" simplePos="0" relativeHeight="251661312" behindDoc="0" locked="0" layoutInCell="1" allowOverlap="1" wp14:anchorId="63C4B13A" wp14:editId="0BCFDB36">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4FA7FC"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" strokecolor="#9c4599" strokeweight="1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2A0A6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378DEE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445288DE"/>
    <w:lvl w:ilvl="0">
      <w:start w:val="1"/>
      <w:numFmt w:val="decimal"/>
      <w:pStyle w:val="ListNumber3"/>
      <w:lvlText w:val="%1."/>
      <w:lvlJc w:val="left"/>
      <w:pPr>
        <w:tabs>
          <w:tab w:val="num" w:pos="926"/>
        </w:tabs>
        <w:ind w:left="926" w:hanging="360"/>
      </w:pPr>
    </w:lvl>
  </w:abstractNum>
  <w:abstractNum w:abstractNumId="3">
    <w:nsid w:val="FFFFFF7F"/>
    <w:multiLevelType w:val="singleLevel"/>
    <w:tmpl w:val="969EA926"/>
    <w:lvl w:ilvl="0">
      <w:start w:val="1"/>
      <w:numFmt w:val="decimal"/>
      <w:pStyle w:val="ListNumber2"/>
      <w:lvlText w:val="%1."/>
      <w:lvlJc w:val="left"/>
      <w:pPr>
        <w:tabs>
          <w:tab w:val="num" w:pos="643"/>
        </w:tabs>
        <w:ind w:left="643" w:hanging="360"/>
      </w:pPr>
    </w:lvl>
  </w:abstractNum>
  <w:abstractNum w:abstractNumId="4">
    <w:nsid w:val="FFFFFF80"/>
    <w:multiLevelType w:val="singleLevel"/>
    <w:tmpl w:val="43A69BD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39C24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C2C14D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AB228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12873EA"/>
    <w:lvl w:ilvl="0">
      <w:start w:val="1"/>
      <w:numFmt w:val="decimal"/>
      <w:pStyle w:val="ListNumber"/>
      <w:lvlText w:val="%1."/>
      <w:lvlJc w:val="left"/>
      <w:pPr>
        <w:tabs>
          <w:tab w:val="num" w:pos="360"/>
        </w:tabs>
        <w:ind w:left="360" w:hanging="360"/>
      </w:pPr>
    </w:lvl>
  </w:abstractNum>
  <w:abstractNum w:abstractNumId="9">
    <w:nsid w:val="FFFFFF89"/>
    <w:multiLevelType w:val="singleLevel"/>
    <w:tmpl w:val="DCF43FB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01D02AF"/>
    <w:multiLevelType w:val="hybridMultilevel"/>
    <w:tmpl w:val="27065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067E7B"/>
    <w:multiLevelType w:val="hybridMultilevel"/>
    <w:tmpl w:val="05782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023C790F"/>
    <w:multiLevelType w:val="hybridMultilevel"/>
    <w:tmpl w:val="0AE8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4F01488"/>
    <w:multiLevelType w:val="hybridMultilevel"/>
    <w:tmpl w:val="BAB65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0FBB289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nsid w:val="10E71F97"/>
    <w:multiLevelType w:val="hybridMultilevel"/>
    <w:tmpl w:val="249E0AC2"/>
    <w:lvl w:ilvl="0" w:tplc="7B20DB5E">
      <w:start w:val="1"/>
      <w:numFmt w:val="bullet"/>
      <w:lvlText w:val="-"/>
      <w:lvlJc w:val="left"/>
      <w:pPr>
        <w:ind w:left="1609" w:hanging="427"/>
      </w:pPr>
      <w:rPr>
        <w:rFonts w:ascii="Trebuchet MS" w:eastAsia="Trebuchet MS" w:hAnsi="Trebuchet MS" w:hint="default"/>
        <w:color w:val="FFFFFF"/>
        <w:w w:val="99"/>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573209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8">
    <w:nsid w:val="18F40BF2"/>
    <w:multiLevelType w:val="hybridMultilevel"/>
    <w:tmpl w:val="854A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3EB1733"/>
    <w:multiLevelType w:val="multilevel"/>
    <w:tmpl w:val="0809001F"/>
    <w:styleLink w:val="111111"/>
    <w:lvl w:ilvl="0">
      <w:start w:val="1"/>
      <w:numFmt w:val="decimal"/>
      <w:lvlText w:val="%1."/>
      <w:lvlJc w:val="left"/>
      <w:pPr>
        <w:ind w:left="360" w:hanging="360"/>
      </w:pPr>
      <w:rPr>
        <w:rFonts w:ascii="Trebuchet MS" w:hAnsi="Trebuchet M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4895C7B"/>
    <w:multiLevelType w:val="multilevel"/>
    <w:tmpl w:val="08090023"/>
    <w:styleLink w:val="ArticleSection"/>
    <w:lvl w:ilvl="0">
      <w:start w:val="1"/>
      <w:numFmt w:val="upperRoman"/>
      <w:pStyle w:val="Heading1"/>
      <w:lvlText w:val="Article %1."/>
      <w:lvlJc w:val="left"/>
      <w:pPr>
        <w:ind w:left="0" w:firstLine="0"/>
      </w:pPr>
      <w:rPr>
        <w:rFonts w:ascii="Trebuchet MS" w:hAnsi="Trebuchet MS"/>
      </w:r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nsid w:val="2A9433B0"/>
    <w:multiLevelType w:val="hybridMultilevel"/>
    <w:tmpl w:val="230E4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D251BB"/>
    <w:multiLevelType w:val="hybridMultilevel"/>
    <w:tmpl w:val="E69C8B88"/>
    <w:lvl w:ilvl="0" w:tplc="FDAA1D72">
      <w:numFmt w:val="bullet"/>
      <w:lvlText w:val=""/>
      <w:lvlJc w:val="left"/>
      <w:pPr>
        <w:ind w:left="720" w:hanging="360"/>
      </w:pPr>
      <w:rPr>
        <w:rFonts w:ascii="Trebuchet MS" w:eastAsia="Times New Roman" w:hAnsi="Trebuchet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8C2372E"/>
    <w:multiLevelType w:val="multilevel"/>
    <w:tmpl w:val="0809001D"/>
    <w:styleLink w:val="1ai"/>
    <w:lvl w:ilvl="0">
      <w:start w:val="1"/>
      <w:numFmt w:val="decimal"/>
      <w:lvlText w:val="%1)"/>
      <w:lvlJc w:val="left"/>
      <w:pPr>
        <w:ind w:left="360" w:hanging="360"/>
      </w:pPr>
      <w:rPr>
        <w:rFonts w:ascii="Trebuchet MS" w:hAnsi="Trebuchet M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39EC633D"/>
    <w:multiLevelType w:val="hybridMultilevel"/>
    <w:tmpl w:val="C456B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D646F57"/>
    <w:multiLevelType w:val="hybridMultilevel"/>
    <w:tmpl w:val="B5005F8C"/>
    <w:lvl w:ilvl="0" w:tplc="074AE404">
      <w:start w:val="1"/>
      <w:numFmt w:val="bullet"/>
      <w:lvlText w:val=""/>
      <w:lvlJc w:val="left"/>
      <w:pPr>
        <w:tabs>
          <w:tab w:val="num" w:pos="1800"/>
        </w:tabs>
        <w:ind w:left="1800" w:hanging="360"/>
      </w:pPr>
      <w:rPr>
        <w:rFonts w:ascii="Symbol" w:hAnsi="Symbol"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47BF39D1"/>
    <w:multiLevelType w:val="hybridMultilevel"/>
    <w:tmpl w:val="74F67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161248"/>
    <w:multiLevelType w:val="hybridMultilevel"/>
    <w:tmpl w:val="296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1C0BBF"/>
    <w:multiLevelType w:val="hybridMultilevel"/>
    <w:tmpl w:val="7DB6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C56539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0">
    <w:nsid w:val="4E19691E"/>
    <w:multiLevelType w:val="hybridMultilevel"/>
    <w:tmpl w:val="E78C6246"/>
    <w:lvl w:ilvl="0" w:tplc="C1B4880C">
      <w:start w:val="4"/>
      <w:numFmt w:val="bullet"/>
      <w:lvlText w:val="•"/>
      <w:lvlJc w:val="left"/>
      <w:pPr>
        <w:ind w:left="720" w:hanging="360"/>
      </w:pPr>
      <w:rPr>
        <w:rFonts w:ascii="Arial" w:hAnsi="Arial" w:hint="default"/>
        <w:color w:val="7F93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017F84"/>
    <w:multiLevelType w:val="hybridMultilevel"/>
    <w:tmpl w:val="940AE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6D3868"/>
    <w:multiLevelType w:val="hybridMultilevel"/>
    <w:tmpl w:val="4D423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A6B143A"/>
    <w:multiLevelType w:val="hybridMultilevel"/>
    <w:tmpl w:val="2ED05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095FEC"/>
    <w:multiLevelType w:val="hybridMultilevel"/>
    <w:tmpl w:val="3E8C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49D288C"/>
    <w:multiLevelType w:val="hybridMultilevel"/>
    <w:tmpl w:val="3D289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867F82"/>
    <w:multiLevelType w:val="hybridMultilevel"/>
    <w:tmpl w:val="050C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3F30B7"/>
    <w:multiLevelType w:val="hybridMultilevel"/>
    <w:tmpl w:val="36C8F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977E0B"/>
    <w:multiLevelType w:val="hybridMultilevel"/>
    <w:tmpl w:val="87D0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nsid w:val="6E0033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nsid w:val="6FA84AE5"/>
    <w:multiLevelType w:val="hybridMultilevel"/>
    <w:tmpl w:val="81DA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FE4EBD"/>
    <w:multiLevelType w:val="hybridMultilevel"/>
    <w:tmpl w:val="C2663A56"/>
    <w:lvl w:ilvl="0" w:tplc="59FA5EBC">
      <w:start w:val="1"/>
      <w:numFmt w:val="bullet"/>
      <w:lvlText w:val="•"/>
      <w:lvlJc w:val="left"/>
      <w:pPr>
        <w:ind w:left="894" w:hanging="360"/>
      </w:pPr>
      <w:rPr>
        <w:rFonts w:ascii="Arial" w:eastAsia="Arial" w:hAnsi="Arial" w:hint="default"/>
        <w:color w:val="7E9393"/>
        <w:w w:val="99"/>
        <w:sz w:val="20"/>
        <w:szCs w:val="20"/>
      </w:rPr>
    </w:lvl>
    <w:lvl w:ilvl="1" w:tplc="C672C11E">
      <w:start w:val="1"/>
      <w:numFmt w:val="bullet"/>
      <w:lvlText w:val="•"/>
      <w:lvlJc w:val="left"/>
      <w:pPr>
        <w:ind w:left="1774" w:hanging="360"/>
      </w:pPr>
      <w:rPr>
        <w:rFonts w:hint="default"/>
      </w:rPr>
    </w:lvl>
    <w:lvl w:ilvl="2" w:tplc="2EA4AA1C">
      <w:start w:val="1"/>
      <w:numFmt w:val="bullet"/>
      <w:lvlText w:val="•"/>
      <w:lvlJc w:val="left"/>
      <w:pPr>
        <w:ind w:left="2648" w:hanging="360"/>
      </w:pPr>
      <w:rPr>
        <w:rFonts w:hint="default"/>
      </w:rPr>
    </w:lvl>
    <w:lvl w:ilvl="3" w:tplc="7B469EC2">
      <w:start w:val="1"/>
      <w:numFmt w:val="bullet"/>
      <w:lvlText w:val="•"/>
      <w:lvlJc w:val="left"/>
      <w:pPr>
        <w:ind w:left="3522" w:hanging="360"/>
      </w:pPr>
      <w:rPr>
        <w:rFonts w:hint="default"/>
      </w:rPr>
    </w:lvl>
    <w:lvl w:ilvl="4" w:tplc="05EC90F4">
      <w:start w:val="1"/>
      <w:numFmt w:val="bullet"/>
      <w:lvlText w:val="•"/>
      <w:lvlJc w:val="left"/>
      <w:pPr>
        <w:ind w:left="4396" w:hanging="360"/>
      </w:pPr>
      <w:rPr>
        <w:rFonts w:hint="default"/>
      </w:rPr>
    </w:lvl>
    <w:lvl w:ilvl="5" w:tplc="4FB8C976">
      <w:start w:val="1"/>
      <w:numFmt w:val="bullet"/>
      <w:lvlText w:val="•"/>
      <w:lvlJc w:val="left"/>
      <w:pPr>
        <w:ind w:left="5270" w:hanging="360"/>
      </w:pPr>
      <w:rPr>
        <w:rFonts w:hint="default"/>
      </w:rPr>
    </w:lvl>
    <w:lvl w:ilvl="6" w:tplc="72244FE6">
      <w:start w:val="1"/>
      <w:numFmt w:val="bullet"/>
      <w:lvlText w:val="•"/>
      <w:lvlJc w:val="left"/>
      <w:pPr>
        <w:ind w:left="6144" w:hanging="360"/>
      </w:pPr>
      <w:rPr>
        <w:rFonts w:hint="default"/>
      </w:rPr>
    </w:lvl>
    <w:lvl w:ilvl="7" w:tplc="BD5E709C">
      <w:start w:val="1"/>
      <w:numFmt w:val="bullet"/>
      <w:lvlText w:val="•"/>
      <w:lvlJc w:val="left"/>
      <w:pPr>
        <w:ind w:left="7018" w:hanging="360"/>
      </w:pPr>
      <w:rPr>
        <w:rFonts w:hint="default"/>
      </w:rPr>
    </w:lvl>
    <w:lvl w:ilvl="8" w:tplc="72FCCF36">
      <w:start w:val="1"/>
      <w:numFmt w:val="bullet"/>
      <w:lvlText w:val="•"/>
      <w:lvlJc w:val="left"/>
      <w:pPr>
        <w:ind w:left="7892" w:hanging="360"/>
      </w:pPr>
      <w:rPr>
        <w:rFonts w:hint="default"/>
      </w:rPr>
    </w:lvl>
  </w:abstractNum>
  <w:abstractNum w:abstractNumId="43">
    <w:nsid w:val="772E7C5E"/>
    <w:multiLevelType w:val="hybridMultilevel"/>
    <w:tmpl w:val="EBD61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768117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nsid w:val="7A322193"/>
    <w:multiLevelType w:val="hybridMultilevel"/>
    <w:tmpl w:val="56A45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ABD06A5"/>
    <w:multiLevelType w:val="hybridMultilevel"/>
    <w:tmpl w:val="5F4425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F8F6BDB"/>
    <w:multiLevelType w:val="hybridMultilevel"/>
    <w:tmpl w:val="F54C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7"/>
  </w:num>
  <w:num w:numId="15">
    <w:abstractNumId w:val="30"/>
  </w:num>
  <w:num w:numId="16">
    <w:abstractNumId w:val="22"/>
  </w:num>
  <w:num w:numId="17">
    <w:abstractNumId w:val="42"/>
  </w:num>
  <w:num w:numId="18">
    <w:abstractNumId w:val="16"/>
  </w:num>
  <w:num w:numId="19">
    <w:abstractNumId w:val="14"/>
  </w:num>
  <w:num w:numId="20">
    <w:abstractNumId w:val="27"/>
  </w:num>
  <w:num w:numId="21">
    <w:abstractNumId w:val="35"/>
  </w:num>
  <w:num w:numId="22">
    <w:abstractNumId w:val="11"/>
  </w:num>
  <w:num w:numId="23">
    <w:abstractNumId w:val="48"/>
  </w:num>
  <w:num w:numId="24">
    <w:abstractNumId w:val="43"/>
  </w:num>
  <w:num w:numId="25">
    <w:abstractNumId w:val="36"/>
  </w:num>
  <w:num w:numId="26">
    <w:abstractNumId w:val="15"/>
  </w:num>
  <w:num w:numId="27">
    <w:abstractNumId w:val="28"/>
  </w:num>
  <w:num w:numId="28">
    <w:abstractNumId w:val="33"/>
  </w:num>
  <w:num w:numId="29">
    <w:abstractNumId w:val="32"/>
  </w:num>
  <w:num w:numId="30">
    <w:abstractNumId w:val="13"/>
  </w:num>
  <w:num w:numId="31">
    <w:abstractNumId w:val="46"/>
  </w:num>
  <w:num w:numId="32">
    <w:abstractNumId w:val="39"/>
  </w:num>
  <w:num w:numId="3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4">
    <w:abstractNumId w:val="17"/>
  </w:num>
  <w:num w:numId="35">
    <w:abstractNumId w:val="44"/>
  </w:num>
  <w:num w:numId="36">
    <w:abstractNumId w:val="41"/>
  </w:num>
  <w:num w:numId="37">
    <w:abstractNumId w:val="18"/>
  </w:num>
  <w:num w:numId="38">
    <w:abstractNumId w:val="12"/>
  </w:num>
  <w:num w:numId="39">
    <w:abstractNumId w:val="45"/>
  </w:num>
  <w:num w:numId="40">
    <w:abstractNumId w:val="24"/>
  </w:num>
  <w:num w:numId="41">
    <w:abstractNumId w:val="38"/>
  </w:num>
  <w:num w:numId="42">
    <w:abstractNumId w:val="31"/>
  </w:num>
  <w:num w:numId="43">
    <w:abstractNumId w:val="25"/>
  </w:num>
  <w:num w:numId="44">
    <w:abstractNumId w:val="34"/>
  </w:num>
  <w:num w:numId="45">
    <w:abstractNumId w:val="40"/>
  </w:num>
  <w:num w:numId="46">
    <w:abstractNumId w:val="21"/>
  </w:num>
  <w:num w:numId="4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48">
    <w:abstractNumId w:val="29"/>
  </w:num>
  <w:num w:numId="49">
    <w:abstractNumId w:val="26"/>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958"/>
    <w:rsid w:val="0000374B"/>
    <w:rsid w:val="000100E3"/>
    <w:rsid w:val="0001462B"/>
    <w:rsid w:val="00030FDC"/>
    <w:rsid w:val="00031831"/>
    <w:rsid w:val="000343AE"/>
    <w:rsid w:val="000343BC"/>
    <w:rsid w:val="00047E95"/>
    <w:rsid w:val="000514E5"/>
    <w:rsid w:val="00051522"/>
    <w:rsid w:val="00053851"/>
    <w:rsid w:val="00066D43"/>
    <w:rsid w:val="000679F9"/>
    <w:rsid w:val="00067C5E"/>
    <w:rsid w:val="000726F6"/>
    <w:rsid w:val="0007348B"/>
    <w:rsid w:val="000761A2"/>
    <w:rsid w:val="00076AD0"/>
    <w:rsid w:val="00091F4A"/>
    <w:rsid w:val="00093598"/>
    <w:rsid w:val="000A146E"/>
    <w:rsid w:val="000A3A0E"/>
    <w:rsid w:val="000B0845"/>
    <w:rsid w:val="000B6A73"/>
    <w:rsid w:val="000E35A2"/>
    <w:rsid w:val="000E7714"/>
    <w:rsid w:val="000F3B4E"/>
    <w:rsid w:val="000F5399"/>
    <w:rsid w:val="001010B3"/>
    <w:rsid w:val="001041AA"/>
    <w:rsid w:val="001064ED"/>
    <w:rsid w:val="00111A1A"/>
    <w:rsid w:val="001135DA"/>
    <w:rsid w:val="00114CB3"/>
    <w:rsid w:val="00116078"/>
    <w:rsid w:val="00121A1F"/>
    <w:rsid w:val="00121A62"/>
    <w:rsid w:val="00126B9B"/>
    <w:rsid w:val="00132C95"/>
    <w:rsid w:val="001437CF"/>
    <w:rsid w:val="001479B7"/>
    <w:rsid w:val="00151653"/>
    <w:rsid w:val="00164C5F"/>
    <w:rsid w:val="0016612B"/>
    <w:rsid w:val="0017220E"/>
    <w:rsid w:val="0017274D"/>
    <w:rsid w:val="00183437"/>
    <w:rsid w:val="00186236"/>
    <w:rsid w:val="001863A3"/>
    <w:rsid w:val="00187F3B"/>
    <w:rsid w:val="00190A82"/>
    <w:rsid w:val="0019595B"/>
    <w:rsid w:val="001A13B6"/>
    <w:rsid w:val="001A24D9"/>
    <w:rsid w:val="001A580C"/>
    <w:rsid w:val="001A6702"/>
    <w:rsid w:val="001B1AC7"/>
    <w:rsid w:val="001C328B"/>
    <w:rsid w:val="001C5BDF"/>
    <w:rsid w:val="001C78F0"/>
    <w:rsid w:val="001D1844"/>
    <w:rsid w:val="001D53E9"/>
    <w:rsid w:val="001E60D0"/>
    <w:rsid w:val="001F3A7D"/>
    <w:rsid w:val="001F66A9"/>
    <w:rsid w:val="00204D28"/>
    <w:rsid w:val="002159BF"/>
    <w:rsid w:val="00235F84"/>
    <w:rsid w:val="002366C7"/>
    <w:rsid w:val="002411F9"/>
    <w:rsid w:val="002442BB"/>
    <w:rsid w:val="00244A12"/>
    <w:rsid w:val="00244EF1"/>
    <w:rsid w:val="002452E0"/>
    <w:rsid w:val="002567C0"/>
    <w:rsid w:val="00261880"/>
    <w:rsid w:val="0026258F"/>
    <w:rsid w:val="00263F0D"/>
    <w:rsid w:val="00265170"/>
    <w:rsid w:val="0026606D"/>
    <w:rsid w:val="00266474"/>
    <w:rsid w:val="00266825"/>
    <w:rsid w:val="00276970"/>
    <w:rsid w:val="00280C09"/>
    <w:rsid w:val="00292E72"/>
    <w:rsid w:val="00294F35"/>
    <w:rsid w:val="002A0FDE"/>
    <w:rsid w:val="002A3801"/>
    <w:rsid w:val="002B1D7F"/>
    <w:rsid w:val="002B385C"/>
    <w:rsid w:val="002C0773"/>
    <w:rsid w:val="002C3B9E"/>
    <w:rsid w:val="002C68E0"/>
    <w:rsid w:val="002D167F"/>
    <w:rsid w:val="002E122F"/>
    <w:rsid w:val="002E289F"/>
    <w:rsid w:val="002E3BA7"/>
    <w:rsid w:val="002E52C3"/>
    <w:rsid w:val="002E5777"/>
    <w:rsid w:val="002E5A23"/>
    <w:rsid w:val="002E616B"/>
    <w:rsid w:val="002F34A4"/>
    <w:rsid w:val="002F3918"/>
    <w:rsid w:val="002F685D"/>
    <w:rsid w:val="0030463A"/>
    <w:rsid w:val="00306177"/>
    <w:rsid w:val="0031135A"/>
    <w:rsid w:val="00312AD0"/>
    <w:rsid w:val="00312B02"/>
    <w:rsid w:val="003147EB"/>
    <w:rsid w:val="0032073A"/>
    <w:rsid w:val="003208D9"/>
    <w:rsid w:val="00320CDD"/>
    <w:rsid w:val="0032173A"/>
    <w:rsid w:val="00325BEC"/>
    <w:rsid w:val="00327DDA"/>
    <w:rsid w:val="00336F60"/>
    <w:rsid w:val="003376A5"/>
    <w:rsid w:val="00344D15"/>
    <w:rsid w:val="003565DC"/>
    <w:rsid w:val="00362C45"/>
    <w:rsid w:val="003662D4"/>
    <w:rsid w:val="00371881"/>
    <w:rsid w:val="00382982"/>
    <w:rsid w:val="003876A8"/>
    <w:rsid w:val="00396D12"/>
    <w:rsid w:val="003A126B"/>
    <w:rsid w:val="003A1648"/>
    <w:rsid w:val="003A3D9D"/>
    <w:rsid w:val="003B0E56"/>
    <w:rsid w:val="003B2EA1"/>
    <w:rsid w:val="003B4920"/>
    <w:rsid w:val="003B4D13"/>
    <w:rsid w:val="003C35B8"/>
    <w:rsid w:val="003C3C90"/>
    <w:rsid w:val="003C4EB3"/>
    <w:rsid w:val="003D39AD"/>
    <w:rsid w:val="003D63F4"/>
    <w:rsid w:val="003D71B8"/>
    <w:rsid w:val="003F68C7"/>
    <w:rsid w:val="004122D7"/>
    <w:rsid w:val="0041354E"/>
    <w:rsid w:val="004279E6"/>
    <w:rsid w:val="00434B8E"/>
    <w:rsid w:val="00437184"/>
    <w:rsid w:val="00445007"/>
    <w:rsid w:val="00450131"/>
    <w:rsid w:val="00453B3B"/>
    <w:rsid w:val="00456B4E"/>
    <w:rsid w:val="00456BC2"/>
    <w:rsid w:val="00456D1E"/>
    <w:rsid w:val="00464A8F"/>
    <w:rsid w:val="00474DEF"/>
    <w:rsid w:val="004771E9"/>
    <w:rsid w:val="00484691"/>
    <w:rsid w:val="004915B9"/>
    <w:rsid w:val="0049618A"/>
    <w:rsid w:val="004A62D1"/>
    <w:rsid w:val="004A6404"/>
    <w:rsid w:val="004A69D3"/>
    <w:rsid w:val="004B0A98"/>
    <w:rsid w:val="004B2B5F"/>
    <w:rsid w:val="004B5E31"/>
    <w:rsid w:val="004C0378"/>
    <w:rsid w:val="004C2C45"/>
    <w:rsid w:val="004C3D21"/>
    <w:rsid w:val="004C46B2"/>
    <w:rsid w:val="004C5C62"/>
    <w:rsid w:val="004E0EFD"/>
    <w:rsid w:val="004E5E09"/>
    <w:rsid w:val="004F25EF"/>
    <w:rsid w:val="004F7E4E"/>
    <w:rsid w:val="005033C7"/>
    <w:rsid w:val="00512748"/>
    <w:rsid w:val="00516997"/>
    <w:rsid w:val="00520C84"/>
    <w:rsid w:val="00523419"/>
    <w:rsid w:val="00526D4F"/>
    <w:rsid w:val="00535E43"/>
    <w:rsid w:val="005404A4"/>
    <w:rsid w:val="00540565"/>
    <w:rsid w:val="005478D3"/>
    <w:rsid w:val="00550FEC"/>
    <w:rsid w:val="00556892"/>
    <w:rsid w:val="0056370E"/>
    <w:rsid w:val="00570D3D"/>
    <w:rsid w:val="005718F3"/>
    <w:rsid w:val="00573A54"/>
    <w:rsid w:val="005821C2"/>
    <w:rsid w:val="005903D2"/>
    <w:rsid w:val="005920EE"/>
    <w:rsid w:val="005A1D5E"/>
    <w:rsid w:val="005A1F25"/>
    <w:rsid w:val="005A3BD9"/>
    <w:rsid w:val="005A616B"/>
    <w:rsid w:val="005A7B0C"/>
    <w:rsid w:val="005B4D00"/>
    <w:rsid w:val="005B797F"/>
    <w:rsid w:val="005C3B76"/>
    <w:rsid w:val="005C62E4"/>
    <w:rsid w:val="005D0484"/>
    <w:rsid w:val="005D1208"/>
    <w:rsid w:val="005D305C"/>
    <w:rsid w:val="005D5846"/>
    <w:rsid w:val="005D5F79"/>
    <w:rsid w:val="005E489F"/>
    <w:rsid w:val="005F1E1E"/>
    <w:rsid w:val="005F5940"/>
    <w:rsid w:val="005F5AAC"/>
    <w:rsid w:val="00601AC4"/>
    <w:rsid w:val="00610E5C"/>
    <w:rsid w:val="00612DD4"/>
    <w:rsid w:val="006317C7"/>
    <w:rsid w:val="00631BCC"/>
    <w:rsid w:val="006419CC"/>
    <w:rsid w:val="006440FB"/>
    <w:rsid w:val="006519A4"/>
    <w:rsid w:val="0065695F"/>
    <w:rsid w:val="00660701"/>
    <w:rsid w:val="0066438B"/>
    <w:rsid w:val="006660DE"/>
    <w:rsid w:val="0066793A"/>
    <w:rsid w:val="00673327"/>
    <w:rsid w:val="00674BDC"/>
    <w:rsid w:val="00676CB8"/>
    <w:rsid w:val="00690141"/>
    <w:rsid w:val="0069445A"/>
    <w:rsid w:val="0069565A"/>
    <w:rsid w:val="006A0FAE"/>
    <w:rsid w:val="006A120A"/>
    <w:rsid w:val="006A5046"/>
    <w:rsid w:val="006A56AC"/>
    <w:rsid w:val="006B3FDF"/>
    <w:rsid w:val="006D53E5"/>
    <w:rsid w:val="006D665F"/>
    <w:rsid w:val="006E0ED9"/>
    <w:rsid w:val="006E1667"/>
    <w:rsid w:val="006E6839"/>
    <w:rsid w:val="00703B29"/>
    <w:rsid w:val="00704FE8"/>
    <w:rsid w:val="0071658C"/>
    <w:rsid w:val="007178DB"/>
    <w:rsid w:val="007207EF"/>
    <w:rsid w:val="00723EAD"/>
    <w:rsid w:val="00730904"/>
    <w:rsid w:val="00742F3A"/>
    <w:rsid w:val="007453F0"/>
    <w:rsid w:val="00752AB5"/>
    <w:rsid w:val="00753B2A"/>
    <w:rsid w:val="00760862"/>
    <w:rsid w:val="007659FC"/>
    <w:rsid w:val="007673B5"/>
    <w:rsid w:val="00770F8E"/>
    <w:rsid w:val="007768AA"/>
    <w:rsid w:val="00791AFF"/>
    <w:rsid w:val="00794BF1"/>
    <w:rsid w:val="007A05FB"/>
    <w:rsid w:val="007A05FF"/>
    <w:rsid w:val="007B01C2"/>
    <w:rsid w:val="007B05CB"/>
    <w:rsid w:val="007B438A"/>
    <w:rsid w:val="007C4AB1"/>
    <w:rsid w:val="007C5028"/>
    <w:rsid w:val="007D63B4"/>
    <w:rsid w:val="007E16F3"/>
    <w:rsid w:val="007E7807"/>
    <w:rsid w:val="007F7597"/>
    <w:rsid w:val="00800287"/>
    <w:rsid w:val="00811F53"/>
    <w:rsid w:val="00812C96"/>
    <w:rsid w:val="008156E3"/>
    <w:rsid w:val="0082117C"/>
    <w:rsid w:val="00821829"/>
    <w:rsid w:val="00825A9B"/>
    <w:rsid w:val="0083285F"/>
    <w:rsid w:val="00834BEB"/>
    <w:rsid w:val="008529DC"/>
    <w:rsid w:val="00854BCA"/>
    <w:rsid w:val="00855A63"/>
    <w:rsid w:val="0085711C"/>
    <w:rsid w:val="00863614"/>
    <w:rsid w:val="008673F5"/>
    <w:rsid w:val="00872B2D"/>
    <w:rsid w:val="00873411"/>
    <w:rsid w:val="008743C5"/>
    <w:rsid w:val="00877633"/>
    <w:rsid w:val="00894BD4"/>
    <w:rsid w:val="00896849"/>
    <w:rsid w:val="008A2444"/>
    <w:rsid w:val="008A2F9D"/>
    <w:rsid w:val="008B04F2"/>
    <w:rsid w:val="008B57BA"/>
    <w:rsid w:val="008D1921"/>
    <w:rsid w:val="008D5281"/>
    <w:rsid w:val="008E1BE0"/>
    <w:rsid w:val="008E59A5"/>
    <w:rsid w:val="008E67A0"/>
    <w:rsid w:val="008E766C"/>
    <w:rsid w:val="00904FA0"/>
    <w:rsid w:val="009108BD"/>
    <w:rsid w:val="0091285D"/>
    <w:rsid w:val="009139B4"/>
    <w:rsid w:val="009152E3"/>
    <w:rsid w:val="009164F1"/>
    <w:rsid w:val="00916765"/>
    <w:rsid w:val="0092204C"/>
    <w:rsid w:val="00927148"/>
    <w:rsid w:val="00932972"/>
    <w:rsid w:val="009342EA"/>
    <w:rsid w:val="00937F1C"/>
    <w:rsid w:val="00940ABD"/>
    <w:rsid w:val="00957102"/>
    <w:rsid w:val="00966818"/>
    <w:rsid w:val="0096681F"/>
    <w:rsid w:val="0097326D"/>
    <w:rsid w:val="009747C6"/>
    <w:rsid w:val="0097543B"/>
    <w:rsid w:val="009835D1"/>
    <w:rsid w:val="00984A5F"/>
    <w:rsid w:val="00987CFF"/>
    <w:rsid w:val="0099230E"/>
    <w:rsid w:val="0099608F"/>
    <w:rsid w:val="00997863"/>
    <w:rsid w:val="009A2129"/>
    <w:rsid w:val="009A3F59"/>
    <w:rsid w:val="009B1CFF"/>
    <w:rsid w:val="009B20F3"/>
    <w:rsid w:val="009B5E9F"/>
    <w:rsid w:val="009C1335"/>
    <w:rsid w:val="009D19F6"/>
    <w:rsid w:val="009D2418"/>
    <w:rsid w:val="009D6132"/>
    <w:rsid w:val="009E68AA"/>
    <w:rsid w:val="009F3A3B"/>
    <w:rsid w:val="009F638C"/>
    <w:rsid w:val="00A0376F"/>
    <w:rsid w:val="00A05FDA"/>
    <w:rsid w:val="00A06704"/>
    <w:rsid w:val="00A07A6D"/>
    <w:rsid w:val="00A15EC3"/>
    <w:rsid w:val="00A20682"/>
    <w:rsid w:val="00A219CC"/>
    <w:rsid w:val="00A24D35"/>
    <w:rsid w:val="00A326EB"/>
    <w:rsid w:val="00A457C3"/>
    <w:rsid w:val="00A515A3"/>
    <w:rsid w:val="00A56745"/>
    <w:rsid w:val="00A62802"/>
    <w:rsid w:val="00A62BAD"/>
    <w:rsid w:val="00A66AAA"/>
    <w:rsid w:val="00A713FF"/>
    <w:rsid w:val="00A71962"/>
    <w:rsid w:val="00A75269"/>
    <w:rsid w:val="00AA1264"/>
    <w:rsid w:val="00AA1BF0"/>
    <w:rsid w:val="00AA5515"/>
    <w:rsid w:val="00AA5A43"/>
    <w:rsid w:val="00AA7E23"/>
    <w:rsid w:val="00AB2BAE"/>
    <w:rsid w:val="00AB5AC3"/>
    <w:rsid w:val="00AC35A1"/>
    <w:rsid w:val="00AD1DCB"/>
    <w:rsid w:val="00AD6EA5"/>
    <w:rsid w:val="00AE0F5F"/>
    <w:rsid w:val="00AE1D10"/>
    <w:rsid w:val="00AE36B9"/>
    <w:rsid w:val="00AE6DD2"/>
    <w:rsid w:val="00AE79F3"/>
    <w:rsid w:val="00B06692"/>
    <w:rsid w:val="00B07F06"/>
    <w:rsid w:val="00B1249D"/>
    <w:rsid w:val="00B13F61"/>
    <w:rsid w:val="00B1451B"/>
    <w:rsid w:val="00B1463A"/>
    <w:rsid w:val="00B14CEC"/>
    <w:rsid w:val="00B16941"/>
    <w:rsid w:val="00B302E0"/>
    <w:rsid w:val="00B30BA8"/>
    <w:rsid w:val="00B42E54"/>
    <w:rsid w:val="00B43463"/>
    <w:rsid w:val="00B439B7"/>
    <w:rsid w:val="00B445F3"/>
    <w:rsid w:val="00B5102E"/>
    <w:rsid w:val="00B53766"/>
    <w:rsid w:val="00B62FB4"/>
    <w:rsid w:val="00B63A9E"/>
    <w:rsid w:val="00B64146"/>
    <w:rsid w:val="00B657EE"/>
    <w:rsid w:val="00B75FC3"/>
    <w:rsid w:val="00B76A20"/>
    <w:rsid w:val="00B81107"/>
    <w:rsid w:val="00B840AE"/>
    <w:rsid w:val="00B93E3D"/>
    <w:rsid w:val="00B93F9F"/>
    <w:rsid w:val="00BD47F8"/>
    <w:rsid w:val="00BE11EE"/>
    <w:rsid w:val="00BE136E"/>
    <w:rsid w:val="00BE4612"/>
    <w:rsid w:val="00BE6049"/>
    <w:rsid w:val="00BF0533"/>
    <w:rsid w:val="00BF10A1"/>
    <w:rsid w:val="00BF218F"/>
    <w:rsid w:val="00C04B84"/>
    <w:rsid w:val="00C06274"/>
    <w:rsid w:val="00C13B81"/>
    <w:rsid w:val="00C30D20"/>
    <w:rsid w:val="00C35586"/>
    <w:rsid w:val="00C35A86"/>
    <w:rsid w:val="00C45779"/>
    <w:rsid w:val="00C52049"/>
    <w:rsid w:val="00C5448E"/>
    <w:rsid w:val="00C550D9"/>
    <w:rsid w:val="00C56D0E"/>
    <w:rsid w:val="00C72B13"/>
    <w:rsid w:val="00C74E6C"/>
    <w:rsid w:val="00C77B2E"/>
    <w:rsid w:val="00C811E9"/>
    <w:rsid w:val="00C841BB"/>
    <w:rsid w:val="00C86C13"/>
    <w:rsid w:val="00C91415"/>
    <w:rsid w:val="00CA11E2"/>
    <w:rsid w:val="00CA25EF"/>
    <w:rsid w:val="00CA56CD"/>
    <w:rsid w:val="00CA593B"/>
    <w:rsid w:val="00CA7779"/>
    <w:rsid w:val="00CB0501"/>
    <w:rsid w:val="00CC0234"/>
    <w:rsid w:val="00CC0818"/>
    <w:rsid w:val="00CC1C89"/>
    <w:rsid w:val="00CC56C5"/>
    <w:rsid w:val="00CD1AF1"/>
    <w:rsid w:val="00CD5A81"/>
    <w:rsid w:val="00CE0571"/>
    <w:rsid w:val="00CE76E6"/>
    <w:rsid w:val="00CF1F60"/>
    <w:rsid w:val="00CF5178"/>
    <w:rsid w:val="00CF6C77"/>
    <w:rsid w:val="00D0027F"/>
    <w:rsid w:val="00D00E71"/>
    <w:rsid w:val="00D03AEA"/>
    <w:rsid w:val="00D061BF"/>
    <w:rsid w:val="00D1619A"/>
    <w:rsid w:val="00D223B1"/>
    <w:rsid w:val="00D267BC"/>
    <w:rsid w:val="00D42D92"/>
    <w:rsid w:val="00D46198"/>
    <w:rsid w:val="00D4772B"/>
    <w:rsid w:val="00D50A62"/>
    <w:rsid w:val="00D557AE"/>
    <w:rsid w:val="00D61BD7"/>
    <w:rsid w:val="00D7025D"/>
    <w:rsid w:val="00D80B93"/>
    <w:rsid w:val="00D833C5"/>
    <w:rsid w:val="00DA7AA3"/>
    <w:rsid w:val="00DB0E65"/>
    <w:rsid w:val="00DB29E9"/>
    <w:rsid w:val="00DB7217"/>
    <w:rsid w:val="00DC585E"/>
    <w:rsid w:val="00DD2817"/>
    <w:rsid w:val="00DE234A"/>
    <w:rsid w:val="00DE60BC"/>
    <w:rsid w:val="00DE7CFD"/>
    <w:rsid w:val="00DE7F24"/>
    <w:rsid w:val="00DF098A"/>
    <w:rsid w:val="00DF6AEF"/>
    <w:rsid w:val="00E07DE0"/>
    <w:rsid w:val="00E13D00"/>
    <w:rsid w:val="00E13D43"/>
    <w:rsid w:val="00E16A60"/>
    <w:rsid w:val="00E17F9F"/>
    <w:rsid w:val="00E223C3"/>
    <w:rsid w:val="00E361E3"/>
    <w:rsid w:val="00E429C8"/>
    <w:rsid w:val="00E445F3"/>
    <w:rsid w:val="00E452DF"/>
    <w:rsid w:val="00E54E7F"/>
    <w:rsid w:val="00E57921"/>
    <w:rsid w:val="00E6081A"/>
    <w:rsid w:val="00E66147"/>
    <w:rsid w:val="00E705AB"/>
    <w:rsid w:val="00E74698"/>
    <w:rsid w:val="00E77DB0"/>
    <w:rsid w:val="00E82729"/>
    <w:rsid w:val="00E848C4"/>
    <w:rsid w:val="00E86ABE"/>
    <w:rsid w:val="00E9120E"/>
    <w:rsid w:val="00EA3816"/>
    <w:rsid w:val="00EB0447"/>
    <w:rsid w:val="00EB453E"/>
    <w:rsid w:val="00EC4DDA"/>
    <w:rsid w:val="00EC72F1"/>
    <w:rsid w:val="00ED307A"/>
    <w:rsid w:val="00EE1860"/>
    <w:rsid w:val="00EE416E"/>
    <w:rsid w:val="00EE59B3"/>
    <w:rsid w:val="00EF5421"/>
    <w:rsid w:val="00EF583A"/>
    <w:rsid w:val="00F00CE6"/>
    <w:rsid w:val="00F10A09"/>
    <w:rsid w:val="00F10C6B"/>
    <w:rsid w:val="00F11BEC"/>
    <w:rsid w:val="00F11F7D"/>
    <w:rsid w:val="00F12464"/>
    <w:rsid w:val="00F30841"/>
    <w:rsid w:val="00F43AC7"/>
    <w:rsid w:val="00F540F5"/>
    <w:rsid w:val="00F60E7E"/>
    <w:rsid w:val="00F672B1"/>
    <w:rsid w:val="00F70A2D"/>
    <w:rsid w:val="00F76880"/>
    <w:rsid w:val="00F76C5F"/>
    <w:rsid w:val="00F81C32"/>
    <w:rsid w:val="00F86D93"/>
    <w:rsid w:val="00F872B6"/>
    <w:rsid w:val="00F92311"/>
    <w:rsid w:val="00F94F05"/>
    <w:rsid w:val="00FA0D44"/>
    <w:rsid w:val="00FB2D72"/>
    <w:rsid w:val="00FC2F7F"/>
    <w:rsid w:val="00FD1A56"/>
    <w:rsid w:val="00FD2376"/>
    <w:rsid w:val="00FD3958"/>
    <w:rsid w:val="00FD52B3"/>
    <w:rsid w:val="00FE4F00"/>
    <w:rsid w:val="00FE650A"/>
    <w:rsid w:val="00FF65D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7A0"/>
    <w:rPr>
      <w:rFonts w:ascii="Trebuchet MS" w:hAnsi="Trebuchet MS"/>
      <w:sz w:val="20"/>
    </w:rPr>
  </w:style>
  <w:style w:type="paragraph" w:styleId="Heading1">
    <w:name w:val="heading 1"/>
    <w:basedOn w:val="Normal"/>
    <w:next w:val="Normal"/>
    <w:link w:val="Heading1Char"/>
    <w:uiPriority w:val="9"/>
    <w:qFormat/>
    <w:rsid w:val="00660701"/>
    <w:pPr>
      <w:keepNext/>
      <w:keepLines/>
      <w:numPr>
        <w:numId w:val="3"/>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60701"/>
    <w:pPr>
      <w:keepNext/>
      <w:keepLines/>
      <w:numPr>
        <w:ilvl w:val="1"/>
        <w:numId w:val="3"/>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60701"/>
    <w:pPr>
      <w:keepNext/>
      <w:keepLines/>
      <w:numPr>
        <w:ilvl w:val="2"/>
        <w:numId w:val="3"/>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660701"/>
    <w:pPr>
      <w:keepNext/>
      <w:keepLines/>
      <w:numPr>
        <w:ilvl w:val="3"/>
        <w:numId w:val="3"/>
      </w:numPr>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semiHidden/>
    <w:unhideWhenUsed/>
    <w:qFormat/>
    <w:rsid w:val="00660701"/>
    <w:pPr>
      <w:keepNext/>
      <w:keepLines/>
      <w:numPr>
        <w:ilvl w:val="4"/>
        <w:numId w:val="3"/>
      </w:numPr>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660701"/>
    <w:pPr>
      <w:keepNext/>
      <w:keepLines/>
      <w:numPr>
        <w:ilvl w:val="5"/>
        <w:numId w:val="3"/>
      </w:numPr>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semiHidden/>
    <w:unhideWhenUsed/>
    <w:qFormat/>
    <w:rsid w:val="00660701"/>
    <w:pPr>
      <w:keepNext/>
      <w:keepLines/>
      <w:numPr>
        <w:ilvl w:val="6"/>
        <w:numId w:val="3"/>
      </w:numPr>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660701"/>
    <w:pPr>
      <w:keepNext/>
      <w:keepLines/>
      <w:numPr>
        <w:ilvl w:val="7"/>
        <w:numId w:val="3"/>
      </w:numPr>
      <w:spacing w:before="200" w:after="0"/>
      <w:outlineLvl w:val="7"/>
    </w:pPr>
    <w:rPr>
      <w:rFonts w:eastAsiaTheme="majorEastAsia" w:cstheme="majorBidi"/>
      <w:color w:val="404040" w:themeColor="text1" w:themeTint="BF"/>
      <w:szCs w:val="20"/>
    </w:rPr>
  </w:style>
  <w:style w:type="paragraph" w:styleId="Heading9">
    <w:name w:val="heading 9"/>
    <w:basedOn w:val="Normal"/>
    <w:next w:val="Normal"/>
    <w:link w:val="Heading9Char"/>
    <w:uiPriority w:val="9"/>
    <w:semiHidden/>
    <w:unhideWhenUsed/>
    <w:qFormat/>
    <w:rsid w:val="00660701"/>
    <w:pPr>
      <w:keepNext/>
      <w:keepLines/>
      <w:numPr>
        <w:ilvl w:val="8"/>
        <w:numId w:val="3"/>
      </w:numPr>
      <w:spacing w:before="200" w:after="0"/>
      <w:outlineLvl w:val="8"/>
    </w:pPr>
    <w:rPr>
      <w:rFonts w:eastAsiaTheme="majorEastAsia"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660701"/>
    <w:pPr>
      <w:numPr>
        <w:numId w:val="1"/>
      </w:numPr>
    </w:pPr>
  </w:style>
  <w:style w:type="numbering" w:styleId="1ai">
    <w:name w:val="Outline List 1"/>
    <w:basedOn w:val="NoList"/>
    <w:uiPriority w:val="99"/>
    <w:semiHidden/>
    <w:unhideWhenUsed/>
    <w:rsid w:val="00660701"/>
    <w:pPr>
      <w:numPr>
        <w:numId w:val="2"/>
      </w:numPr>
    </w:pPr>
  </w:style>
  <w:style w:type="character" w:customStyle="1" w:styleId="Heading1Char">
    <w:name w:val="Heading 1 Char"/>
    <w:basedOn w:val="DefaultParagraphFont"/>
    <w:link w:val="Heading1"/>
    <w:uiPriority w:val="9"/>
    <w:rsid w:val="00660701"/>
    <w:rPr>
      <w:rFonts w:ascii="Trebuchet MS" w:eastAsiaTheme="majorEastAsia" w:hAnsi="Trebuchet MS"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60701"/>
    <w:rPr>
      <w:rFonts w:ascii="Trebuchet MS" w:eastAsiaTheme="majorEastAsia" w:hAnsi="Trebuchet MS" w:cstheme="majorBidi"/>
      <w:b/>
      <w:bCs/>
      <w:color w:val="4F81BD" w:themeColor="accent1"/>
      <w:sz w:val="26"/>
      <w:szCs w:val="26"/>
    </w:rPr>
  </w:style>
  <w:style w:type="character" w:customStyle="1" w:styleId="Heading3Char">
    <w:name w:val="Heading 3 Char"/>
    <w:basedOn w:val="DefaultParagraphFont"/>
    <w:link w:val="Heading3"/>
    <w:uiPriority w:val="9"/>
    <w:semiHidden/>
    <w:rsid w:val="00660701"/>
    <w:rPr>
      <w:rFonts w:ascii="Trebuchet MS" w:eastAsiaTheme="majorEastAsia" w:hAnsi="Trebuchet MS" w:cstheme="majorBidi"/>
      <w:b/>
      <w:bCs/>
      <w:color w:val="4F81BD" w:themeColor="accent1"/>
      <w:sz w:val="20"/>
    </w:rPr>
  </w:style>
  <w:style w:type="character" w:customStyle="1" w:styleId="Heading4Char">
    <w:name w:val="Heading 4 Char"/>
    <w:basedOn w:val="DefaultParagraphFont"/>
    <w:link w:val="Heading4"/>
    <w:uiPriority w:val="9"/>
    <w:semiHidden/>
    <w:rsid w:val="00660701"/>
    <w:rPr>
      <w:rFonts w:ascii="Trebuchet MS" w:eastAsiaTheme="majorEastAsia" w:hAnsi="Trebuchet MS" w:cstheme="majorBidi"/>
      <w:b/>
      <w:bCs/>
      <w:i/>
      <w:iCs/>
      <w:color w:val="4F81BD" w:themeColor="accent1"/>
      <w:sz w:val="20"/>
    </w:rPr>
  </w:style>
  <w:style w:type="character" w:customStyle="1" w:styleId="Heading5Char">
    <w:name w:val="Heading 5 Char"/>
    <w:basedOn w:val="DefaultParagraphFont"/>
    <w:link w:val="Heading5"/>
    <w:uiPriority w:val="9"/>
    <w:semiHidden/>
    <w:rsid w:val="00660701"/>
    <w:rPr>
      <w:rFonts w:ascii="Trebuchet MS" w:eastAsiaTheme="majorEastAsia" w:hAnsi="Trebuchet MS" w:cstheme="majorBidi"/>
      <w:color w:val="243F60" w:themeColor="accent1" w:themeShade="7F"/>
      <w:sz w:val="20"/>
    </w:rPr>
  </w:style>
  <w:style w:type="character" w:customStyle="1" w:styleId="Heading6Char">
    <w:name w:val="Heading 6 Char"/>
    <w:basedOn w:val="DefaultParagraphFont"/>
    <w:link w:val="Heading6"/>
    <w:uiPriority w:val="9"/>
    <w:semiHidden/>
    <w:rsid w:val="00660701"/>
    <w:rPr>
      <w:rFonts w:ascii="Trebuchet MS" w:eastAsiaTheme="majorEastAsia" w:hAnsi="Trebuchet MS" w:cstheme="majorBidi"/>
      <w:i/>
      <w:iCs/>
      <w:color w:val="243F60" w:themeColor="accent1" w:themeShade="7F"/>
      <w:sz w:val="20"/>
    </w:rPr>
  </w:style>
  <w:style w:type="character" w:customStyle="1" w:styleId="Heading7Char">
    <w:name w:val="Heading 7 Char"/>
    <w:basedOn w:val="DefaultParagraphFont"/>
    <w:link w:val="Heading7"/>
    <w:uiPriority w:val="9"/>
    <w:semiHidden/>
    <w:rsid w:val="00660701"/>
    <w:rPr>
      <w:rFonts w:ascii="Trebuchet MS" w:eastAsiaTheme="majorEastAsia" w:hAnsi="Trebuchet MS" w:cstheme="majorBidi"/>
      <w:i/>
      <w:iCs/>
      <w:color w:val="404040" w:themeColor="text1" w:themeTint="BF"/>
      <w:sz w:val="20"/>
    </w:rPr>
  </w:style>
  <w:style w:type="character" w:customStyle="1" w:styleId="Heading8Char">
    <w:name w:val="Heading 8 Char"/>
    <w:basedOn w:val="DefaultParagraphFont"/>
    <w:link w:val="Heading8"/>
    <w:uiPriority w:val="9"/>
    <w:semiHidden/>
    <w:rsid w:val="00660701"/>
    <w:rPr>
      <w:rFonts w:ascii="Trebuchet MS" w:eastAsiaTheme="majorEastAsia" w:hAnsi="Trebuchet MS"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60701"/>
    <w:rPr>
      <w:rFonts w:ascii="Trebuchet MS" w:eastAsiaTheme="majorEastAsia" w:hAnsi="Trebuchet MS" w:cstheme="majorBidi"/>
      <w:i/>
      <w:iCs/>
      <w:color w:val="404040" w:themeColor="text1" w:themeTint="BF"/>
      <w:sz w:val="20"/>
      <w:szCs w:val="20"/>
    </w:rPr>
  </w:style>
  <w:style w:type="numbering" w:styleId="ArticleSection">
    <w:name w:val="Outline List 3"/>
    <w:basedOn w:val="NoList"/>
    <w:uiPriority w:val="99"/>
    <w:semiHidden/>
    <w:unhideWhenUsed/>
    <w:rsid w:val="00660701"/>
    <w:pPr>
      <w:numPr>
        <w:numId w:val="3"/>
      </w:numPr>
    </w:pPr>
  </w:style>
  <w:style w:type="paragraph" w:styleId="BalloonText">
    <w:name w:val="Balloon Text"/>
    <w:basedOn w:val="Normal"/>
    <w:link w:val="BalloonTextChar"/>
    <w:uiPriority w:val="99"/>
    <w:semiHidden/>
    <w:unhideWhenUsed/>
    <w:rsid w:val="00660701"/>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660701"/>
    <w:rPr>
      <w:rFonts w:ascii="Trebuchet MS" w:hAnsi="Trebuchet MS" w:cs="Tahoma"/>
      <w:sz w:val="16"/>
      <w:szCs w:val="16"/>
    </w:rPr>
  </w:style>
  <w:style w:type="paragraph" w:styleId="Bibliography">
    <w:name w:val="Bibliography"/>
    <w:basedOn w:val="Normal"/>
    <w:next w:val="Normal"/>
    <w:uiPriority w:val="37"/>
    <w:semiHidden/>
    <w:unhideWhenUsed/>
    <w:rsid w:val="00660701"/>
  </w:style>
  <w:style w:type="paragraph" w:styleId="BlockText">
    <w:name w:val="Block Text"/>
    <w:basedOn w:val="Normal"/>
    <w:uiPriority w:val="99"/>
    <w:semiHidden/>
    <w:unhideWhenUsed/>
    <w:rsid w:val="00660701"/>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eastAsiaTheme="minorEastAsia"/>
      <w:i/>
      <w:iCs/>
      <w:color w:val="4F81BD" w:themeColor="accent1"/>
    </w:rPr>
  </w:style>
  <w:style w:type="paragraph" w:styleId="BodyText">
    <w:name w:val="Body Text"/>
    <w:basedOn w:val="Normal"/>
    <w:link w:val="BodyTextChar"/>
    <w:uiPriority w:val="99"/>
    <w:unhideWhenUsed/>
    <w:rsid w:val="00660701"/>
    <w:pPr>
      <w:spacing w:after="120"/>
    </w:pPr>
  </w:style>
  <w:style w:type="character" w:customStyle="1" w:styleId="BodyTextChar">
    <w:name w:val="Body Text Char"/>
    <w:basedOn w:val="DefaultParagraphFont"/>
    <w:link w:val="BodyText"/>
    <w:uiPriority w:val="99"/>
    <w:rsid w:val="00660701"/>
    <w:rPr>
      <w:rFonts w:ascii="Trebuchet MS" w:hAnsi="Trebuchet MS"/>
      <w:sz w:val="20"/>
    </w:rPr>
  </w:style>
  <w:style w:type="paragraph" w:styleId="BodyText2">
    <w:name w:val="Body Text 2"/>
    <w:basedOn w:val="Normal"/>
    <w:link w:val="BodyText2Char"/>
    <w:uiPriority w:val="99"/>
    <w:semiHidden/>
    <w:unhideWhenUsed/>
    <w:rsid w:val="00660701"/>
    <w:pPr>
      <w:spacing w:after="120" w:line="480" w:lineRule="auto"/>
    </w:pPr>
  </w:style>
  <w:style w:type="character" w:customStyle="1" w:styleId="BodyText2Char">
    <w:name w:val="Body Text 2 Char"/>
    <w:basedOn w:val="DefaultParagraphFont"/>
    <w:link w:val="BodyText2"/>
    <w:uiPriority w:val="99"/>
    <w:semiHidden/>
    <w:rsid w:val="00660701"/>
    <w:rPr>
      <w:rFonts w:ascii="Trebuchet MS" w:hAnsi="Trebuchet MS"/>
      <w:sz w:val="20"/>
    </w:rPr>
  </w:style>
  <w:style w:type="paragraph" w:styleId="BodyText3">
    <w:name w:val="Body Text 3"/>
    <w:basedOn w:val="Normal"/>
    <w:link w:val="BodyText3Char"/>
    <w:uiPriority w:val="99"/>
    <w:semiHidden/>
    <w:unhideWhenUsed/>
    <w:rsid w:val="00660701"/>
    <w:pPr>
      <w:spacing w:after="120"/>
    </w:pPr>
    <w:rPr>
      <w:sz w:val="16"/>
      <w:szCs w:val="16"/>
    </w:rPr>
  </w:style>
  <w:style w:type="character" w:customStyle="1" w:styleId="BodyText3Char">
    <w:name w:val="Body Text 3 Char"/>
    <w:basedOn w:val="DefaultParagraphFont"/>
    <w:link w:val="BodyText3"/>
    <w:uiPriority w:val="99"/>
    <w:semiHidden/>
    <w:rsid w:val="00660701"/>
    <w:rPr>
      <w:rFonts w:ascii="Trebuchet MS" w:hAnsi="Trebuchet MS"/>
      <w:sz w:val="16"/>
      <w:szCs w:val="16"/>
    </w:rPr>
  </w:style>
  <w:style w:type="paragraph" w:styleId="BodyTextFirstIndent">
    <w:name w:val="Body Text First Indent"/>
    <w:basedOn w:val="BodyText"/>
    <w:link w:val="BodyTextFirstIndentChar"/>
    <w:uiPriority w:val="99"/>
    <w:semiHidden/>
    <w:unhideWhenUsed/>
    <w:rsid w:val="00660701"/>
    <w:pPr>
      <w:spacing w:after="200"/>
      <w:ind w:firstLine="360"/>
    </w:pPr>
  </w:style>
  <w:style w:type="character" w:customStyle="1" w:styleId="BodyTextFirstIndentChar">
    <w:name w:val="Body Text First Indent Char"/>
    <w:basedOn w:val="BodyTextChar"/>
    <w:link w:val="BodyTextFirstIndent"/>
    <w:uiPriority w:val="99"/>
    <w:semiHidden/>
    <w:rsid w:val="00660701"/>
    <w:rPr>
      <w:rFonts w:ascii="Trebuchet MS" w:hAnsi="Trebuchet MS"/>
      <w:sz w:val="20"/>
    </w:rPr>
  </w:style>
  <w:style w:type="paragraph" w:styleId="BodyTextIndent">
    <w:name w:val="Body Text Indent"/>
    <w:basedOn w:val="Normal"/>
    <w:link w:val="BodyTextIndentChar"/>
    <w:uiPriority w:val="99"/>
    <w:semiHidden/>
    <w:unhideWhenUsed/>
    <w:rsid w:val="00660701"/>
    <w:pPr>
      <w:spacing w:after="120"/>
      <w:ind w:left="283"/>
    </w:pPr>
  </w:style>
  <w:style w:type="character" w:customStyle="1" w:styleId="BodyTextIndentChar">
    <w:name w:val="Body Text Indent Char"/>
    <w:basedOn w:val="DefaultParagraphFont"/>
    <w:link w:val="BodyTextIndent"/>
    <w:uiPriority w:val="99"/>
    <w:semiHidden/>
    <w:rsid w:val="00660701"/>
    <w:rPr>
      <w:rFonts w:ascii="Trebuchet MS" w:hAnsi="Trebuchet MS"/>
      <w:sz w:val="20"/>
    </w:rPr>
  </w:style>
  <w:style w:type="paragraph" w:styleId="BodyTextFirstIndent2">
    <w:name w:val="Body Text First Indent 2"/>
    <w:basedOn w:val="BodyTextIndent"/>
    <w:link w:val="BodyTextFirstIndent2Char"/>
    <w:uiPriority w:val="99"/>
    <w:semiHidden/>
    <w:unhideWhenUsed/>
    <w:rsid w:val="00660701"/>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660701"/>
    <w:rPr>
      <w:rFonts w:ascii="Trebuchet MS" w:hAnsi="Trebuchet MS"/>
      <w:sz w:val="20"/>
    </w:rPr>
  </w:style>
  <w:style w:type="paragraph" w:styleId="BodyTextIndent2">
    <w:name w:val="Body Text Indent 2"/>
    <w:basedOn w:val="Normal"/>
    <w:link w:val="BodyTextIndent2Char"/>
    <w:uiPriority w:val="99"/>
    <w:semiHidden/>
    <w:unhideWhenUsed/>
    <w:rsid w:val="00660701"/>
    <w:pPr>
      <w:spacing w:after="120" w:line="480" w:lineRule="auto"/>
      <w:ind w:left="283"/>
    </w:pPr>
  </w:style>
  <w:style w:type="character" w:customStyle="1" w:styleId="BodyTextIndent2Char">
    <w:name w:val="Body Text Indent 2 Char"/>
    <w:basedOn w:val="DefaultParagraphFont"/>
    <w:link w:val="BodyTextIndent2"/>
    <w:uiPriority w:val="99"/>
    <w:semiHidden/>
    <w:rsid w:val="00660701"/>
    <w:rPr>
      <w:rFonts w:ascii="Trebuchet MS" w:hAnsi="Trebuchet MS"/>
      <w:sz w:val="20"/>
    </w:rPr>
  </w:style>
  <w:style w:type="paragraph" w:styleId="BodyTextIndent3">
    <w:name w:val="Body Text Indent 3"/>
    <w:basedOn w:val="Normal"/>
    <w:link w:val="BodyTextIndent3Char"/>
    <w:uiPriority w:val="99"/>
    <w:semiHidden/>
    <w:unhideWhenUsed/>
    <w:rsid w:val="0066070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60701"/>
    <w:rPr>
      <w:rFonts w:ascii="Trebuchet MS" w:hAnsi="Trebuchet MS"/>
      <w:sz w:val="16"/>
      <w:szCs w:val="16"/>
    </w:rPr>
  </w:style>
  <w:style w:type="character" w:styleId="BookTitle">
    <w:name w:val="Book Title"/>
    <w:basedOn w:val="DefaultParagraphFont"/>
    <w:uiPriority w:val="33"/>
    <w:qFormat/>
    <w:rsid w:val="00660701"/>
    <w:rPr>
      <w:rFonts w:ascii="Trebuchet MS" w:hAnsi="Trebuchet MS"/>
      <w:b/>
      <w:bCs/>
      <w:smallCaps/>
      <w:spacing w:val="5"/>
    </w:rPr>
  </w:style>
  <w:style w:type="paragraph" w:styleId="Caption">
    <w:name w:val="caption"/>
    <w:basedOn w:val="Normal"/>
    <w:next w:val="Normal"/>
    <w:uiPriority w:val="35"/>
    <w:semiHidden/>
    <w:unhideWhenUsed/>
    <w:qFormat/>
    <w:rsid w:val="00660701"/>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660701"/>
    <w:pPr>
      <w:spacing w:after="0" w:line="240" w:lineRule="auto"/>
      <w:ind w:left="4252"/>
    </w:pPr>
  </w:style>
  <w:style w:type="character" w:customStyle="1" w:styleId="ClosingChar">
    <w:name w:val="Closing Char"/>
    <w:basedOn w:val="DefaultParagraphFont"/>
    <w:link w:val="Closing"/>
    <w:uiPriority w:val="99"/>
    <w:semiHidden/>
    <w:rsid w:val="00660701"/>
    <w:rPr>
      <w:rFonts w:ascii="Trebuchet MS" w:hAnsi="Trebuchet MS"/>
      <w:sz w:val="20"/>
    </w:rPr>
  </w:style>
  <w:style w:type="table" w:styleId="ColorfulGrid">
    <w:name w:val="Colorful Grid"/>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6070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60701"/>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60701"/>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60701"/>
    <w:rPr>
      <w:rFonts w:ascii="Trebuchet MS" w:hAnsi="Trebuchet MS"/>
      <w:sz w:val="16"/>
      <w:szCs w:val="16"/>
    </w:rPr>
  </w:style>
  <w:style w:type="paragraph" w:styleId="CommentText">
    <w:name w:val="annotation text"/>
    <w:basedOn w:val="Normal"/>
    <w:link w:val="CommentTextChar"/>
    <w:uiPriority w:val="99"/>
    <w:semiHidden/>
    <w:unhideWhenUsed/>
    <w:rsid w:val="00660701"/>
    <w:pPr>
      <w:spacing w:line="240" w:lineRule="auto"/>
    </w:pPr>
    <w:rPr>
      <w:szCs w:val="20"/>
    </w:rPr>
  </w:style>
  <w:style w:type="character" w:customStyle="1" w:styleId="CommentTextChar">
    <w:name w:val="Comment Text Char"/>
    <w:basedOn w:val="DefaultParagraphFont"/>
    <w:link w:val="CommentText"/>
    <w:uiPriority w:val="99"/>
    <w:semiHidden/>
    <w:rsid w:val="00660701"/>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660701"/>
    <w:rPr>
      <w:b/>
      <w:bCs/>
    </w:rPr>
  </w:style>
  <w:style w:type="character" w:customStyle="1" w:styleId="CommentSubjectChar">
    <w:name w:val="Comment Subject Char"/>
    <w:basedOn w:val="CommentTextChar"/>
    <w:link w:val="CommentSubject"/>
    <w:uiPriority w:val="99"/>
    <w:semiHidden/>
    <w:rsid w:val="00660701"/>
    <w:rPr>
      <w:rFonts w:ascii="Trebuchet MS" w:hAnsi="Trebuchet MS"/>
      <w:b/>
      <w:bCs/>
      <w:sz w:val="20"/>
      <w:szCs w:val="20"/>
    </w:rPr>
  </w:style>
  <w:style w:type="table" w:styleId="DarkList">
    <w:name w:val="Dark List"/>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6070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660701"/>
  </w:style>
  <w:style w:type="character" w:customStyle="1" w:styleId="DateChar">
    <w:name w:val="Date Char"/>
    <w:basedOn w:val="DefaultParagraphFont"/>
    <w:link w:val="Date"/>
    <w:uiPriority w:val="99"/>
    <w:semiHidden/>
    <w:rsid w:val="00660701"/>
    <w:rPr>
      <w:rFonts w:ascii="Trebuchet MS" w:hAnsi="Trebuchet MS"/>
      <w:sz w:val="20"/>
    </w:rPr>
  </w:style>
  <w:style w:type="paragraph" w:styleId="DocumentMap">
    <w:name w:val="Document Map"/>
    <w:basedOn w:val="Normal"/>
    <w:link w:val="DocumentMapChar"/>
    <w:uiPriority w:val="99"/>
    <w:semiHidden/>
    <w:unhideWhenUsed/>
    <w:rsid w:val="00660701"/>
    <w:pPr>
      <w:spacing w:after="0" w:line="240" w:lineRule="auto"/>
    </w:pPr>
    <w:rPr>
      <w:rFonts w:cs="Tahoma"/>
      <w:sz w:val="16"/>
      <w:szCs w:val="16"/>
    </w:rPr>
  </w:style>
  <w:style w:type="character" w:customStyle="1" w:styleId="DocumentMapChar">
    <w:name w:val="Document Map Char"/>
    <w:basedOn w:val="DefaultParagraphFont"/>
    <w:link w:val="DocumentMap"/>
    <w:uiPriority w:val="99"/>
    <w:semiHidden/>
    <w:rsid w:val="00660701"/>
    <w:rPr>
      <w:rFonts w:ascii="Trebuchet MS" w:hAnsi="Trebuchet MS" w:cs="Tahoma"/>
      <w:sz w:val="16"/>
      <w:szCs w:val="16"/>
    </w:rPr>
  </w:style>
  <w:style w:type="paragraph" w:styleId="E-mailSignature">
    <w:name w:val="E-mail Signature"/>
    <w:basedOn w:val="Normal"/>
    <w:link w:val="E-mailSignatureChar"/>
    <w:uiPriority w:val="99"/>
    <w:semiHidden/>
    <w:unhideWhenUsed/>
    <w:rsid w:val="00660701"/>
    <w:pPr>
      <w:spacing w:after="0" w:line="240" w:lineRule="auto"/>
    </w:pPr>
  </w:style>
  <w:style w:type="character" w:customStyle="1" w:styleId="E-mailSignatureChar">
    <w:name w:val="E-mail Signature Char"/>
    <w:basedOn w:val="DefaultParagraphFont"/>
    <w:link w:val="E-mailSignature"/>
    <w:uiPriority w:val="99"/>
    <w:semiHidden/>
    <w:rsid w:val="00660701"/>
    <w:rPr>
      <w:rFonts w:ascii="Trebuchet MS" w:hAnsi="Trebuchet MS"/>
      <w:sz w:val="20"/>
    </w:rPr>
  </w:style>
  <w:style w:type="character" w:styleId="Emphasis">
    <w:name w:val="Emphasis"/>
    <w:basedOn w:val="DefaultParagraphFont"/>
    <w:uiPriority w:val="20"/>
    <w:qFormat/>
    <w:rsid w:val="00660701"/>
    <w:rPr>
      <w:rFonts w:ascii="Trebuchet MS" w:hAnsi="Trebuchet MS"/>
      <w:i/>
      <w:iCs/>
    </w:rPr>
  </w:style>
  <w:style w:type="character" w:styleId="EndnoteReference">
    <w:name w:val="endnote reference"/>
    <w:basedOn w:val="DefaultParagraphFont"/>
    <w:uiPriority w:val="99"/>
    <w:semiHidden/>
    <w:unhideWhenUsed/>
    <w:rsid w:val="00660701"/>
    <w:rPr>
      <w:rFonts w:ascii="Trebuchet MS" w:hAnsi="Trebuchet MS"/>
      <w:vertAlign w:val="superscript"/>
    </w:rPr>
  </w:style>
  <w:style w:type="paragraph" w:styleId="EndnoteText">
    <w:name w:val="endnote text"/>
    <w:basedOn w:val="Normal"/>
    <w:link w:val="EndnoteTextChar"/>
    <w:uiPriority w:val="99"/>
    <w:semiHidden/>
    <w:unhideWhenUsed/>
    <w:rsid w:val="00660701"/>
    <w:pPr>
      <w:spacing w:after="0" w:line="240" w:lineRule="auto"/>
    </w:pPr>
    <w:rPr>
      <w:szCs w:val="20"/>
    </w:rPr>
  </w:style>
  <w:style w:type="character" w:customStyle="1" w:styleId="EndnoteTextChar">
    <w:name w:val="Endnote Text Char"/>
    <w:basedOn w:val="DefaultParagraphFont"/>
    <w:link w:val="EndnoteText"/>
    <w:uiPriority w:val="99"/>
    <w:semiHidden/>
    <w:rsid w:val="00660701"/>
    <w:rPr>
      <w:rFonts w:ascii="Trebuchet MS" w:hAnsi="Trebuchet MS"/>
      <w:sz w:val="20"/>
      <w:szCs w:val="20"/>
    </w:rPr>
  </w:style>
  <w:style w:type="paragraph" w:styleId="EnvelopeAddress">
    <w:name w:val="envelope address"/>
    <w:basedOn w:val="Normal"/>
    <w:uiPriority w:val="99"/>
    <w:semiHidden/>
    <w:unhideWhenUsed/>
    <w:rsid w:val="00660701"/>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EnvelopeReturn">
    <w:name w:val="envelope return"/>
    <w:basedOn w:val="Normal"/>
    <w:uiPriority w:val="99"/>
    <w:semiHidden/>
    <w:unhideWhenUsed/>
    <w:rsid w:val="00660701"/>
    <w:pPr>
      <w:spacing w:after="0" w:line="240" w:lineRule="auto"/>
    </w:pPr>
    <w:rPr>
      <w:rFonts w:eastAsiaTheme="majorEastAsia" w:cstheme="majorBidi"/>
      <w:szCs w:val="20"/>
    </w:rPr>
  </w:style>
  <w:style w:type="character" w:styleId="FollowedHyperlink">
    <w:name w:val="FollowedHyperlink"/>
    <w:basedOn w:val="DefaultParagraphFont"/>
    <w:uiPriority w:val="99"/>
    <w:semiHidden/>
    <w:unhideWhenUsed/>
    <w:rsid w:val="00660701"/>
    <w:rPr>
      <w:rFonts w:ascii="Trebuchet MS" w:hAnsi="Trebuchet MS"/>
      <w:color w:val="800080" w:themeColor="followedHyperlink"/>
      <w:u w:val="single"/>
    </w:rPr>
  </w:style>
  <w:style w:type="paragraph" w:styleId="Footer">
    <w:name w:val="footer"/>
    <w:basedOn w:val="Normal"/>
    <w:link w:val="FooterChar"/>
    <w:unhideWhenUsed/>
    <w:rsid w:val="00660701"/>
    <w:pPr>
      <w:tabs>
        <w:tab w:val="center" w:pos="4513"/>
        <w:tab w:val="right" w:pos="9026"/>
      </w:tabs>
      <w:spacing w:after="0" w:line="240" w:lineRule="auto"/>
    </w:pPr>
  </w:style>
  <w:style w:type="character" w:customStyle="1" w:styleId="FooterChar">
    <w:name w:val="Footer Char"/>
    <w:basedOn w:val="DefaultParagraphFont"/>
    <w:link w:val="Footer"/>
    <w:rsid w:val="00660701"/>
    <w:rPr>
      <w:rFonts w:ascii="Trebuchet MS" w:hAnsi="Trebuchet MS"/>
      <w:sz w:val="20"/>
    </w:rPr>
  </w:style>
  <w:style w:type="character" w:styleId="FootnoteReference">
    <w:name w:val="footnote reference"/>
    <w:basedOn w:val="DefaultParagraphFont"/>
    <w:uiPriority w:val="99"/>
    <w:semiHidden/>
    <w:unhideWhenUsed/>
    <w:rsid w:val="00660701"/>
    <w:rPr>
      <w:rFonts w:ascii="Trebuchet MS" w:hAnsi="Trebuchet MS"/>
      <w:vertAlign w:val="superscript"/>
    </w:rPr>
  </w:style>
  <w:style w:type="paragraph" w:styleId="FootnoteText">
    <w:name w:val="footnote text"/>
    <w:basedOn w:val="Normal"/>
    <w:link w:val="FootnoteTextChar"/>
    <w:uiPriority w:val="99"/>
    <w:semiHidden/>
    <w:unhideWhenUsed/>
    <w:rsid w:val="00660701"/>
    <w:pPr>
      <w:spacing w:after="0" w:line="240" w:lineRule="auto"/>
    </w:pPr>
    <w:rPr>
      <w:szCs w:val="20"/>
    </w:rPr>
  </w:style>
  <w:style w:type="character" w:customStyle="1" w:styleId="FootnoteTextChar">
    <w:name w:val="Footnote Text Char"/>
    <w:basedOn w:val="DefaultParagraphFont"/>
    <w:link w:val="FootnoteText"/>
    <w:uiPriority w:val="99"/>
    <w:semiHidden/>
    <w:rsid w:val="00660701"/>
    <w:rPr>
      <w:rFonts w:ascii="Trebuchet MS" w:hAnsi="Trebuchet MS"/>
      <w:sz w:val="20"/>
      <w:szCs w:val="20"/>
    </w:rPr>
  </w:style>
  <w:style w:type="paragraph" w:styleId="Header">
    <w:name w:val="header"/>
    <w:basedOn w:val="Normal"/>
    <w:link w:val="HeaderChar"/>
    <w:uiPriority w:val="99"/>
    <w:unhideWhenUsed/>
    <w:rsid w:val="006607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0701"/>
    <w:rPr>
      <w:rFonts w:ascii="Trebuchet MS" w:hAnsi="Trebuchet MS"/>
      <w:sz w:val="20"/>
    </w:rPr>
  </w:style>
  <w:style w:type="character" w:styleId="HTMLAcronym">
    <w:name w:val="HTML Acronym"/>
    <w:basedOn w:val="DefaultParagraphFont"/>
    <w:uiPriority w:val="99"/>
    <w:semiHidden/>
    <w:unhideWhenUsed/>
    <w:rsid w:val="00660701"/>
    <w:rPr>
      <w:rFonts w:ascii="Trebuchet MS" w:hAnsi="Trebuchet MS"/>
    </w:rPr>
  </w:style>
  <w:style w:type="paragraph" w:styleId="HTMLAddress">
    <w:name w:val="HTML Address"/>
    <w:basedOn w:val="Normal"/>
    <w:link w:val="HTMLAddressChar"/>
    <w:uiPriority w:val="99"/>
    <w:semiHidden/>
    <w:unhideWhenUsed/>
    <w:rsid w:val="00660701"/>
    <w:pPr>
      <w:spacing w:after="0" w:line="240" w:lineRule="auto"/>
    </w:pPr>
    <w:rPr>
      <w:i/>
      <w:iCs/>
    </w:rPr>
  </w:style>
  <w:style w:type="character" w:customStyle="1" w:styleId="HTMLAddressChar">
    <w:name w:val="HTML Address Char"/>
    <w:basedOn w:val="DefaultParagraphFont"/>
    <w:link w:val="HTMLAddress"/>
    <w:uiPriority w:val="99"/>
    <w:semiHidden/>
    <w:rsid w:val="00660701"/>
    <w:rPr>
      <w:rFonts w:ascii="Trebuchet MS" w:hAnsi="Trebuchet MS"/>
      <w:i/>
      <w:iCs/>
      <w:sz w:val="20"/>
    </w:rPr>
  </w:style>
  <w:style w:type="character" w:styleId="HTMLCite">
    <w:name w:val="HTML Cite"/>
    <w:basedOn w:val="DefaultParagraphFont"/>
    <w:uiPriority w:val="99"/>
    <w:semiHidden/>
    <w:unhideWhenUsed/>
    <w:rsid w:val="00660701"/>
    <w:rPr>
      <w:rFonts w:ascii="Trebuchet MS" w:hAnsi="Trebuchet MS"/>
      <w:i/>
      <w:iCs/>
    </w:rPr>
  </w:style>
  <w:style w:type="character" w:styleId="HTMLCode">
    <w:name w:val="HTML Code"/>
    <w:basedOn w:val="DefaultParagraphFont"/>
    <w:uiPriority w:val="99"/>
    <w:semiHidden/>
    <w:unhideWhenUsed/>
    <w:rsid w:val="00660701"/>
    <w:rPr>
      <w:rFonts w:ascii="Consolas" w:hAnsi="Consolas"/>
      <w:sz w:val="20"/>
      <w:szCs w:val="20"/>
    </w:rPr>
  </w:style>
  <w:style w:type="character" w:styleId="HTMLDefinition">
    <w:name w:val="HTML Definition"/>
    <w:basedOn w:val="DefaultParagraphFont"/>
    <w:uiPriority w:val="99"/>
    <w:semiHidden/>
    <w:unhideWhenUsed/>
    <w:rsid w:val="00660701"/>
    <w:rPr>
      <w:rFonts w:ascii="Trebuchet MS" w:hAnsi="Trebuchet MS"/>
      <w:i/>
      <w:iCs/>
    </w:rPr>
  </w:style>
  <w:style w:type="character" w:styleId="HTMLKeyboard">
    <w:name w:val="HTML Keyboard"/>
    <w:basedOn w:val="DefaultParagraphFont"/>
    <w:uiPriority w:val="99"/>
    <w:semiHidden/>
    <w:unhideWhenUsed/>
    <w:rsid w:val="00660701"/>
    <w:rPr>
      <w:rFonts w:ascii="Consolas" w:hAnsi="Consolas"/>
      <w:sz w:val="20"/>
      <w:szCs w:val="20"/>
    </w:rPr>
  </w:style>
  <w:style w:type="paragraph" w:styleId="HTMLPreformatted">
    <w:name w:val="HTML Preformatted"/>
    <w:basedOn w:val="Normal"/>
    <w:link w:val="HTMLPreformattedChar"/>
    <w:uiPriority w:val="99"/>
    <w:semiHidden/>
    <w:unhideWhenUsed/>
    <w:rsid w:val="00660701"/>
    <w:pPr>
      <w:spacing w:after="0" w:line="240" w:lineRule="auto"/>
    </w:pPr>
    <w:rPr>
      <w:szCs w:val="20"/>
    </w:rPr>
  </w:style>
  <w:style w:type="character" w:customStyle="1" w:styleId="HTMLPreformattedChar">
    <w:name w:val="HTML Preformatted Char"/>
    <w:basedOn w:val="DefaultParagraphFont"/>
    <w:link w:val="HTMLPreformatted"/>
    <w:uiPriority w:val="99"/>
    <w:semiHidden/>
    <w:rsid w:val="00660701"/>
    <w:rPr>
      <w:rFonts w:ascii="Trebuchet MS" w:hAnsi="Trebuchet MS"/>
      <w:sz w:val="20"/>
      <w:szCs w:val="20"/>
    </w:rPr>
  </w:style>
  <w:style w:type="character" w:styleId="HTMLSample">
    <w:name w:val="HTML Sample"/>
    <w:basedOn w:val="DefaultParagraphFont"/>
    <w:uiPriority w:val="99"/>
    <w:semiHidden/>
    <w:unhideWhenUsed/>
    <w:rsid w:val="00660701"/>
    <w:rPr>
      <w:rFonts w:ascii="Consolas" w:hAnsi="Consolas"/>
      <w:sz w:val="24"/>
      <w:szCs w:val="24"/>
    </w:rPr>
  </w:style>
  <w:style w:type="character" w:styleId="HTMLTypewriter">
    <w:name w:val="HTML Typewriter"/>
    <w:basedOn w:val="DefaultParagraphFont"/>
    <w:uiPriority w:val="99"/>
    <w:semiHidden/>
    <w:unhideWhenUsed/>
    <w:rsid w:val="00660701"/>
    <w:rPr>
      <w:rFonts w:ascii="Consolas" w:hAnsi="Consolas"/>
      <w:sz w:val="20"/>
      <w:szCs w:val="20"/>
    </w:rPr>
  </w:style>
  <w:style w:type="character" w:styleId="HTMLVariable">
    <w:name w:val="HTML Variable"/>
    <w:basedOn w:val="DefaultParagraphFont"/>
    <w:uiPriority w:val="99"/>
    <w:semiHidden/>
    <w:unhideWhenUsed/>
    <w:rsid w:val="00660701"/>
    <w:rPr>
      <w:rFonts w:ascii="Trebuchet MS" w:hAnsi="Trebuchet MS"/>
      <w:i/>
      <w:iCs/>
    </w:rPr>
  </w:style>
  <w:style w:type="character" w:styleId="Hyperlink">
    <w:name w:val="Hyperlink"/>
    <w:basedOn w:val="DefaultParagraphFont"/>
    <w:uiPriority w:val="99"/>
    <w:unhideWhenUsed/>
    <w:rsid w:val="00660701"/>
    <w:rPr>
      <w:rFonts w:ascii="Trebuchet MS" w:hAnsi="Trebuchet MS"/>
      <w:color w:val="0000FF" w:themeColor="hyperlink"/>
      <w:u w:val="single"/>
    </w:rPr>
  </w:style>
  <w:style w:type="paragraph" w:styleId="Index1">
    <w:name w:val="index 1"/>
    <w:basedOn w:val="Normal"/>
    <w:next w:val="Normal"/>
    <w:autoRedefine/>
    <w:uiPriority w:val="99"/>
    <w:semiHidden/>
    <w:unhideWhenUsed/>
    <w:rsid w:val="00660701"/>
    <w:pPr>
      <w:spacing w:after="0" w:line="240" w:lineRule="auto"/>
      <w:ind w:left="200" w:hanging="200"/>
    </w:pPr>
  </w:style>
  <w:style w:type="paragraph" w:styleId="Index2">
    <w:name w:val="index 2"/>
    <w:basedOn w:val="Normal"/>
    <w:next w:val="Normal"/>
    <w:autoRedefine/>
    <w:uiPriority w:val="99"/>
    <w:semiHidden/>
    <w:unhideWhenUsed/>
    <w:rsid w:val="00660701"/>
    <w:pPr>
      <w:spacing w:after="0" w:line="240" w:lineRule="auto"/>
      <w:ind w:left="400" w:hanging="200"/>
    </w:pPr>
  </w:style>
  <w:style w:type="paragraph" w:styleId="Index3">
    <w:name w:val="index 3"/>
    <w:basedOn w:val="Normal"/>
    <w:next w:val="Normal"/>
    <w:autoRedefine/>
    <w:uiPriority w:val="99"/>
    <w:semiHidden/>
    <w:unhideWhenUsed/>
    <w:rsid w:val="00660701"/>
    <w:pPr>
      <w:spacing w:after="0" w:line="240" w:lineRule="auto"/>
      <w:ind w:left="600" w:hanging="200"/>
    </w:pPr>
  </w:style>
  <w:style w:type="paragraph" w:styleId="Index4">
    <w:name w:val="index 4"/>
    <w:basedOn w:val="Normal"/>
    <w:next w:val="Normal"/>
    <w:autoRedefine/>
    <w:uiPriority w:val="99"/>
    <w:semiHidden/>
    <w:unhideWhenUsed/>
    <w:rsid w:val="00660701"/>
    <w:pPr>
      <w:spacing w:after="0" w:line="240" w:lineRule="auto"/>
      <w:ind w:left="800" w:hanging="200"/>
    </w:pPr>
  </w:style>
  <w:style w:type="paragraph" w:styleId="Index5">
    <w:name w:val="index 5"/>
    <w:basedOn w:val="Normal"/>
    <w:next w:val="Normal"/>
    <w:autoRedefine/>
    <w:uiPriority w:val="99"/>
    <w:semiHidden/>
    <w:unhideWhenUsed/>
    <w:rsid w:val="00660701"/>
    <w:pPr>
      <w:spacing w:after="0" w:line="240" w:lineRule="auto"/>
      <w:ind w:left="1000" w:hanging="200"/>
    </w:pPr>
  </w:style>
  <w:style w:type="paragraph" w:styleId="Index6">
    <w:name w:val="index 6"/>
    <w:basedOn w:val="Normal"/>
    <w:next w:val="Normal"/>
    <w:autoRedefine/>
    <w:uiPriority w:val="99"/>
    <w:semiHidden/>
    <w:unhideWhenUsed/>
    <w:rsid w:val="00660701"/>
    <w:pPr>
      <w:spacing w:after="0" w:line="240" w:lineRule="auto"/>
      <w:ind w:left="1200" w:hanging="200"/>
    </w:pPr>
  </w:style>
  <w:style w:type="paragraph" w:styleId="Index7">
    <w:name w:val="index 7"/>
    <w:basedOn w:val="Normal"/>
    <w:next w:val="Normal"/>
    <w:autoRedefine/>
    <w:uiPriority w:val="99"/>
    <w:semiHidden/>
    <w:unhideWhenUsed/>
    <w:rsid w:val="00660701"/>
    <w:pPr>
      <w:spacing w:after="0" w:line="240" w:lineRule="auto"/>
      <w:ind w:left="1400" w:hanging="200"/>
    </w:pPr>
  </w:style>
  <w:style w:type="paragraph" w:styleId="Index8">
    <w:name w:val="index 8"/>
    <w:basedOn w:val="Normal"/>
    <w:next w:val="Normal"/>
    <w:autoRedefine/>
    <w:uiPriority w:val="99"/>
    <w:semiHidden/>
    <w:unhideWhenUsed/>
    <w:rsid w:val="00660701"/>
    <w:pPr>
      <w:spacing w:after="0" w:line="240" w:lineRule="auto"/>
      <w:ind w:left="1600" w:hanging="200"/>
    </w:pPr>
  </w:style>
  <w:style w:type="paragraph" w:styleId="Index9">
    <w:name w:val="index 9"/>
    <w:basedOn w:val="Normal"/>
    <w:next w:val="Normal"/>
    <w:autoRedefine/>
    <w:uiPriority w:val="99"/>
    <w:semiHidden/>
    <w:unhideWhenUsed/>
    <w:rsid w:val="00660701"/>
    <w:pPr>
      <w:spacing w:after="0" w:line="240" w:lineRule="auto"/>
      <w:ind w:left="1800" w:hanging="200"/>
    </w:pPr>
  </w:style>
  <w:style w:type="paragraph" w:styleId="IndexHeading">
    <w:name w:val="index heading"/>
    <w:basedOn w:val="Normal"/>
    <w:next w:val="Index1"/>
    <w:uiPriority w:val="99"/>
    <w:semiHidden/>
    <w:unhideWhenUsed/>
    <w:rsid w:val="00660701"/>
    <w:rPr>
      <w:rFonts w:eastAsiaTheme="majorEastAsia" w:cstheme="majorBidi"/>
      <w:b/>
      <w:bCs/>
    </w:rPr>
  </w:style>
  <w:style w:type="character" w:styleId="IntenseEmphasis">
    <w:name w:val="Intense Emphasis"/>
    <w:basedOn w:val="DefaultParagraphFont"/>
    <w:uiPriority w:val="21"/>
    <w:qFormat/>
    <w:rsid w:val="00660701"/>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66070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60701"/>
    <w:rPr>
      <w:rFonts w:ascii="Trebuchet MS" w:hAnsi="Trebuchet MS"/>
      <w:b/>
      <w:bCs/>
      <w:i/>
      <w:iCs/>
      <w:color w:val="4F81BD" w:themeColor="accent1"/>
      <w:sz w:val="20"/>
    </w:rPr>
  </w:style>
  <w:style w:type="character" w:styleId="IntenseReference">
    <w:name w:val="Intense Reference"/>
    <w:basedOn w:val="DefaultParagraphFont"/>
    <w:uiPriority w:val="32"/>
    <w:qFormat/>
    <w:rsid w:val="00660701"/>
    <w:rPr>
      <w:rFonts w:ascii="Trebuchet MS" w:hAnsi="Trebuchet MS"/>
      <w:b/>
      <w:bCs/>
      <w:smallCaps/>
      <w:color w:val="C0504D" w:themeColor="accent2"/>
      <w:spacing w:val="5"/>
      <w:u w:val="single"/>
    </w:rPr>
  </w:style>
  <w:style w:type="table" w:styleId="LightGrid">
    <w:name w:val="Light Grid"/>
    <w:basedOn w:val="TableNormal"/>
    <w:uiPriority w:val="62"/>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66070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60701"/>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6070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6070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6070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6070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6070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66070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6070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6070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6070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6070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60701"/>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60701"/>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660701"/>
    <w:rPr>
      <w:rFonts w:ascii="Trebuchet MS" w:hAnsi="Trebuchet MS"/>
    </w:rPr>
  </w:style>
  <w:style w:type="paragraph" w:styleId="List">
    <w:name w:val="List"/>
    <w:basedOn w:val="Normal"/>
    <w:uiPriority w:val="99"/>
    <w:semiHidden/>
    <w:unhideWhenUsed/>
    <w:rsid w:val="00660701"/>
    <w:pPr>
      <w:ind w:left="283" w:hanging="283"/>
      <w:contextualSpacing/>
    </w:pPr>
  </w:style>
  <w:style w:type="paragraph" w:styleId="List2">
    <w:name w:val="List 2"/>
    <w:basedOn w:val="Normal"/>
    <w:uiPriority w:val="99"/>
    <w:semiHidden/>
    <w:unhideWhenUsed/>
    <w:rsid w:val="00660701"/>
    <w:pPr>
      <w:ind w:left="566" w:hanging="283"/>
      <w:contextualSpacing/>
    </w:pPr>
  </w:style>
  <w:style w:type="paragraph" w:styleId="List3">
    <w:name w:val="List 3"/>
    <w:basedOn w:val="Normal"/>
    <w:uiPriority w:val="99"/>
    <w:semiHidden/>
    <w:unhideWhenUsed/>
    <w:rsid w:val="00660701"/>
    <w:pPr>
      <w:ind w:left="849" w:hanging="283"/>
      <w:contextualSpacing/>
    </w:pPr>
  </w:style>
  <w:style w:type="paragraph" w:styleId="List4">
    <w:name w:val="List 4"/>
    <w:basedOn w:val="Normal"/>
    <w:uiPriority w:val="99"/>
    <w:semiHidden/>
    <w:unhideWhenUsed/>
    <w:rsid w:val="00660701"/>
    <w:pPr>
      <w:ind w:left="1132" w:hanging="283"/>
      <w:contextualSpacing/>
    </w:pPr>
  </w:style>
  <w:style w:type="paragraph" w:styleId="List5">
    <w:name w:val="List 5"/>
    <w:basedOn w:val="Normal"/>
    <w:uiPriority w:val="99"/>
    <w:semiHidden/>
    <w:unhideWhenUsed/>
    <w:rsid w:val="00660701"/>
    <w:pPr>
      <w:ind w:left="1415" w:hanging="283"/>
      <w:contextualSpacing/>
    </w:pPr>
  </w:style>
  <w:style w:type="paragraph" w:styleId="ListBullet">
    <w:name w:val="List Bullet"/>
    <w:basedOn w:val="Normal"/>
    <w:uiPriority w:val="99"/>
    <w:semiHidden/>
    <w:unhideWhenUsed/>
    <w:rsid w:val="00660701"/>
    <w:pPr>
      <w:numPr>
        <w:numId w:val="4"/>
      </w:numPr>
      <w:contextualSpacing/>
    </w:pPr>
  </w:style>
  <w:style w:type="paragraph" w:styleId="ListBullet2">
    <w:name w:val="List Bullet 2"/>
    <w:basedOn w:val="Normal"/>
    <w:uiPriority w:val="99"/>
    <w:semiHidden/>
    <w:unhideWhenUsed/>
    <w:rsid w:val="00660701"/>
    <w:pPr>
      <w:numPr>
        <w:numId w:val="5"/>
      </w:numPr>
      <w:contextualSpacing/>
    </w:pPr>
  </w:style>
  <w:style w:type="paragraph" w:styleId="ListBullet3">
    <w:name w:val="List Bullet 3"/>
    <w:basedOn w:val="Normal"/>
    <w:uiPriority w:val="99"/>
    <w:semiHidden/>
    <w:unhideWhenUsed/>
    <w:rsid w:val="00660701"/>
    <w:pPr>
      <w:numPr>
        <w:numId w:val="6"/>
      </w:numPr>
      <w:contextualSpacing/>
    </w:pPr>
  </w:style>
  <w:style w:type="paragraph" w:styleId="ListBullet4">
    <w:name w:val="List Bullet 4"/>
    <w:basedOn w:val="Normal"/>
    <w:uiPriority w:val="99"/>
    <w:semiHidden/>
    <w:unhideWhenUsed/>
    <w:rsid w:val="00660701"/>
    <w:pPr>
      <w:numPr>
        <w:numId w:val="7"/>
      </w:numPr>
      <w:contextualSpacing/>
    </w:pPr>
  </w:style>
  <w:style w:type="paragraph" w:styleId="ListBullet5">
    <w:name w:val="List Bullet 5"/>
    <w:basedOn w:val="Normal"/>
    <w:uiPriority w:val="99"/>
    <w:semiHidden/>
    <w:unhideWhenUsed/>
    <w:rsid w:val="00660701"/>
    <w:pPr>
      <w:numPr>
        <w:numId w:val="8"/>
      </w:numPr>
      <w:contextualSpacing/>
    </w:pPr>
  </w:style>
  <w:style w:type="paragraph" w:styleId="ListContinue">
    <w:name w:val="List Continue"/>
    <w:basedOn w:val="Normal"/>
    <w:uiPriority w:val="99"/>
    <w:semiHidden/>
    <w:unhideWhenUsed/>
    <w:rsid w:val="00660701"/>
    <w:pPr>
      <w:spacing w:after="120"/>
      <w:ind w:left="283"/>
      <w:contextualSpacing/>
    </w:pPr>
  </w:style>
  <w:style w:type="paragraph" w:styleId="ListContinue2">
    <w:name w:val="List Continue 2"/>
    <w:basedOn w:val="Normal"/>
    <w:uiPriority w:val="99"/>
    <w:semiHidden/>
    <w:unhideWhenUsed/>
    <w:rsid w:val="00660701"/>
    <w:pPr>
      <w:spacing w:after="120"/>
      <w:ind w:left="566"/>
      <w:contextualSpacing/>
    </w:pPr>
  </w:style>
  <w:style w:type="paragraph" w:styleId="ListContinue3">
    <w:name w:val="List Continue 3"/>
    <w:basedOn w:val="Normal"/>
    <w:uiPriority w:val="99"/>
    <w:semiHidden/>
    <w:unhideWhenUsed/>
    <w:rsid w:val="00660701"/>
    <w:pPr>
      <w:spacing w:after="120"/>
      <w:ind w:left="849"/>
      <w:contextualSpacing/>
    </w:pPr>
  </w:style>
  <w:style w:type="paragraph" w:styleId="ListContinue4">
    <w:name w:val="List Continue 4"/>
    <w:basedOn w:val="Normal"/>
    <w:uiPriority w:val="99"/>
    <w:semiHidden/>
    <w:unhideWhenUsed/>
    <w:rsid w:val="00660701"/>
    <w:pPr>
      <w:spacing w:after="120"/>
      <w:ind w:left="1132"/>
      <w:contextualSpacing/>
    </w:pPr>
  </w:style>
  <w:style w:type="paragraph" w:styleId="ListContinue5">
    <w:name w:val="List Continue 5"/>
    <w:basedOn w:val="Normal"/>
    <w:uiPriority w:val="99"/>
    <w:semiHidden/>
    <w:unhideWhenUsed/>
    <w:rsid w:val="00660701"/>
    <w:pPr>
      <w:spacing w:after="120"/>
      <w:ind w:left="1415"/>
      <w:contextualSpacing/>
    </w:pPr>
  </w:style>
  <w:style w:type="paragraph" w:styleId="ListNumber">
    <w:name w:val="List Number"/>
    <w:basedOn w:val="Normal"/>
    <w:uiPriority w:val="99"/>
    <w:semiHidden/>
    <w:unhideWhenUsed/>
    <w:rsid w:val="00660701"/>
    <w:pPr>
      <w:numPr>
        <w:numId w:val="9"/>
      </w:numPr>
      <w:contextualSpacing/>
    </w:pPr>
  </w:style>
  <w:style w:type="paragraph" w:styleId="ListNumber2">
    <w:name w:val="List Number 2"/>
    <w:basedOn w:val="Normal"/>
    <w:uiPriority w:val="99"/>
    <w:semiHidden/>
    <w:unhideWhenUsed/>
    <w:rsid w:val="00660701"/>
    <w:pPr>
      <w:numPr>
        <w:numId w:val="10"/>
      </w:numPr>
      <w:contextualSpacing/>
    </w:pPr>
  </w:style>
  <w:style w:type="paragraph" w:styleId="ListNumber3">
    <w:name w:val="List Number 3"/>
    <w:basedOn w:val="Normal"/>
    <w:uiPriority w:val="99"/>
    <w:semiHidden/>
    <w:unhideWhenUsed/>
    <w:rsid w:val="00660701"/>
    <w:pPr>
      <w:numPr>
        <w:numId w:val="11"/>
      </w:numPr>
      <w:contextualSpacing/>
    </w:pPr>
  </w:style>
  <w:style w:type="paragraph" w:styleId="ListNumber4">
    <w:name w:val="List Number 4"/>
    <w:basedOn w:val="Normal"/>
    <w:uiPriority w:val="99"/>
    <w:semiHidden/>
    <w:unhideWhenUsed/>
    <w:rsid w:val="00660701"/>
    <w:pPr>
      <w:numPr>
        <w:numId w:val="12"/>
      </w:numPr>
      <w:contextualSpacing/>
    </w:pPr>
  </w:style>
  <w:style w:type="paragraph" w:styleId="ListNumber5">
    <w:name w:val="List Number 5"/>
    <w:basedOn w:val="Normal"/>
    <w:uiPriority w:val="99"/>
    <w:semiHidden/>
    <w:unhideWhenUsed/>
    <w:rsid w:val="00660701"/>
    <w:pPr>
      <w:numPr>
        <w:numId w:val="13"/>
      </w:numPr>
      <w:contextualSpacing/>
    </w:pPr>
  </w:style>
  <w:style w:type="paragraph" w:styleId="ListParagraph">
    <w:name w:val="List Paragraph"/>
    <w:basedOn w:val="Normal"/>
    <w:qFormat/>
    <w:rsid w:val="00660701"/>
    <w:pPr>
      <w:ind w:left="720"/>
      <w:contextualSpacing/>
    </w:pPr>
  </w:style>
  <w:style w:type="paragraph" w:styleId="MacroText">
    <w:name w:val="macro"/>
    <w:link w:val="MacroTextChar"/>
    <w:uiPriority w:val="99"/>
    <w:semiHidden/>
    <w:unhideWhenUsed/>
    <w:rsid w:val="00660701"/>
    <w:pPr>
      <w:tabs>
        <w:tab w:val="left" w:pos="480"/>
        <w:tab w:val="left" w:pos="960"/>
        <w:tab w:val="left" w:pos="1440"/>
        <w:tab w:val="left" w:pos="1920"/>
        <w:tab w:val="left" w:pos="2400"/>
        <w:tab w:val="left" w:pos="2880"/>
        <w:tab w:val="left" w:pos="3360"/>
        <w:tab w:val="left" w:pos="3840"/>
        <w:tab w:val="left" w:pos="4320"/>
      </w:tabs>
      <w:spacing w:after="0"/>
    </w:pPr>
    <w:rPr>
      <w:rFonts w:ascii="Trebuchet MS" w:hAnsi="Trebuchet MS"/>
      <w:sz w:val="20"/>
      <w:szCs w:val="20"/>
    </w:rPr>
  </w:style>
  <w:style w:type="character" w:customStyle="1" w:styleId="MacroTextChar">
    <w:name w:val="Macro Text Char"/>
    <w:basedOn w:val="DefaultParagraphFont"/>
    <w:link w:val="MacroText"/>
    <w:uiPriority w:val="99"/>
    <w:semiHidden/>
    <w:rsid w:val="00660701"/>
    <w:rPr>
      <w:rFonts w:ascii="Trebuchet MS" w:hAnsi="Trebuchet MS"/>
      <w:sz w:val="20"/>
      <w:szCs w:val="20"/>
    </w:rPr>
  </w:style>
  <w:style w:type="table" w:styleId="MediumGrid1">
    <w:name w:val="Medium Grid 1"/>
    <w:basedOn w:val="TableNormal"/>
    <w:uiPriority w:val="67"/>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6070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60701"/>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60701"/>
    <w:pPr>
      <w:spacing w:after="0" w:line="240" w:lineRule="auto"/>
    </w:pPr>
    <w:rPr>
      <w:rFonts w:eastAsiaTheme="majorEastAsia"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6607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6070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6070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6070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6070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6070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60701"/>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6070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66070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660701"/>
    <w:rPr>
      <w:rFonts w:ascii="Trebuchet MS" w:eastAsiaTheme="majorEastAsia" w:hAnsi="Trebuchet MS" w:cstheme="majorBidi"/>
      <w:sz w:val="24"/>
      <w:szCs w:val="24"/>
      <w:shd w:val="pct20" w:color="auto" w:fill="auto"/>
    </w:rPr>
  </w:style>
  <w:style w:type="paragraph" w:styleId="NoSpacing">
    <w:name w:val="No Spacing"/>
    <w:uiPriority w:val="1"/>
    <w:qFormat/>
    <w:rsid w:val="00660701"/>
    <w:pPr>
      <w:spacing w:after="0" w:line="240" w:lineRule="auto"/>
    </w:pPr>
    <w:rPr>
      <w:rFonts w:ascii="Trebuchet MS" w:hAnsi="Trebuchet MS"/>
      <w:sz w:val="20"/>
    </w:rPr>
  </w:style>
  <w:style w:type="paragraph" w:styleId="NormalWeb">
    <w:name w:val="Normal (Web)"/>
    <w:basedOn w:val="Normal"/>
    <w:uiPriority w:val="99"/>
    <w:semiHidden/>
    <w:unhideWhenUsed/>
    <w:rsid w:val="00660701"/>
    <w:rPr>
      <w:rFonts w:cs="Times New Roman"/>
      <w:sz w:val="24"/>
      <w:szCs w:val="24"/>
    </w:rPr>
  </w:style>
  <w:style w:type="paragraph" w:styleId="NormalIndent">
    <w:name w:val="Normal Indent"/>
    <w:basedOn w:val="Normal"/>
    <w:uiPriority w:val="99"/>
    <w:semiHidden/>
    <w:unhideWhenUsed/>
    <w:rsid w:val="00660701"/>
    <w:pPr>
      <w:ind w:left="720"/>
    </w:pPr>
  </w:style>
  <w:style w:type="paragraph" w:styleId="NoteHeading">
    <w:name w:val="Note Heading"/>
    <w:basedOn w:val="Normal"/>
    <w:next w:val="Normal"/>
    <w:link w:val="NoteHeadingChar"/>
    <w:uiPriority w:val="99"/>
    <w:semiHidden/>
    <w:unhideWhenUsed/>
    <w:rsid w:val="00660701"/>
    <w:pPr>
      <w:spacing w:after="0" w:line="240" w:lineRule="auto"/>
    </w:pPr>
  </w:style>
  <w:style w:type="character" w:customStyle="1" w:styleId="NoteHeadingChar">
    <w:name w:val="Note Heading Char"/>
    <w:basedOn w:val="DefaultParagraphFont"/>
    <w:link w:val="NoteHeading"/>
    <w:uiPriority w:val="99"/>
    <w:semiHidden/>
    <w:rsid w:val="00660701"/>
    <w:rPr>
      <w:rFonts w:ascii="Trebuchet MS" w:hAnsi="Trebuchet MS"/>
      <w:sz w:val="20"/>
    </w:rPr>
  </w:style>
  <w:style w:type="character" w:styleId="PageNumber">
    <w:name w:val="page number"/>
    <w:basedOn w:val="DefaultParagraphFont"/>
    <w:uiPriority w:val="99"/>
    <w:semiHidden/>
    <w:unhideWhenUsed/>
    <w:rsid w:val="00660701"/>
    <w:rPr>
      <w:rFonts w:ascii="Trebuchet MS" w:hAnsi="Trebuchet MS"/>
    </w:rPr>
  </w:style>
  <w:style w:type="character" w:styleId="PlaceholderText">
    <w:name w:val="Placeholder Text"/>
    <w:basedOn w:val="DefaultParagraphFont"/>
    <w:uiPriority w:val="99"/>
    <w:semiHidden/>
    <w:rsid w:val="00660701"/>
    <w:rPr>
      <w:rFonts w:ascii="Trebuchet MS" w:hAnsi="Trebuchet MS"/>
      <w:color w:val="808080"/>
    </w:rPr>
  </w:style>
  <w:style w:type="paragraph" w:styleId="PlainText">
    <w:name w:val="Plain Text"/>
    <w:basedOn w:val="Normal"/>
    <w:link w:val="PlainTextChar"/>
    <w:uiPriority w:val="99"/>
    <w:semiHidden/>
    <w:unhideWhenUsed/>
    <w:rsid w:val="00660701"/>
    <w:pPr>
      <w:spacing w:after="0" w:line="240" w:lineRule="auto"/>
    </w:pPr>
    <w:rPr>
      <w:sz w:val="21"/>
      <w:szCs w:val="21"/>
    </w:rPr>
  </w:style>
  <w:style w:type="character" w:customStyle="1" w:styleId="PlainTextChar">
    <w:name w:val="Plain Text Char"/>
    <w:basedOn w:val="DefaultParagraphFont"/>
    <w:link w:val="PlainText"/>
    <w:uiPriority w:val="99"/>
    <w:semiHidden/>
    <w:rsid w:val="00660701"/>
    <w:rPr>
      <w:rFonts w:ascii="Trebuchet MS" w:hAnsi="Trebuchet MS"/>
      <w:sz w:val="21"/>
      <w:szCs w:val="21"/>
    </w:rPr>
  </w:style>
  <w:style w:type="paragraph" w:styleId="Quote">
    <w:name w:val="Quote"/>
    <w:basedOn w:val="Normal"/>
    <w:next w:val="Normal"/>
    <w:link w:val="QuoteChar"/>
    <w:uiPriority w:val="29"/>
    <w:qFormat/>
    <w:rsid w:val="00660701"/>
    <w:rPr>
      <w:i/>
      <w:iCs/>
      <w:color w:val="000000" w:themeColor="text1"/>
    </w:rPr>
  </w:style>
  <w:style w:type="character" w:customStyle="1" w:styleId="QuoteChar">
    <w:name w:val="Quote Char"/>
    <w:basedOn w:val="DefaultParagraphFont"/>
    <w:link w:val="Quote"/>
    <w:uiPriority w:val="29"/>
    <w:rsid w:val="00660701"/>
    <w:rPr>
      <w:rFonts w:ascii="Trebuchet MS" w:hAnsi="Trebuchet MS"/>
      <w:i/>
      <w:iCs/>
      <w:color w:val="000000" w:themeColor="text1"/>
      <w:sz w:val="20"/>
    </w:rPr>
  </w:style>
  <w:style w:type="paragraph" w:styleId="Salutation">
    <w:name w:val="Salutation"/>
    <w:basedOn w:val="Normal"/>
    <w:next w:val="Normal"/>
    <w:link w:val="SalutationChar"/>
    <w:uiPriority w:val="99"/>
    <w:semiHidden/>
    <w:unhideWhenUsed/>
    <w:rsid w:val="00660701"/>
  </w:style>
  <w:style w:type="character" w:customStyle="1" w:styleId="SalutationChar">
    <w:name w:val="Salutation Char"/>
    <w:basedOn w:val="DefaultParagraphFont"/>
    <w:link w:val="Salutation"/>
    <w:uiPriority w:val="99"/>
    <w:semiHidden/>
    <w:rsid w:val="00660701"/>
    <w:rPr>
      <w:rFonts w:ascii="Trebuchet MS" w:hAnsi="Trebuchet MS"/>
      <w:sz w:val="20"/>
    </w:rPr>
  </w:style>
  <w:style w:type="paragraph" w:styleId="Signature">
    <w:name w:val="Signature"/>
    <w:basedOn w:val="Normal"/>
    <w:link w:val="SignatureChar"/>
    <w:uiPriority w:val="99"/>
    <w:semiHidden/>
    <w:unhideWhenUsed/>
    <w:rsid w:val="00660701"/>
    <w:pPr>
      <w:spacing w:after="0" w:line="240" w:lineRule="auto"/>
      <w:ind w:left="4252"/>
    </w:pPr>
  </w:style>
  <w:style w:type="character" w:customStyle="1" w:styleId="SignatureChar">
    <w:name w:val="Signature Char"/>
    <w:basedOn w:val="DefaultParagraphFont"/>
    <w:link w:val="Signature"/>
    <w:uiPriority w:val="99"/>
    <w:semiHidden/>
    <w:rsid w:val="00660701"/>
    <w:rPr>
      <w:rFonts w:ascii="Trebuchet MS" w:hAnsi="Trebuchet MS"/>
      <w:sz w:val="20"/>
    </w:rPr>
  </w:style>
  <w:style w:type="character" w:styleId="Strong">
    <w:name w:val="Strong"/>
    <w:basedOn w:val="DefaultParagraphFont"/>
    <w:uiPriority w:val="22"/>
    <w:qFormat/>
    <w:rsid w:val="00660701"/>
    <w:rPr>
      <w:rFonts w:ascii="Trebuchet MS" w:hAnsi="Trebuchet MS"/>
      <w:b/>
      <w:bCs/>
    </w:rPr>
  </w:style>
  <w:style w:type="paragraph" w:styleId="Subtitle">
    <w:name w:val="Subtitle"/>
    <w:basedOn w:val="Normal"/>
    <w:next w:val="Normal"/>
    <w:link w:val="SubtitleChar"/>
    <w:qFormat/>
    <w:rsid w:val="0066070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rsid w:val="00660701"/>
    <w:rPr>
      <w:rFonts w:ascii="Trebuchet MS" w:eastAsiaTheme="majorEastAsia" w:hAnsi="Trebuchet MS" w:cstheme="majorBidi"/>
      <w:i/>
      <w:iCs/>
      <w:color w:val="4F81BD" w:themeColor="accent1"/>
      <w:spacing w:val="15"/>
      <w:sz w:val="24"/>
      <w:szCs w:val="24"/>
    </w:rPr>
  </w:style>
  <w:style w:type="character" w:styleId="SubtleEmphasis">
    <w:name w:val="Subtle Emphasis"/>
    <w:basedOn w:val="DefaultParagraphFont"/>
    <w:uiPriority w:val="19"/>
    <w:qFormat/>
    <w:rsid w:val="00660701"/>
    <w:rPr>
      <w:rFonts w:ascii="Trebuchet MS" w:hAnsi="Trebuchet MS"/>
      <w:i/>
      <w:iCs/>
      <w:color w:val="808080" w:themeColor="text1" w:themeTint="7F"/>
    </w:rPr>
  </w:style>
  <w:style w:type="character" w:styleId="SubtleReference">
    <w:name w:val="Subtle Reference"/>
    <w:basedOn w:val="DefaultParagraphFont"/>
    <w:uiPriority w:val="31"/>
    <w:qFormat/>
    <w:rsid w:val="00660701"/>
    <w:rPr>
      <w:rFonts w:ascii="Trebuchet MS" w:hAnsi="Trebuchet MS"/>
      <w:smallCaps/>
      <w:color w:val="C0504D" w:themeColor="accent2"/>
      <w:u w:val="single"/>
    </w:rPr>
  </w:style>
  <w:style w:type="table" w:styleId="Table3Deffects1">
    <w:name w:val="Table 3D effects 1"/>
    <w:basedOn w:val="TableNormal"/>
    <w:uiPriority w:val="99"/>
    <w:semiHidden/>
    <w:unhideWhenUsed/>
    <w:rsid w:val="00660701"/>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0701"/>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0701"/>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0701"/>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0701"/>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0701"/>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0701"/>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0701"/>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0701"/>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0701"/>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0701"/>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0701"/>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0701"/>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0701"/>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0701"/>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070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607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0701"/>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070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0701"/>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0701"/>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0701"/>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660701"/>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0701"/>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0701"/>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0701"/>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0701"/>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60701"/>
    <w:pPr>
      <w:spacing w:after="0"/>
      <w:ind w:left="200" w:hanging="200"/>
    </w:pPr>
  </w:style>
  <w:style w:type="paragraph" w:styleId="TableofFigures">
    <w:name w:val="table of figures"/>
    <w:basedOn w:val="Normal"/>
    <w:next w:val="Normal"/>
    <w:uiPriority w:val="99"/>
    <w:semiHidden/>
    <w:unhideWhenUsed/>
    <w:rsid w:val="00660701"/>
    <w:pPr>
      <w:spacing w:after="0"/>
    </w:pPr>
  </w:style>
  <w:style w:type="table" w:styleId="TableProfessional">
    <w:name w:val="Table Professional"/>
    <w:basedOn w:val="TableNormal"/>
    <w:uiPriority w:val="99"/>
    <w:semiHidden/>
    <w:unhideWhenUsed/>
    <w:rsid w:val="0066070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070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0701"/>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0701"/>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0701"/>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0701"/>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07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660701"/>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0701"/>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0701"/>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660701"/>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0701"/>
    <w:rPr>
      <w:rFonts w:ascii="Trebuchet MS" w:eastAsiaTheme="majorEastAsia" w:hAnsi="Trebuchet MS"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660701"/>
    <w:pPr>
      <w:spacing w:before="120"/>
    </w:pPr>
    <w:rPr>
      <w:rFonts w:eastAsiaTheme="majorEastAsia" w:cstheme="majorBidi"/>
      <w:b/>
      <w:bCs/>
      <w:sz w:val="24"/>
      <w:szCs w:val="24"/>
    </w:rPr>
  </w:style>
  <w:style w:type="paragraph" w:styleId="TOC1">
    <w:name w:val="toc 1"/>
    <w:basedOn w:val="Normal"/>
    <w:next w:val="Normal"/>
    <w:autoRedefine/>
    <w:uiPriority w:val="39"/>
    <w:semiHidden/>
    <w:unhideWhenUsed/>
    <w:rsid w:val="00660701"/>
    <w:pPr>
      <w:spacing w:after="100"/>
    </w:pPr>
  </w:style>
  <w:style w:type="paragraph" w:styleId="TOC2">
    <w:name w:val="toc 2"/>
    <w:basedOn w:val="Normal"/>
    <w:next w:val="Normal"/>
    <w:autoRedefine/>
    <w:uiPriority w:val="39"/>
    <w:semiHidden/>
    <w:unhideWhenUsed/>
    <w:rsid w:val="00660701"/>
    <w:pPr>
      <w:spacing w:after="100"/>
      <w:ind w:left="200"/>
    </w:pPr>
  </w:style>
  <w:style w:type="paragraph" w:styleId="TOC3">
    <w:name w:val="toc 3"/>
    <w:basedOn w:val="Normal"/>
    <w:next w:val="Normal"/>
    <w:autoRedefine/>
    <w:uiPriority w:val="39"/>
    <w:semiHidden/>
    <w:unhideWhenUsed/>
    <w:rsid w:val="00660701"/>
    <w:pPr>
      <w:spacing w:after="100"/>
      <w:ind w:left="400"/>
    </w:pPr>
  </w:style>
  <w:style w:type="paragraph" w:styleId="TOC4">
    <w:name w:val="toc 4"/>
    <w:basedOn w:val="Normal"/>
    <w:next w:val="Normal"/>
    <w:autoRedefine/>
    <w:uiPriority w:val="39"/>
    <w:semiHidden/>
    <w:unhideWhenUsed/>
    <w:rsid w:val="00660701"/>
    <w:pPr>
      <w:spacing w:after="100"/>
      <w:ind w:left="600"/>
    </w:pPr>
  </w:style>
  <w:style w:type="paragraph" w:styleId="TOC5">
    <w:name w:val="toc 5"/>
    <w:basedOn w:val="Normal"/>
    <w:next w:val="Normal"/>
    <w:autoRedefine/>
    <w:uiPriority w:val="39"/>
    <w:semiHidden/>
    <w:unhideWhenUsed/>
    <w:rsid w:val="00660701"/>
    <w:pPr>
      <w:spacing w:after="100"/>
      <w:ind w:left="800"/>
    </w:pPr>
  </w:style>
  <w:style w:type="paragraph" w:styleId="TOC6">
    <w:name w:val="toc 6"/>
    <w:basedOn w:val="Normal"/>
    <w:next w:val="Normal"/>
    <w:autoRedefine/>
    <w:uiPriority w:val="39"/>
    <w:semiHidden/>
    <w:unhideWhenUsed/>
    <w:rsid w:val="00660701"/>
    <w:pPr>
      <w:spacing w:after="100"/>
      <w:ind w:left="1000"/>
    </w:pPr>
  </w:style>
  <w:style w:type="paragraph" w:styleId="TOC7">
    <w:name w:val="toc 7"/>
    <w:basedOn w:val="Normal"/>
    <w:next w:val="Normal"/>
    <w:autoRedefine/>
    <w:uiPriority w:val="39"/>
    <w:semiHidden/>
    <w:unhideWhenUsed/>
    <w:rsid w:val="00660701"/>
    <w:pPr>
      <w:spacing w:after="100"/>
      <w:ind w:left="1200"/>
    </w:pPr>
  </w:style>
  <w:style w:type="paragraph" w:styleId="TOC8">
    <w:name w:val="toc 8"/>
    <w:basedOn w:val="Normal"/>
    <w:next w:val="Normal"/>
    <w:autoRedefine/>
    <w:uiPriority w:val="39"/>
    <w:semiHidden/>
    <w:unhideWhenUsed/>
    <w:rsid w:val="00660701"/>
    <w:pPr>
      <w:spacing w:after="100"/>
      <w:ind w:left="1400"/>
    </w:pPr>
  </w:style>
  <w:style w:type="paragraph" w:styleId="TOC9">
    <w:name w:val="toc 9"/>
    <w:basedOn w:val="Normal"/>
    <w:next w:val="Normal"/>
    <w:autoRedefine/>
    <w:uiPriority w:val="39"/>
    <w:semiHidden/>
    <w:unhideWhenUsed/>
    <w:rsid w:val="00660701"/>
    <w:pPr>
      <w:spacing w:after="100"/>
      <w:ind w:left="1600"/>
    </w:pPr>
  </w:style>
  <w:style w:type="paragraph" w:styleId="TOCHeading">
    <w:name w:val="TOC Heading"/>
    <w:basedOn w:val="Heading1"/>
    <w:next w:val="Normal"/>
    <w:uiPriority w:val="39"/>
    <w:semiHidden/>
    <w:unhideWhenUsed/>
    <w:qFormat/>
    <w:rsid w:val="00660701"/>
    <w:pPr>
      <w:numPr>
        <w:numId w:val="0"/>
      </w:numPr>
      <w:outlineLvl w:val="9"/>
    </w:pPr>
  </w:style>
  <w:style w:type="paragraph" w:customStyle="1" w:styleId="Default">
    <w:name w:val="Default"/>
    <w:rsid w:val="0069565A"/>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0">
    <w:name w:val="A0"/>
    <w:uiPriority w:val="99"/>
    <w:rsid w:val="0069565A"/>
    <w:rPr>
      <w:rFonts w:cs="Avenir LT Std 35 Light"/>
      <w:color w:val="000000"/>
      <w:sz w:val="48"/>
      <w:szCs w:val="48"/>
    </w:rPr>
  </w:style>
  <w:style w:type="character" w:customStyle="1" w:styleId="A3">
    <w:name w:val="A3"/>
    <w:uiPriority w:val="99"/>
    <w:rsid w:val="0069565A"/>
    <w:rPr>
      <w:rFonts w:cs="Avenir LT Std 35 Ligh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322493">
      <w:bodyDiv w:val="1"/>
      <w:marLeft w:val="0"/>
      <w:marRight w:val="0"/>
      <w:marTop w:val="0"/>
      <w:marBottom w:val="0"/>
      <w:divBdr>
        <w:top w:val="none" w:sz="0" w:space="0" w:color="auto"/>
        <w:left w:val="none" w:sz="0" w:space="0" w:color="auto"/>
        <w:bottom w:val="none" w:sz="0" w:space="0" w:color="auto"/>
        <w:right w:val="none" w:sz="0" w:space="0" w:color="auto"/>
      </w:divBdr>
    </w:div>
    <w:div w:id="961152795">
      <w:bodyDiv w:val="1"/>
      <w:marLeft w:val="0"/>
      <w:marRight w:val="0"/>
      <w:marTop w:val="0"/>
      <w:marBottom w:val="0"/>
      <w:divBdr>
        <w:top w:val="none" w:sz="0" w:space="0" w:color="auto"/>
        <w:left w:val="none" w:sz="0" w:space="0" w:color="auto"/>
        <w:bottom w:val="none" w:sz="0" w:space="0" w:color="auto"/>
        <w:right w:val="none" w:sz="0" w:space="0" w:color="auto"/>
      </w:divBdr>
    </w:div>
    <w:div w:id="1144540956">
      <w:bodyDiv w:val="1"/>
      <w:marLeft w:val="0"/>
      <w:marRight w:val="0"/>
      <w:marTop w:val="0"/>
      <w:marBottom w:val="0"/>
      <w:divBdr>
        <w:top w:val="none" w:sz="0" w:space="0" w:color="auto"/>
        <w:left w:val="none" w:sz="0" w:space="0" w:color="auto"/>
        <w:bottom w:val="none" w:sz="0" w:space="0" w:color="auto"/>
        <w:right w:val="none" w:sz="0" w:space="0" w:color="auto"/>
      </w:divBdr>
    </w:div>
    <w:div w:id="1372919450">
      <w:bodyDiv w:val="1"/>
      <w:marLeft w:val="0"/>
      <w:marRight w:val="0"/>
      <w:marTop w:val="0"/>
      <w:marBottom w:val="0"/>
      <w:divBdr>
        <w:top w:val="none" w:sz="0" w:space="0" w:color="auto"/>
        <w:left w:val="none" w:sz="0" w:space="0" w:color="auto"/>
        <w:bottom w:val="none" w:sz="0" w:space="0" w:color="auto"/>
        <w:right w:val="none" w:sz="0" w:space="0" w:color="auto"/>
      </w:divBdr>
    </w:div>
    <w:div w:id="1637417823">
      <w:bodyDiv w:val="1"/>
      <w:marLeft w:val="0"/>
      <w:marRight w:val="0"/>
      <w:marTop w:val="0"/>
      <w:marBottom w:val="0"/>
      <w:divBdr>
        <w:top w:val="none" w:sz="0" w:space="0" w:color="auto"/>
        <w:left w:val="none" w:sz="0" w:space="0" w:color="auto"/>
        <w:bottom w:val="none" w:sz="0" w:space="0" w:color="auto"/>
        <w:right w:val="none" w:sz="0" w:space="0" w:color="auto"/>
      </w:divBdr>
    </w:div>
    <w:div w:id="1794905270">
      <w:bodyDiv w:val="1"/>
      <w:marLeft w:val="0"/>
      <w:marRight w:val="0"/>
      <w:marTop w:val="0"/>
      <w:marBottom w:val="0"/>
      <w:divBdr>
        <w:top w:val="none" w:sz="0" w:space="0" w:color="auto"/>
        <w:left w:val="none" w:sz="0" w:space="0" w:color="auto"/>
        <w:bottom w:val="none" w:sz="0" w:space="0" w:color="auto"/>
        <w:right w:val="none" w:sz="0" w:space="0" w:color="auto"/>
      </w:divBdr>
    </w:div>
    <w:div w:id="1855917115">
      <w:bodyDiv w:val="1"/>
      <w:marLeft w:val="0"/>
      <w:marRight w:val="0"/>
      <w:marTop w:val="0"/>
      <w:marBottom w:val="0"/>
      <w:divBdr>
        <w:top w:val="none" w:sz="0" w:space="0" w:color="auto"/>
        <w:left w:val="none" w:sz="0" w:space="0" w:color="auto"/>
        <w:bottom w:val="none" w:sz="0" w:space="0" w:color="auto"/>
        <w:right w:val="none" w:sz="0" w:space="0" w:color="auto"/>
      </w:divBdr>
    </w:div>
    <w:div w:id="206629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hyperlink" Target="http://www.langleyacademytrust.org/documents/policies/trust/ChildProtectionPolicy(TLAT)(February2017).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hyperlink" Target="https://langleyacademy.careers.eteach.com/" TargetMode="External"/><Relationship Id="rId26" Type="http://schemas.openxmlformats.org/officeDocument/2006/relationships/hyperlink" Target="mailto:tara.mackay@langleyacademy.org" TargetMode="Externa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image" Target="media/image2.png"/><Relationship Id="rId12" Type="http://schemas.openxmlformats.org/officeDocument/2006/relationships/image" Target="media/image20.png"/><Relationship Id="rId13" Type="http://schemas.openxmlformats.org/officeDocument/2006/relationships/hyperlink" Target="mailto:sarah.friend@langleyacademy.org" TargetMode="External"/><Relationship Id="rId14" Type="http://schemas.openxmlformats.org/officeDocument/2006/relationships/hyperlink" Target="mailto:tara.mackay@langleyacademy.org" TargetMode="External"/><Relationship Id="rId15" Type="http://schemas.openxmlformats.org/officeDocument/2006/relationships/hyperlink" Target="http://www.langleyacademytrust.org" TargetMode="External"/><Relationship Id="rId16" Type="http://schemas.openxmlformats.org/officeDocument/2006/relationships/hyperlink" Target="http://www.langleyacademytrust.org/documents/policies/trust/ChildProtectionPolicy(TLAT)(February2017).pdf" TargetMode="External"/><Relationship Id="rId17" Type="http://schemas.openxmlformats.org/officeDocument/2006/relationships/hyperlink" Target="mailto:sarah.friend@langleyacademy.org" TargetMode="External"/><Relationship Id="rId18" Type="http://schemas.openxmlformats.org/officeDocument/2006/relationships/hyperlink" Target="mailto:tara.mackay@langleyacademy.org" TargetMode="External"/><Relationship Id="rId19" Type="http://schemas.openxmlformats.org/officeDocument/2006/relationships/hyperlink" Target="http://www.langleyacademytrust.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2D8373-2093-C240-A462-E23D52BE7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3149</Words>
  <Characters>17950</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PKF (UK) LLP</Company>
  <LinksUpToDate>false</LinksUpToDate>
  <CharactersWithSpaces>21057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Palmer</dc:creator>
  <cp:lastModifiedBy>Ambleglow</cp:lastModifiedBy>
  <cp:revision>2</cp:revision>
  <cp:lastPrinted>2019-05-07T13:32:00Z</cp:lastPrinted>
  <dcterms:created xsi:type="dcterms:W3CDTF">2019-08-29T10:22:00Z</dcterms:created>
  <dcterms:modified xsi:type="dcterms:W3CDTF">2019-08-29T10:22:00Z</dcterms:modified>
</cp:coreProperties>
</file>