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AD" w:rsidRDefault="00D531AD" w:rsidP="00D531A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Post of Assistant </w:t>
      </w:r>
      <w:proofErr w:type="spellStart"/>
      <w:r>
        <w:rPr>
          <w:rFonts w:ascii="Calibri" w:eastAsia="Calibri" w:hAnsi="Calibri" w:cs="Calibri"/>
          <w:b/>
        </w:rPr>
        <w:t>Headteacher</w:t>
      </w:r>
      <w:proofErr w:type="spellEnd"/>
      <w:r>
        <w:rPr>
          <w:rFonts w:ascii="Calibri" w:eastAsia="Calibri" w:hAnsi="Calibri" w:cs="Calibri"/>
          <w:b/>
        </w:rPr>
        <w:t>: Person Specification</w:t>
      </w:r>
    </w:p>
    <w:p w:rsidR="00D531AD" w:rsidRDefault="00D531AD" w:rsidP="00D531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531AD" w:rsidRDefault="00D531AD" w:rsidP="00D531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W w:w="105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45"/>
        <w:gridCol w:w="1215"/>
        <w:gridCol w:w="1320"/>
        <w:gridCol w:w="1695"/>
      </w:tblGrid>
      <w:tr w:rsidR="00D531AD" w:rsidTr="00102F2B">
        <w:trPr>
          <w:trHeight w:val="980"/>
        </w:trPr>
        <w:tc>
          <w:tcPr>
            <w:tcW w:w="6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Selection Criteria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13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Desirable</w:t>
            </w:r>
          </w:p>
        </w:tc>
        <w:tc>
          <w:tcPr>
            <w:tcW w:w="169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How Assessed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531AD" w:rsidTr="00102F2B">
        <w:trPr>
          <w:trHeight w:val="2520"/>
        </w:trPr>
        <w:tc>
          <w:tcPr>
            <w:tcW w:w="6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Qualifications, training &amp; experience</w:t>
            </w:r>
          </w:p>
          <w:p w:rsidR="00D531AD" w:rsidRDefault="00D531AD" w:rsidP="00102F2B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Qualified Teacher Status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Graduate Status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Experience at Senior Leadership level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Experience of working in more than one school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Extensive experience as a Middle Leader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Further professional qualifications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</w:pPr>
            <w:r>
              <w:sym w:font="Wingdings" w:char="F0FC"/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</w:pPr>
            <w:r>
              <w:sym w:font="Wingdings" w:char="F0FC"/>
            </w:r>
          </w:p>
          <w:p w:rsidR="00D531AD" w:rsidRDefault="00D531AD" w:rsidP="00102F2B">
            <w:pPr>
              <w:jc w:val="center"/>
            </w:pPr>
            <w:r>
              <w:sym w:font="Wingdings" w:char="F0FC"/>
            </w:r>
          </w:p>
          <w:p w:rsidR="00D531AD" w:rsidRDefault="00D531AD" w:rsidP="00102F2B">
            <w:pPr>
              <w:jc w:val="center"/>
            </w:pPr>
            <w:r>
              <w:sym w:font="Wingdings" w:char="F0FC"/>
            </w:r>
          </w:p>
          <w:p w:rsidR="00D531AD" w:rsidRDefault="00D531AD" w:rsidP="00102F2B">
            <w:pPr>
              <w:jc w:val="center"/>
            </w:pPr>
            <w:r>
              <w:sym w:font="Wingdings" w:char="F0FC"/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</w:tc>
      </w:tr>
      <w:tr w:rsidR="00D531AD" w:rsidTr="00102F2B">
        <w:trPr>
          <w:trHeight w:val="3760"/>
        </w:trPr>
        <w:tc>
          <w:tcPr>
            <w:tcW w:w="6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Knowledge &amp; understanding of Strategic Leadership</w:t>
            </w:r>
          </w:p>
          <w:p w:rsidR="00D531AD" w:rsidRDefault="00D531AD" w:rsidP="00102F2B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Knowledge of current educational developments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Evidence of successful leadership as a middle leader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Evidence of effective working as part of a leadership team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Recent experience of leading a whole school development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Ability to use comparative data to establish benchmarks, target resources and raise achievement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Experience of monitoring and evaluation, including school self-evaluation, to develop practice and raise standards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Knowledge of curriculum design and experience as a budget holder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 w:rsidRPr="007E2F1B">
              <w:sym w:font="Wingdings 2" w:char="F050"/>
            </w:r>
          </w:p>
          <w:p w:rsidR="00D531AD" w:rsidRPr="007E2F1B" w:rsidRDefault="007E2F1B" w:rsidP="00102F2B">
            <w:pPr>
              <w:jc w:val="center"/>
            </w:pPr>
            <w:r w:rsidRPr="007E2F1B">
              <w:sym w:font="Wingdings 2" w:char="F050"/>
            </w:r>
          </w:p>
          <w:p w:rsidR="00D531AD" w:rsidRPr="007E2F1B" w:rsidRDefault="00D531AD" w:rsidP="00102F2B">
            <w:pPr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 w:rsidRPr="007E2F1B">
              <w:sym w:font="Wingdings 2" w:char="F050"/>
            </w:r>
          </w:p>
          <w:p w:rsidR="00D531AD" w:rsidRPr="007E2F1B" w:rsidRDefault="007E2F1B" w:rsidP="00102F2B">
            <w:pPr>
              <w:jc w:val="center"/>
            </w:pPr>
            <w:r w:rsidRPr="007E2F1B"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 w:rsidRPr="007E2F1B"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 w:rsidRPr="007E2F1B">
              <w:sym w:font="Wingdings 2" w:char="F050"/>
            </w:r>
          </w:p>
        </w:tc>
        <w:tc>
          <w:tcPr>
            <w:tcW w:w="13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 w:rsidRPr="007E2F1B"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</w:tc>
      </w:tr>
      <w:tr w:rsidR="00D531AD" w:rsidTr="00D531AD">
        <w:trPr>
          <w:trHeight w:val="4360"/>
        </w:trPr>
        <w:tc>
          <w:tcPr>
            <w:tcW w:w="6345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Leading pupil premium strategy</w:t>
            </w:r>
          </w:p>
          <w:p w:rsidR="00D531AD" w:rsidRDefault="00D531AD" w:rsidP="00102F2B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Calibri" w:eastAsia="Calibri" w:hAnsi="Calibri" w:cs="Calibri"/>
              </w:rPr>
              <w:t>Outstanding classroom practitioner with record of success at KS3 &amp; 4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 breadth of teaching experience within a specialist curriculum area and across whole school and extra-curricular areas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Calibri" w:eastAsia="Calibri" w:hAnsi="Calibri" w:cs="Calibri"/>
              </w:rPr>
              <w:t xml:space="preserve"> A good understanding of current research related to closing achievement gaps for disadvantaged students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 xml:space="preserve">Experience of teaching at KS5 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Experience of working to improve outcomes for disadvantaged students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Knowledge of and involvement in curriculum design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Knowledge of the uses of ICT as a teaching and learning tool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</w:pP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Default="00D531AD" w:rsidP="007E2F1B"/>
          <w:p w:rsidR="007E2F1B" w:rsidRPr="007E2F1B" w:rsidRDefault="007E2F1B" w:rsidP="007E2F1B"/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 </w:t>
            </w:r>
          </w:p>
          <w:p w:rsidR="00D531AD" w:rsidRPr="007E2F1B" w:rsidRDefault="00D531AD" w:rsidP="00102F2B">
            <w:pPr>
              <w:jc w:val="center"/>
            </w:pPr>
            <w:r w:rsidRPr="007E2F1B">
              <w:rPr>
                <w:rFonts w:eastAsia="Calibri"/>
              </w:rPr>
              <w:t xml:space="preserve"> </w:t>
            </w:r>
            <w:r w:rsidR="007E2F1B"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</w:pPr>
          </w:p>
          <w:p w:rsidR="00D531AD" w:rsidRPr="007E2F1B" w:rsidRDefault="00D531AD" w:rsidP="00102F2B">
            <w:pPr>
              <w:jc w:val="center"/>
            </w:pP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</w:tc>
      </w:tr>
      <w:tr w:rsidR="00D531AD" w:rsidTr="00D531AD">
        <w:trPr>
          <w:trHeight w:val="4240"/>
        </w:trPr>
        <w:tc>
          <w:tcPr>
            <w:tcW w:w="6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Leading People</w:t>
            </w:r>
          </w:p>
          <w:p w:rsidR="00D531AD" w:rsidRDefault="00D531AD" w:rsidP="00102F2B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Ability to provide professional advice, coaching and to deliver training to colleagues at all levels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An effective communicator – verbal and written, to individuals, groups and at whole staff level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Able to foster an open, fair and equitable culture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Can hold colleagues to account and challenge poor performance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Ability to build trust with partners and act in an ambassadorial role for the school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Confident and assertive when working with a wide range of stakeholders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Experience of leading and managing a diverse range of colleagues from across the school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7E2F1B" w:rsidRPr="007E2F1B" w:rsidRDefault="007E2F1B" w:rsidP="00102F2B">
            <w:pPr>
              <w:jc w:val="center"/>
              <w:rPr>
                <w:rFonts w:eastAsia="Calibri"/>
              </w:rPr>
            </w:pP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</w:rPr>
              <w:tab/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531AD" w:rsidTr="00D531AD">
        <w:trPr>
          <w:trHeight w:val="3060"/>
        </w:trPr>
        <w:tc>
          <w:tcPr>
            <w:tcW w:w="63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Leading in the community</w:t>
            </w:r>
          </w:p>
          <w:p w:rsidR="00D531AD" w:rsidRDefault="00D531AD" w:rsidP="00102F2B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Knowledge of multi-agency work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Ability to form constructive relationships with all stakeholders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Outward looking with a desire to find best and next practice in order to move the school forward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Experience of working outside of the immediate school environment in collaborations and networks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Evidence of successful partnership work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</w:pP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R, I</w:t>
            </w:r>
          </w:p>
        </w:tc>
      </w:tr>
      <w:tr w:rsidR="00D531AD" w:rsidTr="00102F2B">
        <w:trPr>
          <w:trHeight w:val="3480"/>
        </w:trPr>
        <w:tc>
          <w:tcPr>
            <w:tcW w:w="6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Personal Attributes</w:t>
            </w:r>
          </w:p>
          <w:p w:rsidR="00D531AD" w:rsidRDefault="00D531AD" w:rsidP="00102F2B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 reflective practitioner and with good listening skills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Well organized &amp; prepared with good time management skills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Ambitious, with the potential to move to Deputy Headship in due course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Flexible, hardworking and diligent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 proactive problem – solver</w:t>
            </w:r>
          </w:p>
          <w:p w:rsidR="00D531AD" w:rsidRDefault="00D531AD" w:rsidP="00102F2B">
            <w:pPr>
              <w:ind w:left="720" w:hanging="360"/>
              <w:rPr>
                <w:rFonts w:ascii="Calibri" w:eastAsia="Calibri" w:hAnsi="Calibri" w:cs="Calibri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libri" w:eastAsia="Calibri" w:hAnsi="Calibri" w:cs="Calibri"/>
              </w:rPr>
              <w:t>Ability to maintain optimism, enthusiasm and energy, even in the most difficult of circumstances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</w:pP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</w:p>
          <w:p w:rsidR="00D531AD" w:rsidRPr="007E2F1B" w:rsidRDefault="007E2F1B" w:rsidP="00102F2B">
            <w:pPr>
              <w:jc w:val="center"/>
              <w:rPr>
                <w:rFonts w:eastAsia="Calibri"/>
              </w:rPr>
            </w:pPr>
            <w:r>
              <w:sym w:font="Wingdings 2" w:char="F050"/>
            </w:r>
          </w:p>
          <w:p w:rsidR="00D531AD" w:rsidRPr="007E2F1B" w:rsidRDefault="007E2F1B" w:rsidP="00102F2B">
            <w:pPr>
              <w:jc w:val="center"/>
            </w:pPr>
            <w:r>
              <w:sym w:font="Wingdings 2" w:char="F050"/>
            </w:r>
            <w:bookmarkStart w:id="0" w:name="_GoBack"/>
            <w:bookmarkEnd w:id="0"/>
          </w:p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Pr="007E2F1B" w:rsidRDefault="00D531AD" w:rsidP="00102F2B">
            <w:pPr>
              <w:jc w:val="center"/>
              <w:rPr>
                <w:rFonts w:eastAsia="Calibri"/>
              </w:rPr>
            </w:pPr>
            <w:r w:rsidRPr="007E2F1B">
              <w:rPr>
                <w:rFonts w:eastAsia="Calibri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R, I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R, I </w:t>
            </w:r>
          </w:p>
          <w:p w:rsidR="00D531AD" w:rsidRDefault="00D531AD" w:rsidP="00102F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R, I</w:t>
            </w:r>
          </w:p>
        </w:tc>
      </w:tr>
    </w:tbl>
    <w:p w:rsidR="00D531AD" w:rsidRDefault="00D531AD" w:rsidP="00D531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531AD" w:rsidRDefault="00D531AD" w:rsidP="00D531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531AD" w:rsidRDefault="00D531AD" w:rsidP="00D531A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 = Application form and letter </w:t>
      </w:r>
      <w:r>
        <w:rPr>
          <w:rFonts w:ascii="Calibri" w:eastAsia="Calibri" w:hAnsi="Calibri" w:cs="Calibri"/>
          <w:b/>
        </w:rPr>
        <w:tab/>
        <w:t xml:space="preserve">I = Interview process                  </w:t>
      </w:r>
      <w:r>
        <w:rPr>
          <w:rFonts w:ascii="Calibri" w:eastAsia="Calibri" w:hAnsi="Calibri" w:cs="Calibri"/>
          <w:b/>
        </w:rPr>
        <w:tab/>
        <w:t>R = References</w:t>
      </w:r>
    </w:p>
    <w:p w:rsidR="00D531AD" w:rsidRDefault="00D531AD" w:rsidP="00D531AD">
      <w:pPr>
        <w:jc w:val="both"/>
      </w:pPr>
      <w:r>
        <w:t xml:space="preserve"> </w:t>
      </w:r>
    </w:p>
    <w:p w:rsidR="00D531AD" w:rsidRDefault="00D531AD" w:rsidP="00D531AD">
      <w:pPr>
        <w:jc w:val="both"/>
      </w:pPr>
      <w:r>
        <w:t xml:space="preserve"> </w:t>
      </w:r>
    </w:p>
    <w:p w:rsidR="00D531AD" w:rsidRDefault="00D531AD" w:rsidP="00D531AD">
      <w:pPr>
        <w:jc w:val="both"/>
      </w:pPr>
      <w:r>
        <w:t xml:space="preserve"> </w:t>
      </w:r>
    </w:p>
    <w:p w:rsidR="00D531AD" w:rsidRDefault="00D531AD" w:rsidP="00D531AD">
      <w:pPr>
        <w:rPr>
          <w:b/>
        </w:rPr>
      </w:pPr>
      <w:r>
        <w:rPr>
          <w:b/>
        </w:rPr>
        <w:t xml:space="preserve"> </w:t>
      </w:r>
    </w:p>
    <w:p w:rsidR="00D531AD" w:rsidRDefault="00D531AD" w:rsidP="00D531AD"/>
    <w:p w:rsidR="00821F5A" w:rsidRDefault="00821F5A"/>
    <w:sectPr w:rsidR="00821F5A" w:rsidSect="00D531AD">
      <w:pgSz w:w="11906" w:h="16838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AD"/>
    <w:rsid w:val="000D5F7B"/>
    <w:rsid w:val="007E2F1B"/>
    <w:rsid w:val="00821F5A"/>
    <w:rsid w:val="00D5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075A7-1B21-4D9F-990F-DE0687CA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31A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7D988FAC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Churchill Community College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Bell</dc:creator>
  <cp:keywords/>
  <dc:description/>
  <cp:lastModifiedBy>Mrs Bell</cp:lastModifiedBy>
  <cp:revision>2</cp:revision>
  <dcterms:created xsi:type="dcterms:W3CDTF">2018-02-09T13:01:00Z</dcterms:created>
  <dcterms:modified xsi:type="dcterms:W3CDTF">2018-02-09T13:01:00Z</dcterms:modified>
</cp:coreProperties>
</file>