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BE2" w:rsidRDefault="00E32BE2" w:rsidP="00E32BE2">
      <w:pPr>
        <w:jc w:val="right"/>
      </w:pPr>
    </w:p>
    <w:p w:rsidR="00E32BE2" w:rsidRPr="00E32BE2" w:rsidRDefault="00E32BE2" w:rsidP="00E32BE2"/>
    <w:p w:rsidR="00E32BE2" w:rsidRPr="00E32BE2" w:rsidRDefault="00E32BE2" w:rsidP="00E32BE2"/>
    <w:p w:rsidR="00E32BE2" w:rsidRPr="006A3046" w:rsidRDefault="006A3046" w:rsidP="006A3046">
      <w:pPr>
        <w:jc w:val="center"/>
        <w:rPr>
          <w:rFonts w:ascii="Gill Sans MT" w:hAnsi="Gill Sans MT"/>
          <w:b/>
          <w:sz w:val="48"/>
          <w:szCs w:val="48"/>
        </w:rPr>
      </w:pPr>
      <w:r w:rsidRPr="006A3046">
        <w:rPr>
          <w:rFonts w:ascii="Gill Sans MT" w:hAnsi="Gill Sans MT"/>
          <w:b/>
          <w:sz w:val="48"/>
          <w:szCs w:val="48"/>
        </w:rPr>
        <w:t>RSA ACADEMY, TIPTON</w:t>
      </w:r>
    </w:p>
    <w:p w:rsidR="006A3046" w:rsidRPr="006A3046" w:rsidRDefault="00291D9C" w:rsidP="006A3046">
      <w:pPr>
        <w:jc w:val="center"/>
        <w:rPr>
          <w:rFonts w:ascii="Gill Sans MT" w:hAnsi="Gill Sans MT"/>
          <w:b/>
          <w:sz w:val="48"/>
          <w:szCs w:val="48"/>
        </w:rPr>
      </w:pPr>
      <w:r>
        <w:rPr>
          <w:rFonts w:ascii="Gill Sans MT" w:hAnsi="Gill Sans MT"/>
          <w:b/>
          <w:sz w:val="48"/>
          <w:szCs w:val="48"/>
        </w:rPr>
        <w:t>TEACHING POSTS</w:t>
      </w:r>
      <w:r w:rsidR="006A3046" w:rsidRPr="006A3046">
        <w:rPr>
          <w:rFonts w:ascii="Gill Sans MT" w:hAnsi="Gill Sans MT"/>
          <w:b/>
          <w:sz w:val="48"/>
          <w:szCs w:val="48"/>
        </w:rPr>
        <w:t xml:space="preserve"> </w:t>
      </w:r>
    </w:p>
    <w:p w:rsidR="00E32BE2" w:rsidRPr="006A3046" w:rsidRDefault="00E32BE2" w:rsidP="00E32BE2">
      <w:pPr>
        <w:rPr>
          <w:sz w:val="48"/>
          <w:szCs w:val="48"/>
        </w:rPr>
      </w:pPr>
    </w:p>
    <w:p w:rsidR="00E32BE2" w:rsidRDefault="00E32BE2" w:rsidP="00E32BE2"/>
    <w:p w:rsidR="006A3046" w:rsidRDefault="006A3046" w:rsidP="00E32BE2"/>
    <w:p w:rsidR="006A3046" w:rsidRDefault="006A3046" w:rsidP="00E32BE2"/>
    <w:p w:rsidR="006A3046" w:rsidRDefault="006A3046" w:rsidP="00E32BE2"/>
    <w:p w:rsidR="006A3046" w:rsidRPr="00E32BE2" w:rsidRDefault="006A3046" w:rsidP="00E32BE2"/>
    <w:p w:rsidR="00E32BE2" w:rsidRPr="00E32BE2" w:rsidRDefault="00E32BE2" w:rsidP="00E32BE2"/>
    <w:p w:rsidR="00E32BE2" w:rsidRDefault="00E32BE2" w:rsidP="00E32BE2"/>
    <w:p w:rsidR="00E32BE2" w:rsidRDefault="006A3046" w:rsidP="00E32BE2">
      <w:pPr>
        <w:tabs>
          <w:tab w:val="left" w:pos="5430"/>
        </w:tabs>
        <w:jc w:val="center"/>
        <w:rPr>
          <w:rFonts w:ascii="Gill Sans MT" w:hAnsi="Gill Sans MT"/>
          <w:b/>
          <w:sz w:val="32"/>
          <w:szCs w:val="32"/>
        </w:rPr>
      </w:pPr>
      <w:r>
        <w:rPr>
          <w:noProof/>
          <w:lang w:eastAsia="en-GB"/>
        </w:rPr>
        <w:drawing>
          <wp:inline distT="0" distB="0" distL="0" distR="0" wp14:anchorId="60CDFAD8" wp14:editId="591D2475">
            <wp:extent cx="6645910" cy="39071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3907155"/>
                    </a:xfrm>
                    <a:prstGeom prst="rect">
                      <a:avLst/>
                    </a:prstGeom>
                    <a:noFill/>
                    <a:ln>
                      <a:noFill/>
                    </a:ln>
                  </pic:spPr>
                </pic:pic>
              </a:graphicData>
            </a:graphic>
          </wp:inline>
        </w:drawing>
      </w:r>
    </w:p>
    <w:p w:rsidR="00E32BE2" w:rsidRDefault="00E32BE2" w:rsidP="00E32BE2">
      <w:pPr>
        <w:tabs>
          <w:tab w:val="left" w:pos="5430"/>
        </w:tabs>
        <w:jc w:val="center"/>
        <w:rPr>
          <w:rFonts w:ascii="Gill Sans MT" w:hAnsi="Gill Sans MT"/>
          <w:b/>
          <w:sz w:val="32"/>
          <w:szCs w:val="32"/>
        </w:rPr>
      </w:pPr>
    </w:p>
    <w:p w:rsidR="006A3046" w:rsidRDefault="006A3046" w:rsidP="00B868C0">
      <w:pPr>
        <w:tabs>
          <w:tab w:val="left" w:pos="5430"/>
        </w:tabs>
        <w:rPr>
          <w:rFonts w:ascii="Gill Sans MT" w:hAnsi="Gill Sans MT"/>
          <w:b/>
          <w:sz w:val="28"/>
          <w:szCs w:val="28"/>
        </w:rPr>
      </w:pPr>
    </w:p>
    <w:p w:rsidR="006A3046" w:rsidRPr="00B868C0" w:rsidRDefault="006A3046" w:rsidP="006A3046">
      <w:pPr>
        <w:tabs>
          <w:tab w:val="left" w:pos="5430"/>
        </w:tabs>
        <w:rPr>
          <w:rFonts w:ascii="Gill Sans MT" w:hAnsi="Gill Sans MT"/>
          <w:b/>
          <w:sz w:val="28"/>
          <w:szCs w:val="28"/>
        </w:rPr>
      </w:pPr>
      <w:r>
        <w:rPr>
          <w:noProof/>
          <w:lang w:eastAsia="en-GB"/>
        </w:rPr>
        <w:lastRenderedPageBreak/>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202883</wp:posOffset>
                </wp:positionV>
                <wp:extent cx="4191000" cy="8096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4191000" cy="809625"/>
                        </a:xfrm>
                        <a:prstGeom prst="rect">
                          <a:avLst/>
                        </a:prstGeom>
                        <a:solidFill>
                          <a:schemeClr val="lt1"/>
                        </a:solidFill>
                        <a:ln w="6350">
                          <a:noFill/>
                        </a:ln>
                      </wps:spPr>
                      <wps:txbx>
                        <w:txbxContent>
                          <w:p w:rsidR="00291D9C" w:rsidRDefault="00291D9C" w:rsidP="006A3046">
                            <w:pPr>
                              <w:tabs>
                                <w:tab w:val="left" w:pos="5430"/>
                              </w:tabs>
                              <w:rPr>
                                <w:rFonts w:ascii="Gill Sans MT" w:hAnsi="Gill Sans MT"/>
                                <w:b/>
                                <w:sz w:val="28"/>
                                <w:szCs w:val="28"/>
                              </w:rPr>
                            </w:pPr>
                            <w:r>
                              <w:rPr>
                                <w:rFonts w:ascii="Gill Sans MT" w:hAnsi="Gill Sans MT"/>
                                <w:b/>
                                <w:sz w:val="28"/>
                                <w:szCs w:val="28"/>
                              </w:rPr>
                              <w:t xml:space="preserve">Eric Griffiths, </w:t>
                            </w:r>
                          </w:p>
                          <w:p w:rsidR="00291D9C" w:rsidRPr="00B868C0" w:rsidRDefault="00291D9C" w:rsidP="006A3046">
                            <w:pPr>
                              <w:tabs>
                                <w:tab w:val="left" w:pos="5430"/>
                              </w:tabs>
                              <w:rPr>
                                <w:rFonts w:ascii="Gill Sans MT" w:hAnsi="Gill Sans MT"/>
                                <w:b/>
                                <w:sz w:val="28"/>
                                <w:szCs w:val="28"/>
                              </w:rPr>
                            </w:pPr>
                            <w:r w:rsidRPr="00B868C0">
                              <w:rPr>
                                <w:rFonts w:ascii="Gill Sans MT" w:hAnsi="Gill Sans MT"/>
                                <w:b/>
                                <w:sz w:val="28"/>
                                <w:szCs w:val="28"/>
                              </w:rPr>
                              <w:t xml:space="preserve">Chair of </w:t>
                            </w:r>
                            <w:r>
                              <w:rPr>
                                <w:rFonts w:ascii="Gill Sans MT" w:hAnsi="Gill Sans MT"/>
                                <w:b/>
                                <w:sz w:val="28"/>
                                <w:szCs w:val="28"/>
                              </w:rPr>
                              <w:t>Central RSA Academies Trust Board</w:t>
                            </w:r>
                          </w:p>
                          <w:p w:rsidR="00291D9C" w:rsidRDefault="00291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6pt;width:330pt;height:63.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" fillcolor="white [3201]" stroked="f" strokeweight=".5pt">
                <v:textbox>
                  <w:txbxContent>
                    <w:p w:rsidR="00291D9C" w:rsidRDefault="00291D9C" w:rsidP="006A3046">
                      <w:pPr>
                        <w:tabs>
                          <w:tab w:val="left" w:pos="5430"/>
                        </w:tabs>
                        <w:rPr>
                          <w:rFonts w:ascii="Gill Sans MT" w:hAnsi="Gill Sans MT"/>
                          <w:b/>
                          <w:sz w:val="28"/>
                          <w:szCs w:val="28"/>
                        </w:rPr>
                      </w:pPr>
                      <w:r>
                        <w:rPr>
                          <w:rFonts w:ascii="Gill Sans MT" w:hAnsi="Gill Sans MT"/>
                          <w:b/>
                          <w:sz w:val="28"/>
                          <w:szCs w:val="28"/>
                        </w:rPr>
                        <w:t xml:space="preserve">Eric Griffiths, </w:t>
                      </w:r>
                    </w:p>
                    <w:p w:rsidR="00291D9C" w:rsidRPr="00B868C0" w:rsidRDefault="00291D9C" w:rsidP="006A3046">
                      <w:pPr>
                        <w:tabs>
                          <w:tab w:val="left" w:pos="5430"/>
                        </w:tabs>
                        <w:rPr>
                          <w:rFonts w:ascii="Gill Sans MT" w:hAnsi="Gill Sans MT"/>
                          <w:b/>
                          <w:sz w:val="28"/>
                          <w:szCs w:val="28"/>
                        </w:rPr>
                      </w:pPr>
                      <w:r w:rsidRPr="00B868C0">
                        <w:rPr>
                          <w:rFonts w:ascii="Gill Sans MT" w:hAnsi="Gill Sans MT"/>
                          <w:b/>
                          <w:sz w:val="28"/>
                          <w:szCs w:val="28"/>
                        </w:rPr>
                        <w:t xml:space="preserve">Chair of </w:t>
                      </w:r>
                      <w:r>
                        <w:rPr>
                          <w:rFonts w:ascii="Gill Sans MT" w:hAnsi="Gill Sans MT"/>
                          <w:b/>
                          <w:sz w:val="28"/>
                          <w:szCs w:val="28"/>
                        </w:rPr>
                        <w:t>Central RSA Academies Trust Board</w:t>
                      </w:r>
                    </w:p>
                    <w:p w:rsidR="00291D9C" w:rsidRDefault="00291D9C"/>
                  </w:txbxContent>
                </v:textbox>
                <w10:wrap anchorx="margin"/>
              </v:shape>
            </w:pict>
          </mc:Fallback>
        </mc:AlternateContent>
      </w:r>
    </w:p>
    <w:p w:rsidR="006A3046" w:rsidRDefault="006A3046" w:rsidP="00B868C0">
      <w:pPr>
        <w:tabs>
          <w:tab w:val="left" w:pos="5430"/>
        </w:tabs>
        <w:rPr>
          <w:rFonts w:ascii="Gill Sans MT" w:hAnsi="Gill Sans MT"/>
          <w:b/>
          <w:sz w:val="28"/>
          <w:szCs w:val="28"/>
        </w:rPr>
      </w:pPr>
    </w:p>
    <w:p w:rsidR="006A3046" w:rsidRDefault="00C662A1" w:rsidP="00B868C0">
      <w:pPr>
        <w:tabs>
          <w:tab w:val="left" w:pos="5430"/>
        </w:tabs>
        <w:rPr>
          <w:rFonts w:ascii="Gill Sans MT" w:hAnsi="Gill Sans MT"/>
          <w:b/>
          <w:sz w:val="28"/>
          <w:szCs w:val="28"/>
        </w:rPr>
      </w:pPr>
      <w:r>
        <w:rPr>
          <w:noProof/>
          <w:lang w:eastAsia="en-GB"/>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259397</wp:posOffset>
                </wp:positionV>
                <wp:extent cx="4219575" cy="2814638"/>
                <wp:effectExtent l="0" t="0" r="9525" b="5080"/>
                <wp:wrapNone/>
                <wp:docPr id="6" name="Text Box 6"/>
                <wp:cNvGraphicFramePr/>
                <a:graphic xmlns:a="http://schemas.openxmlformats.org/drawingml/2006/main">
                  <a:graphicData uri="http://schemas.microsoft.com/office/word/2010/wordprocessingShape">
                    <wps:wsp>
                      <wps:cNvSpPr txBox="1"/>
                      <wps:spPr>
                        <a:xfrm>
                          <a:off x="0" y="0"/>
                          <a:ext cx="4219575" cy="2814638"/>
                        </a:xfrm>
                        <a:prstGeom prst="rect">
                          <a:avLst/>
                        </a:prstGeom>
                        <a:solidFill>
                          <a:schemeClr val="lt1"/>
                        </a:solidFill>
                        <a:ln w="6350">
                          <a:noFill/>
                        </a:ln>
                      </wps:spPr>
                      <wps:txbx>
                        <w:txbxContent>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The RSA Academy, Tipton joined the Central RSA Academies Trust in October 2017.  There are currently five schools within the Trust led by our Executive Principal/CEO, Guy Shears with children from the age of three up to sixth form.</w:t>
                            </w: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 xml:space="preserve">By being part of the trust it allows The RSA Academy, Tipton to increase the prospects already offered to our students in terms of school life, aspirations and the unique opportunities presented by our association with the RSA. </w:t>
                            </w: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As Chair of Central RSA Academies Trust Board, I am very proud to work with this group of schools and happy to re</w:t>
                            </w:r>
                            <w:r>
                              <w:rPr>
                                <w:rFonts w:ascii="Gill Sans MT" w:hAnsi="Gill Sans MT"/>
                                <w14:textOutline w14:w="9525" w14:cap="rnd" w14:cmpd="sng" w14:algn="ctr">
                                  <w14:noFill/>
                                  <w14:prstDash w14:val="solid"/>
                                  <w14:bevel/>
                                </w14:textOutline>
                              </w:rPr>
                              <w:t xml:space="preserve">ceive your interest in our posts </w:t>
                            </w:r>
                            <w:r w:rsidRPr="00C662A1">
                              <w:rPr>
                                <w:rFonts w:ascii="Gill Sans MT" w:hAnsi="Gill Sans MT"/>
                                <w14:textOutline w14:w="9525" w14:cap="rnd" w14:cmpd="sng" w14:algn="ctr">
                                  <w14:noFill/>
                                  <w14:prstDash w14:val="solid"/>
                                  <w14:bevel/>
                                </w14:textOutline>
                              </w:rPr>
                              <w:t xml:space="preserve">at the RSA Academy, Tipton. If successful, you will play a key role </w:t>
                            </w:r>
                            <w:r w:rsidR="004C48D5">
                              <w:rPr>
                                <w:rFonts w:ascii="Gill Sans MT" w:hAnsi="Gill Sans MT"/>
                                <w14:textOutline w14:w="9525" w14:cap="rnd" w14:cmpd="sng" w14:algn="ctr">
                                  <w14:noFill/>
                                  <w14:prstDash w14:val="solid"/>
                                  <w14:bevel/>
                                </w14:textOutline>
                              </w:rPr>
                              <w:t>within</w:t>
                            </w:r>
                            <w:r w:rsidRPr="00C662A1">
                              <w:rPr>
                                <w:rFonts w:ascii="Gill Sans MT" w:hAnsi="Gill Sans MT"/>
                                <w14:textOutline w14:w="9525" w14:cap="rnd" w14:cmpd="sng" w14:algn="ctr">
                                  <w14:noFill/>
                                  <w14:prstDash w14:val="solid"/>
                                  <w14:bevel/>
                                </w14:textOutline>
                              </w:rPr>
                              <w:t xml:space="preserve"> our Trust, as well as the school itself. For more information about our Trust please visit our website: </w:t>
                            </w:r>
                            <w:hyperlink r:id="rId8" w:history="1">
                              <w:r w:rsidR="004C48D5" w:rsidRPr="008F414F">
                                <w:rPr>
                                  <w:rStyle w:val="Hyperlink"/>
                                  <w:rFonts w:ascii="Gill Sans MT" w:hAnsi="Gill Sans MT"/>
                                  <w14:textOutline w14:w="9525" w14:cap="rnd" w14:cmpd="sng" w14:algn="ctr">
                                    <w14:noFill/>
                                    <w14:prstDash w14:val="solid"/>
                                    <w14:bevel/>
                                  </w14:textOutline>
                                </w:rPr>
                                <w:t>www.centralrsaacademies.co.uk</w:t>
                              </w:r>
                            </w:hyperlink>
                          </w:p>
                          <w:p w:rsidR="00291D9C" w:rsidRPr="00C662A1" w:rsidRDefault="00291D9C">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0;margin-top:20.4pt;width:332.25pt;height:221.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" fillcolor="white [3201]" stroked="f" strokeweight=".5pt">
                <v:textbox>
                  <w:txbxContent>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The RSA Academy, Tipton joined the Central RSA Academies Trust in October 2017.  There are currently five schools within the Trust led by our Executive Principal/CEO, Guy Shears with children from the age of three up to sixth form.</w:t>
                      </w: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 xml:space="preserve">By being part of the trust it allows The RSA Academy, Tipton to increase the prospects already offered to our students in terms of school life, aspirations and the unique opportunities presented by our association with the RSA. </w:t>
                      </w: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As Chair of Central RSA Academies Trust Board, I am very proud to work with this group of schools and happy to re</w:t>
                      </w:r>
                      <w:r>
                        <w:rPr>
                          <w:rFonts w:ascii="Gill Sans MT" w:hAnsi="Gill Sans MT"/>
                          <w14:textOutline w14:w="9525" w14:cap="rnd" w14:cmpd="sng" w14:algn="ctr">
                            <w14:noFill/>
                            <w14:prstDash w14:val="solid"/>
                            <w14:bevel/>
                          </w14:textOutline>
                        </w:rPr>
                        <w:t xml:space="preserve">ceive your interest in our posts </w:t>
                      </w:r>
                      <w:r w:rsidRPr="00C662A1">
                        <w:rPr>
                          <w:rFonts w:ascii="Gill Sans MT" w:hAnsi="Gill Sans MT"/>
                          <w14:textOutline w14:w="9525" w14:cap="rnd" w14:cmpd="sng" w14:algn="ctr">
                            <w14:noFill/>
                            <w14:prstDash w14:val="solid"/>
                            <w14:bevel/>
                          </w14:textOutline>
                        </w:rPr>
                        <w:t xml:space="preserve">at the RSA Academy, Tipton. If successful, you will play a key role </w:t>
                      </w:r>
                      <w:r w:rsidR="004C48D5">
                        <w:rPr>
                          <w:rFonts w:ascii="Gill Sans MT" w:hAnsi="Gill Sans MT"/>
                          <w14:textOutline w14:w="9525" w14:cap="rnd" w14:cmpd="sng" w14:algn="ctr">
                            <w14:noFill/>
                            <w14:prstDash w14:val="solid"/>
                            <w14:bevel/>
                          </w14:textOutline>
                        </w:rPr>
                        <w:t>within</w:t>
                      </w:r>
                      <w:r w:rsidRPr="00C662A1">
                        <w:rPr>
                          <w:rFonts w:ascii="Gill Sans MT" w:hAnsi="Gill Sans MT"/>
                          <w14:textOutline w14:w="9525" w14:cap="rnd" w14:cmpd="sng" w14:algn="ctr">
                            <w14:noFill/>
                            <w14:prstDash w14:val="solid"/>
                            <w14:bevel/>
                          </w14:textOutline>
                        </w:rPr>
                        <w:t xml:space="preserve"> our Trust, as well as the school itself. For more information about our Trust please visit our website: </w:t>
                      </w:r>
                      <w:hyperlink r:id="rId9" w:history="1">
                        <w:r w:rsidR="004C48D5" w:rsidRPr="008F414F">
                          <w:rPr>
                            <w:rStyle w:val="Hyperlink"/>
                            <w:rFonts w:ascii="Gill Sans MT" w:hAnsi="Gill Sans MT"/>
                            <w14:textOutline w14:w="9525" w14:cap="rnd" w14:cmpd="sng" w14:algn="ctr">
                              <w14:noFill/>
                              <w14:prstDash w14:val="solid"/>
                              <w14:bevel/>
                            </w14:textOutline>
                          </w:rPr>
                          <w:t>www.centralrsaaca</w:t>
                        </w:r>
                        <w:r w:rsidR="004C48D5" w:rsidRPr="008F414F">
                          <w:rPr>
                            <w:rStyle w:val="Hyperlink"/>
                            <w:rFonts w:ascii="Gill Sans MT" w:hAnsi="Gill Sans MT"/>
                            <w14:textOutline w14:w="9525" w14:cap="rnd" w14:cmpd="sng" w14:algn="ctr">
                              <w14:noFill/>
                              <w14:prstDash w14:val="solid"/>
                              <w14:bevel/>
                            </w14:textOutline>
                          </w:rPr>
                          <w:t>d</w:t>
                        </w:r>
                        <w:r w:rsidR="004C48D5" w:rsidRPr="008F414F">
                          <w:rPr>
                            <w:rStyle w:val="Hyperlink"/>
                            <w:rFonts w:ascii="Gill Sans MT" w:hAnsi="Gill Sans MT"/>
                            <w14:textOutline w14:w="9525" w14:cap="rnd" w14:cmpd="sng" w14:algn="ctr">
                              <w14:noFill/>
                              <w14:prstDash w14:val="solid"/>
                              <w14:bevel/>
                            </w14:textOutline>
                          </w:rPr>
                          <w:t>e</w:t>
                        </w:r>
                        <w:r w:rsidR="004C48D5" w:rsidRPr="008F414F">
                          <w:rPr>
                            <w:rStyle w:val="Hyperlink"/>
                            <w:rFonts w:ascii="Gill Sans MT" w:hAnsi="Gill Sans MT"/>
                            <w14:textOutline w14:w="9525" w14:cap="rnd" w14:cmpd="sng" w14:algn="ctr">
                              <w14:noFill/>
                              <w14:prstDash w14:val="solid"/>
                              <w14:bevel/>
                            </w14:textOutline>
                          </w:rPr>
                          <w:t>mies.co.uk</w:t>
                        </w:r>
                      </w:hyperlink>
                    </w:p>
                    <w:p w:rsidR="00291D9C" w:rsidRPr="00C662A1" w:rsidRDefault="00291D9C">
                      <w:pPr>
                        <w:rPr>
                          <w14:textOutline w14:w="9525" w14:cap="rnd" w14:cmpd="sng" w14:algn="ctr">
                            <w14:noFill/>
                            <w14:prstDash w14:val="solid"/>
                            <w14:bevel/>
                          </w14:textOutline>
                        </w:rPr>
                      </w:pPr>
                    </w:p>
                  </w:txbxContent>
                </v:textbox>
                <w10:wrap anchorx="margin"/>
              </v:shape>
            </w:pict>
          </mc:Fallback>
        </mc:AlternateContent>
      </w:r>
    </w:p>
    <w:p w:rsidR="00C662A1" w:rsidRDefault="00C662A1" w:rsidP="00C662A1">
      <w:pPr>
        <w:pStyle w:val="NoSpacing"/>
        <w:jc w:val="right"/>
        <w:rPr>
          <w:rFonts w:ascii="Gill Sans MT" w:hAnsi="Gill Sans MT"/>
        </w:rPr>
      </w:pPr>
      <w:r>
        <w:rPr>
          <w:noProof/>
          <w:lang w:eastAsia="en-GB"/>
        </w:rPr>
        <w:drawing>
          <wp:inline distT="0" distB="0" distL="0" distR="0" wp14:anchorId="04DFC885" wp14:editId="181C4B38">
            <wp:extent cx="2290762" cy="173075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0870" cy="1745943"/>
                    </a:xfrm>
                    <a:prstGeom prst="rect">
                      <a:avLst/>
                    </a:prstGeom>
                    <a:noFill/>
                    <a:ln>
                      <a:noFill/>
                    </a:ln>
                  </pic:spPr>
                </pic:pic>
              </a:graphicData>
            </a:graphic>
          </wp:inline>
        </w:drawing>
      </w:r>
    </w:p>
    <w:p w:rsidR="00C662A1" w:rsidRDefault="00C662A1" w:rsidP="00E32BE2">
      <w:pPr>
        <w:pStyle w:val="NoSpacing"/>
        <w:rPr>
          <w:rFonts w:ascii="Gill Sans MT" w:hAnsi="Gill Sans MT"/>
        </w:rPr>
      </w:pPr>
    </w:p>
    <w:p w:rsidR="00C662A1" w:rsidRDefault="00C662A1" w:rsidP="00E32BE2">
      <w:pPr>
        <w:pStyle w:val="NoSpacing"/>
        <w:rPr>
          <w:rFonts w:ascii="Gill Sans MT" w:hAnsi="Gill Sans MT"/>
        </w:rPr>
      </w:pPr>
    </w:p>
    <w:p w:rsidR="00C662A1" w:rsidRDefault="00C662A1" w:rsidP="00E32BE2">
      <w:pPr>
        <w:pStyle w:val="NoSpacing"/>
        <w:rPr>
          <w:rFonts w:ascii="Gill Sans MT" w:hAnsi="Gill Sans MT"/>
        </w:rPr>
      </w:pPr>
    </w:p>
    <w:p w:rsidR="00C662A1" w:rsidRDefault="00C662A1" w:rsidP="00E32BE2">
      <w:pPr>
        <w:pStyle w:val="NoSpacing"/>
        <w:rPr>
          <w:rFonts w:ascii="Gill Sans MT" w:hAnsi="Gill Sans MT"/>
        </w:rPr>
      </w:pPr>
    </w:p>
    <w:p w:rsidR="00E71F46" w:rsidRDefault="00E71F46" w:rsidP="00E32BE2">
      <w:pPr>
        <w:pStyle w:val="NoSpacing"/>
        <w:rPr>
          <w:rFonts w:ascii="Gill Sans MT" w:hAnsi="Gill Sans MT"/>
        </w:rPr>
      </w:pPr>
    </w:p>
    <w:p w:rsidR="00C662A1" w:rsidRDefault="00C662A1" w:rsidP="00E32BE2">
      <w:pPr>
        <w:pStyle w:val="NoSpacing"/>
        <w:rPr>
          <w:rFonts w:ascii="Gill Sans MT" w:hAnsi="Gill Sans MT"/>
          <w:b/>
          <w:sz w:val="28"/>
          <w:szCs w:val="28"/>
        </w:rPr>
      </w:pPr>
      <w:r>
        <w:rPr>
          <w:rFonts w:ascii="Gill Sans MT" w:hAnsi="Gill Sans MT"/>
          <w:b/>
          <w:noProof/>
          <w:sz w:val="28"/>
          <w:szCs w:val="28"/>
          <w:lang w:eastAsia="en-GB"/>
        </w:rPr>
        <mc:AlternateContent>
          <mc:Choice Requires="wps">
            <w:drawing>
              <wp:anchor distT="0" distB="0" distL="114300" distR="114300" simplePos="0" relativeHeight="251661312" behindDoc="0" locked="0" layoutInCell="1" allowOverlap="1">
                <wp:simplePos x="0" y="0"/>
                <wp:positionH relativeFrom="column">
                  <wp:posOffset>2305050</wp:posOffset>
                </wp:positionH>
                <wp:positionV relativeFrom="paragraph">
                  <wp:posOffset>205105</wp:posOffset>
                </wp:positionV>
                <wp:extent cx="4362450" cy="4667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4362450" cy="466725"/>
                        </a:xfrm>
                        <a:prstGeom prst="rect">
                          <a:avLst/>
                        </a:prstGeom>
                        <a:solidFill>
                          <a:schemeClr val="lt1"/>
                        </a:solidFill>
                        <a:ln w="6350">
                          <a:noFill/>
                        </a:ln>
                      </wps:spPr>
                      <wps:txbx>
                        <w:txbxContent>
                          <w:p w:rsidR="00291D9C" w:rsidRDefault="00291D9C" w:rsidP="00C662A1">
                            <w:pPr>
                              <w:pStyle w:val="NoSpacing"/>
                              <w:rPr>
                                <w:rFonts w:ascii="Gill Sans MT" w:hAnsi="Gill Sans MT"/>
                                <w:b/>
                                <w:sz w:val="28"/>
                                <w:szCs w:val="28"/>
                              </w:rPr>
                            </w:pPr>
                            <w:r>
                              <w:rPr>
                                <w:rFonts w:ascii="Gill Sans MT" w:hAnsi="Gill Sans MT"/>
                                <w:b/>
                                <w:sz w:val="28"/>
                                <w:szCs w:val="28"/>
                              </w:rPr>
                              <w:t>Guy Shears, Executive Principal (CEO), CRSAAT.</w:t>
                            </w:r>
                          </w:p>
                          <w:p w:rsidR="00291D9C" w:rsidRDefault="00291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28" type="#_x0000_t202" style="position:absolute;margin-left:181.5pt;margin-top:16.15pt;width:343.5pt;height:3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" fillcolor="white [3201]" stroked="f" strokeweight=".5pt">
                <v:textbox>
                  <w:txbxContent>
                    <w:p w:rsidR="00291D9C" w:rsidRDefault="00291D9C" w:rsidP="00C662A1">
                      <w:pPr>
                        <w:pStyle w:val="NoSpacing"/>
                        <w:rPr>
                          <w:rFonts w:ascii="Gill Sans MT" w:hAnsi="Gill Sans MT"/>
                          <w:b/>
                          <w:sz w:val="28"/>
                          <w:szCs w:val="28"/>
                        </w:rPr>
                      </w:pPr>
                      <w:r>
                        <w:rPr>
                          <w:rFonts w:ascii="Gill Sans MT" w:hAnsi="Gill Sans MT"/>
                          <w:b/>
                          <w:sz w:val="28"/>
                          <w:szCs w:val="28"/>
                        </w:rPr>
                        <w:t>Guy Shears, Executive Principal (CEO), CRSAAT.</w:t>
                      </w:r>
                    </w:p>
                    <w:p w:rsidR="00291D9C" w:rsidRDefault="00291D9C"/>
                  </w:txbxContent>
                </v:textbox>
              </v:shape>
            </w:pict>
          </mc:Fallback>
        </mc:AlternateContent>
      </w: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r>
        <w:rPr>
          <w:rFonts w:ascii="Gill Sans MT" w:hAnsi="Gill Sans MT"/>
          <w:b/>
          <w:noProof/>
          <w:sz w:val="28"/>
          <w:szCs w:val="28"/>
          <w:lang w:eastAsia="en-GB"/>
        </w:rPr>
        <mc:AlternateContent>
          <mc:Choice Requires="wps">
            <w:drawing>
              <wp:anchor distT="0" distB="0" distL="114300" distR="114300" simplePos="0" relativeHeight="251662336" behindDoc="0" locked="0" layoutInCell="1" allowOverlap="1">
                <wp:simplePos x="0" y="0"/>
                <wp:positionH relativeFrom="column">
                  <wp:posOffset>2309813</wp:posOffset>
                </wp:positionH>
                <wp:positionV relativeFrom="paragraph">
                  <wp:posOffset>165735</wp:posOffset>
                </wp:positionV>
                <wp:extent cx="4529137" cy="2814638"/>
                <wp:effectExtent l="0" t="0" r="5080" b="5080"/>
                <wp:wrapNone/>
                <wp:docPr id="8" name="Text Box 8"/>
                <wp:cNvGraphicFramePr/>
                <a:graphic xmlns:a="http://schemas.openxmlformats.org/drawingml/2006/main">
                  <a:graphicData uri="http://schemas.microsoft.com/office/word/2010/wordprocessingShape">
                    <wps:wsp>
                      <wps:cNvSpPr txBox="1"/>
                      <wps:spPr>
                        <a:xfrm>
                          <a:off x="0" y="0"/>
                          <a:ext cx="4529137" cy="2814638"/>
                        </a:xfrm>
                        <a:prstGeom prst="rect">
                          <a:avLst/>
                        </a:prstGeom>
                        <a:solidFill>
                          <a:schemeClr val="lt1"/>
                        </a:solidFill>
                        <a:ln w="6350">
                          <a:noFill/>
                        </a:ln>
                      </wps:spPr>
                      <wps:txbx>
                        <w:txbxContent>
                          <w:p w:rsidR="00291D9C" w:rsidRDefault="00291D9C" w:rsidP="00C662A1">
                            <w:pPr>
                              <w:pStyle w:val="NoSpacing"/>
                              <w:rPr>
                                <w:rFonts w:ascii="Gill Sans MT" w:hAnsi="Gill Sans MT"/>
                              </w:rPr>
                            </w:pPr>
                            <w:r w:rsidRPr="00E71F46">
                              <w:rPr>
                                <w:rFonts w:ascii="Gill Sans MT" w:hAnsi="Gill Sans MT"/>
                              </w:rPr>
                              <w:t>It is my privi</w:t>
                            </w:r>
                            <w:r>
                              <w:rPr>
                                <w:rFonts w:ascii="Gill Sans MT" w:hAnsi="Gill Sans MT"/>
                              </w:rPr>
                              <w:t xml:space="preserve">lege and pleasure to be </w:t>
                            </w:r>
                            <w:r w:rsidRPr="00E71F46">
                              <w:rPr>
                                <w:rFonts w:ascii="Gill Sans MT" w:hAnsi="Gill Sans MT"/>
                              </w:rPr>
                              <w:t>Executive Principal</w:t>
                            </w:r>
                            <w:r>
                              <w:rPr>
                                <w:rFonts w:ascii="Gill Sans MT" w:hAnsi="Gill Sans MT"/>
                              </w:rPr>
                              <w:t xml:space="preserve"> (CEO)</w:t>
                            </w:r>
                            <w:r w:rsidRPr="00E71F46">
                              <w:rPr>
                                <w:rFonts w:ascii="Gill Sans MT" w:hAnsi="Gill Sans MT"/>
                              </w:rPr>
                              <w:t xml:space="preserve"> of the Trust, working with exceptional Trustees, Governors, Pri</w:t>
                            </w:r>
                            <w:r>
                              <w:rPr>
                                <w:rFonts w:ascii="Gill Sans MT" w:hAnsi="Gill Sans MT"/>
                              </w:rPr>
                              <w:t>ncipals and staff teams in our five</w:t>
                            </w:r>
                            <w:r w:rsidRPr="00E71F46">
                              <w:rPr>
                                <w:rFonts w:ascii="Gill Sans MT" w:hAnsi="Gill Sans MT"/>
                              </w:rPr>
                              <w:t xml:space="preserve"> schools. I was previously </w:t>
                            </w:r>
                            <w:proofErr w:type="gramStart"/>
                            <w:r w:rsidRPr="00E71F46">
                              <w:rPr>
                                <w:rFonts w:ascii="Gill Sans MT" w:hAnsi="Gill Sans MT"/>
                              </w:rPr>
                              <w:t>Principal</w:t>
                            </w:r>
                            <w:proofErr w:type="gramEnd"/>
                            <w:r w:rsidRPr="00E71F46">
                              <w:rPr>
                                <w:rFonts w:ascii="Gill Sans MT" w:hAnsi="Gill Sans MT"/>
                              </w:rPr>
                              <w:t xml:space="preserve"> in two schools, most recently the RSA Academy, Arrow Vale, in Redditch, which co-leads the RSA Academies Teaching School Alliance.</w:t>
                            </w:r>
                            <w:r w:rsidR="004C48D5">
                              <w:rPr>
                                <w:rFonts w:ascii="Gill Sans MT" w:hAnsi="Gill Sans MT"/>
                              </w:rPr>
                              <w:t xml:space="preserve"> </w:t>
                            </w:r>
                          </w:p>
                          <w:p w:rsidR="00291D9C" w:rsidRPr="00E71F46" w:rsidRDefault="00291D9C" w:rsidP="00C662A1">
                            <w:pPr>
                              <w:pStyle w:val="NoSpacing"/>
                              <w:rPr>
                                <w:rFonts w:ascii="Gill Sans MT" w:hAnsi="Gill Sans MT"/>
                              </w:rPr>
                            </w:pPr>
                          </w:p>
                          <w:p w:rsidR="00291D9C" w:rsidRDefault="00291D9C" w:rsidP="00C662A1">
                            <w:pPr>
                              <w:pStyle w:val="NoSpacing"/>
                              <w:rPr>
                                <w:rFonts w:ascii="Gill Sans MT" w:hAnsi="Gill Sans MT"/>
                              </w:rPr>
                            </w:pPr>
                            <w:r w:rsidRPr="00E71F46">
                              <w:rPr>
                                <w:rFonts w:ascii="Gill Sans MT" w:hAnsi="Gill Sans MT"/>
                              </w:rPr>
                              <w:t>We are a group of schools with a strong and powerful relationship with The Royal Society for the Encouragement of Arts, Manufactures and Commerce (The RSA). The RSA has a strong history of supporting educational innovation, thinking and approaches, going back as far as the Nineteenth Century (https://www.thersa.org/about-us/education-history). Today we work together as a group of schools, working closely with the RSA, to ensure the best possible educational outcomes for young people in our schools. We aim to ensure excellent test and examination results for our students, and ensure they are fully prepared for a happy and fulfilling life.</w:t>
                            </w:r>
                          </w:p>
                          <w:p w:rsidR="00291D9C" w:rsidRPr="00E71F46" w:rsidRDefault="00291D9C" w:rsidP="00C662A1">
                            <w:pPr>
                              <w:pStyle w:val="NoSpacing"/>
                              <w:rPr>
                                <w:rFonts w:ascii="Gill Sans MT" w:hAnsi="Gill Sans MT"/>
                              </w:rPr>
                            </w:pPr>
                          </w:p>
                          <w:p w:rsidR="00291D9C" w:rsidRDefault="00291D9C" w:rsidP="00C662A1">
                            <w:pPr>
                              <w:pStyle w:val="NoSpacing"/>
                              <w:rPr>
                                <w:rFonts w:ascii="Gill Sans MT" w:hAnsi="Gill Sans MT"/>
                              </w:rPr>
                            </w:pPr>
                          </w:p>
                          <w:p w:rsidR="00291D9C" w:rsidRDefault="00291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9" type="#_x0000_t202" style="position:absolute;margin-left:181.9pt;margin-top:13.05pt;width:356.6pt;height:221.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" fillcolor="white [3201]" stroked="f" strokeweight=".5pt">
                <v:textbox>
                  <w:txbxContent>
                    <w:p w:rsidR="00291D9C" w:rsidRDefault="00291D9C" w:rsidP="00C662A1">
                      <w:pPr>
                        <w:pStyle w:val="NoSpacing"/>
                        <w:rPr>
                          <w:rFonts w:ascii="Gill Sans MT" w:hAnsi="Gill Sans MT"/>
                        </w:rPr>
                      </w:pPr>
                      <w:r w:rsidRPr="00E71F46">
                        <w:rPr>
                          <w:rFonts w:ascii="Gill Sans MT" w:hAnsi="Gill Sans MT"/>
                        </w:rPr>
                        <w:t>It is my privi</w:t>
                      </w:r>
                      <w:r>
                        <w:rPr>
                          <w:rFonts w:ascii="Gill Sans MT" w:hAnsi="Gill Sans MT"/>
                        </w:rPr>
                        <w:t xml:space="preserve">lege and pleasure to be </w:t>
                      </w:r>
                      <w:r w:rsidRPr="00E71F46">
                        <w:rPr>
                          <w:rFonts w:ascii="Gill Sans MT" w:hAnsi="Gill Sans MT"/>
                        </w:rPr>
                        <w:t>Executive Principal</w:t>
                      </w:r>
                      <w:r>
                        <w:rPr>
                          <w:rFonts w:ascii="Gill Sans MT" w:hAnsi="Gill Sans MT"/>
                        </w:rPr>
                        <w:t xml:space="preserve"> (CEO)</w:t>
                      </w:r>
                      <w:r w:rsidRPr="00E71F46">
                        <w:rPr>
                          <w:rFonts w:ascii="Gill Sans MT" w:hAnsi="Gill Sans MT"/>
                        </w:rPr>
                        <w:t xml:space="preserve"> of the Trust, working with exceptional Trustees, Governors, Pri</w:t>
                      </w:r>
                      <w:r>
                        <w:rPr>
                          <w:rFonts w:ascii="Gill Sans MT" w:hAnsi="Gill Sans MT"/>
                        </w:rPr>
                        <w:t>ncipals and staff teams in our five</w:t>
                      </w:r>
                      <w:r w:rsidRPr="00E71F46">
                        <w:rPr>
                          <w:rFonts w:ascii="Gill Sans MT" w:hAnsi="Gill Sans MT"/>
                        </w:rPr>
                        <w:t xml:space="preserve"> schools. I was previously </w:t>
                      </w:r>
                      <w:proofErr w:type="gramStart"/>
                      <w:r w:rsidRPr="00E71F46">
                        <w:rPr>
                          <w:rFonts w:ascii="Gill Sans MT" w:hAnsi="Gill Sans MT"/>
                        </w:rPr>
                        <w:t>Principal</w:t>
                      </w:r>
                      <w:proofErr w:type="gramEnd"/>
                      <w:r w:rsidRPr="00E71F46">
                        <w:rPr>
                          <w:rFonts w:ascii="Gill Sans MT" w:hAnsi="Gill Sans MT"/>
                        </w:rPr>
                        <w:t xml:space="preserve"> in two schools, most recently the RSA Academy, Arrow Vale, in Redditch, which co-leads the RSA Academies Teaching School Alliance.</w:t>
                      </w:r>
                      <w:r w:rsidR="004C48D5">
                        <w:rPr>
                          <w:rFonts w:ascii="Gill Sans MT" w:hAnsi="Gill Sans MT"/>
                        </w:rPr>
                        <w:t xml:space="preserve"> </w:t>
                      </w:r>
                    </w:p>
                    <w:p w:rsidR="00291D9C" w:rsidRPr="00E71F46" w:rsidRDefault="00291D9C" w:rsidP="00C662A1">
                      <w:pPr>
                        <w:pStyle w:val="NoSpacing"/>
                        <w:rPr>
                          <w:rFonts w:ascii="Gill Sans MT" w:hAnsi="Gill Sans MT"/>
                        </w:rPr>
                      </w:pPr>
                    </w:p>
                    <w:p w:rsidR="00291D9C" w:rsidRDefault="00291D9C" w:rsidP="00C662A1">
                      <w:pPr>
                        <w:pStyle w:val="NoSpacing"/>
                        <w:rPr>
                          <w:rFonts w:ascii="Gill Sans MT" w:hAnsi="Gill Sans MT"/>
                        </w:rPr>
                      </w:pPr>
                      <w:r w:rsidRPr="00E71F46">
                        <w:rPr>
                          <w:rFonts w:ascii="Gill Sans MT" w:hAnsi="Gill Sans MT"/>
                        </w:rPr>
                        <w:t>We are a group of schools with a strong and powerful relationship with The Royal Society for the Encouragement of Arts, Manufactures and Commerce (The RSA). The RSA has a strong history of supporting educational innovation, thinking and approaches, going back as far as the Nineteenth Century (https://www.thersa.org/about-us/education-history). Today we work together as a group of schools, working closely with the RSA, to ensure the best possible educational outcomes for young people in our schools. We aim to ensure excellent test and examination results for our students, and ensure they are fully prepared for a happy and fulfilling life.</w:t>
                      </w:r>
                    </w:p>
                    <w:p w:rsidR="00291D9C" w:rsidRPr="00E71F46" w:rsidRDefault="00291D9C" w:rsidP="00C662A1">
                      <w:pPr>
                        <w:pStyle w:val="NoSpacing"/>
                        <w:rPr>
                          <w:rFonts w:ascii="Gill Sans MT" w:hAnsi="Gill Sans MT"/>
                        </w:rPr>
                      </w:pPr>
                    </w:p>
                    <w:p w:rsidR="00291D9C" w:rsidRDefault="00291D9C" w:rsidP="00C662A1">
                      <w:pPr>
                        <w:pStyle w:val="NoSpacing"/>
                        <w:rPr>
                          <w:rFonts w:ascii="Gill Sans MT" w:hAnsi="Gill Sans MT"/>
                        </w:rPr>
                      </w:pPr>
                    </w:p>
                    <w:p w:rsidR="00291D9C" w:rsidRDefault="00291D9C"/>
                  </w:txbxContent>
                </v:textbox>
              </v:shape>
            </w:pict>
          </mc:Fallback>
        </mc:AlternateContent>
      </w:r>
    </w:p>
    <w:p w:rsidR="00C662A1" w:rsidRDefault="00C662A1" w:rsidP="00E32BE2">
      <w:pPr>
        <w:pStyle w:val="NoSpacing"/>
        <w:rPr>
          <w:rFonts w:ascii="Gill Sans MT" w:hAnsi="Gill Sans MT"/>
          <w:b/>
          <w:sz w:val="28"/>
          <w:szCs w:val="28"/>
        </w:rPr>
      </w:pPr>
      <w:r>
        <w:rPr>
          <w:noProof/>
          <w:lang w:eastAsia="en-GB"/>
        </w:rPr>
        <w:drawing>
          <wp:inline distT="0" distB="0" distL="0" distR="0" wp14:anchorId="10E129F1" wp14:editId="2912B1C2">
            <wp:extent cx="2127150" cy="20193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5644" cy="2027363"/>
                    </a:xfrm>
                    <a:prstGeom prst="rect">
                      <a:avLst/>
                    </a:prstGeom>
                    <a:noFill/>
                    <a:ln>
                      <a:noFill/>
                    </a:ln>
                  </pic:spPr>
                </pic:pic>
              </a:graphicData>
            </a:graphic>
          </wp:inline>
        </w:drawing>
      </w: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r>
        <w:rPr>
          <w:rFonts w:ascii="Gill Sans MT" w:hAnsi="Gill Sans MT"/>
          <w:b/>
          <w:noProof/>
          <w:sz w:val="28"/>
          <w:szCs w:val="28"/>
          <w:lang w:eastAsia="en-GB"/>
        </w:rPr>
        <mc:AlternateContent>
          <mc:Choice Requires="wps">
            <w:drawing>
              <wp:anchor distT="0" distB="0" distL="114300" distR="114300" simplePos="0" relativeHeight="251663360" behindDoc="0" locked="0" layoutInCell="1" allowOverlap="1">
                <wp:simplePos x="0" y="0"/>
                <wp:positionH relativeFrom="margin">
                  <wp:posOffset>100965</wp:posOffset>
                </wp:positionH>
                <wp:positionV relativeFrom="paragraph">
                  <wp:posOffset>73660</wp:posOffset>
                </wp:positionV>
                <wp:extent cx="6767512" cy="18764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6767512" cy="1876425"/>
                        </a:xfrm>
                        <a:prstGeom prst="rect">
                          <a:avLst/>
                        </a:prstGeom>
                        <a:solidFill>
                          <a:schemeClr val="lt1"/>
                        </a:solidFill>
                        <a:ln w="6350">
                          <a:noFill/>
                        </a:ln>
                      </wps:spPr>
                      <wps:txbx>
                        <w:txbxContent>
                          <w:p w:rsidR="00291D9C" w:rsidRDefault="00291D9C" w:rsidP="00C662A1">
                            <w:pPr>
                              <w:pStyle w:val="NoSpacing"/>
                              <w:rPr>
                                <w:rFonts w:ascii="Gill Sans MT" w:hAnsi="Gill Sans MT"/>
                              </w:rPr>
                            </w:pPr>
                            <w:r w:rsidRPr="00E71F46">
                              <w:rPr>
                                <w:rFonts w:ascii="Gill Sans MT" w:hAnsi="Gill Sans MT"/>
                              </w:rPr>
                              <w:t xml:space="preserve">The aim of the Trust is to get the very best staff teams across our schools, and we invest time and energy in developing the very best teachers, leaders and staff. One of my key jobs as </w:t>
                            </w:r>
                            <w:r>
                              <w:rPr>
                                <w:rFonts w:ascii="Gill Sans MT" w:hAnsi="Gill Sans MT"/>
                              </w:rPr>
                              <w:t>Executive Principal(</w:t>
                            </w:r>
                            <w:r w:rsidRPr="00E71F46">
                              <w:rPr>
                                <w:rFonts w:ascii="Gill Sans MT" w:hAnsi="Gill Sans MT"/>
                              </w:rPr>
                              <w:t>CEO</w:t>
                            </w:r>
                            <w:r>
                              <w:rPr>
                                <w:rFonts w:ascii="Gill Sans MT" w:hAnsi="Gill Sans MT"/>
                              </w:rPr>
                              <w:t>)</w:t>
                            </w:r>
                            <w:r w:rsidRPr="00E71F46">
                              <w:rPr>
                                <w:rFonts w:ascii="Gill Sans MT" w:hAnsi="Gill Sans MT"/>
                              </w:rPr>
                              <w:t xml:space="preserve"> is to maximise expertise and sharing so that our staff can be the best they can be. As we achieve this, we are then able to genuinely support the students in being the best they possibly can be. It is brilliant for the Trust that the expertise at The RSA Academy, Tipton is now part of the Trust, and of course the staff and students at Tipton can benefit through the expertise in the other schools too.</w:t>
                            </w:r>
                          </w:p>
                          <w:p w:rsidR="00291D9C" w:rsidRDefault="00291D9C" w:rsidP="00C662A1">
                            <w:pPr>
                              <w:pStyle w:val="NoSpacing"/>
                              <w:rPr>
                                <w:rFonts w:ascii="Gill Sans MT" w:hAnsi="Gill Sans MT"/>
                              </w:rPr>
                            </w:pPr>
                          </w:p>
                          <w:p w:rsidR="00291D9C" w:rsidRDefault="00291D9C" w:rsidP="00C662A1">
                            <w:pPr>
                              <w:pStyle w:val="NoSpacing"/>
                              <w:rPr>
                                <w:rFonts w:ascii="Gill Sans MT" w:hAnsi="Gill Sans MT"/>
                              </w:rPr>
                            </w:pPr>
                            <w:r>
                              <w:rPr>
                                <w:rFonts w:ascii="Gill Sans MT" w:hAnsi="Gill Sans MT"/>
                              </w:rPr>
                              <w:t xml:space="preserve">We thank you for your interest in our </w:t>
                            </w:r>
                            <w:r w:rsidR="004C48D5">
                              <w:rPr>
                                <w:rFonts w:ascii="Gill Sans MT" w:hAnsi="Gill Sans MT"/>
                              </w:rPr>
                              <w:t xml:space="preserve">Teaching </w:t>
                            </w:r>
                            <w:r>
                              <w:rPr>
                                <w:rFonts w:ascii="Gill Sans MT" w:hAnsi="Gill Sans MT"/>
                              </w:rPr>
                              <w:t>post</w:t>
                            </w:r>
                            <w:r w:rsidR="004C48D5">
                              <w:rPr>
                                <w:rFonts w:ascii="Gill Sans MT" w:hAnsi="Gill Sans MT"/>
                              </w:rPr>
                              <w:t>s</w:t>
                            </w:r>
                            <w:r>
                              <w:rPr>
                                <w:rFonts w:ascii="Gill Sans MT" w:hAnsi="Gill Sans MT"/>
                              </w:rPr>
                              <w:t xml:space="preserve"> at the RSA Academy, Tipton. Please do come and have a look at the school, and</w:t>
                            </w:r>
                            <w:r w:rsidR="004C48D5">
                              <w:rPr>
                                <w:rFonts w:ascii="Gill Sans MT" w:hAnsi="Gill Sans MT"/>
                              </w:rPr>
                              <w:t xml:space="preserve"> the excellent opportunity these </w:t>
                            </w:r>
                            <w:r>
                              <w:rPr>
                                <w:rFonts w:ascii="Gill Sans MT" w:hAnsi="Gill Sans MT"/>
                              </w:rPr>
                              <w:t>post</w:t>
                            </w:r>
                            <w:r w:rsidR="004C48D5">
                              <w:rPr>
                                <w:rFonts w:ascii="Gill Sans MT" w:hAnsi="Gill Sans MT"/>
                              </w:rPr>
                              <w:t>s</w:t>
                            </w:r>
                            <w:r>
                              <w:rPr>
                                <w:rFonts w:ascii="Gill Sans MT" w:hAnsi="Gill Sans MT"/>
                              </w:rPr>
                              <w:t xml:space="preserve"> present. </w:t>
                            </w:r>
                          </w:p>
                          <w:p w:rsidR="00291D9C" w:rsidRDefault="00291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0" type="#_x0000_t202" style="position:absolute;margin-left:7.95pt;margin-top:5.8pt;width:532.85pt;height:147.7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" fillcolor="white [3201]" stroked="f" strokeweight=".5pt">
                <v:textbox>
                  <w:txbxContent>
                    <w:p w:rsidR="00291D9C" w:rsidRDefault="00291D9C" w:rsidP="00C662A1">
                      <w:pPr>
                        <w:pStyle w:val="NoSpacing"/>
                        <w:rPr>
                          <w:rFonts w:ascii="Gill Sans MT" w:hAnsi="Gill Sans MT"/>
                        </w:rPr>
                      </w:pPr>
                      <w:r w:rsidRPr="00E71F46">
                        <w:rPr>
                          <w:rFonts w:ascii="Gill Sans MT" w:hAnsi="Gill Sans MT"/>
                        </w:rPr>
                        <w:t xml:space="preserve">The aim of the Trust is to get the very best staff teams across our schools, and we invest time and energy in developing the very best teachers, leaders and staff. One of my key jobs as </w:t>
                      </w:r>
                      <w:r>
                        <w:rPr>
                          <w:rFonts w:ascii="Gill Sans MT" w:hAnsi="Gill Sans MT"/>
                        </w:rPr>
                        <w:t>Executive Principal(</w:t>
                      </w:r>
                      <w:r w:rsidRPr="00E71F46">
                        <w:rPr>
                          <w:rFonts w:ascii="Gill Sans MT" w:hAnsi="Gill Sans MT"/>
                        </w:rPr>
                        <w:t>CEO</w:t>
                      </w:r>
                      <w:r>
                        <w:rPr>
                          <w:rFonts w:ascii="Gill Sans MT" w:hAnsi="Gill Sans MT"/>
                        </w:rPr>
                        <w:t>)</w:t>
                      </w:r>
                      <w:r w:rsidRPr="00E71F46">
                        <w:rPr>
                          <w:rFonts w:ascii="Gill Sans MT" w:hAnsi="Gill Sans MT"/>
                        </w:rPr>
                        <w:t xml:space="preserve"> is to maximise expertise and sharing so that our staff can be the best they can be. As we achieve this, we are then able to genuinely support the students in being the best they possibly can be. It is brilliant for the Trust that the expertise at The RSA Academy, Tipton is now part of the Trust, and of course the staff and students at Tipton can benefit through the expertise in the other schools too.</w:t>
                      </w:r>
                    </w:p>
                    <w:p w:rsidR="00291D9C" w:rsidRDefault="00291D9C" w:rsidP="00C662A1">
                      <w:pPr>
                        <w:pStyle w:val="NoSpacing"/>
                        <w:rPr>
                          <w:rFonts w:ascii="Gill Sans MT" w:hAnsi="Gill Sans MT"/>
                        </w:rPr>
                      </w:pPr>
                    </w:p>
                    <w:p w:rsidR="00291D9C" w:rsidRDefault="00291D9C" w:rsidP="00C662A1">
                      <w:pPr>
                        <w:pStyle w:val="NoSpacing"/>
                        <w:rPr>
                          <w:rFonts w:ascii="Gill Sans MT" w:hAnsi="Gill Sans MT"/>
                        </w:rPr>
                      </w:pPr>
                      <w:r>
                        <w:rPr>
                          <w:rFonts w:ascii="Gill Sans MT" w:hAnsi="Gill Sans MT"/>
                        </w:rPr>
                        <w:t xml:space="preserve">We thank you for your interest in our </w:t>
                      </w:r>
                      <w:r w:rsidR="004C48D5">
                        <w:rPr>
                          <w:rFonts w:ascii="Gill Sans MT" w:hAnsi="Gill Sans MT"/>
                        </w:rPr>
                        <w:t xml:space="preserve">Teaching </w:t>
                      </w:r>
                      <w:r>
                        <w:rPr>
                          <w:rFonts w:ascii="Gill Sans MT" w:hAnsi="Gill Sans MT"/>
                        </w:rPr>
                        <w:t>post</w:t>
                      </w:r>
                      <w:r w:rsidR="004C48D5">
                        <w:rPr>
                          <w:rFonts w:ascii="Gill Sans MT" w:hAnsi="Gill Sans MT"/>
                        </w:rPr>
                        <w:t>s</w:t>
                      </w:r>
                      <w:r>
                        <w:rPr>
                          <w:rFonts w:ascii="Gill Sans MT" w:hAnsi="Gill Sans MT"/>
                        </w:rPr>
                        <w:t xml:space="preserve"> at the RSA Academy, Tipton. Please do come and have a look at the school, and</w:t>
                      </w:r>
                      <w:r w:rsidR="004C48D5">
                        <w:rPr>
                          <w:rFonts w:ascii="Gill Sans MT" w:hAnsi="Gill Sans MT"/>
                        </w:rPr>
                        <w:t xml:space="preserve"> the excellent opportunity these </w:t>
                      </w:r>
                      <w:r>
                        <w:rPr>
                          <w:rFonts w:ascii="Gill Sans MT" w:hAnsi="Gill Sans MT"/>
                        </w:rPr>
                        <w:t>post</w:t>
                      </w:r>
                      <w:r w:rsidR="004C48D5">
                        <w:rPr>
                          <w:rFonts w:ascii="Gill Sans MT" w:hAnsi="Gill Sans MT"/>
                        </w:rPr>
                        <w:t>s</w:t>
                      </w:r>
                      <w:r>
                        <w:rPr>
                          <w:rFonts w:ascii="Gill Sans MT" w:hAnsi="Gill Sans MT"/>
                        </w:rPr>
                        <w:t xml:space="preserve"> present. </w:t>
                      </w:r>
                    </w:p>
                    <w:p w:rsidR="00291D9C" w:rsidRDefault="00291D9C"/>
                  </w:txbxContent>
                </v:textbox>
                <w10:wrap anchorx="margin"/>
              </v:shape>
            </w:pict>
          </mc:Fallback>
        </mc:AlternateContent>
      </w: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6A3046" w:rsidRDefault="006A3046" w:rsidP="00E71F46">
      <w:pPr>
        <w:pStyle w:val="NoSpacing"/>
        <w:rPr>
          <w:rFonts w:ascii="Gill Sans MT" w:hAnsi="Gill Sans MT"/>
          <w:b/>
          <w:sz w:val="28"/>
          <w:szCs w:val="28"/>
        </w:rPr>
      </w:pPr>
    </w:p>
    <w:p w:rsidR="006A3046" w:rsidRDefault="006A3046" w:rsidP="00E71F46">
      <w:pPr>
        <w:pStyle w:val="NoSpacing"/>
        <w:rPr>
          <w:rFonts w:ascii="Gill Sans MT" w:hAnsi="Gill Sans MT"/>
          <w:b/>
          <w:sz w:val="28"/>
          <w:szCs w:val="28"/>
        </w:rPr>
      </w:pPr>
      <w:r>
        <w:rPr>
          <w:rFonts w:ascii="Gill Sans MT" w:hAnsi="Gill Sans MT"/>
          <w:b/>
          <w:sz w:val="28"/>
          <w:szCs w:val="28"/>
        </w:rPr>
        <w:tab/>
      </w:r>
      <w:r>
        <w:rPr>
          <w:rFonts w:ascii="Gill Sans MT" w:hAnsi="Gill Sans MT"/>
          <w:b/>
          <w:sz w:val="28"/>
          <w:szCs w:val="28"/>
        </w:rPr>
        <w:tab/>
      </w:r>
      <w:r>
        <w:rPr>
          <w:rFonts w:ascii="Gill Sans MT" w:hAnsi="Gill Sans MT"/>
          <w:b/>
          <w:sz w:val="28"/>
          <w:szCs w:val="28"/>
        </w:rPr>
        <w:tab/>
      </w:r>
      <w:r>
        <w:rPr>
          <w:rFonts w:ascii="Gill Sans MT" w:hAnsi="Gill Sans MT"/>
          <w:b/>
          <w:sz w:val="28"/>
          <w:szCs w:val="28"/>
        </w:rPr>
        <w:tab/>
      </w:r>
      <w:r>
        <w:rPr>
          <w:rFonts w:ascii="Gill Sans MT" w:hAnsi="Gill Sans MT"/>
          <w:b/>
          <w:sz w:val="28"/>
          <w:szCs w:val="28"/>
        </w:rPr>
        <w:tab/>
      </w:r>
      <w:r>
        <w:rPr>
          <w:rFonts w:ascii="Gill Sans MT" w:hAnsi="Gill Sans MT"/>
          <w:b/>
          <w:sz w:val="28"/>
          <w:szCs w:val="28"/>
        </w:rPr>
        <w:tab/>
      </w:r>
    </w:p>
    <w:p w:rsidR="00E71F46" w:rsidRPr="00A126BE" w:rsidRDefault="00E71F46" w:rsidP="00E71F46">
      <w:pPr>
        <w:pStyle w:val="NoSpacing"/>
        <w:rPr>
          <w:rFonts w:ascii="Gill Sans MT" w:hAnsi="Gill Sans MT"/>
          <w:b/>
          <w:sz w:val="28"/>
          <w:szCs w:val="28"/>
        </w:rPr>
      </w:pPr>
      <w:r w:rsidRPr="00A126BE">
        <w:rPr>
          <w:rFonts w:ascii="Gill Sans MT" w:hAnsi="Gill Sans MT"/>
          <w:b/>
          <w:sz w:val="28"/>
          <w:szCs w:val="28"/>
        </w:rPr>
        <w:t>RECRUITMENT PROCESS</w:t>
      </w:r>
    </w:p>
    <w:p w:rsidR="00E71F46" w:rsidRPr="0046603A" w:rsidRDefault="00E71F46" w:rsidP="00E71F46">
      <w:pPr>
        <w:pStyle w:val="NoSpacing"/>
        <w:rPr>
          <w:rFonts w:ascii="Gill Sans MT" w:hAnsi="Gill Sans MT"/>
          <w:b/>
        </w:rPr>
      </w:pPr>
    </w:p>
    <w:p w:rsidR="00E71F46" w:rsidRDefault="004C48D5" w:rsidP="00E71F46">
      <w:pPr>
        <w:pStyle w:val="NoSpacing"/>
        <w:rPr>
          <w:rFonts w:ascii="Gill Sans MT" w:hAnsi="Gill Sans MT"/>
        </w:rPr>
      </w:pPr>
      <w:r>
        <w:rPr>
          <w:rFonts w:ascii="Gill Sans MT" w:hAnsi="Gill Sans MT"/>
        </w:rPr>
        <w:t>For our teaching posts</w:t>
      </w:r>
      <w:r w:rsidR="009725DB">
        <w:rPr>
          <w:rFonts w:ascii="Gill Sans MT" w:hAnsi="Gill Sans MT"/>
        </w:rPr>
        <w:t xml:space="preserve"> with leadership responsibility</w:t>
      </w:r>
      <w:r>
        <w:rPr>
          <w:rFonts w:ascii="Gill Sans MT" w:hAnsi="Gill Sans MT"/>
        </w:rPr>
        <w:t xml:space="preserve"> the format us usually as follows:</w:t>
      </w:r>
    </w:p>
    <w:p w:rsidR="004C48D5" w:rsidRDefault="004C48D5" w:rsidP="00E71F46">
      <w:pPr>
        <w:pStyle w:val="NoSpacing"/>
        <w:rPr>
          <w:rFonts w:ascii="Gill Sans MT" w:hAnsi="Gill Sans MT"/>
        </w:rPr>
      </w:pPr>
    </w:p>
    <w:p w:rsidR="004C48D5" w:rsidRDefault="004C48D5" w:rsidP="004C48D5">
      <w:pPr>
        <w:pStyle w:val="NoSpacing"/>
        <w:numPr>
          <w:ilvl w:val="0"/>
          <w:numId w:val="11"/>
        </w:numPr>
        <w:rPr>
          <w:rFonts w:ascii="Gill Sans MT" w:hAnsi="Gill Sans MT"/>
        </w:rPr>
      </w:pPr>
      <w:r>
        <w:rPr>
          <w:rFonts w:ascii="Gill Sans MT" w:hAnsi="Gill Sans MT"/>
        </w:rPr>
        <w:t>Lesson observation</w:t>
      </w:r>
    </w:p>
    <w:p w:rsidR="004C48D5" w:rsidRDefault="004C48D5" w:rsidP="004C48D5">
      <w:pPr>
        <w:pStyle w:val="NoSpacing"/>
        <w:numPr>
          <w:ilvl w:val="0"/>
          <w:numId w:val="11"/>
        </w:numPr>
        <w:rPr>
          <w:rFonts w:ascii="Gill Sans MT" w:hAnsi="Gill Sans MT"/>
        </w:rPr>
      </w:pPr>
      <w:r>
        <w:rPr>
          <w:rFonts w:ascii="Gill Sans MT" w:hAnsi="Gill Sans MT"/>
        </w:rPr>
        <w:t>Tour of the Academy</w:t>
      </w:r>
    </w:p>
    <w:p w:rsidR="004C48D5" w:rsidRDefault="004C48D5" w:rsidP="004C48D5">
      <w:pPr>
        <w:pStyle w:val="NoSpacing"/>
        <w:numPr>
          <w:ilvl w:val="0"/>
          <w:numId w:val="11"/>
        </w:numPr>
        <w:rPr>
          <w:rFonts w:ascii="Gill Sans MT" w:hAnsi="Gill Sans MT"/>
        </w:rPr>
      </w:pPr>
      <w:r>
        <w:rPr>
          <w:rFonts w:ascii="Gill Sans MT" w:hAnsi="Gill Sans MT"/>
        </w:rPr>
        <w:t>Student panel</w:t>
      </w:r>
    </w:p>
    <w:p w:rsidR="004C48D5" w:rsidRDefault="004C48D5" w:rsidP="004C48D5">
      <w:pPr>
        <w:pStyle w:val="NoSpacing"/>
        <w:numPr>
          <w:ilvl w:val="0"/>
          <w:numId w:val="11"/>
        </w:numPr>
        <w:rPr>
          <w:rFonts w:ascii="Gill Sans MT" w:hAnsi="Gill Sans MT"/>
        </w:rPr>
      </w:pPr>
      <w:r>
        <w:rPr>
          <w:rFonts w:ascii="Gill Sans MT" w:hAnsi="Gill Sans MT"/>
        </w:rPr>
        <w:t>Formal interviews with the Principal and Curriculum Lead</w:t>
      </w:r>
    </w:p>
    <w:p w:rsidR="009725DB" w:rsidRDefault="009725DB" w:rsidP="004C48D5">
      <w:pPr>
        <w:pStyle w:val="NoSpacing"/>
        <w:numPr>
          <w:ilvl w:val="0"/>
          <w:numId w:val="11"/>
        </w:numPr>
        <w:rPr>
          <w:rFonts w:ascii="Gill Sans MT" w:hAnsi="Gill Sans MT"/>
        </w:rPr>
      </w:pPr>
      <w:r>
        <w:rPr>
          <w:rFonts w:ascii="Gill Sans MT" w:hAnsi="Gill Sans MT"/>
        </w:rPr>
        <w:t>Presentation</w:t>
      </w:r>
    </w:p>
    <w:p w:rsidR="009725DB" w:rsidRDefault="009725DB" w:rsidP="004C48D5">
      <w:pPr>
        <w:pStyle w:val="NoSpacing"/>
        <w:numPr>
          <w:ilvl w:val="0"/>
          <w:numId w:val="11"/>
        </w:numPr>
        <w:rPr>
          <w:rFonts w:ascii="Gill Sans MT" w:hAnsi="Gill Sans MT"/>
        </w:rPr>
      </w:pPr>
      <w:r>
        <w:rPr>
          <w:rFonts w:ascii="Gill Sans MT" w:hAnsi="Gill Sans MT"/>
        </w:rPr>
        <w:t>Data exercise</w:t>
      </w:r>
    </w:p>
    <w:p w:rsidR="00D74D60" w:rsidRDefault="00D74D60" w:rsidP="00E71F46">
      <w:pPr>
        <w:pStyle w:val="NoSpacing"/>
        <w:rPr>
          <w:rFonts w:ascii="Gill Sans MT" w:hAnsi="Gill Sans MT"/>
        </w:rPr>
      </w:pPr>
    </w:p>
    <w:p w:rsidR="00D74D60" w:rsidRDefault="00D74D60" w:rsidP="00E71F46">
      <w:pPr>
        <w:pStyle w:val="NoSpacing"/>
        <w:rPr>
          <w:rFonts w:ascii="Gill Sans MT" w:hAnsi="Gill Sans MT"/>
        </w:rPr>
      </w:pPr>
    </w:p>
    <w:p w:rsidR="00054B29" w:rsidRPr="00A126BE" w:rsidRDefault="00054B29" w:rsidP="00054B29">
      <w:pPr>
        <w:pStyle w:val="NoSpacing"/>
        <w:rPr>
          <w:rFonts w:ascii="Gill Sans MT" w:hAnsi="Gill Sans MT"/>
          <w:b/>
          <w:sz w:val="28"/>
          <w:szCs w:val="28"/>
        </w:rPr>
      </w:pPr>
      <w:r w:rsidRPr="00A126BE">
        <w:rPr>
          <w:rFonts w:ascii="Gill Sans MT" w:hAnsi="Gill Sans MT"/>
          <w:b/>
          <w:sz w:val="28"/>
          <w:szCs w:val="28"/>
        </w:rPr>
        <w:t>APPLICATIONS</w:t>
      </w:r>
    </w:p>
    <w:p w:rsidR="00054B29" w:rsidRDefault="00054B29" w:rsidP="00054B29">
      <w:pPr>
        <w:pStyle w:val="NoSpacing"/>
        <w:rPr>
          <w:rFonts w:ascii="Gill Sans MT" w:hAnsi="Gill Sans MT"/>
        </w:rPr>
      </w:pPr>
    </w:p>
    <w:p w:rsidR="00054B29" w:rsidRDefault="00054B29" w:rsidP="00054B29">
      <w:pPr>
        <w:pStyle w:val="NoSpacing"/>
        <w:rPr>
          <w:rFonts w:ascii="Gill Sans MT" w:hAnsi="Gill Sans MT"/>
        </w:rPr>
      </w:pPr>
      <w:r>
        <w:rPr>
          <w:rFonts w:ascii="Gill Sans MT" w:hAnsi="Gill Sans MT"/>
        </w:rPr>
        <w:t xml:space="preserve">Thank you for your interest in this post.  </w:t>
      </w:r>
    </w:p>
    <w:p w:rsidR="00054B29" w:rsidRDefault="00054B29" w:rsidP="00054B29">
      <w:pPr>
        <w:pStyle w:val="NoSpacing"/>
        <w:rPr>
          <w:rFonts w:ascii="Gill Sans MT" w:hAnsi="Gill Sans MT"/>
        </w:rPr>
      </w:pPr>
    </w:p>
    <w:p w:rsidR="00054B29" w:rsidRDefault="00054B29" w:rsidP="00054B29">
      <w:pPr>
        <w:pStyle w:val="NoSpacing"/>
        <w:rPr>
          <w:rFonts w:ascii="Gill Sans MT" w:hAnsi="Gill Sans MT"/>
        </w:rPr>
      </w:pPr>
      <w:r>
        <w:rPr>
          <w:rFonts w:ascii="Gill Sans MT" w:hAnsi="Gill Sans MT"/>
        </w:rPr>
        <w:t>In order to apply, please complete:</w:t>
      </w:r>
    </w:p>
    <w:p w:rsidR="00054B29" w:rsidRDefault="00054B29" w:rsidP="00054B29">
      <w:pPr>
        <w:pStyle w:val="NoSpacing"/>
        <w:rPr>
          <w:rFonts w:ascii="Gill Sans MT" w:hAnsi="Gill Sans MT"/>
        </w:rPr>
      </w:pPr>
    </w:p>
    <w:p w:rsidR="00054B29" w:rsidRDefault="00054B29" w:rsidP="00054B29">
      <w:pPr>
        <w:pStyle w:val="NoSpacing"/>
        <w:numPr>
          <w:ilvl w:val="0"/>
          <w:numId w:val="10"/>
        </w:numPr>
        <w:rPr>
          <w:rFonts w:ascii="Gill Sans MT" w:hAnsi="Gill Sans MT"/>
        </w:rPr>
      </w:pPr>
      <w:r>
        <w:rPr>
          <w:rFonts w:ascii="Gill Sans MT" w:hAnsi="Gill Sans MT"/>
        </w:rPr>
        <w:t>Our application form</w:t>
      </w:r>
    </w:p>
    <w:p w:rsidR="00054B29" w:rsidRDefault="00054B29" w:rsidP="004C48D5">
      <w:pPr>
        <w:pStyle w:val="NoSpacing"/>
        <w:numPr>
          <w:ilvl w:val="0"/>
          <w:numId w:val="10"/>
        </w:numPr>
        <w:rPr>
          <w:rFonts w:ascii="Gill Sans MT" w:hAnsi="Gill Sans MT"/>
        </w:rPr>
      </w:pPr>
      <w:r>
        <w:rPr>
          <w:rFonts w:ascii="Gill Sans MT" w:hAnsi="Gill Sans MT"/>
        </w:rPr>
        <w:t>A letter of application</w:t>
      </w:r>
    </w:p>
    <w:p w:rsidR="004C48D5" w:rsidRDefault="004C48D5" w:rsidP="004C48D5">
      <w:pPr>
        <w:pStyle w:val="NoSpacing"/>
        <w:ind w:left="720"/>
        <w:rPr>
          <w:rFonts w:ascii="Gill Sans MT" w:hAnsi="Gill Sans MT"/>
        </w:rPr>
      </w:pPr>
    </w:p>
    <w:p w:rsidR="00054B29" w:rsidRDefault="00054B29" w:rsidP="00054B29">
      <w:pPr>
        <w:pStyle w:val="NoSpacing"/>
        <w:rPr>
          <w:rFonts w:ascii="Gill Sans MT" w:hAnsi="Gill Sans MT"/>
        </w:rPr>
      </w:pPr>
      <w:r>
        <w:rPr>
          <w:rFonts w:ascii="Gill Sans MT" w:hAnsi="Gill Sans MT"/>
        </w:rPr>
        <w:t xml:space="preserve">These must be returned no later than </w:t>
      </w:r>
      <w:r w:rsidR="004C48D5">
        <w:rPr>
          <w:rFonts w:ascii="Gill Sans MT" w:hAnsi="Gill Sans MT"/>
        </w:rPr>
        <w:t>midday on 2</w:t>
      </w:r>
      <w:r w:rsidR="004C48D5" w:rsidRPr="004C48D5">
        <w:rPr>
          <w:rFonts w:ascii="Gill Sans MT" w:hAnsi="Gill Sans MT"/>
          <w:vertAlign w:val="superscript"/>
        </w:rPr>
        <w:t>nd</w:t>
      </w:r>
      <w:r w:rsidR="004C48D5">
        <w:rPr>
          <w:rFonts w:ascii="Gill Sans MT" w:hAnsi="Gill Sans MT"/>
        </w:rPr>
        <w:t xml:space="preserve"> February 2018 and the interview process will be on </w:t>
      </w:r>
      <w:r w:rsidR="00093B00">
        <w:rPr>
          <w:rFonts w:ascii="Gill Sans MT" w:hAnsi="Gill Sans MT"/>
        </w:rPr>
        <w:t>9</w:t>
      </w:r>
      <w:r w:rsidR="00093B00" w:rsidRPr="00093B00">
        <w:rPr>
          <w:rFonts w:ascii="Gill Sans MT" w:hAnsi="Gill Sans MT"/>
          <w:vertAlign w:val="superscript"/>
        </w:rPr>
        <w:t>th</w:t>
      </w:r>
      <w:r w:rsidR="00093B00">
        <w:rPr>
          <w:rFonts w:ascii="Gill Sans MT" w:hAnsi="Gill Sans MT"/>
        </w:rPr>
        <w:t xml:space="preserve"> February 2018.</w:t>
      </w:r>
      <w:bookmarkStart w:id="0" w:name="_GoBack"/>
      <w:bookmarkEnd w:id="0"/>
    </w:p>
    <w:p w:rsidR="004C48D5" w:rsidRDefault="004C48D5" w:rsidP="00054B29">
      <w:pPr>
        <w:pStyle w:val="NoSpacing"/>
        <w:rPr>
          <w:rFonts w:ascii="Gill Sans MT" w:hAnsi="Gill Sans MT"/>
        </w:rPr>
      </w:pPr>
    </w:p>
    <w:p w:rsidR="00054B29" w:rsidRDefault="00054B29" w:rsidP="00054B29">
      <w:pPr>
        <w:pStyle w:val="NoSpacing"/>
        <w:rPr>
          <w:rFonts w:ascii="Gill Sans MT" w:hAnsi="Gill Sans MT"/>
        </w:rPr>
      </w:pPr>
    </w:p>
    <w:p w:rsidR="00B868C0" w:rsidRPr="00E71F46" w:rsidRDefault="00B868C0" w:rsidP="00E71F46">
      <w:pPr>
        <w:pStyle w:val="NoSpacing"/>
        <w:rPr>
          <w:rFonts w:ascii="Gill Sans MT" w:hAnsi="Gill Sans MT"/>
        </w:rPr>
      </w:pPr>
    </w:p>
    <w:p w:rsidR="00B868C0" w:rsidRPr="00E71F46" w:rsidRDefault="00B868C0" w:rsidP="00E71F46">
      <w:pPr>
        <w:pStyle w:val="NoSpacing"/>
        <w:rPr>
          <w:rFonts w:ascii="Gill Sans MT" w:hAnsi="Gill Sans MT"/>
        </w:rPr>
      </w:pPr>
    </w:p>
    <w:p w:rsidR="00B868C0" w:rsidRPr="00E71F46" w:rsidRDefault="00B868C0" w:rsidP="00E71F46">
      <w:pPr>
        <w:pStyle w:val="NoSpacing"/>
        <w:rPr>
          <w:rFonts w:ascii="Gill Sans MT" w:hAnsi="Gill Sans MT"/>
        </w:rPr>
      </w:pPr>
    </w:p>
    <w:p w:rsidR="00B868C0" w:rsidRPr="00E71F46" w:rsidRDefault="00D74D60" w:rsidP="00D74D60">
      <w:pPr>
        <w:pStyle w:val="NoSpacing"/>
        <w:jc w:val="center"/>
        <w:rPr>
          <w:rFonts w:ascii="Gill Sans MT" w:hAnsi="Gill Sans MT"/>
        </w:rPr>
      </w:pPr>
      <w:r>
        <w:rPr>
          <w:noProof/>
          <w:lang w:eastAsia="en-GB"/>
        </w:rPr>
        <w:drawing>
          <wp:inline distT="0" distB="0" distL="0" distR="0" wp14:anchorId="7109DEAE" wp14:editId="22B0A017">
            <wp:extent cx="6256020" cy="2646767"/>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2832" cy="2679264"/>
                    </a:xfrm>
                    <a:prstGeom prst="rect">
                      <a:avLst/>
                    </a:prstGeom>
                    <a:noFill/>
                    <a:ln>
                      <a:noFill/>
                    </a:ln>
                  </pic:spPr>
                </pic:pic>
              </a:graphicData>
            </a:graphic>
          </wp:inline>
        </w:drawing>
      </w:r>
    </w:p>
    <w:p w:rsidR="00B868C0" w:rsidRPr="00E71F46" w:rsidRDefault="00B868C0" w:rsidP="00D74D60">
      <w:pPr>
        <w:pStyle w:val="NoSpacing"/>
        <w:jc w:val="center"/>
        <w:rPr>
          <w:rFonts w:ascii="Gill Sans MT" w:hAnsi="Gill Sans MT"/>
        </w:rPr>
      </w:pPr>
    </w:p>
    <w:sectPr w:rsidR="00B868C0" w:rsidRPr="00E71F46" w:rsidSect="0046603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D9C" w:rsidRDefault="00291D9C" w:rsidP="0046603A">
      <w:pPr>
        <w:spacing w:after="0" w:line="240" w:lineRule="auto"/>
      </w:pPr>
      <w:r>
        <w:separator/>
      </w:r>
    </w:p>
  </w:endnote>
  <w:endnote w:type="continuationSeparator" w:id="0">
    <w:p w:rsidR="00291D9C" w:rsidRDefault="00291D9C" w:rsidP="00466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D9C" w:rsidRDefault="00291D9C" w:rsidP="0046603A">
      <w:pPr>
        <w:spacing w:after="0" w:line="240" w:lineRule="auto"/>
      </w:pPr>
      <w:r>
        <w:separator/>
      </w:r>
    </w:p>
  </w:footnote>
  <w:footnote w:type="continuationSeparator" w:id="0">
    <w:p w:rsidR="00291D9C" w:rsidRDefault="00291D9C" w:rsidP="004660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D9C" w:rsidRDefault="00291D9C" w:rsidP="00D74D60">
    <w:pPr>
      <w:pStyle w:val="Header"/>
    </w:pPr>
    <w:r w:rsidRPr="00C31C31">
      <w:rPr>
        <w:noProof/>
        <w:lang w:eastAsia="en-GB"/>
      </w:rPr>
      <w:drawing>
        <wp:inline distT="0" distB="0" distL="0" distR="0" wp14:anchorId="4CA1E0CD" wp14:editId="7939E412">
          <wp:extent cx="1575524" cy="544542"/>
          <wp:effectExtent l="0" t="0" r="5715" b="8255"/>
          <wp:docPr id="3" name="Picture 3" descr="C:\Users\dallah.j\AppData\Local\Microsoft\Windows\INetCache\Content.Outlook\1HLKXVZ5\Central RSA Academies Tru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lah.j\AppData\Local\Microsoft\Windows\INetCache\Content.Outlook\1HLKXVZ5\Central RSA Academies Trust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3" cy="569969"/>
                  </a:xfrm>
                  <a:prstGeom prst="rect">
                    <a:avLst/>
                  </a:prstGeom>
                  <a:noFill/>
                  <a:ln>
                    <a:noFill/>
                  </a:ln>
                </pic:spPr>
              </pic:pic>
            </a:graphicData>
          </a:graphic>
        </wp:inline>
      </w:drawing>
    </w:r>
    <w:r w:rsidRPr="00D74D60">
      <w:t xml:space="preserve"> </w:t>
    </w:r>
    <w:r>
      <w:tab/>
    </w:r>
    <w:r>
      <w:tab/>
      <w:t xml:space="preserve">                               </w:t>
    </w:r>
    <w:r>
      <w:rPr>
        <w:noProof/>
        <w:lang w:eastAsia="en-GB"/>
      </w:rPr>
      <w:drawing>
        <wp:inline distT="0" distB="0" distL="0" distR="0" wp14:anchorId="5CB4512B" wp14:editId="0C9AC666">
          <wp:extent cx="2781698" cy="5399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3770" cy="55588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47C1B"/>
    <w:multiLevelType w:val="hybridMultilevel"/>
    <w:tmpl w:val="B27A7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57A1E"/>
    <w:multiLevelType w:val="hybridMultilevel"/>
    <w:tmpl w:val="3BCA3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B50AC"/>
    <w:multiLevelType w:val="hybridMultilevel"/>
    <w:tmpl w:val="16F29792"/>
    <w:lvl w:ilvl="0" w:tplc="2578D58E">
      <w:start w:val="1"/>
      <w:numFmt w:val="bullet"/>
      <w:lvlText w:val="•"/>
      <w:lvlJc w:val="left"/>
      <w:pPr>
        <w:tabs>
          <w:tab w:val="num" w:pos="720"/>
        </w:tabs>
        <w:ind w:left="720" w:hanging="360"/>
      </w:pPr>
      <w:rPr>
        <w:rFonts w:ascii="Arial" w:hAnsi="Arial" w:hint="default"/>
      </w:rPr>
    </w:lvl>
    <w:lvl w:ilvl="1" w:tplc="691E01D6">
      <w:start w:val="2398"/>
      <w:numFmt w:val="bullet"/>
      <w:lvlText w:val="–"/>
      <w:lvlJc w:val="left"/>
      <w:pPr>
        <w:tabs>
          <w:tab w:val="num" w:pos="1440"/>
        </w:tabs>
        <w:ind w:left="1440" w:hanging="360"/>
      </w:pPr>
      <w:rPr>
        <w:rFonts w:ascii="Arial" w:hAnsi="Arial" w:hint="default"/>
      </w:rPr>
    </w:lvl>
    <w:lvl w:ilvl="2" w:tplc="D90E9E06" w:tentative="1">
      <w:start w:val="1"/>
      <w:numFmt w:val="bullet"/>
      <w:lvlText w:val="•"/>
      <w:lvlJc w:val="left"/>
      <w:pPr>
        <w:tabs>
          <w:tab w:val="num" w:pos="2160"/>
        </w:tabs>
        <w:ind w:left="2160" w:hanging="360"/>
      </w:pPr>
      <w:rPr>
        <w:rFonts w:ascii="Arial" w:hAnsi="Arial" w:hint="default"/>
      </w:rPr>
    </w:lvl>
    <w:lvl w:ilvl="3" w:tplc="B5B45866" w:tentative="1">
      <w:start w:val="1"/>
      <w:numFmt w:val="bullet"/>
      <w:lvlText w:val="•"/>
      <w:lvlJc w:val="left"/>
      <w:pPr>
        <w:tabs>
          <w:tab w:val="num" w:pos="2880"/>
        </w:tabs>
        <w:ind w:left="2880" w:hanging="360"/>
      </w:pPr>
      <w:rPr>
        <w:rFonts w:ascii="Arial" w:hAnsi="Arial" w:hint="default"/>
      </w:rPr>
    </w:lvl>
    <w:lvl w:ilvl="4" w:tplc="B28C3444" w:tentative="1">
      <w:start w:val="1"/>
      <w:numFmt w:val="bullet"/>
      <w:lvlText w:val="•"/>
      <w:lvlJc w:val="left"/>
      <w:pPr>
        <w:tabs>
          <w:tab w:val="num" w:pos="3600"/>
        </w:tabs>
        <w:ind w:left="3600" w:hanging="360"/>
      </w:pPr>
      <w:rPr>
        <w:rFonts w:ascii="Arial" w:hAnsi="Arial" w:hint="default"/>
      </w:rPr>
    </w:lvl>
    <w:lvl w:ilvl="5" w:tplc="64B2612E" w:tentative="1">
      <w:start w:val="1"/>
      <w:numFmt w:val="bullet"/>
      <w:lvlText w:val="•"/>
      <w:lvlJc w:val="left"/>
      <w:pPr>
        <w:tabs>
          <w:tab w:val="num" w:pos="4320"/>
        </w:tabs>
        <w:ind w:left="4320" w:hanging="360"/>
      </w:pPr>
      <w:rPr>
        <w:rFonts w:ascii="Arial" w:hAnsi="Arial" w:hint="default"/>
      </w:rPr>
    </w:lvl>
    <w:lvl w:ilvl="6" w:tplc="B4A6D80E" w:tentative="1">
      <w:start w:val="1"/>
      <w:numFmt w:val="bullet"/>
      <w:lvlText w:val="•"/>
      <w:lvlJc w:val="left"/>
      <w:pPr>
        <w:tabs>
          <w:tab w:val="num" w:pos="5040"/>
        </w:tabs>
        <w:ind w:left="5040" w:hanging="360"/>
      </w:pPr>
      <w:rPr>
        <w:rFonts w:ascii="Arial" w:hAnsi="Arial" w:hint="default"/>
      </w:rPr>
    </w:lvl>
    <w:lvl w:ilvl="7" w:tplc="4DBA57F8" w:tentative="1">
      <w:start w:val="1"/>
      <w:numFmt w:val="bullet"/>
      <w:lvlText w:val="•"/>
      <w:lvlJc w:val="left"/>
      <w:pPr>
        <w:tabs>
          <w:tab w:val="num" w:pos="5760"/>
        </w:tabs>
        <w:ind w:left="5760" w:hanging="360"/>
      </w:pPr>
      <w:rPr>
        <w:rFonts w:ascii="Arial" w:hAnsi="Arial" w:hint="default"/>
      </w:rPr>
    </w:lvl>
    <w:lvl w:ilvl="8" w:tplc="2924BCE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1774C2A"/>
    <w:multiLevelType w:val="hybridMultilevel"/>
    <w:tmpl w:val="4B1CF2D2"/>
    <w:lvl w:ilvl="0" w:tplc="FFFFFFFF">
      <w:start w:val="1"/>
      <w:numFmt w:val="bullet"/>
      <w:lvlText w:val=""/>
      <w:lvlJc w:val="left"/>
      <w:pPr>
        <w:tabs>
          <w:tab w:val="num" w:pos="1152"/>
        </w:tabs>
        <w:ind w:left="1152" w:hanging="216"/>
      </w:pPr>
      <w:rPr>
        <w:rFonts w:ascii="Symbol" w:hAnsi="Symbol" w:hint="default"/>
      </w:rPr>
    </w:lvl>
    <w:lvl w:ilvl="1" w:tplc="FFFFFFFF">
      <w:start w:val="1"/>
      <w:numFmt w:val="bullet"/>
      <w:lvlText w:val="o"/>
      <w:lvlJc w:val="left"/>
      <w:pPr>
        <w:tabs>
          <w:tab w:val="num" w:pos="2088"/>
        </w:tabs>
        <w:ind w:left="2088" w:hanging="360"/>
      </w:pPr>
      <w:rPr>
        <w:rFonts w:ascii="Courier New" w:hAnsi="Courier New" w:cs="Wingdings" w:hint="default"/>
      </w:rPr>
    </w:lvl>
    <w:lvl w:ilvl="2" w:tplc="FFFFFFFF" w:tentative="1">
      <w:start w:val="1"/>
      <w:numFmt w:val="bullet"/>
      <w:lvlText w:val=""/>
      <w:lvlJc w:val="left"/>
      <w:pPr>
        <w:tabs>
          <w:tab w:val="num" w:pos="2808"/>
        </w:tabs>
        <w:ind w:left="2808" w:hanging="360"/>
      </w:pPr>
      <w:rPr>
        <w:rFonts w:ascii="Wingdings" w:hAnsi="Wingdings" w:hint="default"/>
      </w:rPr>
    </w:lvl>
    <w:lvl w:ilvl="3" w:tplc="FFFFFFFF" w:tentative="1">
      <w:start w:val="1"/>
      <w:numFmt w:val="bullet"/>
      <w:lvlText w:val=""/>
      <w:lvlJc w:val="left"/>
      <w:pPr>
        <w:tabs>
          <w:tab w:val="num" w:pos="3528"/>
        </w:tabs>
        <w:ind w:left="3528" w:hanging="360"/>
      </w:pPr>
      <w:rPr>
        <w:rFonts w:ascii="Symbol" w:hAnsi="Symbol" w:hint="default"/>
      </w:rPr>
    </w:lvl>
    <w:lvl w:ilvl="4" w:tplc="FFFFFFFF" w:tentative="1">
      <w:start w:val="1"/>
      <w:numFmt w:val="bullet"/>
      <w:lvlText w:val="o"/>
      <w:lvlJc w:val="left"/>
      <w:pPr>
        <w:tabs>
          <w:tab w:val="num" w:pos="4248"/>
        </w:tabs>
        <w:ind w:left="4248" w:hanging="360"/>
      </w:pPr>
      <w:rPr>
        <w:rFonts w:ascii="Courier New" w:hAnsi="Courier New" w:cs="Wingdings" w:hint="default"/>
      </w:rPr>
    </w:lvl>
    <w:lvl w:ilvl="5" w:tplc="FFFFFFFF" w:tentative="1">
      <w:start w:val="1"/>
      <w:numFmt w:val="bullet"/>
      <w:lvlText w:val=""/>
      <w:lvlJc w:val="left"/>
      <w:pPr>
        <w:tabs>
          <w:tab w:val="num" w:pos="4968"/>
        </w:tabs>
        <w:ind w:left="4968" w:hanging="360"/>
      </w:pPr>
      <w:rPr>
        <w:rFonts w:ascii="Wingdings" w:hAnsi="Wingdings" w:hint="default"/>
      </w:rPr>
    </w:lvl>
    <w:lvl w:ilvl="6" w:tplc="FFFFFFFF" w:tentative="1">
      <w:start w:val="1"/>
      <w:numFmt w:val="bullet"/>
      <w:lvlText w:val=""/>
      <w:lvlJc w:val="left"/>
      <w:pPr>
        <w:tabs>
          <w:tab w:val="num" w:pos="5688"/>
        </w:tabs>
        <w:ind w:left="5688" w:hanging="360"/>
      </w:pPr>
      <w:rPr>
        <w:rFonts w:ascii="Symbol" w:hAnsi="Symbol" w:hint="default"/>
      </w:rPr>
    </w:lvl>
    <w:lvl w:ilvl="7" w:tplc="FFFFFFFF" w:tentative="1">
      <w:start w:val="1"/>
      <w:numFmt w:val="bullet"/>
      <w:lvlText w:val="o"/>
      <w:lvlJc w:val="left"/>
      <w:pPr>
        <w:tabs>
          <w:tab w:val="num" w:pos="6408"/>
        </w:tabs>
        <w:ind w:left="6408" w:hanging="360"/>
      </w:pPr>
      <w:rPr>
        <w:rFonts w:ascii="Courier New" w:hAnsi="Courier New" w:cs="Wingdings" w:hint="default"/>
      </w:rPr>
    </w:lvl>
    <w:lvl w:ilvl="8" w:tplc="FFFFFFFF" w:tentative="1">
      <w:start w:val="1"/>
      <w:numFmt w:val="bullet"/>
      <w:lvlText w:val=""/>
      <w:lvlJc w:val="left"/>
      <w:pPr>
        <w:tabs>
          <w:tab w:val="num" w:pos="7128"/>
        </w:tabs>
        <w:ind w:left="7128" w:hanging="360"/>
      </w:pPr>
      <w:rPr>
        <w:rFonts w:ascii="Wingdings" w:hAnsi="Wingdings" w:hint="default"/>
      </w:rPr>
    </w:lvl>
  </w:abstractNum>
  <w:abstractNum w:abstractNumId="4" w15:restartNumberingAfterBreak="0">
    <w:nsid w:val="3E2F64E6"/>
    <w:multiLevelType w:val="hybridMultilevel"/>
    <w:tmpl w:val="4C1E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42E6A"/>
    <w:multiLevelType w:val="hybridMultilevel"/>
    <w:tmpl w:val="BC3284F4"/>
    <w:lvl w:ilvl="0" w:tplc="FFFFFFFF">
      <w:start w:val="1"/>
      <w:numFmt w:val="bullet"/>
      <w:lvlText w:val=""/>
      <w:lvlJc w:val="left"/>
      <w:pPr>
        <w:tabs>
          <w:tab w:val="num" w:pos="216"/>
        </w:tabs>
        <w:ind w:left="216" w:hanging="216"/>
      </w:pPr>
      <w:rPr>
        <w:rFonts w:ascii="Symbol" w:hAnsi="Symbol" w:hint="default"/>
      </w:rPr>
    </w:lvl>
    <w:lvl w:ilvl="1" w:tplc="FFFFFFFF">
      <w:start w:val="1"/>
      <w:numFmt w:val="bullet"/>
      <w:lvlText w:val="o"/>
      <w:lvlJc w:val="left"/>
      <w:pPr>
        <w:tabs>
          <w:tab w:val="num" w:pos="1584"/>
        </w:tabs>
        <w:ind w:left="1584" w:hanging="360"/>
      </w:pPr>
      <w:rPr>
        <w:rFonts w:ascii="Courier New" w:hAnsi="Courier New" w:cs="Wingdings"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Wingdings"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Wingdings"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6" w15:restartNumberingAfterBreak="0">
    <w:nsid w:val="47C1780F"/>
    <w:multiLevelType w:val="hybridMultilevel"/>
    <w:tmpl w:val="E984EE10"/>
    <w:lvl w:ilvl="0" w:tplc="1B447C4C">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774631"/>
    <w:multiLevelType w:val="hybridMultilevel"/>
    <w:tmpl w:val="034A7AFE"/>
    <w:lvl w:ilvl="0" w:tplc="FFFFFFFF">
      <w:start w:val="1"/>
      <w:numFmt w:val="bullet"/>
      <w:lvlText w:val=""/>
      <w:lvlJc w:val="left"/>
      <w:pPr>
        <w:tabs>
          <w:tab w:val="num" w:pos="504"/>
        </w:tabs>
        <w:ind w:left="504" w:hanging="216"/>
      </w:pPr>
      <w:rPr>
        <w:rFonts w:ascii="Symbol" w:hAnsi="Symbol" w:hint="default"/>
      </w:rPr>
    </w:lvl>
    <w:lvl w:ilvl="1" w:tplc="FFFFFFFF">
      <w:start w:val="1"/>
      <w:numFmt w:val="bullet"/>
      <w:lvlText w:val=""/>
      <w:lvlJc w:val="left"/>
      <w:pPr>
        <w:tabs>
          <w:tab w:val="num" w:pos="1040"/>
        </w:tabs>
        <w:ind w:left="1020" w:hanging="340"/>
      </w:pPr>
      <w:rPr>
        <w:rFonts w:ascii="Symbol" w:hAnsi="Symbol" w:hint="default"/>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5339034C"/>
    <w:multiLevelType w:val="hybridMultilevel"/>
    <w:tmpl w:val="5A7CD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0F32F8"/>
    <w:multiLevelType w:val="hybridMultilevel"/>
    <w:tmpl w:val="F72A9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72176D"/>
    <w:multiLevelType w:val="hybridMultilevel"/>
    <w:tmpl w:val="3B6CFABA"/>
    <w:lvl w:ilvl="0" w:tplc="FFFFFFFF">
      <w:start w:val="1"/>
      <w:numFmt w:val="decimal"/>
      <w:lvlText w:val="%1."/>
      <w:lvlJc w:val="left"/>
      <w:pPr>
        <w:tabs>
          <w:tab w:val="num" w:pos="288"/>
        </w:tabs>
        <w:ind w:left="288" w:hanging="288"/>
      </w:pPr>
      <w:rPr>
        <w:rFonts w:hint="default"/>
      </w:rPr>
    </w:lvl>
    <w:lvl w:ilvl="1" w:tplc="FFFFFFFF">
      <w:start w:val="1"/>
      <w:numFmt w:val="bullet"/>
      <w:lvlText w:val=""/>
      <w:lvlJc w:val="left"/>
      <w:pPr>
        <w:tabs>
          <w:tab w:val="num" w:pos="1040"/>
        </w:tabs>
        <w:ind w:left="1020" w:hanging="340"/>
      </w:pPr>
      <w:rPr>
        <w:rFonts w:ascii="Symbol" w:hAnsi="Symbol" w:hint="default"/>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9"/>
  </w:num>
  <w:num w:numId="2">
    <w:abstractNumId w:val="6"/>
  </w:num>
  <w:num w:numId="3">
    <w:abstractNumId w:val="2"/>
  </w:num>
  <w:num w:numId="4">
    <w:abstractNumId w:val="10"/>
  </w:num>
  <w:num w:numId="5">
    <w:abstractNumId w:val="5"/>
  </w:num>
  <w:num w:numId="6">
    <w:abstractNumId w:val="3"/>
  </w:num>
  <w:num w:numId="7">
    <w:abstractNumId w:val="7"/>
  </w:num>
  <w:num w:numId="8">
    <w:abstractNumId w:val="1"/>
  </w:num>
  <w:num w:numId="9">
    <w:abstractNumId w:val="4"/>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BE2"/>
    <w:rsid w:val="00054B29"/>
    <w:rsid w:val="00054EFE"/>
    <w:rsid w:val="0008140F"/>
    <w:rsid w:val="00093B00"/>
    <w:rsid w:val="00121204"/>
    <w:rsid w:val="001C0FF0"/>
    <w:rsid w:val="00251C3A"/>
    <w:rsid w:val="00291D9C"/>
    <w:rsid w:val="00360F68"/>
    <w:rsid w:val="00365104"/>
    <w:rsid w:val="0046603A"/>
    <w:rsid w:val="004C48D5"/>
    <w:rsid w:val="005A770D"/>
    <w:rsid w:val="0064217E"/>
    <w:rsid w:val="006A3046"/>
    <w:rsid w:val="00720B1E"/>
    <w:rsid w:val="00784364"/>
    <w:rsid w:val="007E16CC"/>
    <w:rsid w:val="008A3CD5"/>
    <w:rsid w:val="009725DB"/>
    <w:rsid w:val="00A126BE"/>
    <w:rsid w:val="00B41C71"/>
    <w:rsid w:val="00B868C0"/>
    <w:rsid w:val="00C662A1"/>
    <w:rsid w:val="00CD4C3C"/>
    <w:rsid w:val="00D74D60"/>
    <w:rsid w:val="00D84307"/>
    <w:rsid w:val="00E27BCE"/>
    <w:rsid w:val="00E32BE2"/>
    <w:rsid w:val="00E71F46"/>
    <w:rsid w:val="00E73F49"/>
    <w:rsid w:val="00F070F7"/>
    <w:rsid w:val="00F95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E01B3-5D38-42A8-A78E-4EBE9A4D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BE2"/>
    <w:pPr>
      <w:spacing w:after="0" w:line="240" w:lineRule="auto"/>
    </w:pPr>
  </w:style>
  <w:style w:type="paragraph" w:styleId="NormalWeb">
    <w:name w:val="Normal (Web)"/>
    <w:basedOn w:val="Normal"/>
    <w:uiPriority w:val="99"/>
    <w:semiHidden/>
    <w:unhideWhenUsed/>
    <w:rsid w:val="00E32B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66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03A"/>
  </w:style>
  <w:style w:type="paragraph" w:styleId="Footer">
    <w:name w:val="footer"/>
    <w:basedOn w:val="Normal"/>
    <w:link w:val="FooterChar"/>
    <w:uiPriority w:val="99"/>
    <w:unhideWhenUsed/>
    <w:rsid w:val="00466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03A"/>
  </w:style>
  <w:style w:type="paragraph" w:styleId="ListParagraph">
    <w:name w:val="List Paragraph"/>
    <w:basedOn w:val="Normal"/>
    <w:uiPriority w:val="34"/>
    <w:qFormat/>
    <w:rsid w:val="0046603A"/>
    <w:pPr>
      <w:ind w:left="720"/>
      <w:contextualSpacing/>
    </w:pPr>
  </w:style>
  <w:style w:type="table" w:styleId="TableGrid">
    <w:name w:val="Table Grid"/>
    <w:basedOn w:val="TableNormal"/>
    <w:uiPriority w:val="39"/>
    <w:rsid w:val="0046603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3CD5"/>
    <w:rPr>
      <w:color w:val="0563C1" w:themeColor="hyperlink"/>
      <w:u w:val="single"/>
    </w:rPr>
  </w:style>
  <w:style w:type="character" w:customStyle="1" w:styleId="UnresolvedMention">
    <w:name w:val="Unresolved Mention"/>
    <w:basedOn w:val="DefaultParagraphFont"/>
    <w:uiPriority w:val="99"/>
    <w:semiHidden/>
    <w:unhideWhenUsed/>
    <w:rsid w:val="008A3CD5"/>
    <w:rPr>
      <w:color w:val="808080"/>
      <w:shd w:val="clear" w:color="auto" w:fill="E6E6E6"/>
    </w:rPr>
  </w:style>
  <w:style w:type="character" w:styleId="FollowedHyperlink">
    <w:name w:val="FollowedHyperlink"/>
    <w:basedOn w:val="DefaultParagraphFont"/>
    <w:uiPriority w:val="99"/>
    <w:semiHidden/>
    <w:unhideWhenUsed/>
    <w:rsid w:val="004C48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681121">
      <w:bodyDiv w:val="1"/>
      <w:marLeft w:val="0"/>
      <w:marRight w:val="0"/>
      <w:marTop w:val="0"/>
      <w:marBottom w:val="0"/>
      <w:divBdr>
        <w:top w:val="none" w:sz="0" w:space="0" w:color="auto"/>
        <w:left w:val="none" w:sz="0" w:space="0" w:color="auto"/>
        <w:bottom w:val="none" w:sz="0" w:space="0" w:color="auto"/>
        <w:right w:val="none" w:sz="0" w:space="0" w:color="auto"/>
      </w:divBdr>
    </w:div>
    <w:div w:id="211631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rsaacademies.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centralrsaacademies.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60EDEC3F</Template>
  <TotalTime>20</TotalTime>
  <Pages>3</Pages>
  <Words>91</Words>
  <Characters>522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 Smith</dc:creator>
  <cp:keywords/>
  <dc:description/>
  <cp:lastModifiedBy>Mrs Dallah</cp:lastModifiedBy>
  <cp:revision>5</cp:revision>
  <dcterms:created xsi:type="dcterms:W3CDTF">2018-01-19T10:52:00Z</dcterms:created>
  <dcterms:modified xsi:type="dcterms:W3CDTF">2018-01-19T13:01:00Z</dcterms:modified>
</cp:coreProperties>
</file>