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74166" w14:textId="67A5725C" w:rsidR="00615537" w:rsidRDefault="00615537" w:rsidP="007A1128">
      <w:pPr>
        <w:pStyle w:val="NoSpacing"/>
        <w:jc w:val="right"/>
        <w:rPr>
          <w:rFonts w:ascii="Arial" w:hAnsi="Arial" w:cs="Arial"/>
          <w:b/>
        </w:rPr>
      </w:pPr>
    </w:p>
    <w:p w14:paraId="05D4CFA2" w14:textId="77777777" w:rsidR="00615537" w:rsidRDefault="00615537" w:rsidP="003279BD">
      <w:pPr>
        <w:pStyle w:val="NoSpacing"/>
        <w:jc w:val="center"/>
        <w:rPr>
          <w:rFonts w:ascii="Arial" w:hAnsi="Arial" w:cs="Arial"/>
          <w:b/>
        </w:rPr>
      </w:pPr>
    </w:p>
    <w:p w14:paraId="681EEDEB" w14:textId="77777777" w:rsidR="00D92194" w:rsidRDefault="00D92194" w:rsidP="00D92194">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1B9053E5" wp14:editId="0AEF2CDF">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059A4CC2" w14:textId="77777777" w:rsidR="00D92194" w:rsidRDefault="00D92194" w:rsidP="00D92194">
      <w:pPr>
        <w:pStyle w:val="NoSpacing"/>
        <w:rPr>
          <w:rFonts w:ascii="Arial" w:hAnsi="Arial" w:cs="Arial"/>
          <w:b/>
          <w:sz w:val="24"/>
          <w:szCs w:val="24"/>
        </w:rPr>
      </w:pPr>
    </w:p>
    <w:p w14:paraId="0B7F4FAC" w14:textId="77777777" w:rsidR="00D92194" w:rsidRDefault="00D92194" w:rsidP="00D92194">
      <w:pPr>
        <w:pStyle w:val="NoSpacing"/>
        <w:jc w:val="center"/>
        <w:rPr>
          <w:rFonts w:ascii="Arial" w:hAnsi="Arial" w:cs="Arial"/>
          <w:b/>
          <w:sz w:val="24"/>
          <w:szCs w:val="24"/>
        </w:rPr>
      </w:pPr>
    </w:p>
    <w:p w14:paraId="2E203EDF" w14:textId="77777777" w:rsidR="00D92194" w:rsidRPr="00775E43" w:rsidRDefault="00D92194" w:rsidP="00D92194">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14990EBA" w:rsidR="003279BD" w:rsidRPr="0005764D" w:rsidRDefault="003279BD" w:rsidP="00D92194">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1F282A" w:rsidRPr="0005764D" w14:paraId="35F63A23" w14:textId="77777777" w:rsidTr="00B63890">
        <w:trPr>
          <w:trHeight w:val="375"/>
        </w:trPr>
        <w:tc>
          <w:tcPr>
            <w:tcW w:w="2689" w:type="dxa"/>
            <w:shd w:val="clear" w:color="auto" w:fill="F2F2F2" w:themeFill="background1" w:themeFillShade="F2"/>
          </w:tcPr>
          <w:p w14:paraId="75F2A759" w14:textId="77777777" w:rsidR="001F282A" w:rsidRPr="0005764D" w:rsidRDefault="001F282A" w:rsidP="00B63890">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790AFF6F" w14:textId="402553F6" w:rsidR="001F282A" w:rsidRPr="0005764D" w:rsidRDefault="001F282A" w:rsidP="00B63890">
            <w:pPr>
              <w:pStyle w:val="NoSpacing"/>
              <w:rPr>
                <w:rFonts w:ascii="Arial" w:hAnsi="Arial" w:cs="Arial"/>
              </w:rPr>
            </w:pPr>
            <w:r>
              <w:rPr>
                <w:rFonts w:ascii="Arial" w:hAnsi="Arial" w:cs="Arial"/>
              </w:rPr>
              <w:t>Technology Technician</w:t>
            </w:r>
          </w:p>
        </w:tc>
      </w:tr>
      <w:tr w:rsidR="001F282A" w:rsidRPr="0005764D" w14:paraId="6589DA4E" w14:textId="77777777" w:rsidTr="00B63890">
        <w:tc>
          <w:tcPr>
            <w:tcW w:w="2689" w:type="dxa"/>
            <w:shd w:val="clear" w:color="auto" w:fill="F2F2F2" w:themeFill="background1" w:themeFillShade="F2"/>
          </w:tcPr>
          <w:p w14:paraId="42213173" w14:textId="77777777" w:rsidR="001F282A" w:rsidRPr="0005764D" w:rsidRDefault="001F282A" w:rsidP="00B63890">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0E72CF5D" w14:textId="77777777" w:rsidR="001F282A" w:rsidRPr="0005764D" w:rsidRDefault="001F282A" w:rsidP="00B63890">
            <w:pPr>
              <w:pStyle w:val="NoSpacing"/>
              <w:rPr>
                <w:rFonts w:ascii="Arial" w:hAnsi="Arial" w:cs="Arial"/>
              </w:rPr>
            </w:pPr>
            <w:r>
              <w:rPr>
                <w:rFonts w:ascii="Arial" w:hAnsi="Arial" w:cs="Arial"/>
              </w:rPr>
              <w:t>Academy</w:t>
            </w:r>
          </w:p>
        </w:tc>
      </w:tr>
      <w:tr w:rsidR="001F282A" w:rsidRPr="0005764D" w14:paraId="4C59930D" w14:textId="77777777" w:rsidTr="00B63890">
        <w:tc>
          <w:tcPr>
            <w:tcW w:w="2689" w:type="dxa"/>
            <w:shd w:val="clear" w:color="auto" w:fill="F2F2F2" w:themeFill="background1" w:themeFillShade="F2"/>
          </w:tcPr>
          <w:p w14:paraId="7488D306" w14:textId="77777777" w:rsidR="001F282A" w:rsidRPr="0005764D" w:rsidRDefault="001F282A" w:rsidP="00B63890">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40149493" w14:textId="7312E0C0" w:rsidR="001F282A" w:rsidRPr="0005764D" w:rsidRDefault="001F282A" w:rsidP="00B63890">
            <w:pPr>
              <w:pStyle w:val="NoSpacing"/>
              <w:rPr>
                <w:rFonts w:ascii="Arial" w:hAnsi="Arial" w:cs="Arial"/>
              </w:rPr>
            </w:pPr>
          </w:p>
        </w:tc>
        <w:tc>
          <w:tcPr>
            <w:tcW w:w="1211" w:type="dxa"/>
            <w:shd w:val="clear" w:color="auto" w:fill="F2F2F2" w:themeFill="background1" w:themeFillShade="F2"/>
          </w:tcPr>
          <w:p w14:paraId="7094ADEE" w14:textId="77777777" w:rsidR="001F282A" w:rsidRPr="00EE0252" w:rsidRDefault="001F282A" w:rsidP="00B63890">
            <w:pPr>
              <w:pStyle w:val="NoSpacing"/>
              <w:rPr>
                <w:rFonts w:ascii="Arial" w:hAnsi="Arial" w:cs="Arial"/>
                <w:b/>
              </w:rPr>
            </w:pPr>
            <w:r w:rsidRPr="00EE0252">
              <w:rPr>
                <w:rFonts w:ascii="Arial" w:hAnsi="Arial" w:cs="Arial"/>
                <w:b/>
              </w:rPr>
              <w:t>Grade:</w:t>
            </w:r>
          </w:p>
        </w:tc>
        <w:tc>
          <w:tcPr>
            <w:tcW w:w="2500" w:type="dxa"/>
            <w:shd w:val="clear" w:color="auto" w:fill="F2F2F2" w:themeFill="background1" w:themeFillShade="F2"/>
          </w:tcPr>
          <w:p w14:paraId="12E17E32" w14:textId="159735C6" w:rsidR="001F282A" w:rsidRDefault="001F282A" w:rsidP="00B63890">
            <w:pPr>
              <w:pStyle w:val="NoSpacing"/>
              <w:rPr>
                <w:rFonts w:ascii="Arial" w:hAnsi="Arial" w:cs="Arial"/>
                <w:sz w:val="20"/>
              </w:rPr>
            </w:pPr>
            <w:r w:rsidRPr="00173BB7">
              <w:rPr>
                <w:rFonts w:ascii="Arial" w:hAnsi="Arial" w:cs="Arial"/>
                <w:sz w:val="20"/>
              </w:rPr>
              <w:t xml:space="preserve">Until 31.12.2022 NJC SCP </w:t>
            </w:r>
            <w:r>
              <w:rPr>
                <w:rFonts w:ascii="Arial" w:hAnsi="Arial" w:cs="Arial"/>
                <w:sz w:val="20"/>
              </w:rPr>
              <w:t>7</w:t>
            </w:r>
          </w:p>
          <w:p w14:paraId="6FB30C05" w14:textId="77777777" w:rsidR="001F282A" w:rsidRPr="00173BB7" w:rsidRDefault="001F282A" w:rsidP="00B63890">
            <w:pPr>
              <w:pStyle w:val="NoSpacing"/>
              <w:rPr>
                <w:rFonts w:ascii="Arial" w:hAnsi="Arial" w:cs="Arial"/>
                <w:sz w:val="20"/>
              </w:rPr>
            </w:pPr>
          </w:p>
          <w:p w14:paraId="42E0FD13" w14:textId="7F968FC8" w:rsidR="001F282A" w:rsidRPr="00EE0252" w:rsidRDefault="001F282A" w:rsidP="00B63890">
            <w:pPr>
              <w:pStyle w:val="NoSpacing"/>
              <w:rPr>
                <w:rFonts w:ascii="Arial" w:hAnsi="Arial" w:cs="Arial"/>
              </w:rPr>
            </w:pPr>
            <w:r w:rsidRPr="00173BB7">
              <w:rPr>
                <w:rFonts w:ascii="Arial" w:hAnsi="Arial" w:cs="Arial"/>
                <w:color w:val="000000" w:themeColor="text1"/>
                <w:sz w:val="20"/>
              </w:rPr>
              <w:t>As of 01.0</w:t>
            </w:r>
            <w:r>
              <w:rPr>
                <w:rFonts w:ascii="Arial" w:hAnsi="Arial" w:cs="Arial"/>
                <w:color w:val="000000" w:themeColor="text1"/>
                <w:sz w:val="20"/>
              </w:rPr>
              <w:t>1</w:t>
            </w:r>
            <w:r w:rsidRPr="00173BB7">
              <w:rPr>
                <w:rFonts w:ascii="Arial" w:hAnsi="Arial" w:cs="Arial"/>
                <w:color w:val="000000" w:themeColor="text1"/>
                <w:sz w:val="20"/>
              </w:rPr>
              <w:t>.2023 NJC SCP</w:t>
            </w:r>
            <w:r>
              <w:rPr>
                <w:rFonts w:ascii="Arial" w:hAnsi="Arial" w:cs="Arial"/>
                <w:color w:val="000000" w:themeColor="text1"/>
                <w:sz w:val="20"/>
              </w:rPr>
              <w:t xml:space="preserve"> 10 - 12</w:t>
            </w:r>
          </w:p>
        </w:tc>
      </w:tr>
      <w:tr w:rsidR="001F282A" w:rsidRPr="0005764D" w14:paraId="0E3F3AEA" w14:textId="77777777" w:rsidTr="00B63890">
        <w:tc>
          <w:tcPr>
            <w:tcW w:w="2689" w:type="dxa"/>
            <w:shd w:val="clear" w:color="auto" w:fill="F2F2F2" w:themeFill="background1" w:themeFillShade="F2"/>
          </w:tcPr>
          <w:p w14:paraId="236B28B3" w14:textId="77777777" w:rsidR="001F282A" w:rsidRPr="0005764D" w:rsidRDefault="001F282A" w:rsidP="00B63890">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61051FBC" w14:textId="77777777" w:rsidR="001F282A" w:rsidRPr="0005764D" w:rsidRDefault="001F282A" w:rsidP="00B63890">
            <w:pPr>
              <w:pStyle w:val="NoSpacing"/>
              <w:rPr>
                <w:rFonts w:ascii="Arial" w:hAnsi="Arial" w:cs="Arial"/>
              </w:rPr>
            </w:pPr>
          </w:p>
        </w:tc>
        <w:tc>
          <w:tcPr>
            <w:tcW w:w="1211" w:type="dxa"/>
            <w:shd w:val="clear" w:color="auto" w:fill="F2F2F2" w:themeFill="background1" w:themeFillShade="F2"/>
          </w:tcPr>
          <w:p w14:paraId="1C9F5ECB" w14:textId="77777777" w:rsidR="001F282A" w:rsidRPr="0005764D" w:rsidRDefault="001F282A" w:rsidP="00B63890">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14:paraId="29045003" w14:textId="67F79AD1" w:rsidR="001F282A" w:rsidRDefault="001F282A" w:rsidP="00B63890">
            <w:pPr>
              <w:pStyle w:val="NoSpacing"/>
              <w:rPr>
                <w:rFonts w:ascii="Arial" w:hAnsi="Arial" w:cs="Arial"/>
                <w:color w:val="000000" w:themeColor="text1"/>
                <w:sz w:val="20"/>
              </w:rPr>
            </w:pPr>
            <w:r w:rsidRPr="00173BB7">
              <w:rPr>
                <w:rFonts w:ascii="Arial" w:hAnsi="Arial" w:cs="Arial"/>
                <w:color w:val="000000" w:themeColor="text1"/>
                <w:sz w:val="20"/>
              </w:rPr>
              <w:t xml:space="preserve">Until 31.12.2022 </w:t>
            </w:r>
            <w:r w:rsidRPr="001F282A">
              <w:rPr>
                <w:rFonts w:ascii="Arial" w:hAnsi="Arial" w:cs="Arial"/>
                <w:color w:val="000000" w:themeColor="text1"/>
                <w:sz w:val="20"/>
              </w:rPr>
              <w:t>£20,444.00</w:t>
            </w:r>
            <w:r>
              <w:rPr>
                <w:rFonts w:ascii="Arial" w:hAnsi="Arial" w:cs="Arial"/>
                <w:color w:val="000000" w:themeColor="text1"/>
                <w:sz w:val="20"/>
              </w:rPr>
              <w:t xml:space="preserve"> </w:t>
            </w:r>
            <w:r w:rsidRPr="00173BB7">
              <w:rPr>
                <w:rFonts w:ascii="Arial" w:hAnsi="Arial" w:cs="Arial"/>
                <w:color w:val="000000" w:themeColor="text1"/>
                <w:sz w:val="20"/>
              </w:rPr>
              <w:t xml:space="preserve">FTE, actual pro rata salary </w:t>
            </w:r>
            <w:r w:rsidRPr="001F282A">
              <w:rPr>
                <w:rFonts w:ascii="Arial" w:hAnsi="Arial" w:cs="Arial"/>
                <w:color w:val="000000" w:themeColor="text1"/>
                <w:sz w:val="20"/>
              </w:rPr>
              <w:t>£</w:t>
            </w:r>
            <w:r w:rsidR="00906BB8">
              <w:rPr>
                <w:rFonts w:ascii="Arial" w:hAnsi="Arial" w:cs="Arial"/>
                <w:color w:val="000000" w:themeColor="text1"/>
                <w:sz w:val="20"/>
              </w:rPr>
              <w:t>8,990.45</w:t>
            </w:r>
          </w:p>
          <w:p w14:paraId="257E5AC2" w14:textId="77777777" w:rsidR="001F282A" w:rsidRDefault="001F282A" w:rsidP="00B63890">
            <w:pPr>
              <w:pStyle w:val="NoSpacing"/>
              <w:rPr>
                <w:rFonts w:ascii="Arial" w:hAnsi="Arial" w:cs="Arial"/>
                <w:color w:val="000000" w:themeColor="text1"/>
                <w:sz w:val="20"/>
              </w:rPr>
            </w:pPr>
          </w:p>
          <w:p w14:paraId="7B6C8BE1" w14:textId="378D6134" w:rsidR="001F282A" w:rsidRPr="0005764D" w:rsidRDefault="001F282A" w:rsidP="00B63890">
            <w:pPr>
              <w:pStyle w:val="NoSpacing"/>
              <w:rPr>
                <w:rFonts w:ascii="Arial" w:hAnsi="Arial" w:cs="Arial"/>
              </w:rPr>
            </w:pPr>
            <w:r>
              <w:rPr>
                <w:rFonts w:ascii="Arial" w:hAnsi="Arial" w:cs="Arial"/>
                <w:color w:val="000000" w:themeColor="text1"/>
                <w:sz w:val="20"/>
              </w:rPr>
              <w:t xml:space="preserve">As of 01.01.2023 </w:t>
            </w:r>
            <w:r w:rsidRPr="001F282A">
              <w:rPr>
                <w:rFonts w:ascii="Arial" w:hAnsi="Arial" w:cs="Arial"/>
                <w:color w:val="000000" w:themeColor="text1"/>
                <w:sz w:val="20"/>
              </w:rPr>
              <w:t>£21,695 - £22,571</w:t>
            </w:r>
            <w:r>
              <w:rPr>
                <w:rFonts w:ascii="Arial" w:hAnsi="Arial" w:cs="Arial"/>
                <w:color w:val="000000" w:themeColor="text1"/>
                <w:sz w:val="20"/>
              </w:rPr>
              <w:t xml:space="preserve"> FTE, actual pro rata salary </w:t>
            </w:r>
            <w:r w:rsidR="00906BB8" w:rsidRPr="00906BB8">
              <w:rPr>
                <w:rFonts w:ascii="Arial" w:hAnsi="Arial" w:cs="Arial"/>
                <w:color w:val="000000" w:themeColor="text1"/>
                <w:sz w:val="20"/>
              </w:rPr>
              <w:t>£9,540.58 - £9,925.81</w:t>
            </w:r>
          </w:p>
        </w:tc>
      </w:tr>
      <w:tr w:rsidR="001F282A" w:rsidRPr="0005764D" w14:paraId="0034A82A" w14:textId="77777777" w:rsidTr="00B63890">
        <w:trPr>
          <w:trHeight w:val="290"/>
        </w:trPr>
        <w:tc>
          <w:tcPr>
            <w:tcW w:w="2689" w:type="dxa"/>
            <w:shd w:val="clear" w:color="auto" w:fill="F2F2F2" w:themeFill="background1" w:themeFillShade="F2"/>
          </w:tcPr>
          <w:p w14:paraId="2AC3E65F" w14:textId="77777777" w:rsidR="001F282A" w:rsidRPr="0005764D" w:rsidRDefault="001F282A" w:rsidP="00B63890">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3869894D" w14:textId="77777777" w:rsidR="001F282A" w:rsidRPr="0005764D" w:rsidRDefault="001F282A" w:rsidP="00B63890">
            <w:pPr>
              <w:pStyle w:val="NoSpacing"/>
              <w:rPr>
                <w:rFonts w:ascii="Arial" w:hAnsi="Arial" w:cs="Arial"/>
              </w:rPr>
            </w:pPr>
          </w:p>
        </w:tc>
        <w:tc>
          <w:tcPr>
            <w:tcW w:w="1211" w:type="dxa"/>
            <w:shd w:val="clear" w:color="auto" w:fill="F2F2F2" w:themeFill="background1" w:themeFillShade="F2"/>
          </w:tcPr>
          <w:p w14:paraId="43C5310E" w14:textId="77777777" w:rsidR="001F282A" w:rsidRPr="0005764D" w:rsidRDefault="001F282A" w:rsidP="00B63890">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14:paraId="7EF7B701" w14:textId="47D68C15" w:rsidR="001F282A" w:rsidRPr="0005764D" w:rsidRDefault="00906BB8" w:rsidP="00B63890">
            <w:pPr>
              <w:pStyle w:val="NoSpacing"/>
              <w:rPr>
                <w:rFonts w:ascii="Arial" w:hAnsi="Arial" w:cs="Arial"/>
              </w:rPr>
            </w:pPr>
            <w:r>
              <w:rPr>
                <w:rFonts w:ascii="Arial" w:hAnsi="Arial" w:cs="Arial"/>
              </w:rPr>
              <w:t>18.5</w:t>
            </w:r>
            <w:bookmarkStart w:id="0" w:name="_GoBack"/>
            <w:bookmarkEnd w:id="0"/>
            <w:r w:rsidR="001F282A">
              <w:rPr>
                <w:rFonts w:ascii="Arial" w:hAnsi="Arial" w:cs="Arial"/>
              </w:rPr>
              <w:t xml:space="preserve"> Hrs / 39 </w:t>
            </w:r>
            <w:proofErr w:type="spellStart"/>
            <w:r w:rsidR="001F282A">
              <w:rPr>
                <w:rFonts w:ascii="Arial" w:hAnsi="Arial" w:cs="Arial"/>
              </w:rPr>
              <w:t>Wks</w:t>
            </w:r>
            <w:proofErr w:type="spellEnd"/>
          </w:p>
        </w:tc>
      </w:tr>
    </w:tbl>
    <w:p w14:paraId="02F2F44A" w14:textId="77777777" w:rsidR="003279BD" w:rsidRPr="0005764D" w:rsidRDefault="003279BD" w:rsidP="003279BD">
      <w:pPr>
        <w:pStyle w:val="NoSpacing"/>
        <w:jc w:val="center"/>
        <w:rPr>
          <w:rFonts w:ascii="Arial" w:hAnsi="Arial" w:cs="Arial"/>
          <w:b/>
        </w:rPr>
      </w:pPr>
    </w:p>
    <w:p w14:paraId="35DCEE62" w14:textId="2D7546E4" w:rsidR="003279BD" w:rsidRPr="00D92194" w:rsidRDefault="003279BD" w:rsidP="00D92194">
      <w:pPr>
        <w:pStyle w:val="NoSpacing"/>
        <w:outlineLvl w:val="0"/>
        <w:rPr>
          <w:rFonts w:ascii="Arial" w:hAnsi="Arial" w:cs="Arial"/>
          <w:b/>
        </w:rPr>
      </w:pPr>
      <w:r w:rsidRPr="007337A7">
        <w:rPr>
          <w:rFonts w:ascii="Arial" w:hAnsi="Arial" w:cs="Arial"/>
          <w:b/>
        </w:rPr>
        <w:t>JOB PURPOSE</w:t>
      </w:r>
    </w:p>
    <w:p w14:paraId="6AD1EC5B" w14:textId="735035EA" w:rsidR="00F81B06" w:rsidRPr="007140B5" w:rsidRDefault="00F81B06" w:rsidP="007140B5">
      <w:pPr>
        <w:pStyle w:val="ListParagraph"/>
        <w:numPr>
          <w:ilvl w:val="0"/>
          <w:numId w:val="31"/>
        </w:numPr>
        <w:spacing w:after="0" w:line="240" w:lineRule="auto"/>
        <w:rPr>
          <w:rFonts w:ascii="Arial" w:hAnsi="Arial" w:cs="Arial"/>
          <w:b/>
          <w:szCs w:val="24"/>
        </w:rPr>
      </w:pPr>
      <w:r w:rsidRPr="007140B5">
        <w:rPr>
          <w:rFonts w:ascii="Arial" w:hAnsi="Arial" w:cs="Arial"/>
          <w:szCs w:val="24"/>
        </w:rPr>
        <w:t>Supporting teaching and learning in the Technology Department on a day to day basis as dir</w:t>
      </w:r>
      <w:r w:rsidR="00D92194">
        <w:rPr>
          <w:rFonts w:ascii="Arial" w:hAnsi="Arial" w:cs="Arial"/>
          <w:szCs w:val="24"/>
        </w:rPr>
        <w:t>ected by the Head of Department</w:t>
      </w:r>
    </w:p>
    <w:p w14:paraId="7C7D655B" w14:textId="77777777" w:rsidR="005E2DC4" w:rsidRPr="007337A7" w:rsidRDefault="005E2DC4" w:rsidP="003279BD">
      <w:pPr>
        <w:pStyle w:val="NoSpacing"/>
        <w:jc w:val="both"/>
        <w:rPr>
          <w:rFonts w:ascii="Arial" w:hAnsi="Arial" w:cs="Arial"/>
          <w:b/>
        </w:rPr>
      </w:pPr>
    </w:p>
    <w:p w14:paraId="2A675B8A" w14:textId="77777777" w:rsidR="003279BD" w:rsidRPr="0005764D" w:rsidRDefault="003279BD" w:rsidP="00985BC6">
      <w:pPr>
        <w:pStyle w:val="NoSpacing"/>
        <w:jc w:val="both"/>
        <w:outlineLvl w:val="0"/>
        <w:rPr>
          <w:rFonts w:ascii="Arial" w:hAnsi="Arial" w:cs="Arial"/>
          <w:b/>
        </w:rPr>
      </w:pPr>
      <w:r w:rsidRPr="007337A7">
        <w:rPr>
          <w:rFonts w:ascii="Arial" w:hAnsi="Arial" w:cs="Arial"/>
          <w:b/>
        </w:rPr>
        <w:t>JOB SUMMARY</w:t>
      </w:r>
    </w:p>
    <w:p w14:paraId="2B4BD7D0" w14:textId="1C62566E" w:rsidR="00F81B06" w:rsidRPr="00F81B06" w:rsidRDefault="00F81B06" w:rsidP="00D92194">
      <w:pPr>
        <w:pStyle w:val="ListParagraph"/>
        <w:numPr>
          <w:ilvl w:val="0"/>
          <w:numId w:val="30"/>
        </w:numPr>
        <w:spacing w:after="0"/>
        <w:rPr>
          <w:rFonts w:ascii="Arial" w:hAnsi="Arial" w:cs="Arial"/>
          <w:b/>
          <w:bCs/>
        </w:rPr>
      </w:pPr>
      <w:r w:rsidRPr="00F81B06">
        <w:rPr>
          <w:rFonts w:ascii="Arial" w:hAnsi="Arial" w:cs="Arial"/>
          <w:szCs w:val="24"/>
        </w:rPr>
        <w:t>To liaise regularly with the Hea</w:t>
      </w:r>
      <w:r w:rsidR="00D92194">
        <w:rPr>
          <w:rFonts w:ascii="Arial" w:hAnsi="Arial" w:cs="Arial"/>
          <w:szCs w:val="24"/>
        </w:rPr>
        <w:t>d of Department/Head of Faculty</w:t>
      </w:r>
    </w:p>
    <w:p w14:paraId="17A31338" w14:textId="77777777" w:rsidR="00F81B06" w:rsidRPr="00F81B06" w:rsidRDefault="00F81B06" w:rsidP="00D92194">
      <w:pPr>
        <w:numPr>
          <w:ilvl w:val="0"/>
          <w:numId w:val="30"/>
        </w:numPr>
        <w:spacing w:after="0" w:line="240" w:lineRule="auto"/>
        <w:rPr>
          <w:rFonts w:ascii="Arial" w:hAnsi="Arial" w:cs="Arial"/>
          <w:szCs w:val="24"/>
        </w:rPr>
      </w:pPr>
      <w:r w:rsidRPr="00F81B06">
        <w:rPr>
          <w:rFonts w:ascii="Arial" w:hAnsi="Arial" w:cs="Arial"/>
          <w:szCs w:val="24"/>
        </w:rPr>
        <w:t>General preparation of materials within the Technology Department and assisting with the demonstration of lessons</w:t>
      </w:r>
    </w:p>
    <w:p w14:paraId="6624F7D9"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Basic maintenance and setting up of workshop tools and machinery</w:t>
      </w:r>
    </w:p>
    <w:p w14:paraId="33453BFD"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Supporting staff in the use of ICT, including CAD/CAM</w:t>
      </w:r>
    </w:p>
    <w:p w14:paraId="021B31EE" w14:textId="5864DC5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 xml:space="preserve">Organise, maintain and monitor all Technology </w:t>
      </w:r>
      <w:r w:rsidR="00D92194">
        <w:rPr>
          <w:rFonts w:ascii="Arial" w:hAnsi="Arial" w:cs="Arial"/>
          <w:szCs w:val="24"/>
        </w:rPr>
        <w:t>tools, machines and equipment</w:t>
      </w:r>
    </w:p>
    <w:p w14:paraId="685722D8"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Ordering of resources and stock</w:t>
      </w:r>
    </w:p>
    <w:p w14:paraId="71E098D3"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Maintaining an inventory and management of materials and stock</w:t>
      </w:r>
    </w:p>
    <w:p w14:paraId="5053DE1F"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Use of heat treatment facilities – brazing, welding and casting</w:t>
      </w:r>
    </w:p>
    <w:p w14:paraId="3C7D34B0"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 xml:space="preserve">Reporting of faulty machinery and liaising with contractors where appropriate </w:t>
      </w:r>
    </w:p>
    <w:p w14:paraId="2A5B0D38"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Maintaining classroom displays</w:t>
      </w:r>
    </w:p>
    <w:p w14:paraId="0216E98D"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Health and Safety audits and advice to staff</w:t>
      </w:r>
    </w:p>
    <w:p w14:paraId="5F5C0BAD" w14:textId="4C10A2E1"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Potable Appliance Testing of all electrica</w:t>
      </w:r>
      <w:r w:rsidR="00D92194">
        <w:rPr>
          <w:rFonts w:ascii="Arial" w:hAnsi="Arial" w:cs="Arial"/>
          <w:szCs w:val="24"/>
        </w:rPr>
        <w:t>l equipment in designated areas</w:t>
      </w:r>
    </w:p>
    <w:p w14:paraId="6938D99E"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Assisting teachers to support teaching and learning in the classroom</w:t>
      </w:r>
    </w:p>
    <w:p w14:paraId="45016035" w14:textId="44EC0B0A"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 xml:space="preserve">To comply with the </w:t>
      </w:r>
      <w:r w:rsidR="00985BC6">
        <w:rPr>
          <w:rFonts w:ascii="Arial" w:hAnsi="Arial" w:cs="Arial"/>
          <w:szCs w:val="24"/>
        </w:rPr>
        <w:t>Academy</w:t>
      </w:r>
      <w:r w:rsidRPr="00F81B06">
        <w:rPr>
          <w:rFonts w:ascii="Arial" w:hAnsi="Arial" w:cs="Arial"/>
          <w:szCs w:val="24"/>
        </w:rPr>
        <w:t xml:space="preserve">’s Child Safeguarding Procedures, including regular liaison with the </w:t>
      </w:r>
      <w:r w:rsidR="00985BC6">
        <w:rPr>
          <w:rFonts w:ascii="Arial" w:hAnsi="Arial" w:cs="Arial"/>
          <w:szCs w:val="24"/>
        </w:rPr>
        <w:t>Academy</w:t>
      </w:r>
      <w:r w:rsidRPr="00F81B06">
        <w:rPr>
          <w:rFonts w:ascii="Arial" w:hAnsi="Arial" w:cs="Arial"/>
          <w:szCs w:val="24"/>
        </w:rPr>
        <w:t xml:space="preserve">’s Designated Child Safeguarding Person over any </w:t>
      </w:r>
      <w:r w:rsidR="00D92194">
        <w:rPr>
          <w:rFonts w:ascii="Arial" w:hAnsi="Arial" w:cs="Arial"/>
          <w:szCs w:val="24"/>
        </w:rPr>
        <w:t>safeguarding issues or concerns</w:t>
      </w:r>
    </w:p>
    <w:p w14:paraId="783214A9" w14:textId="2646F3E8"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 xml:space="preserve">To comply with the </w:t>
      </w:r>
      <w:r w:rsidR="00985BC6">
        <w:rPr>
          <w:rFonts w:ascii="Arial" w:hAnsi="Arial" w:cs="Arial"/>
          <w:szCs w:val="24"/>
        </w:rPr>
        <w:t>Academy</w:t>
      </w:r>
      <w:r w:rsidRPr="00F81B06">
        <w:rPr>
          <w:rFonts w:ascii="Arial" w:hAnsi="Arial" w:cs="Arial"/>
          <w:szCs w:val="24"/>
        </w:rPr>
        <w:t xml:space="preserve"> polic</w:t>
      </w:r>
      <w:r w:rsidR="00D92194">
        <w:rPr>
          <w:rFonts w:ascii="Arial" w:hAnsi="Arial" w:cs="Arial"/>
          <w:szCs w:val="24"/>
        </w:rPr>
        <w:t>ies and procedures at all times</w:t>
      </w:r>
    </w:p>
    <w:p w14:paraId="39DF6DF1" w14:textId="482470FC" w:rsidR="009F32E0" w:rsidRPr="007A1128" w:rsidRDefault="00F81B06" w:rsidP="007A1128">
      <w:pPr>
        <w:numPr>
          <w:ilvl w:val="0"/>
          <w:numId w:val="30"/>
        </w:numPr>
        <w:spacing w:after="0" w:line="240" w:lineRule="auto"/>
        <w:rPr>
          <w:rFonts w:ascii="Arial" w:hAnsi="Arial" w:cs="Arial"/>
          <w:szCs w:val="24"/>
        </w:rPr>
      </w:pPr>
      <w:r w:rsidRPr="00F81B06">
        <w:rPr>
          <w:rFonts w:ascii="Arial" w:hAnsi="Arial" w:cs="Arial"/>
          <w:szCs w:val="24"/>
        </w:rPr>
        <w:t>Undertake other reasonable duties (with competence and experience) as requested, in accordance with the cha</w:t>
      </w:r>
      <w:r w:rsidR="00D92194">
        <w:rPr>
          <w:rFonts w:ascii="Arial" w:hAnsi="Arial" w:cs="Arial"/>
          <w:szCs w:val="24"/>
        </w:rPr>
        <w:t>nging needs of the organisation</w:t>
      </w:r>
    </w:p>
    <w:p w14:paraId="4B898D3E" w14:textId="77777777" w:rsidR="009F32E0" w:rsidRPr="007337A7" w:rsidRDefault="009F32E0" w:rsidP="003279BD">
      <w:pPr>
        <w:widowControl w:val="0"/>
        <w:tabs>
          <w:tab w:val="left" w:pos="220"/>
          <w:tab w:val="left" w:pos="720"/>
        </w:tabs>
        <w:autoSpaceDE w:val="0"/>
        <w:autoSpaceDN w:val="0"/>
        <w:adjustRightInd w:val="0"/>
        <w:spacing w:after="0" w:line="240" w:lineRule="auto"/>
        <w:rPr>
          <w:rFonts w:ascii="Arial" w:hAnsi="Arial" w:cs="Arial"/>
          <w:color w:val="000000"/>
        </w:rPr>
      </w:pPr>
    </w:p>
    <w:p w14:paraId="524D670A" w14:textId="77777777" w:rsidR="00D92194" w:rsidRPr="004E399C" w:rsidRDefault="00D92194" w:rsidP="00D92194">
      <w:pPr>
        <w:pStyle w:val="ListParagraph"/>
        <w:ind w:left="0"/>
        <w:rPr>
          <w:rFonts w:ascii="Arial" w:hAnsi="Arial" w:cs="Arial"/>
          <w:b/>
        </w:rPr>
      </w:pPr>
      <w:r w:rsidRPr="00033EEE">
        <w:rPr>
          <w:rFonts w:ascii="Arial" w:hAnsi="Arial" w:cs="Arial"/>
          <w:b/>
        </w:rPr>
        <w:t>GDPR</w:t>
      </w:r>
    </w:p>
    <w:p w14:paraId="7E76C238" w14:textId="46A13C55" w:rsidR="00D92194" w:rsidRPr="00D92194" w:rsidRDefault="00D92194" w:rsidP="00D92194">
      <w:pPr>
        <w:pStyle w:val="ListParagraph"/>
        <w:numPr>
          <w:ilvl w:val="0"/>
          <w:numId w:val="30"/>
        </w:numPr>
        <w:spacing w:after="200" w:line="276" w:lineRule="auto"/>
        <w:rPr>
          <w:rFonts w:ascii="Arial" w:hAnsi="Arial" w:cs="Arial"/>
        </w:rPr>
      </w:pPr>
      <w:r w:rsidRPr="00D92194">
        <w:rPr>
          <w:rFonts w:ascii="Arial" w:hAnsi="Arial" w:cs="Arial"/>
        </w:rPr>
        <w:t xml:space="preserve">To adhere to GDPR and Data Protection Regulations, whilst maintaining confidentiality </w:t>
      </w:r>
    </w:p>
    <w:p w14:paraId="2D05EB83" w14:textId="77777777" w:rsidR="00D92194" w:rsidRPr="008C6A18" w:rsidRDefault="00D92194" w:rsidP="00D92194">
      <w:pPr>
        <w:pStyle w:val="NoSpacing"/>
        <w:jc w:val="both"/>
        <w:rPr>
          <w:rFonts w:ascii="Arial" w:hAnsi="Arial" w:cs="Arial"/>
          <w:b/>
        </w:rPr>
      </w:pPr>
      <w:r w:rsidRPr="008C6A18">
        <w:rPr>
          <w:rFonts w:ascii="Arial" w:hAnsi="Arial" w:cs="Arial"/>
          <w:b/>
        </w:rPr>
        <w:t>General</w:t>
      </w:r>
    </w:p>
    <w:p w14:paraId="5728BC28" w14:textId="77777777" w:rsidR="00D92194" w:rsidRPr="008C6A18" w:rsidRDefault="00D92194" w:rsidP="00D92194">
      <w:pPr>
        <w:pStyle w:val="ListParagraph"/>
        <w:widowControl w:val="0"/>
        <w:numPr>
          <w:ilvl w:val="0"/>
          <w:numId w:val="1"/>
        </w:numPr>
        <w:tabs>
          <w:tab w:val="left" w:pos="220"/>
          <w:tab w:val="left" w:pos="360"/>
        </w:tabs>
        <w:autoSpaceDE w:val="0"/>
        <w:autoSpaceDN w:val="0"/>
        <w:adjustRightInd w:val="0"/>
        <w:spacing w:after="0" w:line="240" w:lineRule="auto"/>
        <w:ind w:hanging="294"/>
        <w:rPr>
          <w:rFonts w:ascii="Arial" w:hAnsi="Arial" w:cs="Arial"/>
          <w:lang w:val="en-US"/>
        </w:rPr>
      </w:pPr>
      <w:r w:rsidRPr="008C6A18">
        <w:rPr>
          <w:rFonts w:ascii="Arial" w:hAnsi="Arial" w:cs="Arial"/>
          <w:lang w:val="en-US"/>
        </w:rPr>
        <w:lastRenderedPageBreak/>
        <w:t>To participate in wider Trust meetings and working groups as required</w:t>
      </w:r>
    </w:p>
    <w:p w14:paraId="50C733E1" w14:textId="77777777" w:rsidR="00D92194" w:rsidRPr="008C6A18" w:rsidRDefault="00D92194" w:rsidP="00D92194">
      <w:pPr>
        <w:pStyle w:val="NoSpacing"/>
        <w:jc w:val="both"/>
        <w:rPr>
          <w:rFonts w:ascii="Arial" w:hAnsi="Arial" w:cs="Arial"/>
          <w:b/>
        </w:rPr>
      </w:pPr>
    </w:p>
    <w:p w14:paraId="051E276B" w14:textId="77777777" w:rsidR="00D92194" w:rsidRDefault="00D92194" w:rsidP="00D92194">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70DADDD4" w14:textId="77777777" w:rsidR="00D92194" w:rsidRDefault="00D92194" w:rsidP="00D92194">
      <w:pPr>
        <w:pStyle w:val="NoSpacing"/>
        <w:rPr>
          <w:rFonts w:ascii="Arial" w:hAnsi="Arial" w:cs="Arial"/>
        </w:rPr>
      </w:pPr>
    </w:p>
    <w:p w14:paraId="177D036E" w14:textId="77777777" w:rsidR="00D92194" w:rsidRDefault="00D92194" w:rsidP="00D92194">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31F95EB7" w14:textId="77777777" w:rsidR="00D92194" w:rsidRPr="008C6A18" w:rsidRDefault="00D92194" w:rsidP="00D92194">
      <w:pPr>
        <w:pStyle w:val="NoSpacing"/>
        <w:rPr>
          <w:rFonts w:ascii="Arial" w:hAnsi="Arial" w:cs="Arial"/>
        </w:rPr>
      </w:pPr>
    </w:p>
    <w:p w14:paraId="46B35E75" w14:textId="77777777" w:rsidR="00D92194" w:rsidRPr="008C6A18" w:rsidRDefault="00D92194" w:rsidP="00D92194">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rsidP="00D92194">
      <w:pPr>
        <w:pStyle w:val="NoSpacing"/>
        <w:jc w:val="both"/>
        <w:outlineLvl w:val="0"/>
      </w:pPr>
    </w:p>
    <w:sectPr w:rsidR="00A11708" w:rsidSect="00D92194">
      <w:footerReference w:type="even" r:id="rId11"/>
      <w:footerReference w:type="default" r:id="rId12"/>
      <w:pgSz w:w="11906" w:h="16838"/>
      <w:pgMar w:top="720" w:right="1416" w:bottom="720" w:left="1418"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473F8" w14:textId="77777777" w:rsidR="0011733F" w:rsidRDefault="0011733F">
      <w:pPr>
        <w:spacing w:after="0" w:line="240" w:lineRule="auto"/>
      </w:pPr>
      <w:r>
        <w:separator/>
      </w:r>
    </w:p>
  </w:endnote>
  <w:endnote w:type="continuationSeparator" w:id="0">
    <w:p w14:paraId="54850877" w14:textId="77777777" w:rsidR="0011733F" w:rsidRDefault="00117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11733F"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11733F" w:rsidP="00CB3A9A">
    <w:pPr>
      <w:pStyle w:val="Footer"/>
      <w:framePr w:wrap="none" w:vAnchor="text" w:hAnchor="margin" w:xAlign="right" w:y="1"/>
      <w:rPr>
        <w:rStyle w:val="PageNumber"/>
      </w:rPr>
    </w:pPr>
  </w:p>
  <w:p w14:paraId="2A42593A" w14:textId="77777777" w:rsidR="0082397E" w:rsidRDefault="0011733F"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0F542" w14:textId="77777777" w:rsidR="0011733F" w:rsidRDefault="0011733F">
      <w:pPr>
        <w:spacing w:after="0" w:line="240" w:lineRule="auto"/>
      </w:pPr>
      <w:r>
        <w:separator/>
      </w:r>
    </w:p>
  </w:footnote>
  <w:footnote w:type="continuationSeparator" w:id="0">
    <w:p w14:paraId="7E76F90B" w14:textId="77777777" w:rsidR="0011733F" w:rsidRDefault="00117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2604"/>
    <w:multiLevelType w:val="hybridMultilevel"/>
    <w:tmpl w:val="24D42B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26DB9"/>
    <w:multiLevelType w:val="hybridMultilevel"/>
    <w:tmpl w:val="400A4444"/>
    <w:lvl w:ilvl="0" w:tplc="4E962C6C">
      <w:start w:val="1"/>
      <w:numFmt w:val="decimal"/>
      <w:lvlText w:val="%1."/>
      <w:lvlJc w:val="left"/>
      <w:pPr>
        <w:tabs>
          <w:tab w:val="num" w:pos="792"/>
        </w:tabs>
        <w:ind w:left="792" w:hanging="360"/>
      </w:pPr>
      <w:rPr>
        <w:rFonts w:ascii="Arial" w:eastAsiaTheme="minorHAnsi" w:hAnsi="Arial" w:cs="Arial"/>
        <w:b w:val="0"/>
      </w:rPr>
    </w:lvl>
    <w:lvl w:ilvl="1" w:tplc="04090005">
      <w:start w:val="1"/>
      <w:numFmt w:val="bullet"/>
      <w:lvlText w:val=""/>
      <w:lvlJc w:val="left"/>
      <w:pPr>
        <w:tabs>
          <w:tab w:val="num" w:pos="1728"/>
        </w:tabs>
        <w:ind w:left="1728" w:hanging="360"/>
      </w:pPr>
      <w:rPr>
        <w:rFonts w:ascii="Wingdings" w:hAnsi="Wingdings" w:hint="default"/>
      </w:rPr>
    </w:lvl>
    <w:lvl w:ilvl="2" w:tplc="04090005">
      <w:start w:val="1"/>
      <w:numFmt w:val="decimal"/>
      <w:lvlText w:val="%3."/>
      <w:lvlJc w:val="left"/>
      <w:pPr>
        <w:tabs>
          <w:tab w:val="num" w:pos="2448"/>
        </w:tabs>
        <w:ind w:left="2448" w:hanging="360"/>
      </w:pPr>
    </w:lvl>
    <w:lvl w:ilvl="3" w:tplc="04090001">
      <w:start w:val="1"/>
      <w:numFmt w:val="decimal"/>
      <w:lvlText w:val="%4."/>
      <w:lvlJc w:val="left"/>
      <w:pPr>
        <w:tabs>
          <w:tab w:val="num" w:pos="3168"/>
        </w:tabs>
        <w:ind w:left="3168" w:hanging="360"/>
      </w:pPr>
    </w:lvl>
    <w:lvl w:ilvl="4" w:tplc="04090003">
      <w:start w:val="1"/>
      <w:numFmt w:val="decimal"/>
      <w:lvlText w:val="%5."/>
      <w:lvlJc w:val="left"/>
      <w:pPr>
        <w:tabs>
          <w:tab w:val="num" w:pos="3888"/>
        </w:tabs>
        <w:ind w:left="3888" w:hanging="360"/>
      </w:pPr>
    </w:lvl>
    <w:lvl w:ilvl="5" w:tplc="04090005">
      <w:start w:val="1"/>
      <w:numFmt w:val="decimal"/>
      <w:lvlText w:val="%6."/>
      <w:lvlJc w:val="left"/>
      <w:pPr>
        <w:tabs>
          <w:tab w:val="num" w:pos="4608"/>
        </w:tabs>
        <w:ind w:left="4608" w:hanging="360"/>
      </w:pPr>
    </w:lvl>
    <w:lvl w:ilvl="6" w:tplc="04090001">
      <w:start w:val="1"/>
      <w:numFmt w:val="decimal"/>
      <w:lvlText w:val="%7."/>
      <w:lvlJc w:val="left"/>
      <w:pPr>
        <w:tabs>
          <w:tab w:val="num" w:pos="5328"/>
        </w:tabs>
        <w:ind w:left="5328" w:hanging="360"/>
      </w:pPr>
    </w:lvl>
    <w:lvl w:ilvl="7" w:tplc="04090003">
      <w:start w:val="1"/>
      <w:numFmt w:val="decimal"/>
      <w:lvlText w:val="%8."/>
      <w:lvlJc w:val="left"/>
      <w:pPr>
        <w:tabs>
          <w:tab w:val="num" w:pos="6048"/>
        </w:tabs>
        <w:ind w:left="6048" w:hanging="360"/>
      </w:pPr>
    </w:lvl>
    <w:lvl w:ilvl="8" w:tplc="04090005">
      <w:start w:val="1"/>
      <w:numFmt w:val="decimal"/>
      <w:lvlText w:val="%9."/>
      <w:lvlJc w:val="left"/>
      <w:pPr>
        <w:tabs>
          <w:tab w:val="num" w:pos="6768"/>
        </w:tabs>
        <w:ind w:left="6768" w:hanging="360"/>
      </w:pPr>
    </w:lvl>
  </w:abstractNum>
  <w:abstractNum w:abstractNumId="9"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D89366A"/>
    <w:multiLevelType w:val="hybridMultilevel"/>
    <w:tmpl w:val="A118A43E"/>
    <w:lvl w:ilvl="0" w:tplc="08090001">
      <w:start w:val="1"/>
      <w:numFmt w:val="bullet"/>
      <w:lvlText w:val=""/>
      <w:lvlJc w:val="left"/>
      <w:pPr>
        <w:tabs>
          <w:tab w:val="num" w:pos="504"/>
        </w:tabs>
        <w:ind w:left="504" w:hanging="360"/>
      </w:pPr>
      <w:rPr>
        <w:rFonts w:ascii="Symbol" w:hAnsi="Symbo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0"/>
  </w:num>
  <w:num w:numId="3">
    <w:abstractNumId w:val="21"/>
  </w:num>
  <w:num w:numId="4">
    <w:abstractNumId w:val="24"/>
  </w:num>
  <w:num w:numId="5">
    <w:abstractNumId w:val="23"/>
  </w:num>
  <w:num w:numId="6">
    <w:abstractNumId w:val="18"/>
  </w:num>
  <w:num w:numId="7">
    <w:abstractNumId w:val="2"/>
  </w:num>
  <w:num w:numId="8">
    <w:abstractNumId w:val="12"/>
  </w:num>
  <w:num w:numId="9">
    <w:abstractNumId w:val="25"/>
  </w:num>
  <w:num w:numId="10">
    <w:abstractNumId w:val="27"/>
  </w:num>
  <w:num w:numId="11">
    <w:abstractNumId w:val="3"/>
  </w:num>
  <w:num w:numId="12">
    <w:abstractNumId w:val="16"/>
  </w:num>
  <w:num w:numId="13">
    <w:abstractNumId w:val="1"/>
  </w:num>
  <w:num w:numId="14">
    <w:abstractNumId w:val="22"/>
  </w:num>
  <w:num w:numId="15">
    <w:abstractNumId w:val="10"/>
  </w:num>
  <w:num w:numId="16">
    <w:abstractNumId w:val="6"/>
  </w:num>
  <w:num w:numId="17">
    <w:abstractNumId w:val="9"/>
  </w:num>
  <w:num w:numId="18">
    <w:abstractNumId w:val="28"/>
  </w:num>
  <w:num w:numId="19">
    <w:abstractNumId w:val="17"/>
  </w:num>
  <w:num w:numId="20">
    <w:abstractNumId w:val="15"/>
  </w:num>
  <w:num w:numId="21">
    <w:abstractNumId w:val="30"/>
  </w:num>
  <w:num w:numId="22">
    <w:abstractNumId w:val="26"/>
  </w:num>
  <w:num w:numId="23">
    <w:abstractNumId w:val="4"/>
  </w:num>
  <w:num w:numId="24">
    <w:abstractNumId w:val="5"/>
  </w:num>
  <w:num w:numId="25">
    <w:abstractNumId w:val="29"/>
  </w:num>
  <w:num w:numId="26">
    <w:abstractNumId w:val="13"/>
  </w:num>
  <w:num w:numId="27">
    <w:abstractNumId w:val="11"/>
  </w:num>
  <w:num w:numId="28">
    <w:abstractNumId w:val="7"/>
  </w:num>
  <w:num w:numId="29">
    <w:abstractNumId w:val="19"/>
  </w:num>
  <w:num w:numId="30">
    <w:abstractNumId w:val="8"/>
  </w:num>
  <w:num w:numId="31">
    <w:abstractNumId w:val="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61D4A"/>
    <w:rsid w:val="00080917"/>
    <w:rsid w:val="000B1297"/>
    <w:rsid w:val="00106850"/>
    <w:rsid w:val="00110DD0"/>
    <w:rsid w:val="0011733F"/>
    <w:rsid w:val="0014594F"/>
    <w:rsid w:val="001577B8"/>
    <w:rsid w:val="001F282A"/>
    <w:rsid w:val="002943FF"/>
    <w:rsid w:val="002D3D01"/>
    <w:rsid w:val="002D5870"/>
    <w:rsid w:val="003055E8"/>
    <w:rsid w:val="0031698C"/>
    <w:rsid w:val="003279BD"/>
    <w:rsid w:val="003B367A"/>
    <w:rsid w:val="003F1B2C"/>
    <w:rsid w:val="00512B41"/>
    <w:rsid w:val="00565FC6"/>
    <w:rsid w:val="005A1700"/>
    <w:rsid w:val="005E2DC4"/>
    <w:rsid w:val="00615537"/>
    <w:rsid w:val="006874F8"/>
    <w:rsid w:val="007140B5"/>
    <w:rsid w:val="00730767"/>
    <w:rsid w:val="007337A7"/>
    <w:rsid w:val="00772518"/>
    <w:rsid w:val="007A1128"/>
    <w:rsid w:val="007B5CDD"/>
    <w:rsid w:val="007D250D"/>
    <w:rsid w:val="00817383"/>
    <w:rsid w:val="00835136"/>
    <w:rsid w:val="0084419D"/>
    <w:rsid w:val="00881E6E"/>
    <w:rsid w:val="0089522F"/>
    <w:rsid w:val="008C02E6"/>
    <w:rsid w:val="00906BB8"/>
    <w:rsid w:val="009562A8"/>
    <w:rsid w:val="00960B1C"/>
    <w:rsid w:val="00985BC6"/>
    <w:rsid w:val="009C2030"/>
    <w:rsid w:val="009F32E0"/>
    <w:rsid w:val="009F61FD"/>
    <w:rsid w:val="009F6C3A"/>
    <w:rsid w:val="00A11708"/>
    <w:rsid w:val="00A71952"/>
    <w:rsid w:val="00AB5288"/>
    <w:rsid w:val="00AB646B"/>
    <w:rsid w:val="00B65B23"/>
    <w:rsid w:val="00B9182D"/>
    <w:rsid w:val="00BA4B5A"/>
    <w:rsid w:val="00BC39A6"/>
    <w:rsid w:val="00C47211"/>
    <w:rsid w:val="00C65AB0"/>
    <w:rsid w:val="00C65E65"/>
    <w:rsid w:val="00C74F46"/>
    <w:rsid w:val="00C83546"/>
    <w:rsid w:val="00C84783"/>
    <w:rsid w:val="00CB60DF"/>
    <w:rsid w:val="00CE271E"/>
    <w:rsid w:val="00CF6C9D"/>
    <w:rsid w:val="00D92194"/>
    <w:rsid w:val="00E224BD"/>
    <w:rsid w:val="00E47011"/>
    <w:rsid w:val="00E7047C"/>
    <w:rsid w:val="00E90849"/>
    <w:rsid w:val="00EC1FFB"/>
    <w:rsid w:val="00EF3E9C"/>
    <w:rsid w:val="00F60B76"/>
    <w:rsid w:val="00F74228"/>
    <w:rsid w:val="00F81B06"/>
    <w:rsid w:val="00FB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985BC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85BC6"/>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450BC-7FCB-49AF-BCBD-ACF93096ACA6}">
  <ds:schemaRefs>
    <ds:schemaRef ds:uri="http://schemas.microsoft.com/sharepoint/v3/contenttype/forms"/>
  </ds:schemaRefs>
</ds:datastoreItem>
</file>

<file path=customXml/itemProps2.xml><?xml version="1.0" encoding="utf-8"?>
<ds:datastoreItem xmlns:ds="http://schemas.openxmlformats.org/officeDocument/2006/customXml" ds:itemID="{05E5CA8A-5FE7-4889-94F5-E9A94DDF451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118044C-4F43-44E4-B6BC-B8141C0E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Chloe Garland</cp:lastModifiedBy>
  <cp:revision>2</cp:revision>
  <dcterms:created xsi:type="dcterms:W3CDTF">2022-09-30T10:24:00Z</dcterms:created>
  <dcterms:modified xsi:type="dcterms:W3CDTF">2022-09-30T10:24:00Z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