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90" w:rsidRDefault="00611290" w:rsidP="00611290">
      <w:r w:rsidRPr="00653E08">
        <w:rPr>
          <w:noProof/>
          <w:lang w:eastAsia="en-GB"/>
        </w:rPr>
        <w:drawing>
          <wp:inline distT="0" distB="0" distL="0" distR="0" wp14:anchorId="345EA8DE" wp14:editId="2E810DEA">
            <wp:extent cx="5848350" cy="121856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0396" cy="1218991"/>
                    </a:xfrm>
                    <a:prstGeom prst="rect">
                      <a:avLst/>
                    </a:prstGeom>
                    <a:noFill/>
                    <a:ln>
                      <a:noFill/>
                    </a:ln>
                  </pic:spPr>
                </pic:pic>
              </a:graphicData>
            </a:graphic>
          </wp:inline>
        </w:drawing>
      </w:r>
    </w:p>
    <w:p w:rsidR="00F93804" w:rsidRPr="004B4908" w:rsidRDefault="00D91A59" w:rsidP="004B4908">
      <w:pPr>
        <w:pStyle w:val="NoSpacing"/>
        <w:jc w:val="both"/>
        <w:rPr>
          <w:rFonts w:ascii="Times New Roman" w:hAnsi="Times New Roman"/>
          <w:sz w:val="28"/>
          <w:szCs w:val="28"/>
          <w:lang w:eastAsia="en-GB"/>
        </w:rPr>
      </w:pPr>
      <w:r w:rsidRPr="004B4908">
        <w:rPr>
          <w:rFonts w:ascii="Times New Roman" w:hAnsi="Times New Roman"/>
          <w:sz w:val="28"/>
          <w:szCs w:val="28"/>
          <w:lang w:eastAsia="en-GB"/>
        </w:rPr>
        <w:t xml:space="preserve">Invictus Education Trust is </w:t>
      </w:r>
      <w:r w:rsidR="00DA04C2" w:rsidRPr="004B4908">
        <w:rPr>
          <w:rFonts w:ascii="Times New Roman" w:hAnsi="Times New Roman"/>
          <w:sz w:val="28"/>
          <w:szCs w:val="28"/>
          <w:lang w:eastAsia="en-GB"/>
        </w:rPr>
        <w:t>l</w:t>
      </w:r>
      <w:r w:rsidR="00F93804" w:rsidRPr="004B4908">
        <w:rPr>
          <w:rFonts w:ascii="Times New Roman" w:hAnsi="Times New Roman"/>
          <w:sz w:val="28"/>
          <w:szCs w:val="28"/>
          <w:lang w:eastAsia="en-GB"/>
        </w:rPr>
        <w:t>ooking for</w:t>
      </w:r>
      <w:r w:rsidR="00DA04C2" w:rsidRPr="004B4908">
        <w:rPr>
          <w:rFonts w:ascii="Times New Roman" w:hAnsi="Times New Roman"/>
          <w:sz w:val="28"/>
          <w:szCs w:val="28"/>
          <w:lang w:eastAsia="en-GB"/>
        </w:rPr>
        <w:t xml:space="preserve"> dynamic, and motivated staff</w:t>
      </w:r>
      <w:r w:rsidR="00F93804" w:rsidRPr="004B4908">
        <w:rPr>
          <w:rFonts w:ascii="Times New Roman" w:hAnsi="Times New Roman"/>
          <w:sz w:val="28"/>
          <w:szCs w:val="28"/>
          <w:lang w:eastAsia="en-GB"/>
        </w:rPr>
        <w:t xml:space="preserve"> to fill</w:t>
      </w:r>
      <w:r w:rsidR="00DA04C2" w:rsidRPr="004B4908">
        <w:rPr>
          <w:rFonts w:ascii="Times New Roman" w:hAnsi="Times New Roman"/>
          <w:sz w:val="28"/>
          <w:szCs w:val="28"/>
          <w:lang w:eastAsia="en-GB"/>
        </w:rPr>
        <w:t xml:space="preserve"> vacancies across our six</w:t>
      </w:r>
      <w:r w:rsidR="005518A8" w:rsidRPr="004B4908">
        <w:rPr>
          <w:rFonts w:ascii="Times New Roman" w:hAnsi="Times New Roman"/>
          <w:sz w:val="28"/>
          <w:szCs w:val="28"/>
          <w:lang w:eastAsia="en-GB"/>
        </w:rPr>
        <w:t xml:space="preserve"> schools</w:t>
      </w:r>
      <w:r w:rsidR="00F93804" w:rsidRPr="004B4908">
        <w:rPr>
          <w:rFonts w:ascii="Times New Roman" w:hAnsi="Times New Roman"/>
          <w:sz w:val="28"/>
          <w:szCs w:val="28"/>
          <w:lang w:eastAsia="en-GB"/>
        </w:rPr>
        <w:t>. To find out</w:t>
      </w:r>
      <w:r w:rsidR="00DA04C2" w:rsidRPr="004B4908">
        <w:rPr>
          <w:rFonts w:ascii="Times New Roman" w:hAnsi="Times New Roman"/>
          <w:sz w:val="28"/>
          <w:szCs w:val="28"/>
          <w:lang w:eastAsia="en-GB"/>
        </w:rPr>
        <w:t xml:space="preserve"> more about why working for </w:t>
      </w:r>
      <w:r w:rsidRPr="004B4908">
        <w:rPr>
          <w:rFonts w:ascii="Times New Roman" w:hAnsi="Times New Roman"/>
          <w:sz w:val="28"/>
          <w:szCs w:val="28"/>
          <w:lang w:eastAsia="en-GB"/>
        </w:rPr>
        <w:t xml:space="preserve">the </w:t>
      </w:r>
      <w:r w:rsidR="00DA04C2" w:rsidRPr="004B4908">
        <w:rPr>
          <w:rFonts w:ascii="Times New Roman" w:hAnsi="Times New Roman"/>
          <w:sz w:val="28"/>
          <w:szCs w:val="28"/>
          <w:lang w:eastAsia="en-GB"/>
        </w:rPr>
        <w:t>Trust</w:t>
      </w:r>
      <w:r w:rsidR="00F93804" w:rsidRPr="004B4908">
        <w:rPr>
          <w:rFonts w:ascii="Times New Roman" w:hAnsi="Times New Roman"/>
          <w:sz w:val="28"/>
          <w:szCs w:val="28"/>
          <w:lang w:eastAsia="en-GB"/>
        </w:rPr>
        <w:t xml:space="preserve"> is an </w:t>
      </w:r>
      <w:r w:rsidR="00DA04C2" w:rsidRPr="004B4908">
        <w:rPr>
          <w:rFonts w:ascii="Times New Roman" w:hAnsi="Times New Roman"/>
          <w:sz w:val="28"/>
          <w:szCs w:val="28"/>
          <w:lang w:eastAsia="en-GB"/>
        </w:rPr>
        <w:t>exciting and innovative</w:t>
      </w:r>
      <w:r w:rsidR="00F93804" w:rsidRPr="004B4908">
        <w:rPr>
          <w:rFonts w:ascii="Times New Roman" w:hAnsi="Times New Roman"/>
          <w:sz w:val="28"/>
          <w:szCs w:val="28"/>
          <w:lang w:eastAsia="en-GB"/>
        </w:rPr>
        <w:t xml:space="preserve"> opportunity explore our website</w:t>
      </w:r>
      <w:r w:rsidR="000C2129" w:rsidRPr="004B4908">
        <w:rPr>
          <w:rFonts w:ascii="Times New Roman" w:hAnsi="Times New Roman"/>
          <w:sz w:val="28"/>
          <w:szCs w:val="28"/>
          <w:lang w:eastAsia="en-GB"/>
        </w:rPr>
        <w:t>s</w:t>
      </w:r>
      <w:r w:rsidR="00F93804" w:rsidRPr="004B4908">
        <w:rPr>
          <w:rFonts w:ascii="Times New Roman" w:hAnsi="Times New Roman"/>
          <w:sz w:val="28"/>
          <w:szCs w:val="28"/>
          <w:lang w:eastAsia="en-GB"/>
        </w:rPr>
        <w:t>, get in touch or come and visit us.</w:t>
      </w:r>
    </w:p>
    <w:p w:rsidR="004B4908" w:rsidRPr="004B4908" w:rsidRDefault="004B4908" w:rsidP="004B4908">
      <w:pPr>
        <w:pStyle w:val="NoSpacing"/>
        <w:jc w:val="both"/>
        <w:rPr>
          <w:rFonts w:ascii="Times New Roman" w:hAnsi="Times New Roman"/>
          <w:sz w:val="28"/>
          <w:szCs w:val="28"/>
          <w:lang w:eastAsia="en-GB"/>
        </w:rPr>
      </w:pPr>
    </w:p>
    <w:p w:rsidR="00F93804" w:rsidRPr="004B4908" w:rsidRDefault="00D91A59" w:rsidP="004B4908">
      <w:pPr>
        <w:pStyle w:val="NoSpacing"/>
        <w:jc w:val="both"/>
        <w:rPr>
          <w:rFonts w:ascii="Times New Roman" w:hAnsi="Times New Roman"/>
          <w:b/>
          <w:sz w:val="28"/>
          <w:szCs w:val="28"/>
          <w:lang w:eastAsia="en-GB"/>
        </w:rPr>
      </w:pPr>
      <w:r w:rsidRPr="004B4908">
        <w:rPr>
          <w:rFonts w:ascii="Times New Roman" w:hAnsi="Times New Roman"/>
          <w:b/>
          <w:sz w:val="28"/>
          <w:szCs w:val="28"/>
          <w:lang w:eastAsia="en-GB"/>
        </w:rPr>
        <w:t>What is Invictus Education Trust</w:t>
      </w:r>
      <w:r w:rsidR="00F93804" w:rsidRPr="004B4908">
        <w:rPr>
          <w:rFonts w:ascii="Times New Roman" w:hAnsi="Times New Roman"/>
          <w:b/>
          <w:sz w:val="28"/>
          <w:szCs w:val="28"/>
          <w:lang w:eastAsia="en-GB"/>
        </w:rPr>
        <w:t>?</w:t>
      </w:r>
    </w:p>
    <w:p w:rsidR="004B4908" w:rsidRPr="004B4908" w:rsidRDefault="004B4908" w:rsidP="004B4908">
      <w:pPr>
        <w:pStyle w:val="NoSpacing"/>
        <w:jc w:val="both"/>
        <w:rPr>
          <w:rFonts w:ascii="Times New Roman" w:hAnsi="Times New Roman"/>
          <w:color w:val="2F2E2E"/>
          <w:sz w:val="28"/>
          <w:szCs w:val="28"/>
        </w:rPr>
      </w:pPr>
    </w:p>
    <w:p w:rsidR="00D91A59" w:rsidRPr="004B4908" w:rsidRDefault="00D91A59"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 xml:space="preserve">The Trust comprises of </w:t>
      </w:r>
      <w:r w:rsidR="00DA04C2" w:rsidRPr="004B4908">
        <w:rPr>
          <w:rFonts w:ascii="Times New Roman" w:hAnsi="Times New Roman"/>
          <w:color w:val="2F2E2E"/>
          <w:sz w:val="28"/>
          <w:szCs w:val="28"/>
        </w:rPr>
        <w:t xml:space="preserve">six secondary schools in </w:t>
      </w:r>
      <w:r w:rsidRPr="004B4908">
        <w:rPr>
          <w:rFonts w:ascii="Times New Roman" w:hAnsi="Times New Roman"/>
          <w:color w:val="2F2E2E"/>
          <w:sz w:val="28"/>
          <w:szCs w:val="28"/>
        </w:rPr>
        <w:t xml:space="preserve">the </w:t>
      </w:r>
      <w:r w:rsidR="009B1629">
        <w:rPr>
          <w:rFonts w:ascii="Times New Roman" w:hAnsi="Times New Roman"/>
          <w:color w:val="2F2E2E"/>
          <w:sz w:val="28"/>
          <w:szCs w:val="28"/>
        </w:rPr>
        <w:t>West Midlands</w:t>
      </w:r>
      <w:r w:rsidRPr="004B4908">
        <w:rPr>
          <w:rFonts w:ascii="Times New Roman" w:hAnsi="Times New Roman"/>
          <w:color w:val="2F2E2E"/>
          <w:sz w:val="28"/>
          <w:szCs w:val="28"/>
        </w:rPr>
        <w:t>/</w:t>
      </w:r>
      <w:r w:rsidR="00DA04C2" w:rsidRPr="004B4908">
        <w:rPr>
          <w:rFonts w:ascii="Times New Roman" w:hAnsi="Times New Roman"/>
          <w:color w:val="2F2E2E"/>
          <w:sz w:val="28"/>
          <w:szCs w:val="28"/>
        </w:rPr>
        <w:t>South Staffordshire</w:t>
      </w:r>
      <w:r w:rsidRPr="004B4908">
        <w:rPr>
          <w:rFonts w:ascii="Times New Roman" w:hAnsi="Times New Roman"/>
          <w:color w:val="2F2E2E"/>
          <w:sz w:val="28"/>
          <w:szCs w:val="28"/>
        </w:rPr>
        <w:t xml:space="preserve"> area. The </w:t>
      </w:r>
      <w:r w:rsidR="00DA04C2" w:rsidRPr="004B4908">
        <w:rPr>
          <w:rFonts w:ascii="Times New Roman" w:hAnsi="Times New Roman"/>
          <w:color w:val="2F2E2E"/>
          <w:sz w:val="28"/>
          <w:szCs w:val="28"/>
        </w:rPr>
        <w:t xml:space="preserve">Invictus Education Trust was </w:t>
      </w:r>
      <w:r w:rsidRPr="004B4908">
        <w:rPr>
          <w:rFonts w:ascii="Times New Roman" w:hAnsi="Times New Roman"/>
          <w:color w:val="2F2E2E"/>
          <w:sz w:val="28"/>
          <w:szCs w:val="28"/>
        </w:rPr>
        <w:t xml:space="preserve">formed </w:t>
      </w:r>
      <w:r w:rsidR="00DA04C2" w:rsidRPr="004B4908">
        <w:rPr>
          <w:rFonts w:ascii="Times New Roman" w:hAnsi="Times New Roman"/>
          <w:color w:val="2F2E2E"/>
          <w:sz w:val="28"/>
          <w:szCs w:val="28"/>
        </w:rPr>
        <w:t xml:space="preserve">in March 2015 by a group of like-minded schools: </w:t>
      </w:r>
      <w:bookmarkStart w:id="0" w:name="_GoBack"/>
      <w:bookmarkEnd w:id="0"/>
    </w:p>
    <w:p w:rsidR="004B4908" w:rsidRPr="004B4908" w:rsidRDefault="004B4908" w:rsidP="004B4908">
      <w:pPr>
        <w:pStyle w:val="NoSpacing"/>
        <w:jc w:val="both"/>
        <w:rPr>
          <w:rFonts w:ascii="Times New Roman" w:hAnsi="Times New Roman"/>
          <w:color w:val="2F2E2E"/>
          <w:sz w:val="28"/>
          <w:szCs w:val="28"/>
        </w:rPr>
      </w:pP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 xml:space="preserve">Crestwood School </w:t>
      </w:r>
      <w:r w:rsidRPr="004B4908">
        <w:rPr>
          <w:rFonts w:ascii="Times New Roman" w:hAnsi="Times New Roman"/>
          <w:color w:val="2F2E2E"/>
          <w:sz w:val="28"/>
          <w:szCs w:val="28"/>
        </w:rPr>
        <w:tab/>
      </w:r>
      <w:r w:rsidRPr="004B4908">
        <w:rPr>
          <w:rFonts w:ascii="Times New Roman" w:hAnsi="Times New Roman"/>
          <w:color w:val="2F2E2E"/>
          <w:sz w:val="28"/>
          <w:szCs w:val="28"/>
        </w:rPr>
        <w:tab/>
      </w:r>
      <w:r w:rsidR="009B1629">
        <w:rPr>
          <w:rFonts w:ascii="Times New Roman" w:hAnsi="Times New Roman"/>
          <w:color w:val="2F2E2E"/>
          <w:sz w:val="28"/>
          <w:szCs w:val="28"/>
        </w:rPr>
        <w:tab/>
      </w:r>
      <w:r w:rsidRPr="004B4908">
        <w:rPr>
          <w:rFonts w:ascii="Times New Roman" w:hAnsi="Times New Roman"/>
          <w:color w:val="2F2E2E"/>
          <w:sz w:val="28"/>
          <w:szCs w:val="28"/>
        </w:rPr>
        <w:t>-</w:t>
      </w:r>
      <w:r w:rsidRPr="004B4908">
        <w:rPr>
          <w:rFonts w:ascii="Times New Roman" w:hAnsi="Times New Roman"/>
          <w:color w:val="2F2E2E"/>
          <w:sz w:val="28"/>
          <w:szCs w:val="28"/>
        </w:rPr>
        <w:tab/>
        <w:t>Kingswinford, Dudley</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Ellowes Hall Sports College</w:t>
      </w:r>
      <w:r w:rsidRPr="004B4908">
        <w:rPr>
          <w:rFonts w:ascii="Times New Roman" w:hAnsi="Times New Roman"/>
          <w:color w:val="2F2E2E"/>
          <w:sz w:val="28"/>
          <w:szCs w:val="28"/>
        </w:rPr>
        <w:tab/>
        <w:t xml:space="preserve">- </w:t>
      </w:r>
      <w:r w:rsidRPr="004B4908">
        <w:rPr>
          <w:rFonts w:ascii="Times New Roman" w:hAnsi="Times New Roman"/>
          <w:color w:val="2F2E2E"/>
          <w:sz w:val="28"/>
          <w:szCs w:val="28"/>
        </w:rPr>
        <w:tab/>
        <w:t>Lower Gornal, Dudley</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 xml:space="preserve">Kinver High School </w:t>
      </w:r>
      <w:r w:rsidRPr="004B4908">
        <w:rPr>
          <w:rFonts w:ascii="Times New Roman" w:hAnsi="Times New Roman"/>
          <w:color w:val="2F2E2E"/>
          <w:sz w:val="28"/>
          <w:szCs w:val="28"/>
        </w:rPr>
        <w:tab/>
      </w:r>
      <w:r w:rsidRPr="004B4908">
        <w:rPr>
          <w:rFonts w:ascii="Times New Roman" w:hAnsi="Times New Roman"/>
          <w:color w:val="2F2E2E"/>
          <w:sz w:val="28"/>
          <w:szCs w:val="28"/>
        </w:rPr>
        <w:tab/>
        <w:t>-</w:t>
      </w:r>
      <w:r w:rsidRPr="004B4908">
        <w:rPr>
          <w:rFonts w:ascii="Times New Roman" w:hAnsi="Times New Roman"/>
          <w:color w:val="2F2E2E"/>
          <w:sz w:val="28"/>
          <w:szCs w:val="28"/>
        </w:rPr>
        <w:tab/>
        <w:t>Kinver, South, South Staffs</w:t>
      </w:r>
      <w:r w:rsidRPr="004B4908">
        <w:rPr>
          <w:rFonts w:ascii="Times New Roman" w:hAnsi="Times New Roman"/>
          <w:color w:val="2F2E2E"/>
          <w:sz w:val="28"/>
          <w:szCs w:val="28"/>
        </w:rPr>
        <w:tab/>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Leasowes High School</w:t>
      </w:r>
      <w:r w:rsidRPr="004B4908">
        <w:rPr>
          <w:rFonts w:ascii="Times New Roman" w:hAnsi="Times New Roman"/>
          <w:color w:val="2F2E2E"/>
          <w:sz w:val="28"/>
          <w:szCs w:val="28"/>
        </w:rPr>
        <w:tab/>
      </w:r>
      <w:r w:rsidR="009B1629">
        <w:rPr>
          <w:rFonts w:ascii="Times New Roman" w:hAnsi="Times New Roman"/>
          <w:color w:val="2F2E2E"/>
          <w:sz w:val="28"/>
          <w:szCs w:val="28"/>
        </w:rPr>
        <w:tab/>
      </w:r>
      <w:r w:rsidRPr="004B4908">
        <w:rPr>
          <w:rFonts w:ascii="Times New Roman" w:hAnsi="Times New Roman"/>
          <w:color w:val="2F2E2E"/>
          <w:sz w:val="28"/>
          <w:szCs w:val="28"/>
        </w:rPr>
        <w:t>-</w:t>
      </w:r>
      <w:r w:rsidRPr="004B4908">
        <w:rPr>
          <w:rFonts w:ascii="Times New Roman" w:hAnsi="Times New Roman"/>
          <w:color w:val="2F2E2E"/>
          <w:sz w:val="28"/>
          <w:szCs w:val="28"/>
        </w:rPr>
        <w:tab/>
        <w:t>Halesowen, West Midlands</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 xml:space="preserve">Ounsdale High School </w:t>
      </w:r>
      <w:r w:rsidR="009B1629">
        <w:rPr>
          <w:rFonts w:ascii="Times New Roman" w:hAnsi="Times New Roman"/>
          <w:color w:val="2F2E2E"/>
          <w:sz w:val="28"/>
          <w:szCs w:val="28"/>
        </w:rPr>
        <w:tab/>
      </w:r>
      <w:r w:rsidRPr="004B4908">
        <w:rPr>
          <w:rFonts w:ascii="Times New Roman" w:hAnsi="Times New Roman"/>
          <w:color w:val="2F2E2E"/>
          <w:sz w:val="28"/>
          <w:szCs w:val="28"/>
        </w:rPr>
        <w:tab/>
        <w:t>-</w:t>
      </w:r>
      <w:r w:rsidRPr="004B4908">
        <w:rPr>
          <w:rFonts w:ascii="Times New Roman" w:hAnsi="Times New Roman"/>
          <w:color w:val="2F2E2E"/>
          <w:sz w:val="28"/>
          <w:szCs w:val="28"/>
        </w:rPr>
        <w:tab/>
        <w:t>Wombourne, South Staffs</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Pedmore High School</w:t>
      </w:r>
      <w:r w:rsidRPr="004B4908">
        <w:rPr>
          <w:rFonts w:ascii="Times New Roman" w:hAnsi="Times New Roman"/>
          <w:color w:val="2F2E2E"/>
          <w:sz w:val="28"/>
          <w:szCs w:val="28"/>
        </w:rPr>
        <w:tab/>
      </w:r>
      <w:r w:rsidRPr="004B4908">
        <w:rPr>
          <w:rFonts w:ascii="Times New Roman" w:hAnsi="Times New Roman"/>
          <w:color w:val="2F2E2E"/>
          <w:sz w:val="28"/>
          <w:szCs w:val="28"/>
        </w:rPr>
        <w:tab/>
        <w:t>-</w:t>
      </w:r>
      <w:r w:rsidRPr="004B4908">
        <w:rPr>
          <w:rFonts w:ascii="Times New Roman" w:hAnsi="Times New Roman"/>
          <w:color w:val="2F2E2E"/>
          <w:sz w:val="28"/>
          <w:szCs w:val="28"/>
        </w:rPr>
        <w:tab/>
        <w:t>Stourbridge, West Midlands</w:t>
      </w:r>
    </w:p>
    <w:p w:rsidR="004B4908" w:rsidRPr="004B4908" w:rsidRDefault="004B4908" w:rsidP="004B4908">
      <w:pPr>
        <w:pStyle w:val="NoSpacing"/>
        <w:jc w:val="both"/>
        <w:rPr>
          <w:rFonts w:ascii="Times New Roman" w:hAnsi="Times New Roman"/>
          <w:color w:val="2F2E2E"/>
          <w:sz w:val="28"/>
          <w:szCs w:val="28"/>
        </w:rPr>
      </w:pPr>
    </w:p>
    <w:p w:rsidR="00800518" w:rsidRPr="004B4908" w:rsidRDefault="00DA04C2"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Crestwood</w:t>
      </w:r>
      <w:r w:rsidR="00D91A59" w:rsidRPr="004B4908">
        <w:rPr>
          <w:rFonts w:ascii="Times New Roman" w:hAnsi="Times New Roman"/>
          <w:color w:val="2F2E2E"/>
          <w:sz w:val="28"/>
          <w:szCs w:val="28"/>
        </w:rPr>
        <w:t xml:space="preserve">, Ellowes, Kinver and Ounsdale were the original founding schools and converted to academy status in March 2015.  Leasowes High School joined the Trust in December 2016 and Pedmore High School joined in September 2018. </w:t>
      </w:r>
    </w:p>
    <w:p w:rsidR="004B4908" w:rsidRDefault="004B4908" w:rsidP="004B4908">
      <w:pPr>
        <w:pStyle w:val="NoSpacing"/>
        <w:jc w:val="both"/>
        <w:rPr>
          <w:rFonts w:ascii="Times New Roman" w:hAnsi="Times New Roman"/>
          <w:sz w:val="28"/>
          <w:szCs w:val="28"/>
          <w:lang w:eastAsia="en-GB"/>
        </w:rPr>
      </w:pPr>
    </w:p>
    <w:p w:rsidR="00F93804" w:rsidRPr="004B4908" w:rsidRDefault="00DA04C2" w:rsidP="004B4908">
      <w:pPr>
        <w:pStyle w:val="NoSpacing"/>
        <w:jc w:val="both"/>
        <w:rPr>
          <w:rFonts w:ascii="Times New Roman" w:hAnsi="Times New Roman"/>
          <w:sz w:val="28"/>
          <w:szCs w:val="28"/>
          <w:lang w:eastAsia="en-GB"/>
        </w:rPr>
      </w:pPr>
      <w:r w:rsidRPr="004B4908">
        <w:rPr>
          <w:rFonts w:ascii="Times New Roman" w:hAnsi="Times New Roman"/>
          <w:sz w:val="28"/>
          <w:szCs w:val="28"/>
          <w:lang w:eastAsia="en-GB"/>
        </w:rPr>
        <w:t xml:space="preserve">In addition to the high quality secondary education provided to our </w:t>
      </w:r>
      <w:r w:rsidR="00D91A59" w:rsidRPr="004B4908">
        <w:rPr>
          <w:rFonts w:ascii="Times New Roman" w:hAnsi="Times New Roman"/>
          <w:sz w:val="28"/>
          <w:szCs w:val="28"/>
          <w:lang w:eastAsia="en-GB"/>
        </w:rPr>
        <w:t>students</w:t>
      </w:r>
      <w:r w:rsidRPr="004B4908">
        <w:rPr>
          <w:rFonts w:ascii="Times New Roman" w:hAnsi="Times New Roman"/>
          <w:sz w:val="28"/>
          <w:szCs w:val="28"/>
          <w:lang w:eastAsia="en-GB"/>
        </w:rPr>
        <w:t>,</w:t>
      </w:r>
      <w:r w:rsidR="00D91A59" w:rsidRPr="004B4908">
        <w:rPr>
          <w:rFonts w:ascii="Times New Roman" w:hAnsi="Times New Roman"/>
          <w:sz w:val="28"/>
          <w:szCs w:val="28"/>
          <w:lang w:eastAsia="en-GB"/>
        </w:rPr>
        <w:t xml:space="preserve"> the </w:t>
      </w:r>
      <w:r w:rsidR="00800518" w:rsidRPr="004B4908">
        <w:rPr>
          <w:rFonts w:ascii="Times New Roman" w:hAnsi="Times New Roman"/>
          <w:sz w:val="28"/>
          <w:szCs w:val="28"/>
          <w:lang w:eastAsia="en-GB"/>
        </w:rPr>
        <w:t>Trust also provides further education and pathways to a life-long career, or higher education through</w:t>
      </w:r>
      <w:r w:rsidRPr="004B4908">
        <w:rPr>
          <w:rFonts w:ascii="Times New Roman" w:hAnsi="Times New Roman"/>
          <w:sz w:val="28"/>
          <w:szCs w:val="28"/>
          <w:lang w:eastAsia="en-GB"/>
        </w:rPr>
        <w:t xml:space="preserve"> </w:t>
      </w:r>
      <w:r w:rsidR="00D91A59" w:rsidRPr="004B4908">
        <w:rPr>
          <w:rFonts w:ascii="Times New Roman" w:hAnsi="Times New Roman"/>
          <w:sz w:val="28"/>
          <w:szCs w:val="28"/>
          <w:lang w:eastAsia="en-GB"/>
        </w:rPr>
        <w:t xml:space="preserve">the </w:t>
      </w:r>
      <w:r w:rsidRPr="004B4908">
        <w:rPr>
          <w:rFonts w:ascii="Times New Roman" w:hAnsi="Times New Roman"/>
          <w:sz w:val="28"/>
          <w:szCs w:val="28"/>
          <w:lang w:eastAsia="en-GB"/>
        </w:rPr>
        <w:t>Invi</w:t>
      </w:r>
      <w:r w:rsidR="00D91A59" w:rsidRPr="004B4908">
        <w:rPr>
          <w:rFonts w:ascii="Times New Roman" w:hAnsi="Times New Roman"/>
          <w:sz w:val="28"/>
          <w:szCs w:val="28"/>
          <w:lang w:eastAsia="en-GB"/>
        </w:rPr>
        <w:t xml:space="preserve">ctus Sixth Form, </w:t>
      </w:r>
      <w:r w:rsidR="00800518" w:rsidRPr="004B4908">
        <w:rPr>
          <w:rFonts w:ascii="Times New Roman" w:hAnsi="Times New Roman"/>
          <w:color w:val="222222"/>
          <w:sz w:val="28"/>
          <w:szCs w:val="28"/>
        </w:rPr>
        <w:t>offer</w:t>
      </w:r>
      <w:r w:rsidR="00D91A59" w:rsidRPr="004B4908">
        <w:rPr>
          <w:rFonts w:ascii="Times New Roman" w:hAnsi="Times New Roman"/>
          <w:color w:val="222222"/>
          <w:sz w:val="28"/>
          <w:szCs w:val="28"/>
        </w:rPr>
        <w:t xml:space="preserve">ing </w:t>
      </w:r>
      <w:r w:rsidR="00800518" w:rsidRPr="004B4908">
        <w:rPr>
          <w:rFonts w:ascii="Times New Roman" w:hAnsi="Times New Roman"/>
          <w:color w:val="222222"/>
          <w:sz w:val="28"/>
          <w:szCs w:val="28"/>
        </w:rPr>
        <w:t>a full range of high-quality academic courses, all taught by well-qualified, e</w:t>
      </w:r>
      <w:r w:rsidR="005518A8" w:rsidRPr="004B4908">
        <w:rPr>
          <w:rFonts w:ascii="Times New Roman" w:hAnsi="Times New Roman"/>
          <w:color w:val="222222"/>
          <w:sz w:val="28"/>
          <w:szCs w:val="28"/>
        </w:rPr>
        <w:t xml:space="preserve">xperienced, full-time staff, </w:t>
      </w:r>
      <w:r w:rsidR="005518A8" w:rsidRPr="004B4908">
        <w:rPr>
          <w:rFonts w:ascii="Times New Roman" w:hAnsi="Times New Roman"/>
          <w:sz w:val="28"/>
          <w:szCs w:val="28"/>
          <w:lang w:eastAsia="en-GB"/>
        </w:rPr>
        <w:t>who are an invaluable link between education and industry and help students to achieve their ambitions.</w:t>
      </w:r>
    </w:p>
    <w:p w:rsidR="004B4908" w:rsidRDefault="004B4908" w:rsidP="004B4908">
      <w:pPr>
        <w:pStyle w:val="NoSpacing"/>
        <w:jc w:val="both"/>
        <w:rPr>
          <w:rFonts w:ascii="Times New Roman" w:hAnsi="Times New Roman"/>
          <w:sz w:val="28"/>
          <w:szCs w:val="28"/>
          <w:lang w:eastAsia="en-GB"/>
        </w:rPr>
      </w:pPr>
    </w:p>
    <w:p w:rsidR="00F93804" w:rsidRPr="004B4908" w:rsidRDefault="00F93804" w:rsidP="004B4908">
      <w:pPr>
        <w:pStyle w:val="NoSpacing"/>
        <w:jc w:val="both"/>
        <w:rPr>
          <w:rFonts w:ascii="Times New Roman" w:hAnsi="Times New Roman"/>
          <w:b/>
          <w:sz w:val="28"/>
          <w:szCs w:val="28"/>
          <w:lang w:eastAsia="en-GB"/>
        </w:rPr>
      </w:pPr>
      <w:r w:rsidRPr="004B4908">
        <w:rPr>
          <w:rFonts w:ascii="Times New Roman" w:hAnsi="Times New Roman"/>
          <w:b/>
          <w:sz w:val="28"/>
          <w:szCs w:val="28"/>
          <w:lang w:eastAsia="en-GB"/>
        </w:rPr>
        <w:t xml:space="preserve">Why teach at </w:t>
      </w:r>
      <w:r w:rsidR="005518A8" w:rsidRPr="004B4908">
        <w:rPr>
          <w:rFonts w:ascii="Times New Roman" w:hAnsi="Times New Roman"/>
          <w:b/>
          <w:sz w:val="28"/>
          <w:szCs w:val="28"/>
          <w:lang w:eastAsia="en-GB"/>
        </w:rPr>
        <w:t>an Invictus School</w:t>
      </w:r>
      <w:r w:rsidRPr="004B4908">
        <w:rPr>
          <w:rFonts w:ascii="Times New Roman" w:hAnsi="Times New Roman"/>
          <w:b/>
          <w:sz w:val="28"/>
          <w:szCs w:val="28"/>
          <w:lang w:eastAsia="en-GB"/>
        </w:rPr>
        <w:t>?</w:t>
      </w:r>
    </w:p>
    <w:p w:rsidR="004B4908" w:rsidRPr="004B4908" w:rsidRDefault="004B4908" w:rsidP="004B4908">
      <w:pPr>
        <w:pStyle w:val="NoSpacing"/>
        <w:jc w:val="both"/>
        <w:rPr>
          <w:rFonts w:ascii="Times New Roman" w:hAnsi="Times New Roman"/>
          <w:b/>
          <w:color w:val="2F2E2E"/>
          <w:sz w:val="28"/>
          <w:szCs w:val="28"/>
        </w:rPr>
      </w:pPr>
    </w:p>
    <w:p w:rsidR="00800518" w:rsidRPr="004B4908" w:rsidRDefault="0080051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As well as aiming for outstanding academic success, we are trying to provide the richest possible set of experiences for our students.  Partly inspired by the Public School system, we know that the fields of sport, culture</w:t>
      </w:r>
      <w:r w:rsidR="004B4908">
        <w:rPr>
          <w:rFonts w:ascii="Times New Roman" w:hAnsi="Times New Roman"/>
          <w:color w:val="2F2E2E"/>
          <w:sz w:val="28"/>
          <w:szCs w:val="28"/>
        </w:rPr>
        <w:t>,</w:t>
      </w:r>
      <w:r w:rsidRPr="004B4908">
        <w:rPr>
          <w:rFonts w:ascii="Times New Roman" w:hAnsi="Times New Roman"/>
          <w:color w:val="2F2E2E"/>
          <w:sz w:val="28"/>
          <w:szCs w:val="28"/>
        </w:rPr>
        <w:t xml:space="preserve"> </w:t>
      </w:r>
      <w:r w:rsidR="00D91A59" w:rsidRPr="004B4908">
        <w:rPr>
          <w:rFonts w:ascii="Times New Roman" w:hAnsi="Times New Roman"/>
          <w:color w:val="2F2E2E"/>
          <w:sz w:val="28"/>
          <w:szCs w:val="28"/>
        </w:rPr>
        <w:t xml:space="preserve">performing arts </w:t>
      </w:r>
      <w:r w:rsidR="004B4908">
        <w:rPr>
          <w:rFonts w:ascii="Times New Roman" w:hAnsi="Times New Roman"/>
          <w:color w:val="2F2E2E"/>
          <w:sz w:val="28"/>
          <w:szCs w:val="28"/>
        </w:rPr>
        <w:t xml:space="preserve">and cadets </w:t>
      </w:r>
      <w:r w:rsidR="00D91A59" w:rsidRPr="004B4908">
        <w:rPr>
          <w:rFonts w:ascii="Times New Roman" w:hAnsi="Times New Roman"/>
          <w:color w:val="2F2E2E"/>
          <w:sz w:val="28"/>
          <w:szCs w:val="28"/>
        </w:rPr>
        <w:t>provision</w:t>
      </w:r>
      <w:r w:rsidRPr="004B4908">
        <w:rPr>
          <w:rFonts w:ascii="Times New Roman" w:hAnsi="Times New Roman"/>
          <w:color w:val="2F2E2E"/>
          <w:sz w:val="28"/>
          <w:szCs w:val="28"/>
        </w:rPr>
        <w:t xml:space="preserve">, will give </w:t>
      </w:r>
      <w:r w:rsidR="004B4908" w:rsidRPr="004B4908">
        <w:rPr>
          <w:rFonts w:ascii="Times New Roman" w:hAnsi="Times New Roman"/>
          <w:color w:val="2F2E2E"/>
          <w:sz w:val="28"/>
          <w:szCs w:val="28"/>
        </w:rPr>
        <w:t xml:space="preserve">our </w:t>
      </w:r>
      <w:r w:rsidRPr="004B4908">
        <w:rPr>
          <w:rFonts w:ascii="Times New Roman" w:hAnsi="Times New Roman"/>
          <w:color w:val="2F2E2E"/>
          <w:sz w:val="28"/>
          <w:szCs w:val="28"/>
        </w:rPr>
        <w:t>students the opportunity to gain in maturity and confidence.  The hope is that students will be well-rounded individuals who will have enjoyed their journey with us.</w:t>
      </w:r>
    </w:p>
    <w:p w:rsidR="004B4908" w:rsidRDefault="004B4908" w:rsidP="004B4908">
      <w:pPr>
        <w:pStyle w:val="NoSpacing"/>
        <w:jc w:val="both"/>
        <w:rPr>
          <w:rFonts w:ascii="Times New Roman" w:hAnsi="Times New Roman"/>
          <w:sz w:val="28"/>
          <w:szCs w:val="28"/>
          <w:lang w:eastAsia="en-GB"/>
        </w:rPr>
      </w:pPr>
    </w:p>
    <w:p w:rsidR="00800518" w:rsidRPr="004B4908" w:rsidRDefault="00800518" w:rsidP="004B4908">
      <w:pPr>
        <w:pStyle w:val="NoSpacing"/>
        <w:jc w:val="both"/>
        <w:rPr>
          <w:rFonts w:ascii="Times New Roman" w:hAnsi="Times New Roman"/>
          <w:color w:val="2F2E2E"/>
          <w:sz w:val="28"/>
          <w:szCs w:val="28"/>
        </w:rPr>
      </w:pPr>
      <w:r w:rsidRPr="004B4908">
        <w:rPr>
          <w:rFonts w:ascii="Times New Roman" w:hAnsi="Times New Roman"/>
          <w:sz w:val="28"/>
          <w:szCs w:val="28"/>
          <w:lang w:eastAsia="en-GB"/>
        </w:rPr>
        <w:t>Invictus</w:t>
      </w:r>
      <w:r w:rsidR="005518A8" w:rsidRPr="004B4908">
        <w:rPr>
          <w:rFonts w:ascii="Times New Roman" w:hAnsi="Times New Roman"/>
          <w:sz w:val="28"/>
          <w:szCs w:val="28"/>
          <w:lang w:eastAsia="en-GB"/>
        </w:rPr>
        <w:t xml:space="preserve"> is</w:t>
      </w:r>
      <w:r w:rsidRPr="004B4908">
        <w:rPr>
          <w:rFonts w:ascii="Times New Roman" w:hAnsi="Times New Roman"/>
          <w:sz w:val="28"/>
          <w:szCs w:val="28"/>
          <w:lang w:eastAsia="en-GB"/>
        </w:rPr>
        <w:t xml:space="preserve"> looking for teachers who can look beyond the classroom and see the wider connections between education, employment and life</w:t>
      </w:r>
      <w:r w:rsidR="005518A8" w:rsidRPr="004B4908">
        <w:rPr>
          <w:rFonts w:ascii="Times New Roman" w:hAnsi="Times New Roman"/>
          <w:sz w:val="28"/>
          <w:szCs w:val="28"/>
          <w:lang w:eastAsia="en-GB"/>
        </w:rPr>
        <w:t>-</w:t>
      </w:r>
      <w:r w:rsidRPr="004B4908">
        <w:rPr>
          <w:rFonts w:ascii="Times New Roman" w:hAnsi="Times New Roman"/>
          <w:sz w:val="28"/>
          <w:szCs w:val="28"/>
          <w:lang w:eastAsia="en-GB"/>
        </w:rPr>
        <w:t>long learning</w:t>
      </w:r>
    </w:p>
    <w:p w:rsidR="004B4908" w:rsidRDefault="004B4908" w:rsidP="004B4908">
      <w:pPr>
        <w:pStyle w:val="NoSpacing"/>
        <w:jc w:val="both"/>
        <w:rPr>
          <w:rFonts w:ascii="Times New Roman" w:hAnsi="Times New Roman"/>
          <w:color w:val="2F2E2E"/>
          <w:sz w:val="28"/>
          <w:szCs w:val="28"/>
        </w:rPr>
      </w:pPr>
    </w:p>
    <w:p w:rsidR="00800518" w:rsidRDefault="0080051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At Invictus schools there is a strong emphasis on achievement and excellence</w:t>
      </w:r>
      <w:r w:rsidR="005518A8" w:rsidRPr="004B4908">
        <w:rPr>
          <w:rFonts w:ascii="Times New Roman" w:hAnsi="Times New Roman"/>
          <w:color w:val="2F2E2E"/>
          <w:sz w:val="28"/>
          <w:szCs w:val="28"/>
        </w:rPr>
        <w:t>. We want o</w:t>
      </w:r>
      <w:r w:rsidR="005518A8" w:rsidRPr="004B4908">
        <w:rPr>
          <w:rFonts w:ascii="Times New Roman" w:hAnsi="Times New Roman"/>
          <w:sz w:val="28"/>
          <w:szCs w:val="28"/>
          <w:lang w:eastAsia="en-GB"/>
        </w:rPr>
        <w:t>ur students to be inquisitive, knowledgeable and excited about learning</w:t>
      </w:r>
      <w:r w:rsidR="005518A8" w:rsidRPr="004B4908">
        <w:rPr>
          <w:rFonts w:ascii="Times New Roman" w:hAnsi="Times New Roman"/>
          <w:color w:val="2F2E2E"/>
          <w:sz w:val="28"/>
          <w:szCs w:val="28"/>
        </w:rPr>
        <w:t>, and we expect our staff to</w:t>
      </w:r>
      <w:r w:rsidRPr="004B4908">
        <w:rPr>
          <w:rFonts w:ascii="Times New Roman" w:hAnsi="Times New Roman"/>
          <w:color w:val="2F2E2E"/>
          <w:sz w:val="28"/>
          <w:szCs w:val="28"/>
        </w:rPr>
        <w:t xml:space="preserve"> make every effort </w:t>
      </w:r>
      <w:r w:rsidR="005518A8" w:rsidRPr="004B4908">
        <w:rPr>
          <w:rFonts w:ascii="Times New Roman" w:hAnsi="Times New Roman"/>
          <w:color w:val="2F2E2E"/>
          <w:sz w:val="28"/>
          <w:szCs w:val="28"/>
        </w:rPr>
        <w:t>to bring out the very best in</w:t>
      </w:r>
      <w:r w:rsidRPr="004B4908">
        <w:rPr>
          <w:rFonts w:ascii="Times New Roman" w:hAnsi="Times New Roman"/>
          <w:color w:val="2F2E2E"/>
          <w:sz w:val="28"/>
          <w:szCs w:val="28"/>
        </w:rPr>
        <w:t xml:space="preserve"> all our students. </w:t>
      </w:r>
    </w:p>
    <w:p w:rsidR="004B4908" w:rsidRDefault="004B4908" w:rsidP="004B4908">
      <w:pPr>
        <w:pStyle w:val="NoSpacing"/>
        <w:jc w:val="both"/>
        <w:rPr>
          <w:rFonts w:ascii="Times New Roman" w:hAnsi="Times New Roman"/>
          <w:color w:val="2F2E2E"/>
          <w:sz w:val="28"/>
          <w:szCs w:val="28"/>
        </w:rPr>
      </w:pPr>
    </w:p>
    <w:p w:rsidR="004B4908" w:rsidRDefault="004B4908" w:rsidP="004B4908">
      <w:pPr>
        <w:pStyle w:val="NoSpacing"/>
        <w:jc w:val="both"/>
        <w:rPr>
          <w:rFonts w:ascii="Times New Roman" w:hAnsi="Times New Roman"/>
          <w:b/>
          <w:color w:val="2F2E2E"/>
          <w:sz w:val="28"/>
          <w:szCs w:val="28"/>
        </w:rPr>
      </w:pPr>
      <w:r w:rsidRPr="004B4908">
        <w:rPr>
          <w:rFonts w:ascii="Times New Roman" w:hAnsi="Times New Roman"/>
          <w:b/>
          <w:color w:val="2F2E2E"/>
          <w:sz w:val="28"/>
          <w:szCs w:val="28"/>
        </w:rPr>
        <w:t>Working at Invictus Education Trust</w:t>
      </w:r>
    </w:p>
    <w:p w:rsidR="004B4908" w:rsidRDefault="004B4908" w:rsidP="004B4908">
      <w:pPr>
        <w:pStyle w:val="NoSpacing"/>
        <w:jc w:val="both"/>
        <w:rPr>
          <w:rFonts w:ascii="Times New Roman" w:hAnsi="Times New Roman"/>
          <w:b/>
          <w:color w:val="2F2E2E"/>
          <w:sz w:val="28"/>
          <w:szCs w:val="28"/>
        </w:rPr>
      </w:pPr>
    </w:p>
    <w:p w:rsidR="004B4908" w:rsidRDefault="004B490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All teaching staff</w:t>
      </w:r>
      <w:r>
        <w:rPr>
          <w:rFonts w:ascii="Times New Roman" w:hAnsi="Times New Roman"/>
          <w:color w:val="2F2E2E"/>
          <w:sz w:val="28"/>
          <w:szCs w:val="28"/>
        </w:rPr>
        <w:t xml:space="preserve"> are appointed on standard teaching contracts in line with Teachers Pay and Conditions Document</w:t>
      </w:r>
      <w:r w:rsidR="00C83B73">
        <w:rPr>
          <w:rFonts w:ascii="Times New Roman" w:hAnsi="Times New Roman"/>
          <w:color w:val="2F2E2E"/>
          <w:sz w:val="28"/>
          <w:szCs w:val="28"/>
        </w:rPr>
        <w:t>, which ensures consistency in terms of pay, holiday entitlement, and pension contributions. Teaching commitments are in line with general expectations across the secondary sector.</w:t>
      </w:r>
    </w:p>
    <w:p w:rsidR="00C83B73" w:rsidRDefault="00C83B73" w:rsidP="004B4908">
      <w:pPr>
        <w:pStyle w:val="NoSpacing"/>
        <w:jc w:val="both"/>
        <w:rPr>
          <w:rFonts w:ascii="Times New Roman" w:hAnsi="Times New Roman"/>
          <w:color w:val="2F2E2E"/>
          <w:sz w:val="28"/>
          <w:szCs w:val="28"/>
        </w:rPr>
      </w:pPr>
    </w:p>
    <w:p w:rsidR="00C83B73" w:rsidRDefault="00C83B73" w:rsidP="004B4908">
      <w:pPr>
        <w:pStyle w:val="NoSpacing"/>
        <w:jc w:val="both"/>
        <w:rPr>
          <w:rFonts w:ascii="Times New Roman" w:hAnsi="Times New Roman"/>
          <w:color w:val="2F2E2E"/>
          <w:sz w:val="28"/>
          <w:szCs w:val="28"/>
        </w:rPr>
      </w:pPr>
      <w:r>
        <w:rPr>
          <w:rFonts w:ascii="Times New Roman" w:hAnsi="Times New Roman"/>
          <w:color w:val="2F2E2E"/>
          <w:sz w:val="28"/>
          <w:szCs w:val="28"/>
        </w:rPr>
        <w:t>Invictus Education Trust offers excellent opportunities for career development and progression, we believe in ‘growing our own’. Wider opportunities for CPD, Masters Qualifications and Leadership roles are available and fully supported.</w:t>
      </w:r>
    </w:p>
    <w:p w:rsidR="00C83B73" w:rsidRDefault="00C83B73" w:rsidP="004B4908">
      <w:pPr>
        <w:pStyle w:val="NoSpacing"/>
        <w:jc w:val="both"/>
        <w:rPr>
          <w:rFonts w:ascii="Times New Roman" w:hAnsi="Times New Roman"/>
          <w:sz w:val="28"/>
          <w:szCs w:val="28"/>
          <w:lang w:eastAsia="en-GB"/>
        </w:rPr>
      </w:pPr>
    </w:p>
    <w:p w:rsidR="00C83B73" w:rsidRPr="00F85A50" w:rsidRDefault="00C83B73" w:rsidP="004B4908">
      <w:pPr>
        <w:pStyle w:val="NoSpacing"/>
        <w:jc w:val="both"/>
        <w:rPr>
          <w:rFonts w:ascii="Times New Roman" w:hAnsi="Times New Roman"/>
          <w:b/>
          <w:sz w:val="28"/>
          <w:szCs w:val="28"/>
          <w:lang w:eastAsia="en-GB"/>
        </w:rPr>
      </w:pPr>
      <w:r w:rsidRPr="00F85A50">
        <w:rPr>
          <w:rFonts w:ascii="Times New Roman" w:hAnsi="Times New Roman"/>
          <w:b/>
          <w:sz w:val="28"/>
          <w:szCs w:val="28"/>
          <w:lang w:eastAsia="en-GB"/>
        </w:rPr>
        <w:t>Ten Great Reasons to work at Invictus Education Trust</w:t>
      </w:r>
    </w:p>
    <w:p w:rsidR="00C83B73" w:rsidRDefault="00C83B73" w:rsidP="004B4908">
      <w:pPr>
        <w:pStyle w:val="NoSpacing"/>
        <w:jc w:val="both"/>
        <w:rPr>
          <w:rFonts w:ascii="Times New Roman" w:hAnsi="Times New Roman"/>
          <w:sz w:val="28"/>
          <w:szCs w:val="28"/>
          <w:lang w:eastAsia="en-GB"/>
        </w:rPr>
      </w:pPr>
    </w:p>
    <w:p w:rsidR="00C83B73" w:rsidRDefault="00C83B73" w:rsidP="004B4908">
      <w:pPr>
        <w:pStyle w:val="NoSpacing"/>
        <w:jc w:val="both"/>
        <w:rPr>
          <w:rFonts w:ascii="Times New Roman" w:hAnsi="Times New Roman"/>
          <w:sz w:val="28"/>
          <w:szCs w:val="28"/>
          <w:lang w:eastAsia="en-GB"/>
        </w:rPr>
      </w:pPr>
      <w:r>
        <w:rPr>
          <w:rFonts w:ascii="Times New Roman" w:hAnsi="Times New Roman"/>
          <w:sz w:val="28"/>
          <w:szCs w:val="28"/>
          <w:lang w:eastAsia="en-GB"/>
        </w:rPr>
        <w:t>1.</w:t>
      </w:r>
      <w:r>
        <w:rPr>
          <w:rFonts w:ascii="Times New Roman" w:hAnsi="Times New Roman"/>
          <w:sz w:val="28"/>
          <w:szCs w:val="28"/>
          <w:lang w:eastAsia="en-GB"/>
        </w:rPr>
        <w:tab/>
        <w:t>Elite education</w:t>
      </w:r>
      <w:r w:rsidR="00F85A50">
        <w:rPr>
          <w:rFonts w:ascii="Times New Roman" w:hAnsi="Times New Roman"/>
          <w:sz w:val="28"/>
          <w:szCs w:val="28"/>
          <w:lang w:eastAsia="en-GB"/>
        </w:rPr>
        <w:t>al</w:t>
      </w:r>
      <w:r>
        <w:rPr>
          <w:rFonts w:ascii="Times New Roman" w:hAnsi="Times New Roman"/>
          <w:sz w:val="28"/>
          <w:szCs w:val="28"/>
          <w:lang w:eastAsia="en-GB"/>
        </w:rPr>
        <w:t xml:space="preserve"> experience for our students</w:t>
      </w:r>
    </w:p>
    <w:p w:rsidR="00C83B73" w:rsidRDefault="00C83B73" w:rsidP="004B4908">
      <w:pPr>
        <w:pStyle w:val="NoSpacing"/>
        <w:jc w:val="both"/>
        <w:rPr>
          <w:rFonts w:ascii="Times New Roman" w:hAnsi="Times New Roman"/>
          <w:sz w:val="28"/>
          <w:szCs w:val="28"/>
          <w:lang w:eastAsia="en-GB"/>
        </w:rPr>
      </w:pPr>
      <w:r>
        <w:rPr>
          <w:rFonts w:ascii="Times New Roman" w:hAnsi="Times New Roman"/>
          <w:sz w:val="28"/>
          <w:szCs w:val="28"/>
          <w:lang w:eastAsia="en-GB"/>
        </w:rPr>
        <w:t>2.</w:t>
      </w:r>
      <w:r>
        <w:rPr>
          <w:rFonts w:ascii="Times New Roman" w:hAnsi="Times New Roman"/>
          <w:sz w:val="28"/>
          <w:szCs w:val="28"/>
          <w:lang w:eastAsia="en-GB"/>
        </w:rPr>
        <w:tab/>
        <w:t>Passionate and committed students</w:t>
      </w:r>
    </w:p>
    <w:p w:rsidR="00F85A50" w:rsidRDefault="00F85A50" w:rsidP="00F85A50">
      <w:pPr>
        <w:pStyle w:val="NoSpacing"/>
        <w:jc w:val="both"/>
        <w:rPr>
          <w:rFonts w:ascii="Times New Roman" w:hAnsi="Times New Roman"/>
          <w:sz w:val="28"/>
          <w:szCs w:val="28"/>
          <w:lang w:eastAsia="en-GB"/>
        </w:rPr>
      </w:pPr>
      <w:r>
        <w:rPr>
          <w:rFonts w:ascii="Times New Roman" w:hAnsi="Times New Roman"/>
          <w:sz w:val="28"/>
          <w:szCs w:val="28"/>
          <w:lang w:eastAsia="en-GB"/>
        </w:rPr>
        <w:t>3.</w:t>
      </w:r>
      <w:r>
        <w:rPr>
          <w:rFonts w:ascii="Times New Roman" w:hAnsi="Times New Roman"/>
          <w:sz w:val="28"/>
          <w:szCs w:val="28"/>
          <w:lang w:eastAsia="en-GB"/>
        </w:rPr>
        <w:tab/>
        <w:t>Working for a leading Academy Trust</w:t>
      </w:r>
    </w:p>
    <w:p w:rsidR="00F85A50" w:rsidRDefault="00F85A50" w:rsidP="00F85A50">
      <w:pPr>
        <w:pStyle w:val="NoSpacing"/>
        <w:jc w:val="both"/>
        <w:rPr>
          <w:rFonts w:ascii="Times New Roman" w:hAnsi="Times New Roman"/>
          <w:sz w:val="28"/>
          <w:szCs w:val="28"/>
          <w:lang w:eastAsia="en-GB"/>
        </w:rPr>
      </w:pPr>
      <w:r>
        <w:rPr>
          <w:rFonts w:ascii="Times New Roman" w:hAnsi="Times New Roman"/>
          <w:sz w:val="28"/>
          <w:szCs w:val="28"/>
          <w:lang w:eastAsia="en-GB"/>
        </w:rPr>
        <w:t>4.</w:t>
      </w:r>
      <w:r>
        <w:rPr>
          <w:rFonts w:ascii="Times New Roman" w:hAnsi="Times New Roman"/>
          <w:sz w:val="28"/>
          <w:szCs w:val="28"/>
          <w:lang w:eastAsia="en-GB"/>
        </w:rPr>
        <w:tab/>
        <w:t>To work in a caring and friendly environment with a ‘can do attitude’</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5</w:t>
      </w:r>
      <w:r w:rsidR="00C83B73">
        <w:rPr>
          <w:rFonts w:ascii="Times New Roman" w:hAnsi="Times New Roman"/>
          <w:sz w:val="28"/>
          <w:szCs w:val="28"/>
          <w:lang w:eastAsia="en-GB"/>
        </w:rPr>
        <w:t>.</w:t>
      </w:r>
      <w:r w:rsidR="00C83B73">
        <w:rPr>
          <w:rFonts w:ascii="Times New Roman" w:hAnsi="Times New Roman"/>
          <w:sz w:val="28"/>
          <w:szCs w:val="28"/>
          <w:lang w:eastAsia="en-GB"/>
        </w:rPr>
        <w:tab/>
        <w:t>The opportunity to develop and grow your curriculum area</w:t>
      </w:r>
    </w:p>
    <w:p w:rsidR="00F85A50"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6.</w:t>
      </w:r>
      <w:r>
        <w:rPr>
          <w:rFonts w:ascii="Times New Roman" w:hAnsi="Times New Roman"/>
          <w:sz w:val="28"/>
          <w:szCs w:val="28"/>
          <w:lang w:eastAsia="en-GB"/>
        </w:rPr>
        <w:tab/>
        <w:t>A wide range of extra-curriculum activities to get involved with</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7</w:t>
      </w:r>
      <w:r w:rsidR="00C83B73">
        <w:rPr>
          <w:rFonts w:ascii="Times New Roman" w:hAnsi="Times New Roman"/>
          <w:sz w:val="28"/>
          <w:szCs w:val="28"/>
          <w:lang w:eastAsia="en-GB"/>
        </w:rPr>
        <w:t>.</w:t>
      </w:r>
      <w:r w:rsidR="00C83B73">
        <w:rPr>
          <w:rFonts w:ascii="Times New Roman" w:hAnsi="Times New Roman"/>
          <w:sz w:val="28"/>
          <w:szCs w:val="28"/>
          <w:lang w:eastAsia="en-GB"/>
        </w:rPr>
        <w:tab/>
        <w:t>Opportunity to teach Sixth Form Students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8</w:t>
      </w:r>
      <w:r w:rsidR="00C83B73">
        <w:rPr>
          <w:rFonts w:ascii="Times New Roman" w:hAnsi="Times New Roman"/>
          <w:sz w:val="28"/>
          <w:szCs w:val="28"/>
          <w:lang w:eastAsia="en-GB"/>
        </w:rPr>
        <w:t>.</w:t>
      </w:r>
      <w:r w:rsidR="00C83B73">
        <w:rPr>
          <w:rFonts w:ascii="Times New Roman" w:hAnsi="Times New Roman"/>
          <w:sz w:val="28"/>
          <w:szCs w:val="28"/>
          <w:lang w:eastAsia="en-GB"/>
        </w:rPr>
        <w:tab/>
        <w:t>The opportunity to work with external educational experts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9</w:t>
      </w:r>
      <w:r w:rsidR="00C83B73">
        <w:rPr>
          <w:rFonts w:ascii="Times New Roman" w:hAnsi="Times New Roman"/>
          <w:sz w:val="28"/>
          <w:szCs w:val="28"/>
          <w:lang w:eastAsia="en-GB"/>
        </w:rPr>
        <w:t>.</w:t>
      </w:r>
      <w:r w:rsidR="00C83B73">
        <w:rPr>
          <w:rFonts w:ascii="Times New Roman" w:hAnsi="Times New Roman"/>
          <w:sz w:val="28"/>
          <w:szCs w:val="28"/>
          <w:lang w:eastAsia="en-GB"/>
        </w:rPr>
        <w:tab/>
      </w:r>
      <w:r>
        <w:rPr>
          <w:rFonts w:ascii="Times New Roman" w:hAnsi="Times New Roman"/>
          <w:sz w:val="28"/>
          <w:szCs w:val="28"/>
          <w:lang w:eastAsia="en-GB"/>
        </w:rPr>
        <w:t>The opportunity to work across the Trust schools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10</w:t>
      </w:r>
      <w:r w:rsidR="00C83B73">
        <w:rPr>
          <w:rFonts w:ascii="Times New Roman" w:hAnsi="Times New Roman"/>
          <w:sz w:val="28"/>
          <w:szCs w:val="28"/>
          <w:lang w:eastAsia="en-GB"/>
        </w:rPr>
        <w:t>.</w:t>
      </w:r>
      <w:r w:rsidR="00C83B73">
        <w:rPr>
          <w:rFonts w:ascii="Times New Roman" w:hAnsi="Times New Roman"/>
          <w:sz w:val="28"/>
          <w:szCs w:val="28"/>
          <w:lang w:eastAsia="en-GB"/>
        </w:rPr>
        <w:tab/>
        <w:t>Excellent CPD and career development</w:t>
      </w:r>
    </w:p>
    <w:p w:rsidR="00F85A50" w:rsidRDefault="00F85A50" w:rsidP="004B4908">
      <w:pPr>
        <w:pStyle w:val="NoSpacing"/>
        <w:jc w:val="both"/>
        <w:rPr>
          <w:rFonts w:ascii="Times New Roman" w:hAnsi="Times New Roman"/>
          <w:sz w:val="28"/>
          <w:szCs w:val="28"/>
          <w:lang w:eastAsia="en-GB"/>
        </w:rPr>
      </w:pPr>
    </w:p>
    <w:p w:rsidR="00F85A50" w:rsidRPr="00F85A50" w:rsidRDefault="00F85A50" w:rsidP="004B4908">
      <w:pPr>
        <w:pStyle w:val="NoSpacing"/>
        <w:jc w:val="both"/>
        <w:rPr>
          <w:rFonts w:ascii="Times New Roman" w:hAnsi="Times New Roman"/>
          <w:b/>
          <w:sz w:val="28"/>
          <w:szCs w:val="28"/>
          <w:lang w:eastAsia="en-GB"/>
        </w:rPr>
      </w:pPr>
      <w:r w:rsidRPr="00F85A50">
        <w:rPr>
          <w:rFonts w:ascii="Times New Roman" w:hAnsi="Times New Roman"/>
          <w:b/>
          <w:sz w:val="28"/>
          <w:szCs w:val="28"/>
          <w:lang w:eastAsia="en-GB"/>
        </w:rPr>
        <w:t>Working in the West Midlands/South Staffordshire</w:t>
      </w:r>
    </w:p>
    <w:p w:rsidR="00C83B73" w:rsidRDefault="00C83B73" w:rsidP="004B4908">
      <w:pPr>
        <w:pStyle w:val="NoSpacing"/>
        <w:jc w:val="both"/>
        <w:rPr>
          <w:rFonts w:ascii="Times New Roman" w:hAnsi="Times New Roman"/>
          <w:sz w:val="28"/>
          <w:szCs w:val="28"/>
          <w:lang w:eastAsia="en-GB"/>
        </w:rPr>
      </w:pPr>
    </w:p>
    <w:p w:rsidR="00F85A50" w:rsidRPr="004B4908"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 xml:space="preserve">Our schools offer both urban and rural living, with affordable housing and close links to motorways/airports the </w:t>
      </w:r>
      <w:r w:rsidR="009B1629">
        <w:rPr>
          <w:rFonts w:ascii="Times New Roman" w:hAnsi="Times New Roman"/>
          <w:sz w:val="28"/>
          <w:szCs w:val="28"/>
          <w:lang w:eastAsia="en-GB"/>
        </w:rPr>
        <w:t>West Midlands/</w:t>
      </w:r>
      <w:r>
        <w:rPr>
          <w:rFonts w:ascii="Times New Roman" w:hAnsi="Times New Roman"/>
          <w:sz w:val="28"/>
          <w:szCs w:val="28"/>
          <w:lang w:eastAsia="en-GB"/>
        </w:rPr>
        <w:t xml:space="preserve">South Staffordshire </w:t>
      </w:r>
      <w:r w:rsidR="009B1629">
        <w:rPr>
          <w:rFonts w:ascii="Times New Roman" w:hAnsi="Times New Roman"/>
          <w:sz w:val="28"/>
          <w:szCs w:val="28"/>
          <w:lang w:eastAsia="en-GB"/>
        </w:rPr>
        <w:t xml:space="preserve">areas are </w:t>
      </w:r>
      <w:r>
        <w:rPr>
          <w:rFonts w:ascii="Times New Roman" w:hAnsi="Times New Roman"/>
          <w:sz w:val="28"/>
          <w:szCs w:val="28"/>
          <w:lang w:eastAsia="en-GB"/>
        </w:rPr>
        <w:t xml:space="preserve">a great place to live.  </w:t>
      </w:r>
    </w:p>
    <w:sectPr w:rsidR="00F85A50" w:rsidRPr="004B4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51C"/>
    <w:multiLevelType w:val="hybridMultilevel"/>
    <w:tmpl w:val="DB54C006"/>
    <w:lvl w:ilvl="0" w:tplc="30B2925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5697E"/>
    <w:multiLevelType w:val="hybridMultilevel"/>
    <w:tmpl w:val="49AE17F2"/>
    <w:lvl w:ilvl="0" w:tplc="F2621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04"/>
    <w:rsid w:val="000C2129"/>
    <w:rsid w:val="00225E43"/>
    <w:rsid w:val="00385726"/>
    <w:rsid w:val="004B4908"/>
    <w:rsid w:val="005518A8"/>
    <w:rsid w:val="00611290"/>
    <w:rsid w:val="006F1A43"/>
    <w:rsid w:val="00800518"/>
    <w:rsid w:val="009B1629"/>
    <w:rsid w:val="009C7FE7"/>
    <w:rsid w:val="00C83B73"/>
    <w:rsid w:val="00D91A59"/>
    <w:rsid w:val="00DA04C2"/>
    <w:rsid w:val="00F85A50"/>
    <w:rsid w:val="00F93804"/>
    <w:rsid w:val="00FB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306A"/>
  <w15:chartTrackingRefBased/>
  <w15:docId w15:val="{2C9ABD5F-220F-4740-BFD3-99B1B43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59"/>
    <w:pPr>
      <w:ind w:left="720"/>
      <w:contextualSpacing/>
    </w:pPr>
  </w:style>
  <w:style w:type="paragraph" w:styleId="NoSpacing">
    <w:name w:val="No Spacing"/>
    <w:uiPriority w:val="1"/>
    <w:qFormat/>
    <w:rsid w:val="004B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5AE32EAA</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Lippitt</dc:creator>
  <cp:keywords/>
  <dc:description/>
  <cp:lastModifiedBy>Mrs J Duern</cp:lastModifiedBy>
  <cp:revision>2</cp:revision>
  <dcterms:created xsi:type="dcterms:W3CDTF">2018-11-13T10:13:00Z</dcterms:created>
  <dcterms:modified xsi:type="dcterms:W3CDTF">2018-11-13T10:13:00Z</dcterms:modified>
</cp:coreProperties>
</file>