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742" w:rsidRPr="00F16F08" w:rsidRDefault="00BD15A5" w:rsidP="00871342">
      <w:pPr>
        <w:spacing w:after="0" w:afterAutospacing="0"/>
        <w:rPr>
          <w:rFonts w:ascii="Arial" w:hAnsi="Arial" w:cs="Arial"/>
          <w:sz w:val="28"/>
          <w:szCs w:val="28"/>
        </w:rPr>
      </w:pPr>
      <w:r w:rsidRPr="00F16F08">
        <w:rPr>
          <w:rFonts w:ascii="Arial" w:hAnsi="Arial" w:cs="Arial"/>
          <w:sz w:val="28"/>
          <w:szCs w:val="28"/>
        </w:rPr>
        <w:t>J</w:t>
      </w:r>
      <w:r w:rsidR="00FB2742" w:rsidRPr="00F16F08">
        <w:rPr>
          <w:rFonts w:ascii="Arial" w:hAnsi="Arial" w:cs="Arial"/>
          <w:sz w:val="28"/>
          <w:szCs w:val="28"/>
        </w:rPr>
        <w:t>ob Description</w:t>
      </w:r>
    </w:p>
    <w:p w:rsidR="00955EE9" w:rsidRPr="00F16F08" w:rsidRDefault="00955EE9" w:rsidP="00871342">
      <w:pPr>
        <w:spacing w:after="0" w:afterAutospacing="0"/>
        <w:rPr>
          <w:rFonts w:ascii="Arial" w:hAnsi="Arial" w:cs="Arial"/>
          <w:sz w:val="22"/>
          <w:szCs w:val="22"/>
        </w:rPr>
      </w:pPr>
    </w:p>
    <w:p w:rsidR="000C0794" w:rsidRPr="00F16F08" w:rsidRDefault="00FB2742" w:rsidP="00871342">
      <w:pPr>
        <w:spacing w:after="0" w:afterAutospacing="0" w:line="360" w:lineRule="auto"/>
        <w:rPr>
          <w:rFonts w:ascii="Arial" w:hAnsi="Arial" w:cs="Arial"/>
          <w:b w:val="0"/>
          <w:sz w:val="22"/>
          <w:szCs w:val="22"/>
        </w:rPr>
      </w:pPr>
      <w:r w:rsidRPr="00F16F08">
        <w:rPr>
          <w:rFonts w:ascii="Arial" w:hAnsi="Arial" w:cs="Arial"/>
          <w:sz w:val="22"/>
          <w:szCs w:val="22"/>
        </w:rPr>
        <w:t>Position:</w:t>
      </w:r>
      <w:r w:rsidRPr="00F16F08">
        <w:rPr>
          <w:rFonts w:ascii="Arial" w:hAnsi="Arial" w:cs="Arial"/>
          <w:b w:val="0"/>
          <w:sz w:val="22"/>
          <w:szCs w:val="22"/>
        </w:rPr>
        <w:t xml:space="preserve"> </w:t>
      </w:r>
      <w:r w:rsidR="00FA30F6" w:rsidRPr="00F16F08">
        <w:rPr>
          <w:rFonts w:ascii="Arial" w:hAnsi="Arial" w:cs="Arial"/>
          <w:b w:val="0"/>
          <w:sz w:val="22"/>
          <w:szCs w:val="22"/>
        </w:rPr>
        <w:t xml:space="preserve">Teaching Assistant Level </w:t>
      </w:r>
      <w:r w:rsidR="00D15436" w:rsidRPr="00F16F08">
        <w:rPr>
          <w:rFonts w:ascii="Arial" w:hAnsi="Arial" w:cs="Arial"/>
          <w:b w:val="0"/>
          <w:sz w:val="22"/>
          <w:szCs w:val="22"/>
        </w:rPr>
        <w:t>3</w:t>
      </w:r>
    </w:p>
    <w:p w:rsidR="00FB2742" w:rsidRPr="00F16F08" w:rsidRDefault="00C050F5" w:rsidP="00871342">
      <w:pPr>
        <w:spacing w:after="0" w:afterAutospacing="0" w:line="360" w:lineRule="auto"/>
        <w:rPr>
          <w:rFonts w:ascii="Arial" w:hAnsi="Arial" w:cs="Arial"/>
          <w:b w:val="0"/>
          <w:sz w:val="22"/>
          <w:szCs w:val="22"/>
        </w:rPr>
      </w:pPr>
      <w:r w:rsidRPr="00F16F08">
        <w:rPr>
          <w:rFonts w:ascii="Arial" w:hAnsi="Arial" w:cs="Arial"/>
          <w:sz w:val="22"/>
          <w:szCs w:val="22"/>
        </w:rPr>
        <w:t xml:space="preserve">Salary: </w:t>
      </w:r>
      <w:r w:rsidR="00E12E9C" w:rsidRPr="00F16F08">
        <w:rPr>
          <w:rFonts w:ascii="Arial" w:hAnsi="Arial" w:cs="Arial"/>
          <w:b w:val="0"/>
          <w:sz w:val="22"/>
          <w:szCs w:val="22"/>
        </w:rPr>
        <w:t xml:space="preserve">NJC Grade </w:t>
      </w:r>
      <w:r w:rsidR="00D15436" w:rsidRPr="00F16F08">
        <w:rPr>
          <w:rFonts w:ascii="Arial" w:hAnsi="Arial" w:cs="Arial"/>
          <w:b w:val="0"/>
          <w:sz w:val="22"/>
          <w:szCs w:val="22"/>
        </w:rPr>
        <w:t>H (SCP 23 – 25)</w:t>
      </w:r>
    </w:p>
    <w:p w:rsidR="0007369B" w:rsidRPr="00F16F08" w:rsidRDefault="00FB2742" w:rsidP="00871342">
      <w:pPr>
        <w:spacing w:after="0" w:afterAutospacing="0"/>
        <w:rPr>
          <w:rFonts w:ascii="Arial" w:hAnsi="Arial" w:cs="Arial"/>
          <w:b w:val="0"/>
          <w:sz w:val="22"/>
          <w:szCs w:val="22"/>
        </w:rPr>
      </w:pPr>
      <w:r w:rsidRPr="00F16F08">
        <w:rPr>
          <w:rFonts w:ascii="Arial" w:hAnsi="Arial" w:cs="Arial"/>
          <w:sz w:val="22"/>
          <w:szCs w:val="22"/>
        </w:rPr>
        <w:t>Reports To</w:t>
      </w:r>
      <w:r w:rsidR="00BA62F9" w:rsidRPr="00F16F08">
        <w:rPr>
          <w:rFonts w:ascii="Arial" w:hAnsi="Arial" w:cs="Arial"/>
          <w:sz w:val="22"/>
          <w:szCs w:val="22"/>
        </w:rPr>
        <w:t xml:space="preserve">: </w:t>
      </w:r>
      <w:proofErr w:type="spellStart"/>
      <w:r w:rsidR="008C47A3" w:rsidRPr="00F16F08">
        <w:rPr>
          <w:rFonts w:ascii="Arial" w:hAnsi="Arial" w:cs="Arial"/>
          <w:b w:val="0"/>
          <w:sz w:val="22"/>
          <w:szCs w:val="22"/>
        </w:rPr>
        <w:t>Senco</w:t>
      </w:r>
      <w:proofErr w:type="spellEnd"/>
      <w:r w:rsidR="008C47A3" w:rsidRPr="00F16F08">
        <w:rPr>
          <w:rFonts w:ascii="Arial" w:hAnsi="Arial" w:cs="Arial"/>
          <w:b w:val="0"/>
          <w:sz w:val="22"/>
          <w:szCs w:val="22"/>
        </w:rPr>
        <w:t xml:space="preserve"> &amp; </w:t>
      </w:r>
      <w:r w:rsidR="006C2260">
        <w:rPr>
          <w:rFonts w:ascii="Arial" w:hAnsi="Arial" w:cs="Arial"/>
          <w:b w:val="0"/>
          <w:sz w:val="22"/>
          <w:szCs w:val="22"/>
        </w:rPr>
        <w:t>SEND Department</w:t>
      </w:r>
    </w:p>
    <w:p w:rsidR="00C050F5" w:rsidRPr="00F16F08" w:rsidRDefault="00C050F5" w:rsidP="00871342">
      <w:pPr>
        <w:spacing w:after="0" w:afterAutospacing="0"/>
        <w:rPr>
          <w:rFonts w:ascii="Arial" w:hAnsi="Arial" w:cs="Arial"/>
          <w:b w:val="0"/>
          <w:bCs w:val="0"/>
          <w:sz w:val="22"/>
          <w:szCs w:val="22"/>
        </w:rPr>
      </w:pPr>
    </w:p>
    <w:p w:rsidR="00D65221" w:rsidRPr="00F16F08" w:rsidRDefault="00FA30F6" w:rsidP="00871342">
      <w:pPr>
        <w:spacing w:after="0" w:afterAutospacing="0"/>
        <w:rPr>
          <w:rFonts w:ascii="Arial" w:hAnsi="Arial" w:cs="Arial"/>
          <w:sz w:val="22"/>
          <w:szCs w:val="22"/>
        </w:rPr>
      </w:pPr>
      <w:r w:rsidRPr="00F16F08">
        <w:rPr>
          <w:rFonts w:ascii="Arial" w:hAnsi="Arial" w:cs="Arial"/>
          <w:sz w:val="22"/>
          <w:szCs w:val="22"/>
        </w:rPr>
        <w:t>Main Purpose</w:t>
      </w:r>
    </w:p>
    <w:p w:rsidR="00D65221" w:rsidRPr="00F16F08" w:rsidRDefault="00D65221" w:rsidP="00871342">
      <w:pPr>
        <w:spacing w:after="0" w:afterAutospacing="0"/>
        <w:rPr>
          <w:rFonts w:ascii="Arial" w:hAnsi="Arial" w:cs="Arial"/>
          <w:sz w:val="22"/>
          <w:szCs w:val="22"/>
        </w:rPr>
      </w:pPr>
    </w:p>
    <w:p w:rsidR="00D15436" w:rsidRPr="00F16F08" w:rsidRDefault="00D15436" w:rsidP="00871342">
      <w:pPr>
        <w:spacing w:after="0" w:afterAutospacing="0"/>
        <w:rPr>
          <w:rFonts w:ascii="Arial" w:hAnsi="Arial" w:cs="Arial"/>
          <w:b w:val="0"/>
          <w:bCs w:val="0"/>
          <w:sz w:val="22"/>
          <w:szCs w:val="22"/>
        </w:rPr>
      </w:pPr>
      <w:r w:rsidRPr="00F16F08">
        <w:rPr>
          <w:rFonts w:ascii="Arial" w:hAnsi="Arial" w:cs="Arial"/>
          <w:b w:val="0"/>
          <w:bCs w:val="0"/>
          <w:sz w:val="22"/>
          <w:szCs w:val="22"/>
        </w:rPr>
        <w:t xml:space="preserve">To work under the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This may include providing support in addressing the needs of students who need particular help in overcoming barriers to learning.  </w:t>
      </w:r>
    </w:p>
    <w:p w:rsidR="00D65221" w:rsidRPr="00F16F08" w:rsidRDefault="00D65221" w:rsidP="00871342">
      <w:pPr>
        <w:pStyle w:val="Heading3"/>
        <w:jc w:val="both"/>
        <w:rPr>
          <w:rFonts w:ascii="Arial" w:hAnsi="Arial" w:cs="Arial"/>
          <w:sz w:val="22"/>
          <w:szCs w:val="22"/>
        </w:rPr>
      </w:pPr>
    </w:p>
    <w:p w:rsidR="00D15436" w:rsidRPr="00F16F08" w:rsidRDefault="00D65221" w:rsidP="00871342">
      <w:pPr>
        <w:pStyle w:val="Heading3"/>
        <w:jc w:val="both"/>
        <w:rPr>
          <w:rFonts w:ascii="Arial" w:hAnsi="Arial" w:cs="Arial"/>
          <w:sz w:val="22"/>
          <w:szCs w:val="22"/>
        </w:rPr>
      </w:pPr>
      <w:r w:rsidRPr="00F16F08">
        <w:rPr>
          <w:rFonts w:ascii="Arial" w:hAnsi="Arial" w:cs="Arial"/>
          <w:sz w:val="22"/>
          <w:szCs w:val="22"/>
        </w:rPr>
        <w:t>Tasks</w:t>
      </w:r>
    </w:p>
    <w:p w:rsidR="00871342" w:rsidRPr="00F16F08" w:rsidRDefault="00871342" w:rsidP="00871342">
      <w:pPr>
        <w:spacing w:after="0" w:afterAutospacing="0"/>
        <w:rPr>
          <w:rFonts w:ascii="Arial" w:hAnsi="Arial" w:cs="Arial"/>
          <w:sz w:val="22"/>
          <w:szCs w:val="22"/>
        </w:rPr>
      </w:pPr>
    </w:p>
    <w:p w:rsidR="00D15436" w:rsidRPr="00F16F08" w:rsidRDefault="00D15436" w:rsidP="00871342">
      <w:pPr>
        <w:spacing w:after="0" w:afterAutospacing="0"/>
        <w:rPr>
          <w:rFonts w:ascii="Arial" w:hAnsi="Arial" w:cs="Arial"/>
          <w:sz w:val="22"/>
          <w:szCs w:val="22"/>
        </w:rPr>
      </w:pPr>
      <w:r w:rsidRPr="00F16F08">
        <w:rPr>
          <w:rFonts w:ascii="Arial" w:hAnsi="Arial" w:cs="Arial"/>
          <w:b w:val="0"/>
          <w:sz w:val="22"/>
          <w:szCs w:val="22"/>
        </w:rPr>
        <w:t xml:space="preserve">The duties outlined in this job description may be modified by the Principal, </w:t>
      </w:r>
      <w:r w:rsidR="006C2260">
        <w:rPr>
          <w:rFonts w:ascii="Arial" w:hAnsi="Arial" w:cs="Arial"/>
          <w:b w:val="0"/>
          <w:sz w:val="22"/>
          <w:szCs w:val="22"/>
        </w:rPr>
        <w:t xml:space="preserve">Vice </w:t>
      </w:r>
      <w:r w:rsidRPr="00F16F08">
        <w:rPr>
          <w:rFonts w:ascii="Arial" w:hAnsi="Arial" w:cs="Arial"/>
          <w:b w:val="0"/>
          <w:sz w:val="22"/>
          <w:szCs w:val="22"/>
        </w:rPr>
        <w:t xml:space="preserve">Principal or Governors, with your agreement, to reflect or anticipate changes in the job commensurate with the salary.  </w:t>
      </w:r>
    </w:p>
    <w:p w:rsidR="00871342" w:rsidRPr="00F16F08" w:rsidRDefault="00871342" w:rsidP="00871342">
      <w:pPr>
        <w:pStyle w:val="Heading4"/>
        <w:rPr>
          <w:rFonts w:ascii="Arial" w:hAnsi="Arial" w:cs="Arial"/>
          <w:sz w:val="22"/>
          <w:szCs w:val="22"/>
          <w:u w:val="none"/>
        </w:rPr>
      </w:pPr>
    </w:p>
    <w:p w:rsidR="00D15436" w:rsidRPr="00F16F08" w:rsidRDefault="00D65221" w:rsidP="008C47A3">
      <w:pPr>
        <w:pStyle w:val="Heading4"/>
        <w:rPr>
          <w:rFonts w:ascii="Arial" w:hAnsi="Arial" w:cs="Arial"/>
          <w:sz w:val="22"/>
          <w:szCs w:val="22"/>
          <w:u w:val="none"/>
        </w:rPr>
      </w:pPr>
      <w:r w:rsidRPr="00F16F08">
        <w:rPr>
          <w:rFonts w:ascii="Arial" w:hAnsi="Arial" w:cs="Arial"/>
          <w:sz w:val="22"/>
          <w:szCs w:val="22"/>
          <w:u w:val="none"/>
        </w:rPr>
        <w:t>Support for the Student</w:t>
      </w:r>
    </w:p>
    <w:p w:rsidR="008C47A3" w:rsidRPr="00F16F08" w:rsidRDefault="008C47A3" w:rsidP="008C47A3">
      <w:pPr>
        <w:spacing w:after="0" w:afterAutospacing="0"/>
        <w:rPr>
          <w:rFonts w:ascii="Arial" w:hAnsi="Arial" w:cs="Arial"/>
          <w:sz w:val="22"/>
          <w:szCs w:val="22"/>
        </w:rPr>
      </w:pPr>
    </w:p>
    <w:p w:rsidR="00D15436" w:rsidRPr="00F16F08" w:rsidRDefault="00D15436" w:rsidP="0010000F">
      <w:pPr>
        <w:numPr>
          <w:ilvl w:val="0"/>
          <w:numId w:val="23"/>
        </w:numPr>
        <w:spacing w:after="0" w:afterAutospacing="0"/>
        <w:ind w:left="567"/>
        <w:rPr>
          <w:rFonts w:ascii="Arial" w:hAnsi="Arial" w:cs="Arial"/>
          <w:b w:val="0"/>
          <w:sz w:val="22"/>
          <w:szCs w:val="22"/>
        </w:rPr>
      </w:pPr>
      <w:r w:rsidRPr="00F16F08">
        <w:rPr>
          <w:rFonts w:ascii="Arial" w:hAnsi="Arial" w:cs="Arial"/>
          <w:b w:val="0"/>
          <w:sz w:val="22"/>
          <w:szCs w:val="22"/>
        </w:rPr>
        <w:t>Use specialist (curricular/learning) skills/training/experience to support students</w:t>
      </w:r>
    </w:p>
    <w:p w:rsidR="00D15436" w:rsidRPr="00F16F08" w:rsidRDefault="00D15436" w:rsidP="0010000F">
      <w:pPr>
        <w:numPr>
          <w:ilvl w:val="0"/>
          <w:numId w:val="23"/>
        </w:numPr>
        <w:spacing w:after="0" w:afterAutospacing="0"/>
        <w:ind w:left="567"/>
        <w:rPr>
          <w:rFonts w:ascii="Arial" w:hAnsi="Arial" w:cs="Arial"/>
          <w:b w:val="0"/>
          <w:sz w:val="22"/>
          <w:szCs w:val="22"/>
        </w:rPr>
      </w:pPr>
      <w:r w:rsidRPr="00F16F08">
        <w:rPr>
          <w:rFonts w:ascii="Arial" w:hAnsi="Arial" w:cs="Arial"/>
          <w:b w:val="0"/>
          <w:sz w:val="22"/>
          <w:szCs w:val="22"/>
        </w:rPr>
        <w:t>Assist with the development and implementation of Individual Education/ Behaviour Plans</w:t>
      </w:r>
    </w:p>
    <w:p w:rsidR="00D15436" w:rsidRPr="00F16F08" w:rsidRDefault="00D15436" w:rsidP="0010000F">
      <w:pPr>
        <w:numPr>
          <w:ilvl w:val="0"/>
          <w:numId w:val="23"/>
        </w:numPr>
        <w:spacing w:after="0" w:afterAutospacing="0"/>
        <w:ind w:left="567"/>
        <w:rPr>
          <w:rFonts w:ascii="Arial" w:hAnsi="Arial" w:cs="Arial"/>
          <w:b w:val="0"/>
          <w:sz w:val="22"/>
          <w:szCs w:val="22"/>
        </w:rPr>
      </w:pPr>
      <w:r w:rsidRPr="00F16F08">
        <w:rPr>
          <w:rFonts w:ascii="Arial" w:hAnsi="Arial" w:cs="Arial"/>
          <w:b w:val="0"/>
          <w:sz w:val="22"/>
          <w:szCs w:val="22"/>
        </w:rPr>
        <w:t>Establish productive working relationships with students, acting as a role model and setting high expectations</w:t>
      </w:r>
    </w:p>
    <w:p w:rsidR="00D15436" w:rsidRPr="00F16F08" w:rsidRDefault="00D15436" w:rsidP="0010000F">
      <w:pPr>
        <w:numPr>
          <w:ilvl w:val="0"/>
          <w:numId w:val="23"/>
        </w:numPr>
        <w:spacing w:after="0" w:afterAutospacing="0"/>
        <w:ind w:left="567"/>
        <w:rPr>
          <w:rFonts w:ascii="Arial" w:hAnsi="Arial" w:cs="Arial"/>
          <w:b w:val="0"/>
          <w:sz w:val="22"/>
          <w:szCs w:val="22"/>
        </w:rPr>
      </w:pPr>
      <w:r w:rsidRPr="00F16F08">
        <w:rPr>
          <w:rFonts w:ascii="Arial" w:hAnsi="Arial" w:cs="Arial"/>
          <w:b w:val="0"/>
          <w:sz w:val="22"/>
          <w:szCs w:val="22"/>
        </w:rPr>
        <w:t>Promote the inclusion and acceptance of all students within the classroom</w:t>
      </w:r>
    </w:p>
    <w:p w:rsidR="00D15436" w:rsidRPr="00F16F08" w:rsidRDefault="00D15436" w:rsidP="0010000F">
      <w:pPr>
        <w:numPr>
          <w:ilvl w:val="0"/>
          <w:numId w:val="23"/>
        </w:numPr>
        <w:spacing w:after="0" w:afterAutospacing="0"/>
        <w:ind w:left="567"/>
        <w:rPr>
          <w:rFonts w:ascii="Arial" w:hAnsi="Arial" w:cs="Arial"/>
          <w:b w:val="0"/>
          <w:sz w:val="22"/>
          <w:szCs w:val="22"/>
        </w:rPr>
      </w:pPr>
      <w:r w:rsidRPr="00F16F08">
        <w:rPr>
          <w:rFonts w:ascii="Arial" w:hAnsi="Arial" w:cs="Arial"/>
          <w:b w:val="0"/>
          <w:sz w:val="22"/>
          <w:szCs w:val="22"/>
        </w:rPr>
        <w:t xml:space="preserve">Support students consistently whilst recognising and responding to their individual needs </w:t>
      </w:r>
    </w:p>
    <w:p w:rsidR="00D15436" w:rsidRPr="00F16F08" w:rsidRDefault="00D15436" w:rsidP="0010000F">
      <w:pPr>
        <w:numPr>
          <w:ilvl w:val="0"/>
          <w:numId w:val="23"/>
        </w:numPr>
        <w:spacing w:after="0" w:afterAutospacing="0"/>
        <w:ind w:left="567"/>
        <w:rPr>
          <w:rFonts w:ascii="Arial" w:hAnsi="Arial" w:cs="Arial"/>
          <w:b w:val="0"/>
          <w:sz w:val="22"/>
          <w:szCs w:val="22"/>
        </w:rPr>
      </w:pPr>
      <w:r w:rsidRPr="00F16F08">
        <w:rPr>
          <w:rFonts w:ascii="Arial" w:hAnsi="Arial" w:cs="Arial"/>
          <w:b w:val="0"/>
          <w:sz w:val="22"/>
          <w:szCs w:val="22"/>
        </w:rPr>
        <w:t>Encourage students to interact and work co-operatively with others and engage all students in activities</w:t>
      </w:r>
    </w:p>
    <w:p w:rsidR="00D15436" w:rsidRPr="00F16F08" w:rsidRDefault="00D15436" w:rsidP="0010000F">
      <w:pPr>
        <w:numPr>
          <w:ilvl w:val="0"/>
          <w:numId w:val="23"/>
        </w:numPr>
        <w:spacing w:after="0" w:afterAutospacing="0"/>
        <w:ind w:left="567"/>
        <w:rPr>
          <w:rFonts w:ascii="Arial" w:hAnsi="Arial" w:cs="Arial"/>
          <w:b w:val="0"/>
          <w:sz w:val="22"/>
          <w:szCs w:val="22"/>
        </w:rPr>
      </w:pPr>
      <w:r w:rsidRPr="00F16F08">
        <w:rPr>
          <w:rFonts w:ascii="Arial" w:hAnsi="Arial" w:cs="Arial"/>
          <w:b w:val="0"/>
          <w:sz w:val="22"/>
          <w:szCs w:val="22"/>
        </w:rPr>
        <w:t>Promote independence and employ strategies to recognise and reward achievement of self-reliance</w:t>
      </w:r>
    </w:p>
    <w:p w:rsidR="00D15436" w:rsidRPr="00F16F08" w:rsidRDefault="00D15436" w:rsidP="0010000F">
      <w:pPr>
        <w:numPr>
          <w:ilvl w:val="0"/>
          <w:numId w:val="23"/>
        </w:numPr>
        <w:spacing w:after="0" w:afterAutospacing="0"/>
        <w:ind w:left="567"/>
        <w:rPr>
          <w:rFonts w:ascii="Arial" w:hAnsi="Arial" w:cs="Arial"/>
          <w:b w:val="0"/>
          <w:sz w:val="22"/>
          <w:szCs w:val="22"/>
        </w:rPr>
      </w:pPr>
      <w:r w:rsidRPr="00F16F08">
        <w:rPr>
          <w:rFonts w:ascii="Arial" w:hAnsi="Arial" w:cs="Arial"/>
          <w:b w:val="0"/>
          <w:sz w:val="22"/>
          <w:szCs w:val="22"/>
        </w:rPr>
        <w:t>Provide feedback to students in relation to progress and achievement</w:t>
      </w:r>
    </w:p>
    <w:p w:rsidR="00D15436" w:rsidRPr="00F16F08" w:rsidRDefault="00D15436" w:rsidP="0010000F">
      <w:pPr>
        <w:numPr>
          <w:ilvl w:val="0"/>
          <w:numId w:val="23"/>
        </w:numPr>
        <w:spacing w:after="0" w:afterAutospacing="0"/>
        <w:ind w:left="567"/>
        <w:rPr>
          <w:rFonts w:ascii="Arial" w:hAnsi="Arial" w:cs="Arial"/>
          <w:b w:val="0"/>
          <w:sz w:val="22"/>
          <w:szCs w:val="22"/>
        </w:rPr>
      </w:pPr>
      <w:r w:rsidRPr="00F16F08">
        <w:rPr>
          <w:rFonts w:ascii="Arial" w:hAnsi="Arial" w:cs="Arial"/>
          <w:b w:val="0"/>
          <w:sz w:val="22"/>
          <w:szCs w:val="22"/>
        </w:rPr>
        <w:t>Work with groups of students</w:t>
      </w:r>
    </w:p>
    <w:p w:rsidR="00D15436" w:rsidRPr="00F16F08" w:rsidRDefault="00D15436" w:rsidP="00871342">
      <w:pPr>
        <w:spacing w:after="0" w:afterAutospacing="0"/>
        <w:rPr>
          <w:rFonts w:ascii="Arial" w:hAnsi="Arial" w:cs="Arial"/>
          <w:sz w:val="22"/>
          <w:szCs w:val="22"/>
        </w:rPr>
      </w:pPr>
    </w:p>
    <w:p w:rsidR="00D65221" w:rsidRPr="00F16F08" w:rsidRDefault="00D65221" w:rsidP="00871342">
      <w:pPr>
        <w:spacing w:after="0" w:afterAutospacing="0"/>
        <w:rPr>
          <w:rFonts w:ascii="Arial" w:hAnsi="Arial" w:cs="Arial"/>
          <w:sz w:val="22"/>
          <w:szCs w:val="22"/>
        </w:rPr>
      </w:pPr>
      <w:r w:rsidRPr="00F16F08">
        <w:rPr>
          <w:rFonts w:ascii="Arial" w:hAnsi="Arial" w:cs="Arial"/>
          <w:sz w:val="22"/>
          <w:szCs w:val="22"/>
        </w:rPr>
        <w:t>Support for the Teacher</w:t>
      </w:r>
    </w:p>
    <w:p w:rsidR="008C47A3" w:rsidRPr="00F16F08" w:rsidRDefault="008C47A3" w:rsidP="00871342">
      <w:pPr>
        <w:spacing w:after="0" w:afterAutospacing="0"/>
        <w:rPr>
          <w:rFonts w:ascii="Arial" w:hAnsi="Arial" w:cs="Arial"/>
          <w:sz w:val="22"/>
          <w:szCs w:val="22"/>
        </w:rPr>
      </w:pPr>
    </w:p>
    <w:p w:rsidR="00D15436" w:rsidRPr="00F16F08" w:rsidRDefault="00D15436" w:rsidP="0010000F">
      <w:pPr>
        <w:numPr>
          <w:ilvl w:val="0"/>
          <w:numId w:val="24"/>
        </w:numPr>
        <w:spacing w:after="0" w:afterAutospacing="0"/>
        <w:ind w:left="567"/>
        <w:rPr>
          <w:rFonts w:ascii="Arial" w:hAnsi="Arial" w:cs="Arial"/>
          <w:b w:val="0"/>
          <w:sz w:val="22"/>
          <w:szCs w:val="22"/>
        </w:rPr>
      </w:pPr>
      <w:r w:rsidRPr="00F16F08">
        <w:rPr>
          <w:rFonts w:ascii="Arial" w:hAnsi="Arial" w:cs="Arial"/>
          <w:b w:val="0"/>
          <w:sz w:val="22"/>
          <w:szCs w:val="22"/>
        </w:rPr>
        <w:t>Work with the teacher to establish an appropriate learning environment</w:t>
      </w:r>
    </w:p>
    <w:p w:rsidR="00D15436" w:rsidRPr="00F16F08" w:rsidRDefault="00D15436" w:rsidP="0010000F">
      <w:pPr>
        <w:numPr>
          <w:ilvl w:val="0"/>
          <w:numId w:val="24"/>
        </w:numPr>
        <w:spacing w:after="0" w:afterAutospacing="0"/>
        <w:ind w:left="567"/>
        <w:rPr>
          <w:rFonts w:ascii="Arial" w:hAnsi="Arial" w:cs="Arial"/>
          <w:b w:val="0"/>
          <w:sz w:val="22"/>
          <w:szCs w:val="22"/>
        </w:rPr>
      </w:pPr>
      <w:r w:rsidRPr="00F16F08">
        <w:rPr>
          <w:rFonts w:ascii="Arial" w:hAnsi="Arial" w:cs="Arial"/>
          <w:b w:val="0"/>
          <w:sz w:val="22"/>
          <w:szCs w:val="22"/>
        </w:rPr>
        <w:t>Work with the teacher in lesson planning, evaluating and adjusting lessons/work plans as appropriate</w:t>
      </w:r>
    </w:p>
    <w:p w:rsidR="00D15436" w:rsidRPr="00F16F08" w:rsidRDefault="00D15436" w:rsidP="0010000F">
      <w:pPr>
        <w:numPr>
          <w:ilvl w:val="0"/>
          <w:numId w:val="24"/>
        </w:numPr>
        <w:spacing w:after="0" w:afterAutospacing="0"/>
        <w:ind w:left="567"/>
        <w:rPr>
          <w:rFonts w:ascii="Arial" w:hAnsi="Arial" w:cs="Arial"/>
          <w:b w:val="0"/>
          <w:sz w:val="22"/>
          <w:szCs w:val="22"/>
        </w:rPr>
      </w:pPr>
      <w:r w:rsidRPr="00F16F08">
        <w:rPr>
          <w:rFonts w:ascii="Arial" w:hAnsi="Arial" w:cs="Arial"/>
          <w:b w:val="0"/>
          <w:sz w:val="22"/>
          <w:szCs w:val="22"/>
        </w:rPr>
        <w:t>Monitor and evaluate students responses to learning activities through observation and planned recording of achievement against pre-determined learning objectives</w:t>
      </w:r>
    </w:p>
    <w:p w:rsidR="00D15436" w:rsidRPr="00F16F08" w:rsidRDefault="00D15436" w:rsidP="0010000F">
      <w:pPr>
        <w:numPr>
          <w:ilvl w:val="0"/>
          <w:numId w:val="24"/>
        </w:numPr>
        <w:spacing w:after="0" w:afterAutospacing="0"/>
        <w:ind w:left="567"/>
        <w:rPr>
          <w:rFonts w:ascii="Arial" w:hAnsi="Arial" w:cs="Arial"/>
          <w:b w:val="0"/>
          <w:sz w:val="22"/>
          <w:szCs w:val="22"/>
        </w:rPr>
      </w:pPr>
      <w:r w:rsidRPr="00F16F08">
        <w:rPr>
          <w:rFonts w:ascii="Arial" w:hAnsi="Arial" w:cs="Arial"/>
          <w:b w:val="0"/>
          <w:sz w:val="22"/>
          <w:szCs w:val="22"/>
        </w:rPr>
        <w:lastRenderedPageBreak/>
        <w:t>Provide objective and accurate feedback and reports as required, to the teacher on student achievement, progress and other matters, ensuring the availability of appropriate evidence</w:t>
      </w:r>
    </w:p>
    <w:p w:rsidR="00D15436" w:rsidRPr="00F16F08" w:rsidRDefault="00D15436" w:rsidP="0010000F">
      <w:pPr>
        <w:numPr>
          <w:ilvl w:val="0"/>
          <w:numId w:val="24"/>
        </w:numPr>
        <w:spacing w:after="0" w:afterAutospacing="0"/>
        <w:ind w:left="567"/>
        <w:rPr>
          <w:rFonts w:ascii="Arial" w:hAnsi="Arial" w:cs="Arial"/>
          <w:b w:val="0"/>
          <w:sz w:val="22"/>
          <w:szCs w:val="22"/>
        </w:rPr>
      </w:pPr>
      <w:r w:rsidRPr="00F16F08">
        <w:rPr>
          <w:rFonts w:ascii="Arial" w:hAnsi="Arial" w:cs="Arial"/>
          <w:b w:val="0"/>
          <w:sz w:val="22"/>
          <w:szCs w:val="22"/>
        </w:rPr>
        <w:t>Be responsible for keeping and updating records as agreed with the teacher, contributing to reviews of systems/records as requested</w:t>
      </w:r>
    </w:p>
    <w:p w:rsidR="00D15436" w:rsidRPr="00F16F08" w:rsidRDefault="00D15436" w:rsidP="0010000F">
      <w:pPr>
        <w:numPr>
          <w:ilvl w:val="0"/>
          <w:numId w:val="24"/>
        </w:numPr>
        <w:spacing w:after="0" w:afterAutospacing="0"/>
        <w:ind w:left="567"/>
        <w:rPr>
          <w:rFonts w:ascii="Arial" w:hAnsi="Arial" w:cs="Arial"/>
          <w:b w:val="0"/>
          <w:sz w:val="22"/>
          <w:szCs w:val="22"/>
        </w:rPr>
      </w:pPr>
      <w:r w:rsidRPr="00F16F08">
        <w:rPr>
          <w:rFonts w:ascii="Arial" w:hAnsi="Arial" w:cs="Arial"/>
          <w:b w:val="0"/>
          <w:sz w:val="22"/>
          <w:szCs w:val="22"/>
        </w:rPr>
        <w:t>Undertake marking of students work and accurately record achievement/progress</w:t>
      </w:r>
    </w:p>
    <w:p w:rsidR="00D15436" w:rsidRPr="00F16F08" w:rsidRDefault="00D15436" w:rsidP="0010000F">
      <w:pPr>
        <w:numPr>
          <w:ilvl w:val="0"/>
          <w:numId w:val="24"/>
        </w:numPr>
        <w:spacing w:after="0" w:afterAutospacing="0"/>
        <w:ind w:left="567"/>
        <w:rPr>
          <w:rFonts w:ascii="Arial" w:hAnsi="Arial" w:cs="Arial"/>
          <w:b w:val="0"/>
          <w:sz w:val="22"/>
          <w:szCs w:val="22"/>
        </w:rPr>
      </w:pPr>
      <w:r w:rsidRPr="00F16F08">
        <w:rPr>
          <w:rFonts w:ascii="Arial" w:hAnsi="Arial" w:cs="Arial"/>
          <w:b w:val="0"/>
          <w:sz w:val="22"/>
          <w:szCs w:val="22"/>
        </w:rPr>
        <w:t>Promote positive values, attitudes and good student behaviour, dealing promptly with conflict and incidents in line with established policy and encourage students to take responsibility for their own behaviour</w:t>
      </w:r>
    </w:p>
    <w:p w:rsidR="00D15436" w:rsidRPr="00F16F08" w:rsidRDefault="00D15436" w:rsidP="0010000F">
      <w:pPr>
        <w:numPr>
          <w:ilvl w:val="0"/>
          <w:numId w:val="24"/>
        </w:numPr>
        <w:spacing w:after="0" w:afterAutospacing="0"/>
        <w:ind w:left="567"/>
        <w:rPr>
          <w:rFonts w:ascii="Arial" w:hAnsi="Arial" w:cs="Arial"/>
          <w:b w:val="0"/>
          <w:sz w:val="22"/>
          <w:szCs w:val="22"/>
        </w:rPr>
      </w:pPr>
      <w:r w:rsidRPr="00F16F08">
        <w:rPr>
          <w:rFonts w:ascii="Arial" w:hAnsi="Arial" w:cs="Arial"/>
          <w:b w:val="0"/>
          <w:sz w:val="22"/>
          <w:szCs w:val="22"/>
        </w:rPr>
        <w:t>Liaise sensitively and effectively with parents/carers as agreed with the teacher within your role/responsibility and participate in feedback sessions/meetings with parents, or as directed</w:t>
      </w:r>
    </w:p>
    <w:p w:rsidR="00D15436" w:rsidRPr="00F16F08" w:rsidRDefault="00D15436" w:rsidP="0010000F">
      <w:pPr>
        <w:numPr>
          <w:ilvl w:val="0"/>
          <w:numId w:val="24"/>
        </w:numPr>
        <w:spacing w:after="0" w:afterAutospacing="0"/>
        <w:ind w:left="567"/>
        <w:rPr>
          <w:rFonts w:ascii="Arial" w:hAnsi="Arial" w:cs="Arial"/>
          <w:b w:val="0"/>
          <w:color w:val="000080"/>
          <w:sz w:val="22"/>
          <w:szCs w:val="22"/>
        </w:rPr>
      </w:pPr>
      <w:r w:rsidRPr="00F16F08">
        <w:rPr>
          <w:rFonts w:ascii="Arial" w:hAnsi="Arial" w:cs="Arial"/>
          <w:b w:val="0"/>
          <w:sz w:val="22"/>
          <w:szCs w:val="22"/>
        </w:rPr>
        <w:t xml:space="preserve">Supervise and assess routine tests and invigilate examinations/tests </w:t>
      </w:r>
    </w:p>
    <w:p w:rsidR="00D15436" w:rsidRPr="00F16F08" w:rsidRDefault="00D15436" w:rsidP="0010000F">
      <w:pPr>
        <w:numPr>
          <w:ilvl w:val="0"/>
          <w:numId w:val="24"/>
        </w:numPr>
        <w:spacing w:after="0" w:afterAutospacing="0"/>
        <w:ind w:left="567"/>
        <w:rPr>
          <w:rFonts w:ascii="Arial" w:hAnsi="Arial" w:cs="Arial"/>
          <w:b w:val="0"/>
          <w:sz w:val="22"/>
          <w:szCs w:val="22"/>
        </w:rPr>
      </w:pPr>
      <w:r w:rsidRPr="00F16F08">
        <w:rPr>
          <w:rFonts w:ascii="Arial" w:hAnsi="Arial" w:cs="Arial"/>
          <w:b w:val="0"/>
          <w:sz w:val="22"/>
          <w:szCs w:val="22"/>
        </w:rPr>
        <w:t>Provide general clerical/administrative support e.g. administer coursework, produce worksheets for agreed activities etc</w:t>
      </w:r>
    </w:p>
    <w:p w:rsidR="00871342" w:rsidRPr="00F16F08" w:rsidRDefault="00871342" w:rsidP="00871342">
      <w:pPr>
        <w:spacing w:after="0" w:afterAutospacing="0"/>
        <w:rPr>
          <w:rFonts w:ascii="Arial" w:hAnsi="Arial" w:cs="Arial"/>
          <w:b w:val="0"/>
          <w:sz w:val="22"/>
          <w:szCs w:val="22"/>
        </w:rPr>
      </w:pPr>
    </w:p>
    <w:p w:rsidR="00D15436" w:rsidRPr="00F16F08" w:rsidRDefault="00871342" w:rsidP="006C2260">
      <w:pPr>
        <w:spacing w:after="0" w:afterAutospacing="0"/>
        <w:rPr>
          <w:rFonts w:ascii="Arial" w:hAnsi="Arial" w:cs="Arial"/>
          <w:sz w:val="22"/>
          <w:szCs w:val="22"/>
        </w:rPr>
      </w:pPr>
      <w:r w:rsidRPr="00F16F08">
        <w:rPr>
          <w:rFonts w:ascii="Arial" w:hAnsi="Arial" w:cs="Arial"/>
          <w:sz w:val="22"/>
          <w:szCs w:val="22"/>
        </w:rPr>
        <w:t>Support for the Curriculum</w:t>
      </w:r>
    </w:p>
    <w:p w:rsidR="008C47A3" w:rsidRPr="00F16F08" w:rsidRDefault="008C47A3" w:rsidP="006C2260">
      <w:pPr>
        <w:spacing w:after="0" w:afterAutospacing="0"/>
        <w:rPr>
          <w:rFonts w:ascii="Arial" w:hAnsi="Arial" w:cs="Arial"/>
          <w:sz w:val="22"/>
          <w:szCs w:val="22"/>
        </w:rPr>
      </w:pPr>
      <w:bookmarkStart w:id="0" w:name="_GoBack"/>
    </w:p>
    <w:bookmarkEnd w:id="0"/>
    <w:p w:rsidR="00D15436" w:rsidRPr="00F16F08" w:rsidRDefault="00D15436" w:rsidP="006C2260">
      <w:pPr>
        <w:numPr>
          <w:ilvl w:val="0"/>
          <w:numId w:val="25"/>
        </w:numPr>
        <w:spacing w:after="0" w:afterAutospacing="0"/>
        <w:ind w:left="567"/>
        <w:rPr>
          <w:rFonts w:ascii="Arial" w:hAnsi="Arial" w:cs="Arial"/>
          <w:b w:val="0"/>
          <w:sz w:val="22"/>
          <w:szCs w:val="22"/>
        </w:rPr>
      </w:pPr>
      <w:r w:rsidRPr="00F16F08">
        <w:rPr>
          <w:rFonts w:ascii="Arial" w:hAnsi="Arial" w:cs="Arial"/>
          <w:b w:val="0"/>
          <w:sz w:val="22"/>
          <w:szCs w:val="22"/>
        </w:rPr>
        <w:t>Implement agreed learning activities/teaching programmes, adjusting activities according to student responses/needs</w:t>
      </w:r>
    </w:p>
    <w:p w:rsidR="00D15436" w:rsidRPr="00F16F08" w:rsidRDefault="00D15436" w:rsidP="006C2260">
      <w:pPr>
        <w:numPr>
          <w:ilvl w:val="0"/>
          <w:numId w:val="25"/>
        </w:numPr>
        <w:spacing w:after="0" w:afterAutospacing="0"/>
        <w:ind w:left="567"/>
        <w:rPr>
          <w:rFonts w:ascii="Arial" w:hAnsi="Arial" w:cs="Arial"/>
          <w:b w:val="0"/>
          <w:sz w:val="22"/>
          <w:szCs w:val="22"/>
        </w:rPr>
      </w:pPr>
      <w:r w:rsidRPr="00F16F08">
        <w:rPr>
          <w:rFonts w:ascii="Arial" w:hAnsi="Arial" w:cs="Arial"/>
          <w:b w:val="0"/>
          <w:sz w:val="22"/>
          <w:szCs w:val="22"/>
        </w:rPr>
        <w:t>Implement local and national learning strategies e.g. literacy, numeracy, KS3, Early Years and make effective use of opportunities provided by other learning activities to support the development of relevant skills</w:t>
      </w:r>
    </w:p>
    <w:p w:rsidR="00D15436" w:rsidRPr="00F16F08" w:rsidRDefault="00D15436" w:rsidP="006C2260">
      <w:pPr>
        <w:numPr>
          <w:ilvl w:val="0"/>
          <w:numId w:val="25"/>
        </w:numPr>
        <w:spacing w:after="0" w:afterAutospacing="0"/>
        <w:ind w:left="567"/>
        <w:rPr>
          <w:rFonts w:ascii="Arial" w:hAnsi="Arial" w:cs="Arial"/>
          <w:b w:val="0"/>
          <w:sz w:val="22"/>
          <w:szCs w:val="22"/>
        </w:rPr>
      </w:pPr>
      <w:r w:rsidRPr="00F16F08">
        <w:rPr>
          <w:rFonts w:ascii="Arial" w:hAnsi="Arial" w:cs="Arial"/>
          <w:b w:val="0"/>
          <w:sz w:val="22"/>
          <w:szCs w:val="22"/>
        </w:rPr>
        <w:t>Support the use of ICT in learning activities and develop students competence and independence in its use</w:t>
      </w:r>
    </w:p>
    <w:p w:rsidR="00D15436" w:rsidRPr="00F16F08" w:rsidRDefault="00D15436" w:rsidP="006C2260">
      <w:pPr>
        <w:numPr>
          <w:ilvl w:val="0"/>
          <w:numId w:val="25"/>
        </w:numPr>
        <w:spacing w:after="0" w:afterAutospacing="0"/>
        <w:ind w:left="567"/>
        <w:rPr>
          <w:rFonts w:ascii="Arial" w:hAnsi="Arial" w:cs="Arial"/>
          <w:b w:val="0"/>
          <w:sz w:val="22"/>
          <w:szCs w:val="22"/>
        </w:rPr>
      </w:pPr>
      <w:r w:rsidRPr="00F16F08">
        <w:rPr>
          <w:rFonts w:ascii="Arial" w:hAnsi="Arial" w:cs="Arial"/>
          <w:b w:val="0"/>
          <w:sz w:val="22"/>
          <w:szCs w:val="22"/>
        </w:rPr>
        <w:t>Help students to access learning activities through specialist support</w:t>
      </w:r>
    </w:p>
    <w:p w:rsidR="00D15436" w:rsidRPr="00F16F08" w:rsidRDefault="00D15436" w:rsidP="006C2260">
      <w:pPr>
        <w:pStyle w:val="Header"/>
        <w:numPr>
          <w:ilvl w:val="0"/>
          <w:numId w:val="25"/>
        </w:numPr>
        <w:tabs>
          <w:tab w:val="clear" w:pos="4513"/>
          <w:tab w:val="clear" w:pos="9026"/>
          <w:tab w:val="center" w:pos="4153"/>
          <w:tab w:val="right" w:pos="8306"/>
        </w:tabs>
        <w:spacing w:afterAutospacing="0"/>
        <w:ind w:left="567"/>
        <w:rPr>
          <w:rFonts w:ascii="Arial" w:hAnsi="Arial" w:cs="Arial"/>
          <w:b w:val="0"/>
          <w:iCs/>
          <w:sz w:val="22"/>
          <w:szCs w:val="22"/>
        </w:rPr>
      </w:pPr>
      <w:r w:rsidRPr="00F16F08">
        <w:rPr>
          <w:rFonts w:ascii="Arial" w:hAnsi="Arial" w:cs="Arial"/>
          <w:b w:val="0"/>
          <w:sz w:val="22"/>
          <w:szCs w:val="22"/>
        </w:rPr>
        <w:t>Determine the need for, prepare and maintain general and specialist equipment and resources</w:t>
      </w:r>
    </w:p>
    <w:p w:rsidR="00D15436" w:rsidRPr="00F16F08" w:rsidRDefault="00D15436" w:rsidP="006C2260">
      <w:pPr>
        <w:pStyle w:val="Header"/>
        <w:numPr>
          <w:ilvl w:val="0"/>
          <w:numId w:val="25"/>
        </w:numPr>
        <w:tabs>
          <w:tab w:val="clear" w:pos="4513"/>
          <w:tab w:val="clear" w:pos="9026"/>
          <w:tab w:val="center" w:pos="4153"/>
          <w:tab w:val="right" w:pos="8306"/>
        </w:tabs>
        <w:spacing w:afterAutospacing="0"/>
        <w:ind w:left="567"/>
        <w:rPr>
          <w:rFonts w:ascii="Arial" w:hAnsi="Arial" w:cs="Arial"/>
          <w:b w:val="0"/>
          <w:iCs/>
          <w:sz w:val="22"/>
          <w:szCs w:val="22"/>
        </w:rPr>
      </w:pPr>
      <w:r w:rsidRPr="00F16F08">
        <w:rPr>
          <w:rFonts w:ascii="Arial" w:hAnsi="Arial" w:cs="Arial"/>
          <w:b w:val="0"/>
          <w:sz w:val="22"/>
          <w:szCs w:val="22"/>
        </w:rPr>
        <w:t>Manage tasks and learning programmes</w:t>
      </w:r>
    </w:p>
    <w:p w:rsidR="00871342" w:rsidRPr="00F16F08" w:rsidRDefault="00871342" w:rsidP="006C2260">
      <w:pPr>
        <w:pStyle w:val="Heading2"/>
        <w:spacing w:before="0" w:after="0"/>
        <w:rPr>
          <w:bCs w:val="0"/>
          <w:i w:val="0"/>
          <w:sz w:val="22"/>
          <w:szCs w:val="22"/>
        </w:rPr>
      </w:pPr>
    </w:p>
    <w:p w:rsidR="007944AC" w:rsidRDefault="00871342" w:rsidP="006C2260">
      <w:pPr>
        <w:pStyle w:val="Heading2"/>
        <w:spacing w:before="0" w:after="0"/>
        <w:rPr>
          <w:bCs w:val="0"/>
          <w:i w:val="0"/>
          <w:sz w:val="22"/>
          <w:szCs w:val="22"/>
        </w:rPr>
      </w:pPr>
      <w:r w:rsidRPr="00F16F08">
        <w:rPr>
          <w:bCs w:val="0"/>
          <w:i w:val="0"/>
          <w:sz w:val="22"/>
          <w:szCs w:val="22"/>
        </w:rPr>
        <w:t>Support for the Academy</w:t>
      </w:r>
    </w:p>
    <w:p w:rsidR="006C2260" w:rsidRPr="006C2260" w:rsidRDefault="006C2260" w:rsidP="006C2260">
      <w:pPr>
        <w:spacing w:after="0" w:afterAutospacing="0"/>
      </w:pPr>
    </w:p>
    <w:p w:rsidR="00D15436" w:rsidRPr="00F16F08" w:rsidRDefault="00D15436" w:rsidP="006C2260">
      <w:pPr>
        <w:numPr>
          <w:ilvl w:val="0"/>
          <w:numId w:val="22"/>
        </w:numPr>
        <w:spacing w:after="0" w:afterAutospacing="0"/>
        <w:ind w:left="567"/>
        <w:rPr>
          <w:rFonts w:ascii="Arial" w:hAnsi="Arial" w:cs="Arial"/>
          <w:b w:val="0"/>
          <w:sz w:val="22"/>
          <w:szCs w:val="22"/>
        </w:rPr>
      </w:pPr>
      <w:r w:rsidRPr="00F16F08">
        <w:rPr>
          <w:rFonts w:ascii="Arial" w:hAnsi="Arial" w:cs="Arial"/>
          <w:b w:val="0"/>
          <w:sz w:val="22"/>
          <w:szCs w:val="22"/>
        </w:rPr>
        <w:t>Be aware of and comply with policies and procedures relating to Child Protection, health, safety and security, confidentiality and data protection reporting all concerns to an appropriate person</w:t>
      </w:r>
    </w:p>
    <w:p w:rsidR="00D15436" w:rsidRPr="00F16F08" w:rsidRDefault="00D15436" w:rsidP="0010000F">
      <w:pPr>
        <w:numPr>
          <w:ilvl w:val="0"/>
          <w:numId w:val="22"/>
        </w:numPr>
        <w:spacing w:after="0" w:afterAutospacing="0"/>
        <w:ind w:left="567"/>
        <w:rPr>
          <w:rFonts w:ascii="Arial" w:hAnsi="Arial" w:cs="Arial"/>
          <w:b w:val="0"/>
          <w:i/>
          <w:sz w:val="22"/>
          <w:szCs w:val="22"/>
        </w:rPr>
      </w:pPr>
      <w:r w:rsidRPr="00F16F08">
        <w:rPr>
          <w:rFonts w:ascii="Arial" w:hAnsi="Arial" w:cs="Arial"/>
          <w:b w:val="0"/>
          <w:sz w:val="22"/>
          <w:szCs w:val="22"/>
        </w:rPr>
        <w:t>Be aware of and support difference and ensure all students have equal access to opportunities to learn and develop</w:t>
      </w:r>
    </w:p>
    <w:p w:rsidR="00D15436" w:rsidRPr="00F16F08" w:rsidRDefault="00D15436" w:rsidP="0010000F">
      <w:pPr>
        <w:numPr>
          <w:ilvl w:val="0"/>
          <w:numId w:val="22"/>
        </w:numPr>
        <w:spacing w:after="0" w:afterAutospacing="0"/>
        <w:ind w:left="567"/>
        <w:rPr>
          <w:rFonts w:ascii="Arial" w:hAnsi="Arial" w:cs="Arial"/>
          <w:b w:val="0"/>
          <w:i/>
          <w:sz w:val="22"/>
          <w:szCs w:val="22"/>
        </w:rPr>
      </w:pPr>
      <w:r w:rsidRPr="00F16F08">
        <w:rPr>
          <w:rFonts w:ascii="Arial" w:hAnsi="Arial" w:cs="Arial"/>
          <w:b w:val="0"/>
          <w:sz w:val="22"/>
          <w:szCs w:val="22"/>
        </w:rPr>
        <w:t>Contribute to the overall ethos/work/aims of the Academy</w:t>
      </w:r>
    </w:p>
    <w:p w:rsidR="00D15436" w:rsidRPr="00F16F08" w:rsidRDefault="00D15436" w:rsidP="0010000F">
      <w:pPr>
        <w:numPr>
          <w:ilvl w:val="0"/>
          <w:numId w:val="22"/>
        </w:numPr>
        <w:spacing w:after="0" w:afterAutospacing="0"/>
        <w:ind w:left="567"/>
        <w:rPr>
          <w:rFonts w:ascii="Arial" w:hAnsi="Arial" w:cs="Arial"/>
          <w:b w:val="0"/>
          <w:i/>
          <w:sz w:val="22"/>
          <w:szCs w:val="22"/>
        </w:rPr>
      </w:pPr>
      <w:r w:rsidRPr="00F16F08">
        <w:rPr>
          <w:rFonts w:ascii="Arial" w:hAnsi="Arial" w:cs="Arial"/>
          <w:b w:val="0"/>
          <w:sz w:val="22"/>
          <w:szCs w:val="22"/>
        </w:rPr>
        <w:t>Appreciate and support the role of other professionals</w:t>
      </w:r>
    </w:p>
    <w:p w:rsidR="00D15436" w:rsidRPr="00F16F08" w:rsidRDefault="00D15436" w:rsidP="0010000F">
      <w:pPr>
        <w:numPr>
          <w:ilvl w:val="0"/>
          <w:numId w:val="22"/>
        </w:numPr>
        <w:spacing w:after="0" w:afterAutospacing="0"/>
        <w:ind w:left="567"/>
        <w:rPr>
          <w:rFonts w:ascii="Arial" w:hAnsi="Arial" w:cs="Arial"/>
          <w:b w:val="0"/>
          <w:i/>
          <w:sz w:val="22"/>
          <w:szCs w:val="22"/>
        </w:rPr>
      </w:pPr>
      <w:r w:rsidRPr="00F16F08">
        <w:rPr>
          <w:rFonts w:ascii="Arial" w:hAnsi="Arial" w:cs="Arial"/>
          <w:b w:val="0"/>
          <w:sz w:val="22"/>
          <w:szCs w:val="22"/>
        </w:rPr>
        <w:t>Attend and participate in relevant meetings as required</w:t>
      </w:r>
    </w:p>
    <w:p w:rsidR="00D15436" w:rsidRPr="00F16F08" w:rsidRDefault="00D15436" w:rsidP="0010000F">
      <w:pPr>
        <w:numPr>
          <w:ilvl w:val="0"/>
          <w:numId w:val="22"/>
        </w:numPr>
        <w:spacing w:after="0" w:afterAutospacing="0"/>
        <w:ind w:left="567"/>
        <w:rPr>
          <w:rFonts w:ascii="Arial" w:hAnsi="Arial" w:cs="Arial"/>
          <w:b w:val="0"/>
          <w:i/>
          <w:sz w:val="22"/>
          <w:szCs w:val="22"/>
        </w:rPr>
      </w:pPr>
      <w:r w:rsidRPr="00F16F08">
        <w:rPr>
          <w:rFonts w:ascii="Arial" w:hAnsi="Arial" w:cs="Arial"/>
          <w:b w:val="0"/>
          <w:sz w:val="22"/>
          <w:szCs w:val="22"/>
        </w:rPr>
        <w:t>Assist with the supervision of students out of lesson times</w:t>
      </w:r>
    </w:p>
    <w:p w:rsidR="00D15436" w:rsidRPr="00F16F08" w:rsidRDefault="00D15436" w:rsidP="0010000F">
      <w:pPr>
        <w:numPr>
          <w:ilvl w:val="0"/>
          <w:numId w:val="22"/>
        </w:numPr>
        <w:spacing w:after="0" w:afterAutospacing="0"/>
        <w:ind w:left="567"/>
        <w:rPr>
          <w:rFonts w:ascii="Arial" w:hAnsi="Arial" w:cs="Arial"/>
          <w:b w:val="0"/>
          <w:i/>
          <w:sz w:val="22"/>
          <w:szCs w:val="22"/>
        </w:rPr>
      </w:pPr>
      <w:r w:rsidRPr="00F16F08">
        <w:rPr>
          <w:rFonts w:ascii="Arial" w:hAnsi="Arial" w:cs="Arial"/>
          <w:b w:val="0"/>
          <w:sz w:val="22"/>
          <w:szCs w:val="22"/>
        </w:rPr>
        <w:t>Support the vertical tutoring and/or duty systems as required</w:t>
      </w:r>
    </w:p>
    <w:p w:rsidR="00D15436" w:rsidRPr="00F16F08" w:rsidRDefault="00D15436" w:rsidP="0010000F">
      <w:pPr>
        <w:numPr>
          <w:ilvl w:val="0"/>
          <w:numId w:val="22"/>
        </w:numPr>
        <w:spacing w:after="0" w:afterAutospacing="0"/>
        <w:ind w:left="567"/>
        <w:rPr>
          <w:rFonts w:ascii="Arial" w:hAnsi="Arial" w:cs="Arial"/>
          <w:b w:val="0"/>
          <w:i/>
          <w:sz w:val="22"/>
          <w:szCs w:val="22"/>
        </w:rPr>
      </w:pPr>
      <w:r w:rsidRPr="00F16F08">
        <w:rPr>
          <w:rFonts w:ascii="Arial" w:hAnsi="Arial" w:cs="Arial"/>
          <w:b w:val="0"/>
          <w:sz w:val="22"/>
          <w:szCs w:val="22"/>
        </w:rPr>
        <w:t>Accompany teaching staff and students on visits, trips and out of Academy activities as required and take responsibility for a group under the supervision of the teacher</w:t>
      </w:r>
    </w:p>
    <w:p w:rsidR="00D15436" w:rsidRPr="00F16F08" w:rsidRDefault="00D15436" w:rsidP="0010000F">
      <w:pPr>
        <w:numPr>
          <w:ilvl w:val="0"/>
          <w:numId w:val="22"/>
        </w:numPr>
        <w:spacing w:after="0" w:afterAutospacing="0"/>
        <w:ind w:left="567"/>
        <w:rPr>
          <w:rFonts w:ascii="Arial" w:hAnsi="Arial" w:cs="Arial"/>
          <w:b w:val="0"/>
          <w:i/>
          <w:sz w:val="22"/>
          <w:szCs w:val="22"/>
        </w:rPr>
      </w:pPr>
      <w:r w:rsidRPr="00F16F08">
        <w:rPr>
          <w:rFonts w:ascii="Arial" w:hAnsi="Arial" w:cs="Arial"/>
          <w:b w:val="0"/>
          <w:sz w:val="22"/>
          <w:szCs w:val="22"/>
        </w:rPr>
        <w:t>Support the Learning Live programme</w:t>
      </w:r>
    </w:p>
    <w:p w:rsidR="00D15436" w:rsidRPr="00F16F08" w:rsidRDefault="00D15436" w:rsidP="0010000F">
      <w:pPr>
        <w:numPr>
          <w:ilvl w:val="0"/>
          <w:numId w:val="6"/>
        </w:numPr>
        <w:spacing w:after="0" w:afterAutospacing="0"/>
        <w:ind w:left="567"/>
        <w:rPr>
          <w:rFonts w:ascii="Arial" w:hAnsi="Arial" w:cs="Arial"/>
          <w:b w:val="0"/>
          <w:sz w:val="22"/>
          <w:szCs w:val="22"/>
        </w:rPr>
      </w:pPr>
      <w:r w:rsidRPr="00F16F08">
        <w:rPr>
          <w:rFonts w:ascii="Arial" w:hAnsi="Arial" w:cs="Arial"/>
          <w:b w:val="0"/>
          <w:sz w:val="22"/>
          <w:szCs w:val="22"/>
        </w:rPr>
        <w:t>Participate in training and other learning activities and performance development as required</w:t>
      </w:r>
    </w:p>
    <w:p w:rsidR="00D15436" w:rsidRPr="00F16F08" w:rsidRDefault="00D15436" w:rsidP="0010000F">
      <w:pPr>
        <w:numPr>
          <w:ilvl w:val="0"/>
          <w:numId w:val="7"/>
        </w:numPr>
        <w:tabs>
          <w:tab w:val="clear" w:pos="360"/>
          <w:tab w:val="num" w:pos="1080"/>
        </w:tabs>
        <w:spacing w:after="0" w:afterAutospacing="0"/>
        <w:ind w:left="567"/>
        <w:rPr>
          <w:rFonts w:ascii="Arial" w:hAnsi="Arial" w:cs="Arial"/>
          <w:b w:val="0"/>
          <w:sz w:val="22"/>
          <w:szCs w:val="22"/>
        </w:rPr>
      </w:pPr>
      <w:r w:rsidRPr="00F16F08">
        <w:rPr>
          <w:rFonts w:ascii="Arial" w:hAnsi="Arial" w:cs="Arial"/>
          <w:b w:val="0"/>
          <w:sz w:val="22"/>
          <w:szCs w:val="22"/>
        </w:rPr>
        <w:lastRenderedPageBreak/>
        <w:t>Show a duty of care and take appropriate action to comply with Health &amp; Safety requirements at all time</w:t>
      </w:r>
    </w:p>
    <w:p w:rsidR="00D15436" w:rsidRPr="00F16F08" w:rsidRDefault="00D15436" w:rsidP="0010000F">
      <w:pPr>
        <w:numPr>
          <w:ilvl w:val="0"/>
          <w:numId w:val="22"/>
        </w:numPr>
        <w:spacing w:after="0" w:afterAutospacing="0"/>
        <w:ind w:left="567"/>
        <w:rPr>
          <w:rFonts w:ascii="Arial" w:hAnsi="Arial" w:cs="Arial"/>
          <w:b w:val="0"/>
          <w:sz w:val="22"/>
          <w:szCs w:val="22"/>
        </w:rPr>
      </w:pPr>
      <w:r w:rsidRPr="00F16F08">
        <w:rPr>
          <w:rFonts w:ascii="Arial" w:hAnsi="Arial" w:cs="Arial"/>
          <w:b w:val="0"/>
          <w:sz w:val="22"/>
          <w:szCs w:val="22"/>
        </w:rPr>
        <w:t>Demonstrate and promote commitment to Equal Opportunities and to the elimination of behaviour and practices that could be discriminatory</w:t>
      </w:r>
    </w:p>
    <w:p w:rsidR="00D15436" w:rsidRPr="00F16F08" w:rsidRDefault="00D15436" w:rsidP="00871342">
      <w:pPr>
        <w:spacing w:after="0" w:afterAutospacing="0"/>
        <w:rPr>
          <w:rFonts w:ascii="Arial" w:hAnsi="Arial" w:cs="Arial"/>
          <w:iCs/>
          <w:sz w:val="22"/>
          <w:szCs w:val="22"/>
        </w:rPr>
      </w:pPr>
    </w:p>
    <w:p w:rsidR="00D15436" w:rsidRPr="00F16F08" w:rsidRDefault="00D15436" w:rsidP="00871342">
      <w:pPr>
        <w:pStyle w:val="BodyText"/>
        <w:jc w:val="left"/>
        <w:rPr>
          <w:bCs/>
          <w:sz w:val="22"/>
          <w:szCs w:val="22"/>
        </w:rPr>
      </w:pPr>
      <w:r w:rsidRPr="00F16F08">
        <w:rPr>
          <w:bCs/>
          <w:sz w:val="22"/>
          <w:szCs w:val="22"/>
        </w:rPr>
        <w:t>The post holder may reasonably be expected to undertake other duties commensurate with the level of responsibility that may be allocated from time to time.</w:t>
      </w:r>
    </w:p>
    <w:p w:rsidR="00D15436" w:rsidRPr="00F16F08" w:rsidRDefault="00D15436" w:rsidP="00871342">
      <w:pPr>
        <w:spacing w:after="0" w:afterAutospacing="0"/>
        <w:jc w:val="both"/>
        <w:rPr>
          <w:rFonts w:ascii="Arial" w:hAnsi="Arial" w:cs="Arial"/>
          <w:b w:val="0"/>
          <w:bCs w:val="0"/>
          <w:sz w:val="22"/>
          <w:szCs w:val="22"/>
        </w:rPr>
      </w:pPr>
    </w:p>
    <w:p w:rsidR="00D15436" w:rsidRPr="00F16F08" w:rsidRDefault="00871342" w:rsidP="00871342">
      <w:pPr>
        <w:autoSpaceDE w:val="0"/>
        <w:autoSpaceDN w:val="0"/>
        <w:adjustRightInd w:val="0"/>
        <w:spacing w:after="0" w:afterAutospacing="0"/>
        <w:rPr>
          <w:rFonts w:ascii="Arial" w:hAnsi="Arial" w:cs="Arial"/>
          <w:sz w:val="22"/>
          <w:szCs w:val="22"/>
        </w:rPr>
      </w:pPr>
      <w:r w:rsidRPr="00F16F08">
        <w:rPr>
          <w:rFonts w:ascii="Arial" w:hAnsi="Arial" w:cs="Arial"/>
          <w:sz w:val="22"/>
          <w:szCs w:val="22"/>
        </w:rPr>
        <w:t xml:space="preserve">Professionalism </w:t>
      </w:r>
      <w:r w:rsidR="0010000F">
        <w:rPr>
          <w:rFonts w:ascii="Arial" w:hAnsi="Arial" w:cs="Arial"/>
          <w:sz w:val="22"/>
          <w:szCs w:val="22"/>
        </w:rPr>
        <w:t>&amp;</w:t>
      </w:r>
      <w:r w:rsidRPr="00F16F08">
        <w:rPr>
          <w:rFonts w:ascii="Arial" w:hAnsi="Arial" w:cs="Arial"/>
          <w:sz w:val="22"/>
          <w:szCs w:val="22"/>
        </w:rPr>
        <w:t xml:space="preserve"> Learning</w:t>
      </w:r>
    </w:p>
    <w:p w:rsidR="008C47A3" w:rsidRPr="00F16F08" w:rsidRDefault="008C47A3" w:rsidP="00871342">
      <w:pPr>
        <w:autoSpaceDE w:val="0"/>
        <w:autoSpaceDN w:val="0"/>
        <w:adjustRightInd w:val="0"/>
        <w:spacing w:after="0" w:afterAutospacing="0"/>
        <w:rPr>
          <w:rFonts w:ascii="Arial" w:hAnsi="Arial" w:cs="Arial"/>
          <w:sz w:val="22"/>
          <w:szCs w:val="22"/>
        </w:rPr>
      </w:pPr>
    </w:p>
    <w:p w:rsidR="00D15436" w:rsidRPr="00F16F08" w:rsidRDefault="00D15436" w:rsidP="00871342">
      <w:pPr>
        <w:autoSpaceDE w:val="0"/>
        <w:autoSpaceDN w:val="0"/>
        <w:adjustRightInd w:val="0"/>
        <w:spacing w:after="0" w:afterAutospacing="0"/>
        <w:rPr>
          <w:rFonts w:ascii="Arial" w:hAnsi="Arial" w:cs="Arial"/>
          <w:b w:val="0"/>
          <w:sz w:val="22"/>
          <w:szCs w:val="22"/>
        </w:rPr>
      </w:pPr>
      <w:r w:rsidRPr="00F16F08">
        <w:rPr>
          <w:rFonts w:ascii="Arial" w:hAnsi="Arial" w:cs="Arial"/>
          <w:b w:val="0"/>
          <w:sz w:val="22"/>
          <w:szCs w:val="22"/>
        </w:rPr>
        <w:t>It is the Academy’s expectation staff are role models for students and staff and conducts themself in a professional manner in line with the Academy’s code of conduct and policies. They are expected to be learners and model good learning for students and staff.  It is the Academy’s expectation staff seek to improve their practice by actively involving themself in the professional development programmes of the Academy which encourage and support reflective practice.</w:t>
      </w:r>
    </w:p>
    <w:p w:rsidR="00D15436" w:rsidRPr="00F16F08" w:rsidRDefault="00D15436" w:rsidP="00871342">
      <w:pPr>
        <w:spacing w:after="0" w:afterAutospacing="0"/>
        <w:rPr>
          <w:rFonts w:ascii="Arial" w:hAnsi="Arial" w:cs="Arial"/>
          <w:sz w:val="22"/>
          <w:szCs w:val="22"/>
        </w:rPr>
      </w:pPr>
    </w:p>
    <w:p w:rsidR="00E3034E" w:rsidRPr="00F16F08" w:rsidRDefault="00E3034E" w:rsidP="00871342">
      <w:pPr>
        <w:spacing w:after="0" w:afterAutospacing="0"/>
        <w:rPr>
          <w:rFonts w:ascii="Arial" w:hAnsi="Arial" w:cs="Arial"/>
          <w:b w:val="0"/>
          <w:sz w:val="22"/>
          <w:szCs w:val="22"/>
        </w:rPr>
      </w:pPr>
    </w:p>
    <w:p w:rsidR="00BD15A5" w:rsidRPr="00F16F08" w:rsidRDefault="00B609B8" w:rsidP="00871342">
      <w:pPr>
        <w:spacing w:after="0" w:afterAutospacing="0"/>
        <w:rPr>
          <w:rFonts w:ascii="Arial" w:hAnsi="Arial" w:cs="Arial"/>
          <w:b w:val="0"/>
          <w:sz w:val="22"/>
          <w:szCs w:val="22"/>
        </w:rPr>
      </w:pPr>
      <w:r w:rsidRPr="00F16F08">
        <w:rPr>
          <w:rFonts w:ascii="Arial" w:hAnsi="Arial" w:cs="Arial"/>
          <w:b w:val="0"/>
          <w:sz w:val="22"/>
          <w:szCs w:val="22"/>
        </w:rPr>
        <w:t>Signed</w:t>
      </w:r>
      <w:r w:rsidR="00BD15A5" w:rsidRPr="00F16F08">
        <w:rPr>
          <w:rFonts w:ascii="Arial" w:hAnsi="Arial" w:cs="Arial"/>
          <w:b w:val="0"/>
          <w:sz w:val="22"/>
          <w:szCs w:val="22"/>
        </w:rPr>
        <w:t xml:space="preserve">: </w:t>
      </w:r>
      <w:r w:rsidR="00BD15A5" w:rsidRPr="00F16F08">
        <w:rPr>
          <w:rFonts w:ascii="Arial" w:hAnsi="Arial" w:cs="Arial"/>
          <w:b w:val="0"/>
          <w:sz w:val="22"/>
          <w:szCs w:val="22"/>
        </w:rPr>
        <w:tab/>
        <w:t>_______________________________</w:t>
      </w:r>
    </w:p>
    <w:p w:rsidR="00BD15A5" w:rsidRPr="00F16F08" w:rsidRDefault="00BD15A5" w:rsidP="00871342">
      <w:pPr>
        <w:spacing w:after="0" w:afterAutospacing="0"/>
        <w:rPr>
          <w:rFonts w:ascii="Arial" w:hAnsi="Arial" w:cs="Arial"/>
          <w:b w:val="0"/>
          <w:sz w:val="22"/>
          <w:szCs w:val="22"/>
        </w:rPr>
      </w:pPr>
    </w:p>
    <w:p w:rsidR="004625F3" w:rsidRPr="00F16F08" w:rsidRDefault="00B609B8" w:rsidP="00871342">
      <w:pPr>
        <w:spacing w:after="0" w:afterAutospacing="0"/>
        <w:rPr>
          <w:rFonts w:ascii="Arial" w:hAnsi="Arial" w:cs="Arial"/>
          <w:b w:val="0"/>
          <w:sz w:val="22"/>
          <w:szCs w:val="22"/>
        </w:rPr>
      </w:pPr>
      <w:r w:rsidRPr="00F16F08">
        <w:rPr>
          <w:rFonts w:ascii="Arial" w:hAnsi="Arial" w:cs="Arial"/>
          <w:b w:val="0"/>
          <w:sz w:val="22"/>
          <w:szCs w:val="22"/>
        </w:rPr>
        <w:t>Date</w:t>
      </w:r>
      <w:r w:rsidR="00BD15A5" w:rsidRPr="00F16F08">
        <w:rPr>
          <w:rFonts w:ascii="Arial" w:hAnsi="Arial" w:cs="Arial"/>
          <w:b w:val="0"/>
          <w:sz w:val="22"/>
          <w:szCs w:val="22"/>
        </w:rPr>
        <w:t>:</w:t>
      </w:r>
      <w:r w:rsidR="00BD15A5" w:rsidRPr="00F16F08">
        <w:rPr>
          <w:rFonts w:ascii="Arial" w:hAnsi="Arial" w:cs="Arial"/>
          <w:b w:val="0"/>
          <w:sz w:val="22"/>
          <w:szCs w:val="22"/>
        </w:rPr>
        <w:tab/>
      </w:r>
      <w:r w:rsidR="008C47A3" w:rsidRPr="00F16F08">
        <w:rPr>
          <w:rFonts w:ascii="Arial" w:hAnsi="Arial" w:cs="Arial"/>
          <w:b w:val="0"/>
          <w:sz w:val="22"/>
          <w:szCs w:val="22"/>
        </w:rPr>
        <w:tab/>
      </w:r>
      <w:r w:rsidR="00BD15A5" w:rsidRPr="00F16F08">
        <w:rPr>
          <w:rFonts w:ascii="Arial" w:hAnsi="Arial" w:cs="Arial"/>
          <w:b w:val="0"/>
          <w:sz w:val="22"/>
          <w:szCs w:val="22"/>
        </w:rPr>
        <w:t>_______________________________</w:t>
      </w:r>
    </w:p>
    <w:p w:rsidR="008C47A3" w:rsidRPr="00F16F08" w:rsidRDefault="008C47A3">
      <w:pPr>
        <w:spacing w:after="200" w:afterAutospacing="0" w:line="276" w:lineRule="auto"/>
        <w:rPr>
          <w:rFonts w:ascii="Arial" w:hAnsi="Arial" w:cs="Arial"/>
          <w:sz w:val="22"/>
          <w:szCs w:val="22"/>
        </w:rPr>
      </w:pPr>
      <w:r w:rsidRPr="00F16F08">
        <w:rPr>
          <w:rFonts w:ascii="Arial" w:hAnsi="Arial" w:cs="Arial"/>
          <w:sz w:val="22"/>
          <w:szCs w:val="22"/>
        </w:rPr>
        <w:br w:type="page"/>
      </w:r>
    </w:p>
    <w:p w:rsidR="004625F3" w:rsidRPr="00F16F08" w:rsidRDefault="004625F3" w:rsidP="00871342">
      <w:pPr>
        <w:spacing w:after="0" w:afterAutospacing="0"/>
        <w:rPr>
          <w:rFonts w:ascii="Arial" w:hAnsi="Arial" w:cs="Arial"/>
          <w:sz w:val="22"/>
          <w:szCs w:val="22"/>
        </w:rPr>
      </w:pPr>
      <w:r w:rsidRPr="00F16F08">
        <w:rPr>
          <w:rFonts w:ascii="Arial" w:hAnsi="Arial" w:cs="Arial"/>
          <w:sz w:val="22"/>
          <w:szCs w:val="22"/>
        </w:rPr>
        <w:lastRenderedPageBreak/>
        <w:t>Person Specification</w:t>
      </w:r>
    </w:p>
    <w:p w:rsidR="004625F3" w:rsidRPr="00F16F08" w:rsidRDefault="004625F3" w:rsidP="00871342">
      <w:pPr>
        <w:spacing w:after="0" w:afterAutospacing="0"/>
        <w:rPr>
          <w:rFonts w:ascii="Arial" w:hAnsi="Arial" w:cs="Arial"/>
          <w:sz w:val="22"/>
          <w:szCs w:val="22"/>
        </w:rPr>
      </w:pPr>
    </w:p>
    <w:p w:rsidR="004625F3" w:rsidRPr="00F16F08" w:rsidRDefault="004625F3" w:rsidP="00871342">
      <w:pPr>
        <w:spacing w:after="0" w:afterAutospacing="0" w:line="360" w:lineRule="auto"/>
        <w:rPr>
          <w:rFonts w:ascii="Arial" w:hAnsi="Arial" w:cs="Arial"/>
          <w:b w:val="0"/>
          <w:sz w:val="22"/>
          <w:szCs w:val="22"/>
        </w:rPr>
      </w:pPr>
      <w:r w:rsidRPr="00F16F08">
        <w:rPr>
          <w:rFonts w:ascii="Arial" w:hAnsi="Arial" w:cs="Arial"/>
          <w:sz w:val="22"/>
          <w:szCs w:val="22"/>
        </w:rPr>
        <w:t>Position:</w:t>
      </w:r>
      <w:r w:rsidRPr="00F16F08">
        <w:rPr>
          <w:rFonts w:ascii="Arial" w:hAnsi="Arial" w:cs="Arial"/>
          <w:b w:val="0"/>
          <w:sz w:val="22"/>
          <w:szCs w:val="22"/>
        </w:rPr>
        <w:t xml:space="preserve"> </w:t>
      </w:r>
      <w:r w:rsidR="00E12E9C" w:rsidRPr="00F16F08">
        <w:rPr>
          <w:rFonts w:ascii="Arial" w:hAnsi="Arial" w:cs="Arial"/>
          <w:b w:val="0"/>
          <w:sz w:val="22"/>
          <w:szCs w:val="22"/>
        </w:rPr>
        <w:t xml:space="preserve">Teaching Assistant Level </w:t>
      </w:r>
      <w:r w:rsidR="00871342" w:rsidRPr="00F16F08">
        <w:rPr>
          <w:rFonts w:ascii="Arial" w:hAnsi="Arial" w:cs="Arial"/>
          <w:b w:val="0"/>
          <w:sz w:val="22"/>
          <w:szCs w:val="22"/>
        </w:rPr>
        <w:t>3</w:t>
      </w:r>
    </w:p>
    <w:p w:rsidR="004625F3" w:rsidRPr="00F16F08" w:rsidRDefault="004625F3" w:rsidP="00871342">
      <w:pPr>
        <w:spacing w:after="0" w:afterAutospacing="0" w:line="360" w:lineRule="auto"/>
        <w:rPr>
          <w:rFonts w:ascii="Arial" w:hAnsi="Arial" w:cs="Arial"/>
          <w:b w:val="0"/>
          <w:sz w:val="22"/>
          <w:szCs w:val="22"/>
        </w:rPr>
      </w:pPr>
      <w:r w:rsidRPr="00F16F08">
        <w:rPr>
          <w:rFonts w:ascii="Arial" w:hAnsi="Arial" w:cs="Arial"/>
          <w:sz w:val="22"/>
          <w:szCs w:val="22"/>
        </w:rPr>
        <w:t xml:space="preserve">Salary: </w:t>
      </w:r>
      <w:r w:rsidRPr="00F16F08">
        <w:rPr>
          <w:rFonts w:ascii="Arial" w:hAnsi="Arial" w:cs="Arial"/>
          <w:b w:val="0"/>
          <w:sz w:val="22"/>
          <w:szCs w:val="22"/>
        </w:rPr>
        <w:t xml:space="preserve">NJC Grade </w:t>
      </w:r>
      <w:r w:rsidR="00871342" w:rsidRPr="00F16F08">
        <w:rPr>
          <w:rFonts w:ascii="Arial" w:hAnsi="Arial" w:cs="Arial"/>
          <w:b w:val="0"/>
          <w:bCs w:val="0"/>
          <w:sz w:val="22"/>
          <w:szCs w:val="22"/>
        </w:rPr>
        <w:t>H (SCP 23 – 25)</w:t>
      </w:r>
    </w:p>
    <w:p w:rsidR="004625F3" w:rsidRPr="00F16F08" w:rsidRDefault="004625F3" w:rsidP="00871342">
      <w:pPr>
        <w:spacing w:after="0" w:afterAutospacing="0"/>
        <w:rPr>
          <w:rFonts w:ascii="Arial" w:hAnsi="Arial" w:cs="Arial"/>
          <w:b w:val="0"/>
          <w:sz w:val="22"/>
          <w:szCs w:val="22"/>
        </w:rPr>
      </w:pPr>
      <w:r w:rsidRPr="00F16F08">
        <w:rPr>
          <w:rFonts w:ascii="Arial" w:hAnsi="Arial" w:cs="Arial"/>
          <w:sz w:val="22"/>
          <w:szCs w:val="22"/>
        </w:rPr>
        <w:t xml:space="preserve">Reports To: </w:t>
      </w:r>
      <w:r w:rsidR="008C47A3" w:rsidRPr="00F16F08">
        <w:rPr>
          <w:rFonts w:ascii="Arial" w:hAnsi="Arial" w:cs="Arial"/>
          <w:sz w:val="22"/>
          <w:szCs w:val="22"/>
        </w:rPr>
        <w:t xml:space="preserve">SENCO &amp; </w:t>
      </w:r>
      <w:r w:rsidR="006C2260">
        <w:rPr>
          <w:rFonts w:ascii="Arial" w:hAnsi="Arial" w:cs="Arial"/>
          <w:sz w:val="22"/>
          <w:szCs w:val="22"/>
        </w:rPr>
        <w:t xml:space="preserve">SEND Department </w:t>
      </w:r>
    </w:p>
    <w:p w:rsidR="000A1295" w:rsidRPr="00F16F08" w:rsidRDefault="000A1295" w:rsidP="00871342">
      <w:pPr>
        <w:spacing w:after="0" w:afterAutospacing="0" w:line="276" w:lineRule="auto"/>
        <w:rPr>
          <w:rFonts w:ascii="Arial" w:hAnsi="Arial" w:cs="Arial"/>
          <w:bCs w:val="0"/>
          <w:sz w:val="22"/>
          <w:szCs w:val="22"/>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642"/>
        <w:gridCol w:w="3080"/>
      </w:tblGrid>
      <w:tr w:rsidR="00871342" w:rsidRPr="00F16F08" w:rsidTr="00A03CED">
        <w:trPr>
          <w:trHeight w:val="344"/>
          <w:jc w:val="center"/>
        </w:trPr>
        <w:tc>
          <w:tcPr>
            <w:tcW w:w="2518" w:type="dxa"/>
          </w:tcPr>
          <w:p w:rsidR="00871342" w:rsidRPr="00F16F08" w:rsidRDefault="00871342" w:rsidP="00871342">
            <w:pPr>
              <w:spacing w:before="120" w:after="120"/>
              <w:jc w:val="center"/>
              <w:rPr>
                <w:rFonts w:ascii="Arial" w:hAnsi="Arial" w:cs="Arial"/>
                <w:b w:val="0"/>
              </w:rPr>
            </w:pPr>
          </w:p>
        </w:tc>
        <w:tc>
          <w:tcPr>
            <w:tcW w:w="3642" w:type="dxa"/>
          </w:tcPr>
          <w:p w:rsidR="00871342" w:rsidRPr="00F16F08" w:rsidRDefault="00871342" w:rsidP="00871342">
            <w:pPr>
              <w:spacing w:before="120" w:after="120"/>
              <w:jc w:val="center"/>
              <w:rPr>
                <w:rFonts w:ascii="Arial" w:hAnsi="Arial" w:cs="Arial"/>
                <w:b w:val="0"/>
              </w:rPr>
            </w:pPr>
            <w:r w:rsidRPr="00F16F08">
              <w:rPr>
                <w:rFonts w:ascii="Arial" w:hAnsi="Arial" w:cs="Arial"/>
                <w:b w:val="0"/>
                <w:sz w:val="22"/>
                <w:szCs w:val="22"/>
              </w:rPr>
              <w:t>Essential</w:t>
            </w:r>
          </w:p>
        </w:tc>
        <w:tc>
          <w:tcPr>
            <w:tcW w:w="3080" w:type="dxa"/>
          </w:tcPr>
          <w:p w:rsidR="00871342" w:rsidRPr="00F16F08" w:rsidRDefault="00871342" w:rsidP="00871342">
            <w:pPr>
              <w:spacing w:before="120" w:after="120"/>
              <w:jc w:val="center"/>
              <w:rPr>
                <w:rFonts w:ascii="Arial" w:hAnsi="Arial" w:cs="Arial"/>
                <w:b w:val="0"/>
              </w:rPr>
            </w:pPr>
            <w:r w:rsidRPr="00F16F08">
              <w:rPr>
                <w:rFonts w:ascii="Arial" w:hAnsi="Arial" w:cs="Arial"/>
                <w:b w:val="0"/>
                <w:sz w:val="22"/>
                <w:szCs w:val="22"/>
              </w:rPr>
              <w:t>Desirable</w:t>
            </w:r>
          </w:p>
        </w:tc>
      </w:tr>
      <w:tr w:rsidR="00871342" w:rsidRPr="00F16F08" w:rsidTr="00A03CED">
        <w:trPr>
          <w:jc w:val="center"/>
        </w:trPr>
        <w:tc>
          <w:tcPr>
            <w:tcW w:w="2518" w:type="dxa"/>
          </w:tcPr>
          <w:p w:rsidR="00871342" w:rsidRPr="00F16F08" w:rsidRDefault="00A03CED" w:rsidP="00A03CED">
            <w:pPr>
              <w:spacing w:before="120" w:after="120"/>
              <w:rPr>
                <w:rFonts w:ascii="Arial" w:hAnsi="Arial" w:cs="Arial"/>
              </w:rPr>
            </w:pPr>
            <w:r w:rsidRPr="00F16F08">
              <w:rPr>
                <w:rFonts w:ascii="Arial" w:hAnsi="Arial" w:cs="Arial"/>
                <w:sz w:val="22"/>
                <w:szCs w:val="22"/>
              </w:rPr>
              <w:t>QUALIFICATIONS/</w:t>
            </w:r>
          </w:p>
          <w:p w:rsidR="00871342" w:rsidRPr="00F16F08" w:rsidRDefault="00871342" w:rsidP="00A03CED">
            <w:pPr>
              <w:spacing w:before="120" w:after="120"/>
              <w:rPr>
                <w:rFonts w:ascii="Arial" w:hAnsi="Arial" w:cs="Arial"/>
              </w:rPr>
            </w:pPr>
            <w:r w:rsidRPr="00F16F08">
              <w:rPr>
                <w:rFonts w:ascii="Arial" w:hAnsi="Arial" w:cs="Arial"/>
                <w:sz w:val="22"/>
                <w:szCs w:val="22"/>
              </w:rPr>
              <w:t>TRAINING:</w:t>
            </w:r>
          </w:p>
        </w:tc>
        <w:tc>
          <w:tcPr>
            <w:tcW w:w="3642" w:type="dxa"/>
          </w:tcPr>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Requirement to complete DCSF Teaching Assistant Induction Programme</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Willingness to participate in relevant training and development opportunities</w:t>
            </w:r>
          </w:p>
          <w:p w:rsidR="00871342" w:rsidRPr="00F16F08" w:rsidRDefault="00871342" w:rsidP="00871342">
            <w:pPr>
              <w:numPr>
                <w:ilvl w:val="0"/>
                <w:numId w:val="18"/>
              </w:numPr>
              <w:spacing w:after="0" w:afterAutospacing="0"/>
              <w:rPr>
                <w:rFonts w:ascii="Arial" w:hAnsi="Arial" w:cs="Arial"/>
              </w:rPr>
            </w:pPr>
            <w:r w:rsidRPr="00F16F08">
              <w:rPr>
                <w:rFonts w:ascii="Arial" w:hAnsi="Arial" w:cs="Arial"/>
                <w:b w:val="0"/>
                <w:sz w:val="22"/>
                <w:szCs w:val="22"/>
              </w:rPr>
              <w:t>NVQ Level 3 or equivalent qualification in relevant discipline OR appropriate experience, preferably as a Teaching Assistant</w:t>
            </w:r>
          </w:p>
        </w:tc>
        <w:tc>
          <w:tcPr>
            <w:tcW w:w="3080" w:type="dxa"/>
          </w:tcPr>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First Aid training or willingness to undertake appointed person certificate in First Aid</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Child Protection training</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Training in the literacy/numeracy strategy</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Training in Special Educational Needs strategies</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Qualifications at GCSE level or equivalent in Maths and English</w:t>
            </w:r>
          </w:p>
          <w:p w:rsidR="00871342" w:rsidRPr="00F16F08" w:rsidRDefault="00871342" w:rsidP="00871342">
            <w:pPr>
              <w:rPr>
                <w:rFonts w:ascii="Arial" w:hAnsi="Arial" w:cs="Arial"/>
              </w:rPr>
            </w:pPr>
          </w:p>
        </w:tc>
      </w:tr>
      <w:tr w:rsidR="00871342" w:rsidRPr="00F16F08" w:rsidTr="00A03CED">
        <w:trPr>
          <w:jc w:val="center"/>
        </w:trPr>
        <w:tc>
          <w:tcPr>
            <w:tcW w:w="2518" w:type="dxa"/>
            <w:shd w:val="pct10" w:color="auto" w:fill="FFFFFF"/>
          </w:tcPr>
          <w:p w:rsidR="00871342" w:rsidRPr="00F16F08" w:rsidRDefault="00871342" w:rsidP="00871342">
            <w:pPr>
              <w:spacing w:before="120" w:after="120"/>
              <w:rPr>
                <w:rFonts w:ascii="Arial" w:hAnsi="Arial" w:cs="Arial"/>
              </w:rPr>
            </w:pPr>
          </w:p>
        </w:tc>
        <w:tc>
          <w:tcPr>
            <w:tcW w:w="3642" w:type="dxa"/>
            <w:shd w:val="pct10" w:color="auto" w:fill="FFFFFF"/>
          </w:tcPr>
          <w:p w:rsidR="00871342" w:rsidRPr="00F16F08" w:rsidRDefault="00871342" w:rsidP="00871342">
            <w:pPr>
              <w:spacing w:before="120" w:after="120"/>
              <w:rPr>
                <w:rFonts w:ascii="Arial" w:hAnsi="Arial" w:cs="Arial"/>
              </w:rPr>
            </w:pPr>
          </w:p>
        </w:tc>
        <w:tc>
          <w:tcPr>
            <w:tcW w:w="3080" w:type="dxa"/>
            <w:shd w:val="pct10" w:color="auto" w:fill="FFFFFF"/>
          </w:tcPr>
          <w:p w:rsidR="00871342" w:rsidRPr="00F16F08" w:rsidRDefault="00871342" w:rsidP="00871342">
            <w:pPr>
              <w:spacing w:before="120" w:after="120"/>
              <w:rPr>
                <w:rFonts w:ascii="Arial" w:hAnsi="Arial" w:cs="Arial"/>
              </w:rPr>
            </w:pPr>
          </w:p>
        </w:tc>
      </w:tr>
      <w:tr w:rsidR="00871342" w:rsidRPr="00F16F08" w:rsidTr="00A03CED">
        <w:trPr>
          <w:jc w:val="center"/>
        </w:trPr>
        <w:tc>
          <w:tcPr>
            <w:tcW w:w="2518" w:type="dxa"/>
          </w:tcPr>
          <w:p w:rsidR="00871342" w:rsidRPr="00F16F08" w:rsidRDefault="00871342" w:rsidP="00871342">
            <w:pPr>
              <w:spacing w:before="120" w:after="120"/>
              <w:rPr>
                <w:rFonts w:ascii="Arial" w:hAnsi="Arial" w:cs="Arial"/>
              </w:rPr>
            </w:pPr>
            <w:r w:rsidRPr="00F16F08">
              <w:rPr>
                <w:rFonts w:ascii="Arial" w:hAnsi="Arial" w:cs="Arial"/>
                <w:sz w:val="22"/>
                <w:szCs w:val="22"/>
              </w:rPr>
              <w:t>EXPERIENCE:</w:t>
            </w:r>
          </w:p>
        </w:tc>
        <w:tc>
          <w:tcPr>
            <w:tcW w:w="3642" w:type="dxa"/>
          </w:tcPr>
          <w:p w:rsidR="00871342" w:rsidRPr="00F16F08" w:rsidRDefault="00871342" w:rsidP="00871342">
            <w:pPr>
              <w:numPr>
                <w:ilvl w:val="0"/>
                <w:numId w:val="18"/>
              </w:numPr>
              <w:spacing w:after="0" w:afterAutospacing="0"/>
              <w:rPr>
                <w:rFonts w:ascii="Arial" w:hAnsi="Arial" w:cs="Arial"/>
                <w:b w:val="0"/>
                <w:color w:val="000080"/>
              </w:rPr>
            </w:pPr>
            <w:r w:rsidRPr="00F16F08">
              <w:rPr>
                <w:rFonts w:ascii="Arial" w:hAnsi="Arial" w:cs="Arial"/>
                <w:b w:val="0"/>
                <w:sz w:val="22"/>
                <w:szCs w:val="22"/>
              </w:rPr>
              <w:t>Recent and relevant experience of working with children within an education setting, within a specified age range/subject area</w:t>
            </w:r>
          </w:p>
          <w:p w:rsidR="00871342" w:rsidRPr="00F16F08" w:rsidRDefault="00871342" w:rsidP="00871342">
            <w:pPr>
              <w:rPr>
                <w:rFonts w:ascii="Arial" w:hAnsi="Arial" w:cs="Arial"/>
              </w:rPr>
            </w:pPr>
          </w:p>
        </w:tc>
        <w:tc>
          <w:tcPr>
            <w:tcW w:w="3080" w:type="dxa"/>
          </w:tcPr>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Experience of working in a school or Academy environment</w:t>
            </w:r>
          </w:p>
          <w:p w:rsidR="00871342" w:rsidRPr="00F16F08" w:rsidRDefault="00871342" w:rsidP="00871342">
            <w:pPr>
              <w:rPr>
                <w:rFonts w:ascii="Arial" w:hAnsi="Arial" w:cs="Arial"/>
              </w:rPr>
            </w:pPr>
          </w:p>
        </w:tc>
      </w:tr>
      <w:tr w:rsidR="00871342" w:rsidRPr="00F16F08" w:rsidTr="00A03CED">
        <w:trPr>
          <w:jc w:val="center"/>
        </w:trPr>
        <w:tc>
          <w:tcPr>
            <w:tcW w:w="2518" w:type="dxa"/>
            <w:shd w:val="pct10" w:color="auto" w:fill="auto"/>
          </w:tcPr>
          <w:p w:rsidR="00871342" w:rsidRPr="00F16F08" w:rsidRDefault="00871342" w:rsidP="00871342">
            <w:pPr>
              <w:spacing w:before="120" w:after="120"/>
              <w:rPr>
                <w:rFonts w:ascii="Arial" w:hAnsi="Arial" w:cs="Arial"/>
              </w:rPr>
            </w:pPr>
          </w:p>
        </w:tc>
        <w:tc>
          <w:tcPr>
            <w:tcW w:w="3642" w:type="dxa"/>
            <w:shd w:val="pct10" w:color="auto" w:fill="auto"/>
          </w:tcPr>
          <w:p w:rsidR="00871342" w:rsidRPr="00F16F08" w:rsidRDefault="00871342" w:rsidP="00871342">
            <w:pPr>
              <w:spacing w:before="120" w:after="120"/>
              <w:rPr>
                <w:rFonts w:ascii="Arial" w:hAnsi="Arial" w:cs="Arial"/>
              </w:rPr>
            </w:pPr>
          </w:p>
        </w:tc>
        <w:tc>
          <w:tcPr>
            <w:tcW w:w="3080" w:type="dxa"/>
            <w:shd w:val="pct10" w:color="auto" w:fill="auto"/>
          </w:tcPr>
          <w:p w:rsidR="00871342" w:rsidRPr="00F16F08" w:rsidRDefault="00871342" w:rsidP="00871342">
            <w:pPr>
              <w:spacing w:before="120" w:after="120"/>
              <w:rPr>
                <w:rFonts w:ascii="Arial" w:hAnsi="Arial" w:cs="Arial"/>
              </w:rPr>
            </w:pPr>
          </w:p>
        </w:tc>
      </w:tr>
      <w:tr w:rsidR="00871342" w:rsidRPr="00F16F08" w:rsidTr="00A03CED">
        <w:trPr>
          <w:jc w:val="center"/>
        </w:trPr>
        <w:tc>
          <w:tcPr>
            <w:tcW w:w="2518" w:type="dxa"/>
          </w:tcPr>
          <w:p w:rsidR="00871342" w:rsidRPr="00F16F08" w:rsidRDefault="00A03CED" w:rsidP="00871342">
            <w:pPr>
              <w:spacing w:before="120" w:after="120"/>
              <w:rPr>
                <w:rFonts w:ascii="Arial" w:hAnsi="Arial" w:cs="Arial"/>
              </w:rPr>
            </w:pPr>
            <w:r w:rsidRPr="00F16F08">
              <w:rPr>
                <w:rFonts w:ascii="Arial" w:hAnsi="Arial" w:cs="Arial"/>
                <w:sz w:val="22"/>
                <w:szCs w:val="22"/>
              </w:rPr>
              <w:t>SKILLS/</w:t>
            </w:r>
          </w:p>
          <w:p w:rsidR="00871342" w:rsidRPr="00F16F08" w:rsidRDefault="00871342" w:rsidP="00871342">
            <w:pPr>
              <w:spacing w:before="120" w:after="120"/>
              <w:rPr>
                <w:rFonts w:ascii="Arial" w:hAnsi="Arial" w:cs="Arial"/>
                <w:b w:val="0"/>
              </w:rPr>
            </w:pPr>
            <w:r w:rsidRPr="00F16F08">
              <w:rPr>
                <w:rFonts w:ascii="Arial" w:hAnsi="Arial" w:cs="Arial"/>
                <w:sz w:val="22"/>
                <w:szCs w:val="22"/>
              </w:rPr>
              <w:t>KNOWLEDGE:</w:t>
            </w:r>
          </w:p>
        </w:tc>
        <w:tc>
          <w:tcPr>
            <w:tcW w:w="3642" w:type="dxa"/>
          </w:tcPr>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Ability to relate well to children and adults</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Ability to work effectively within a team environment, understanding classroom roles and responsibilities</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Ability to build effective working relationships with all pupils and colleagues</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Ability to promote a positive ethos and role model positive attributes</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 xml:space="preserve">Ability to work with children at all levels regardless of specific </w:t>
            </w:r>
            <w:r w:rsidRPr="00F16F08">
              <w:rPr>
                <w:rFonts w:ascii="Arial" w:hAnsi="Arial" w:cs="Arial"/>
                <w:b w:val="0"/>
                <w:sz w:val="22"/>
                <w:szCs w:val="22"/>
              </w:rPr>
              <w:lastRenderedPageBreak/>
              <w:t>individual need and identify learning styles as appropriate</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Ability to adapt own approach in accordance with pupils needs</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bCs w:val="0"/>
                <w:sz w:val="22"/>
                <w:szCs w:val="22"/>
              </w:rPr>
              <w:t>Advanced unders</w:t>
            </w:r>
            <w:r w:rsidRPr="00F16F08">
              <w:rPr>
                <w:rFonts w:ascii="Arial" w:hAnsi="Arial" w:cs="Arial"/>
                <w:b w:val="0"/>
                <w:sz w:val="22"/>
                <w:szCs w:val="22"/>
              </w:rPr>
              <w:t>tanding of</w:t>
            </w:r>
            <w:r w:rsidRPr="00F16F08">
              <w:rPr>
                <w:rFonts w:ascii="Arial" w:hAnsi="Arial" w:cs="Arial"/>
                <w:sz w:val="22"/>
                <w:szCs w:val="22"/>
              </w:rPr>
              <w:t xml:space="preserve"> </w:t>
            </w:r>
            <w:r w:rsidRPr="00F16F08">
              <w:rPr>
                <w:rFonts w:ascii="Arial" w:hAnsi="Arial" w:cs="Arial"/>
                <w:b w:val="0"/>
                <w:sz w:val="22"/>
                <w:szCs w:val="22"/>
              </w:rPr>
              <w:t>national curriculum and other</w:t>
            </w:r>
            <w:r w:rsidRPr="00F16F08">
              <w:rPr>
                <w:rFonts w:ascii="Arial" w:hAnsi="Arial" w:cs="Arial"/>
                <w:sz w:val="22"/>
                <w:szCs w:val="22"/>
              </w:rPr>
              <w:t xml:space="preserve"> </w:t>
            </w:r>
            <w:r w:rsidRPr="00F16F08">
              <w:rPr>
                <w:rFonts w:ascii="Arial" w:hAnsi="Arial" w:cs="Arial"/>
                <w:b w:val="0"/>
                <w:sz w:val="22"/>
                <w:szCs w:val="22"/>
              </w:rPr>
              <w:t>basic learning Programmes/techniques (within specified age range/subject area) e.g. knowledge of core subjects</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Understanding of principles of child development, learning styles and independent learning</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Specialist subject knowledge/curriculum/resources (</w:t>
            </w:r>
            <w:r w:rsidRPr="00F16F08">
              <w:rPr>
                <w:rFonts w:ascii="Arial" w:hAnsi="Arial" w:cs="Arial"/>
                <w:b w:val="0"/>
                <w:i/>
                <w:iCs/>
                <w:sz w:val="22"/>
                <w:szCs w:val="22"/>
              </w:rPr>
              <w:t>enter here if required by Academy)</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Experience of resources preparation to support learning programmes</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Effective use of ICT to support learning</w:t>
            </w:r>
            <w:r w:rsidRPr="00F16F08">
              <w:rPr>
                <w:rFonts w:ascii="Arial" w:hAnsi="Arial" w:cs="Arial"/>
                <w:b w:val="0"/>
                <w:sz w:val="22"/>
                <w:szCs w:val="22"/>
              </w:rPr>
              <w:tab/>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Experience of resources preparation to support learning programmes</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Excellent communication skills</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Excellent numeracy and literacy skills</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Be able to maintain confidentiality</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Excellent listening skills</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The ability to manage behaviour of children in a positive and supportive manner</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Awareness and basic understanding of the school curriculum (within specified age range or subject area)</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General awareness of inclusion, especially within a school setting</w:t>
            </w:r>
          </w:p>
          <w:p w:rsidR="00871342" w:rsidRPr="00F16F08" w:rsidRDefault="00871342" w:rsidP="00871342">
            <w:pPr>
              <w:rPr>
                <w:rFonts w:ascii="Arial" w:hAnsi="Arial" w:cs="Arial"/>
              </w:rPr>
            </w:pPr>
          </w:p>
        </w:tc>
        <w:tc>
          <w:tcPr>
            <w:tcW w:w="3080" w:type="dxa"/>
          </w:tcPr>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lastRenderedPageBreak/>
              <w:t>Relevant knowledge of First Aid</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Knowledge of Child Protection</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Equal Opportunities and recognising the nature of the diverse Academy community</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Understanding of basic technology – computer, video, photocopier etc</w:t>
            </w:r>
          </w:p>
          <w:p w:rsidR="00871342" w:rsidRPr="00F16F08" w:rsidRDefault="00871342" w:rsidP="00871342">
            <w:pPr>
              <w:numPr>
                <w:ilvl w:val="0"/>
                <w:numId w:val="18"/>
              </w:numPr>
              <w:spacing w:after="0" w:afterAutospacing="0"/>
              <w:rPr>
                <w:rFonts w:ascii="Arial" w:hAnsi="Arial" w:cs="Arial"/>
              </w:rPr>
            </w:pPr>
            <w:r w:rsidRPr="00F16F08">
              <w:rPr>
                <w:rFonts w:ascii="Arial" w:hAnsi="Arial" w:cs="Arial"/>
                <w:b w:val="0"/>
                <w:sz w:val="22"/>
                <w:szCs w:val="22"/>
              </w:rPr>
              <w:t>Working knowledge of relevant policies/codes of practice/legislation</w:t>
            </w:r>
          </w:p>
        </w:tc>
      </w:tr>
      <w:tr w:rsidR="00871342" w:rsidRPr="00F16F08" w:rsidTr="00A03CED">
        <w:trPr>
          <w:jc w:val="center"/>
        </w:trPr>
        <w:tc>
          <w:tcPr>
            <w:tcW w:w="2518" w:type="dxa"/>
            <w:shd w:val="pct10" w:color="auto" w:fill="auto"/>
          </w:tcPr>
          <w:p w:rsidR="00871342" w:rsidRPr="00F16F08" w:rsidRDefault="00871342" w:rsidP="00871342">
            <w:pPr>
              <w:spacing w:before="120" w:after="120"/>
              <w:rPr>
                <w:rFonts w:ascii="Arial" w:hAnsi="Arial" w:cs="Arial"/>
              </w:rPr>
            </w:pPr>
          </w:p>
        </w:tc>
        <w:tc>
          <w:tcPr>
            <w:tcW w:w="3642" w:type="dxa"/>
            <w:shd w:val="pct10" w:color="auto" w:fill="auto"/>
          </w:tcPr>
          <w:p w:rsidR="00871342" w:rsidRPr="00F16F08" w:rsidRDefault="00871342" w:rsidP="00871342">
            <w:pPr>
              <w:spacing w:before="120" w:after="120"/>
              <w:rPr>
                <w:rFonts w:ascii="Arial" w:hAnsi="Arial" w:cs="Arial"/>
              </w:rPr>
            </w:pPr>
          </w:p>
        </w:tc>
        <w:tc>
          <w:tcPr>
            <w:tcW w:w="3080" w:type="dxa"/>
            <w:shd w:val="pct10" w:color="auto" w:fill="auto"/>
          </w:tcPr>
          <w:p w:rsidR="00871342" w:rsidRPr="00F16F08" w:rsidRDefault="00871342" w:rsidP="00871342">
            <w:pPr>
              <w:spacing w:before="120" w:after="120"/>
              <w:rPr>
                <w:rFonts w:ascii="Arial" w:hAnsi="Arial" w:cs="Arial"/>
              </w:rPr>
            </w:pPr>
          </w:p>
        </w:tc>
      </w:tr>
      <w:tr w:rsidR="00871342" w:rsidRPr="00F16F08" w:rsidTr="00A03CED">
        <w:trPr>
          <w:jc w:val="center"/>
        </w:trPr>
        <w:tc>
          <w:tcPr>
            <w:tcW w:w="2518" w:type="dxa"/>
          </w:tcPr>
          <w:p w:rsidR="00871342" w:rsidRPr="00F16F08" w:rsidRDefault="00871342" w:rsidP="00871342">
            <w:pPr>
              <w:spacing w:before="120" w:after="120"/>
              <w:rPr>
                <w:rFonts w:ascii="Arial" w:hAnsi="Arial" w:cs="Arial"/>
                <w:bCs w:val="0"/>
              </w:rPr>
            </w:pPr>
            <w:r w:rsidRPr="00F16F08">
              <w:rPr>
                <w:rFonts w:ascii="Arial" w:hAnsi="Arial" w:cs="Arial"/>
                <w:bCs w:val="0"/>
                <w:sz w:val="22"/>
                <w:szCs w:val="22"/>
              </w:rPr>
              <w:lastRenderedPageBreak/>
              <w:t>PERSONAL AND PROFESSIONAL ATTRIBUTES:</w:t>
            </w:r>
          </w:p>
        </w:tc>
        <w:tc>
          <w:tcPr>
            <w:tcW w:w="3642" w:type="dxa"/>
          </w:tcPr>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 xml:space="preserve">Friendly, approachable and professional manner </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Calm approach</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A commitment to working as part of the whole Academy team and supporting the vision and aims of the Academy</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High expectations of all pupils; respect for their social, cultural, linguistic, religious and ethnic backgrounds; and commitment to raising their educational achievements</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Ability to build and maintain successful relationships with</w:t>
            </w:r>
            <w:r w:rsidRPr="00F16F08">
              <w:rPr>
                <w:rFonts w:ascii="Arial" w:hAnsi="Arial" w:cs="Arial"/>
                <w:sz w:val="22"/>
                <w:szCs w:val="22"/>
              </w:rPr>
              <w:t xml:space="preserve"> </w:t>
            </w:r>
            <w:r w:rsidRPr="00F16F08">
              <w:rPr>
                <w:rFonts w:ascii="Arial" w:hAnsi="Arial" w:cs="Arial"/>
                <w:b w:val="0"/>
                <w:sz w:val="22"/>
                <w:szCs w:val="22"/>
              </w:rPr>
              <w:t>pupils; treat them consistently, with respect and consideration, and demonstrate concern for their development as learners</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Demonstrate and promote the positive value, attitudes and behaviour they expect from the pupils with whom they work</w:t>
            </w:r>
          </w:p>
          <w:p w:rsidR="00871342" w:rsidRPr="00F16F08" w:rsidRDefault="00871342" w:rsidP="00871342">
            <w:pPr>
              <w:numPr>
                <w:ilvl w:val="0"/>
                <w:numId w:val="18"/>
              </w:numPr>
              <w:spacing w:after="0" w:afterAutospacing="0"/>
              <w:rPr>
                <w:rFonts w:ascii="Arial" w:hAnsi="Arial" w:cs="Arial"/>
                <w:b w:val="0"/>
              </w:rPr>
            </w:pPr>
            <w:r w:rsidRPr="00F16F08">
              <w:rPr>
                <w:rFonts w:ascii="Arial" w:hAnsi="Arial" w:cs="Arial"/>
                <w:b w:val="0"/>
                <w:sz w:val="22"/>
                <w:szCs w:val="22"/>
              </w:rPr>
              <w:t>Ability to liaise sensitively and effectively with parent  and carers, recognising their role in pupils learning</w:t>
            </w:r>
          </w:p>
          <w:p w:rsidR="00871342" w:rsidRPr="00F16F08" w:rsidRDefault="00481225" w:rsidP="00871342">
            <w:pPr>
              <w:numPr>
                <w:ilvl w:val="0"/>
                <w:numId w:val="18"/>
              </w:numPr>
              <w:spacing w:after="0" w:afterAutospacing="0"/>
              <w:rPr>
                <w:rFonts w:ascii="Arial" w:hAnsi="Arial" w:cs="Arial"/>
                <w:b w:val="0"/>
              </w:rPr>
            </w:pPr>
            <w:r>
              <w:rPr>
                <w:rFonts w:ascii="Arial" w:hAnsi="Arial" w:cs="Arial"/>
                <w:b w:val="0"/>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4348480</wp:posOffset>
                      </wp:positionH>
                      <wp:positionV relativeFrom="paragraph">
                        <wp:posOffset>-670560</wp:posOffset>
                      </wp:positionV>
                      <wp:extent cx="685800" cy="571500"/>
                      <wp:effectExtent l="4445" t="0" r="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342" w:rsidRDefault="00871342" w:rsidP="00871342">
                                  <w:pPr>
                                    <w:rPr>
                                      <w:rFonts w:ascii="Arial" w:hAnsi="Arial" w:cs="Arial"/>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2.4pt;margin-top:-52.8pt;width:5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l1swIAALg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" filled="f" stroked="f">
                      <v:textbox>
                        <w:txbxContent>
                          <w:p w:rsidR="00871342" w:rsidRDefault="00871342" w:rsidP="00871342">
                            <w:pPr>
                              <w:rPr>
                                <w:rFonts w:ascii="Arial" w:hAnsi="Arial" w:cs="Arial"/>
                                <w:b w:val="0"/>
                              </w:rPr>
                            </w:pPr>
                          </w:p>
                        </w:txbxContent>
                      </v:textbox>
                    </v:shape>
                  </w:pict>
                </mc:Fallback>
              </mc:AlternateContent>
            </w:r>
            <w:r w:rsidR="00871342" w:rsidRPr="00F16F08">
              <w:rPr>
                <w:rFonts w:ascii="Arial" w:hAnsi="Arial" w:cs="Arial"/>
                <w:b w:val="0"/>
                <w:sz w:val="22"/>
                <w:szCs w:val="22"/>
              </w:rPr>
              <w:t>Able to improve their own practice through observations, evaluation and discussion with colleagues.</w:t>
            </w:r>
          </w:p>
          <w:p w:rsidR="00871342" w:rsidRPr="00F16F08" w:rsidRDefault="00871342" w:rsidP="00871342">
            <w:pPr>
              <w:rPr>
                <w:rFonts w:ascii="Arial" w:hAnsi="Arial" w:cs="Arial"/>
              </w:rPr>
            </w:pPr>
          </w:p>
        </w:tc>
        <w:tc>
          <w:tcPr>
            <w:tcW w:w="3080" w:type="dxa"/>
          </w:tcPr>
          <w:p w:rsidR="00871342" w:rsidRPr="00F16F08" w:rsidRDefault="00871342" w:rsidP="00871342">
            <w:pPr>
              <w:spacing w:before="120" w:after="120"/>
              <w:rPr>
                <w:rFonts w:ascii="Arial" w:hAnsi="Arial" w:cs="Arial"/>
              </w:rPr>
            </w:pPr>
          </w:p>
        </w:tc>
      </w:tr>
    </w:tbl>
    <w:p w:rsidR="006D0EB9" w:rsidRPr="00F16F08" w:rsidRDefault="006D0EB9" w:rsidP="00871342">
      <w:pPr>
        <w:spacing w:after="0" w:afterAutospacing="0"/>
        <w:rPr>
          <w:rFonts w:ascii="Arial" w:hAnsi="Arial" w:cs="Arial"/>
          <w:b w:val="0"/>
          <w:sz w:val="22"/>
          <w:szCs w:val="22"/>
        </w:rPr>
      </w:pPr>
    </w:p>
    <w:p w:rsidR="008C47A3" w:rsidRPr="00F16F08" w:rsidRDefault="008C47A3">
      <w:pPr>
        <w:spacing w:after="0" w:afterAutospacing="0"/>
        <w:rPr>
          <w:rFonts w:ascii="Arial" w:hAnsi="Arial" w:cs="Arial"/>
          <w:b w:val="0"/>
          <w:sz w:val="22"/>
          <w:szCs w:val="22"/>
        </w:rPr>
      </w:pPr>
    </w:p>
    <w:sectPr w:rsidR="008C47A3" w:rsidRPr="00F16F08" w:rsidSect="00A03CED">
      <w:headerReference w:type="default" r:id="rId7"/>
      <w:footerReference w:type="default" r:id="rId8"/>
      <w:pgSz w:w="11906" w:h="16838"/>
      <w:pgMar w:top="2939" w:right="1440" w:bottom="1440" w:left="1440" w:header="850" w:footer="6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342" w:rsidRDefault="00871342" w:rsidP="00FB2742">
      <w:r>
        <w:separator/>
      </w:r>
    </w:p>
  </w:endnote>
  <w:endnote w:type="continuationSeparator" w:id="0">
    <w:p w:rsidR="00871342" w:rsidRDefault="00871342" w:rsidP="00FB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anst521 BT">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997739173"/>
      <w:docPartObj>
        <w:docPartGallery w:val="Page Numbers (Bottom of Page)"/>
        <w:docPartUnique/>
      </w:docPartObj>
    </w:sdtPr>
    <w:sdtEndPr/>
    <w:sdtContent>
      <w:sdt>
        <w:sdtPr>
          <w:rPr>
            <w:rFonts w:ascii="Arial" w:hAnsi="Arial" w:cs="Arial"/>
            <w:sz w:val="22"/>
            <w:szCs w:val="22"/>
          </w:rPr>
          <w:id w:val="565050477"/>
          <w:docPartObj>
            <w:docPartGallery w:val="Page Numbers (Top of Page)"/>
            <w:docPartUnique/>
          </w:docPartObj>
        </w:sdtPr>
        <w:sdtEndPr/>
        <w:sdtContent>
          <w:p w:rsidR="00871342" w:rsidRPr="0010000F" w:rsidRDefault="00871342" w:rsidP="00FA30F6">
            <w:pPr>
              <w:pStyle w:val="Footer"/>
              <w:spacing w:afterAutospacing="0"/>
              <w:jc w:val="center"/>
              <w:rPr>
                <w:rFonts w:ascii="Arial" w:hAnsi="Arial" w:cs="Arial"/>
                <w:b w:val="0"/>
                <w:sz w:val="22"/>
                <w:szCs w:val="22"/>
              </w:rPr>
            </w:pPr>
            <w:r w:rsidRPr="0010000F">
              <w:rPr>
                <w:rFonts w:ascii="Arial" w:hAnsi="Arial" w:cs="Arial"/>
                <w:b w:val="0"/>
                <w:sz w:val="22"/>
                <w:szCs w:val="22"/>
              </w:rPr>
              <w:t>Job Description &amp; Person Specification – Teaching Assistant Level 3</w:t>
            </w:r>
          </w:p>
          <w:p w:rsidR="00871342" w:rsidRPr="0010000F" w:rsidRDefault="006C2260" w:rsidP="006C2260">
            <w:pPr>
              <w:pStyle w:val="Footer"/>
              <w:spacing w:afterAutospacing="0"/>
              <w:rPr>
                <w:rFonts w:ascii="Arial" w:hAnsi="Arial" w:cs="Arial"/>
                <w:b w:val="0"/>
                <w:sz w:val="22"/>
                <w:szCs w:val="22"/>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342" w:rsidRDefault="00871342" w:rsidP="00FB2742">
      <w:r>
        <w:separator/>
      </w:r>
    </w:p>
  </w:footnote>
  <w:footnote w:type="continuationSeparator" w:id="0">
    <w:p w:rsidR="00871342" w:rsidRDefault="00871342" w:rsidP="00FB2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42" w:rsidRDefault="008C47A3" w:rsidP="00BD15A5">
    <w:pPr>
      <w:pStyle w:val="Header"/>
      <w:jc w:val="right"/>
    </w:pPr>
    <w:r>
      <w:rPr>
        <w:noProof/>
        <w:lang w:eastAsia="en-GB"/>
      </w:rPr>
      <w:drawing>
        <wp:anchor distT="0" distB="0" distL="114300" distR="114300" simplePos="0" relativeHeight="251657216" behindDoc="0" locked="0" layoutInCell="1" allowOverlap="1" wp14:anchorId="278DE6E0" wp14:editId="09DEE104">
          <wp:simplePos x="0" y="0"/>
          <wp:positionH relativeFrom="column">
            <wp:posOffset>5267325</wp:posOffset>
          </wp:positionH>
          <wp:positionV relativeFrom="paragraph">
            <wp:posOffset>117475</wp:posOffset>
          </wp:positionV>
          <wp:extent cx="790352" cy="965359"/>
          <wp:effectExtent l="0" t="0" r="0" b="6350"/>
          <wp:wrapNone/>
          <wp:docPr id="1" name="Picture 1" descr="7038 Initial designs V3Preferr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7038 Initial designs V3Preferred[1]"/>
                  <pic:cNvPicPr>
                    <a:picLocks noChangeAspect="1"/>
                  </pic:cNvPicPr>
                </pic:nvPicPr>
                <pic:blipFill>
                  <a:blip r:embed="rId1">
                    <a:extLst>
                      <a:ext uri="{28A0092B-C50C-407E-A947-70E740481C1C}">
                        <a14:useLocalDpi xmlns:a14="http://schemas.microsoft.com/office/drawing/2010/main" val="0"/>
                      </a:ext>
                    </a:extLst>
                  </a:blip>
                  <a:srcRect l="43243" t="5858" r="33797" b="52922"/>
                  <a:stretch>
                    <a:fillRect/>
                  </a:stretch>
                </pic:blipFill>
                <pic:spPr bwMode="auto">
                  <a:xfrm>
                    <a:off x="0" y="0"/>
                    <a:ext cx="790352" cy="96535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71342" w:rsidRPr="00F16F08" w:rsidRDefault="00871342">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24540"/>
    <w:multiLevelType w:val="hybridMultilevel"/>
    <w:tmpl w:val="C25A76E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16CD718B"/>
    <w:multiLevelType w:val="hybridMultilevel"/>
    <w:tmpl w:val="72D2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713CE0"/>
    <w:multiLevelType w:val="hybridMultilevel"/>
    <w:tmpl w:val="2D961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085219"/>
    <w:multiLevelType w:val="hybridMultilevel"/>
    <w:tmpl w:val="7CC4FA1A"/>
    <w:lvl w:ilvl="0" w:tplc="87E86D00">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293A5D01"/>
    <w:multiLevelType w:val="hybridMultilevel"/>
    <w:tmpl w:val="5B2E4BE4"/>
    <w:lvl w:ilvl="0" w:tplc="433E0A60">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BD9571E"/>
    <w:multiLevelType w:val="hybridMultilevel"/>
    <w:tmpl w:val="AB3EF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6857A6"/>
    <w:multiLevelType w:val="hybridMultilevel"/>
    <w:tmpl w:val="56067632"/>
    <w:lvl w:ilvl="0" w:tplc="BCF8E9BC">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9">
    <w:nsid w:val="36552850"/>
    <w:multiLevelType w:val="hybridMultilevel"/>
    <w:tmpl w:val="6B76EA86"/>
    <w:lvl w:ilvl="0" w:tplc="8F3A4C38">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895791A"/>
    <w:multiLevelType w:val="hybridMultilevel"/>
    <w:tmpl w:val="65C8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AD1311"/>
    <w:multiLevelType w:val="hybridMultilevel"/>
    <w:tmpl w:val="E72CFE90"/>
    <w:lvl w:ilvl="0" w:tplc="2658603C">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3A284CDA"/>
    <w:multiLevelType w:val="hybridMultilevel"/>
    <w:tmpl w:val="12442F08"/>
    <w:lvl w:ilvl="0" w:tplc="B7A6DF98">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BF9701D"/>
    <w:multiLevelType w:val="hybridMultilevel"/>
    <w:tmpl w:val="AE28A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6369B2"/>
    <w:multiLevelType w:val="hybridMultilevel"/>
    <w:tmpl w:val="2AF0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E83A00"/>
    <w:multiLevelType w:val="hybridMultilevel"/>
    <w:tmpl w:val="3BE2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5239EE"/>
    <w:multiLevelType w:val="hybridMultilevel"/>
    <w:tmpl w:val="6F9EA1B8"/>
    <w:lvl w:ilvl="0" w:tplc="5F164DFE">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45102928"/>
    <w:multiLevelType w:val="hybridMultilevel"/>
    <w:tmpl w:val="2F0E88F6"/>
    <w:lvl w:ilvl="0" w:tplc="65B2CF6A">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6EE6CBC"/>
    <w:multiLevelType w:val="hybridMultilevel"/>
    <w:tmpl w:val="EC3EC164"/>
    <w:lvl w:ilvl="0" w:tplc="A42EE1A8">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4A6D0D4C"/>
    <w:multiLevelType w:val="multilevel"/>
    <w:tmpl w:val="2B7A5D64"/>
    <w:lvl w:ilvl="0">
      <w:start w:val="1"/>
      <w:numFmt w:val="bullet"/>
      <w:lvlText w:val=""/>
      <w:lvlJc w:val="left"/>
      <w:pPr>
        <w:tabs>
          <w:tab w:val="num" w:pos="1080"/>
        </w:tabs>
        <w:ind w:left="1080" w:hanging="360"/>
      </w:pPr>
      <w:rPr>
        <w:rFonts w:ascii="Symbol" w:hAnsi="Symbol" w:hint="default"/>
        <w:color w:val="auto"/>
        <w:sz w:val="16"/>
      </w:rPr>
    </w:lvl>
    <w:lvl w:ilvl="1">
      <w:start w:val="2"/>
      <w:numFmt w:val="decimal"/>
      <w:lvlText w:val="%2."/>
      <w:lvlJc w:val="left"/>
      <w:pPr>
        <w:tabs>
          <w:tab w:val="num" w:pos="1530"/>
        </w:tabs>
        <w:ind w:left="1530" w:hanging="450"/>
      </w:pPr>
      <w:rPr>
        <w:rFonts w:cs="Times New Roman" w:hint="default"/>
        <w:sz w:val="24"/>
      </w:rPr>
    </w:lvl>
    <w:lvl w:ilvl="2">
      <w:start w:val="1"/>
      <w:numFmt w:val="lowerLetter"/>
      <w:lvlText w:val="%3)"/>
      <w:lvlJc w:val="left"/>
      <w:pPr>
        <w:tabs>
          <w:tab w:val="num" w:pos="2160"/>
        </w:tabs>
        <w:ind w:left="2160" w:hanging="36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C5319D"/>
    <w:multiLevelType w:val="hybridMultilevel"/>
    <w:tmpl w:val="0E820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AAE5DB1"/>
    <w:multiLevelType w:val="hybridMultilevel"/>
    <w:tmpl w:val="73227A82"/>
    <w:lvl w:ilvl="0" w:tplc="72DA8F9C">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6D966A0B"/>
    <w:multiLevelType w:val="hybridMultilevel"/>
    <w:tmpl w:val="E474C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59E0BA1"/>
    <w:multiLevelType w:val="hybridMultilevel"/>
    <w:tmpl w:val="8D2E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863905"/>
    <w:multiLevelType w:val="hybridMultilevel"/>
    <w:tmpl w:val="75D28C3C"/>
    <w:lvl w:ilvl="0" w:tplc="B9BACAEA">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nsid w:val="7ABA01D4"/>
    <w:multiLevelType w:val="hybridMultilevel"/>
    <w:tmpl w:val="9538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5"/>
  </w:num>
  <w:num w:numId="4">
    <w:abstractNumId w:val="2"/>
  </w:num>
  <w:num w:numId="5">
    <w:abstractNumId w:val="22"/>
  </w:num>
  <w:num w:numId="6">
    <w:abstractNumId w:val="19"/>
  </w:num>
  <w:num w:numId="7">
    <w:abstractNumId w:val="8"/>
  </w:num>
  <w:num w:numId="8">
    <w:abstractNumId w:val="18"/>
  </w:num>
  <w:num w:numId="9">
    <w:abstractNumId w:val="3"/>
  </w:num>
  <w:num w:numId="10">
    <w:abstractNumId w:val="9"/>
  </w:num>
  <w:num w:numId="11">
    <w:abstractNumId w:val="6"/>
  </w:num>
  <w:num w:numId="12">
    <w:abstractNumId w:val="13"/>
  </w:num>
  <w:num w:numId="13">
    <w:abstractNumId w:val="25"/>
  </w:num>
  <w:num w:numId="14">
    <w:abstractNumId w:val="10"/>
  </w:num>
  <w:num w:numId="15">
    <w:abstractNumId w:val="0"/>
  </w:num>
  <w:num w:numId="16">
    <w:abstractNumId w:val="23"/>
  </w:num>
  <w:num w:numId="17">
    <w:abstractNumId w:val="15"/>
  </w:num>
  <w:num w:numId="18">
    <w:abstractNumId w:val="7"/>
  </w:num>
  <w:num w:numId="19">
    <w:abstractNumId w:val="21"/>
  </w:num>
  <w:num w:numId="20">
    <w:abstractNumId w:val="11"/>
  </w:num>
  <w:num w:numId="21">
    <w:abstractNumId w:val="17"/>
  </w:num>
  <w:num w:numId="22">
    <w:abstractNumId w:val="12"/>
  </w:num>
  <w:num w:numId="23">
    <w:abstractNumId w:val="24"/>
  </w:num>
  <w:num w:numId="24">
    <w:abstractNumId w:val="16"/>
  </w:num>
  <w:num w:numId="25">
    <w:abstractNumId w:val="4"/>
  </w:num>
  <w:num w:numId="2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241"/>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6E"/>
    <w:rsid w:val="000451F4"/>
    <w:rsid w:val="0007369B"/>
    <w:rsid w:val="000A1295"/>
    <w:rsid w:val="000A6A4C"/>
    <w:rsid w:val="000B616F"/>
    <w:rsid w:val="000C0794"/>
    <w:rsid w:val="0010000F"/>
    <w:rsid w:val="001256C5"/>
    <w:rsid w:val="001616C2"/>
    <w:rsid w:val="0018167C"/>
    <w:rsid w:val="001858A9"/>
    <w:rsid w:val="001B3275"/>
    <w:rsid w:val="0022780D"/>
    <w:rsid w:val="00253D9C"/>
    <w:rsid w:val="00267D80"/>
    <w:rsid w:val="00303C90"/>
    <w:rsid w:val="0030616E"/>
    <w:rsid w:val="00361524"/>
    <w:rsid w:val="00421DB8"/>
    <w:rsid w:val="00454D57"/>
    <w:rsid w:val="00455CFF"/>
    <w:rsid w:val="004625F3"/>
    <w:rsid w:val="004671D3"/>
    <w:rsid w:val="00481225"/>
    <w:rsid w:val="005436F9"/>
    <w:rsid w:val="00545C2E"/>
    <w:rsid w:val="00560B69"/>
    <w:rsid w:val="005853C8"/>
    <w:rsid w:val="005D4D76"/>
    <w:rsid w:val="005E4262"/>
    <w:rsid w:val="0061682B"/>
    <w:rsid w:val="006B61B4"/>
    <w:rsid w:val="006C2260"/>
    <w:rsid w:val="006C6DAD"/>
    <w:rsid w:val="006D0EB9"/>
    <w:rsid w:val="00734981"/>
    <w:rsid w:val="00785B6E"/>
    <w:rsid w:val="007944AC"/>
    <w:rsid w:val="007E3971"/>
    <w:rsid w:val="00807129"/>
    <w:rsid w:val="00823093"/>
    <w:rsid w:val="00871342"/>
    <w:rsid w:val="008A2E5A"/>
    <w:rsid w:val="008A36A9"/>
    <w:rsid w:val="008C47A3"/>
    <w:rsid w:val="009159A1"/>
    <w:rsid w:val="00955EE9"/>
    <w:rsid w:val="009E40E6"/>
    <w:rsid w:val="00A03CED"/>
    <w:rsid w:val="00A11C5F"/>
    <w:rsid w:val="00A51F70"/>
    <w:rsid w:val="00AA6D15"/>
    <w:rsid w:val="00AF03E6"/>
    <w:rsid w:val="00AF2B64"/>
    <w:rsid w:val="00B51579"/>
    <w:rsid w:val="00B53E1B"/>
    <w:rsid w:val="00B609B8"/>
    <w:rsid w:val="00B73F0C"/>
    <w:rsid w:val="00BA62F9"/>
    <w:rsid w:val="00BC3948"/>
    <w:rsid w:val="00BD15A5"/>
    <w:rsid w:val="00BF2A77"/>
    <w:rsid w:val="00C050F5"/>
    <w:rsid w:val="00C227F5"/>
    <w:rsid w:val="00C25C80"/>
    <w:rsid w:val="00C30976"/>
    <w:rsid w:val="00C444D3"/>
    <w:rsid w:val="00CE4A0C"/>
    <w:rsid w:val="00CE6BA7"/>
    <w:rsid w:val="00D15436"/>
    <w:rsid w:val="00D25B47"/>
    <w:rsid w:val="00D65221"/>
    <w:rsid w:val="00D74EB7"/>
    <w:rsid w:val="00D957D8"/>
    <w:rsid w:val="00DF7865"/>
    <w:rsid w:val="00E02982"/>
    <w:rsid w:val="00E03BB7"/>
    <w:rsid w:val="00E12E9C"/>
    <w:rsid w:val="00E3034E"/>
    <w:rsid w:val="00E34D43"/>
    <w:rsid w:val="00E36938"/>
    <w:rsid w:val="00E75CE6"/>
    <w:rsid w:val="00E87F9B"/>
    <w:rsid w:val="00EB7F7C"/>
    <w:rsid w:val="00ED2727"/>
    <w:rsid w:val="00F16F08"/>
    <w:rsid w:val="00F35F93"/>
    <w:rsid w:val="00FA30F6"/>
    <w:rsid w:val="00FB27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48BD8C06-1207-4B06-8C69-BAB430CC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42"/>
    <w:pPr>
      <w:spacing w:after="100" w:afterAutospacing="1" w:line="240" w:lineRule="auto"/>
    </w:pPr>
    <w:rPr>
      <w:rFonts w:ascii="Humanst521 BT" w:hAnsi="Humanst521 BT" w:cstheme="minorHAnsi"/>
      <w:b/>
      <w:bCs/>
      <w:sz w:val="24"/>
      <w:szCs w:val="24"/>
    </w:rPr>
  </w:style>
  <w:style w:type="paragraph" w:styleId="Heading1">
    <w:name w:val="heading 1"/>
    <w:basedOn w:val="Normal"/>
    <w:next w:val="Normal"/>
    <w:link w:val="Heading1Char"/>
    <w:qFormat/>
    <w:rsid w:val="00E12E9C"/>
    <w:pPr>
      <w:keepNext/>
      <w:spacing w:before="240" w:after="60" w:afterAutospacing="0"/>
      <w:outlineLvl w:val="0"/>
    </w:pPr>
    <w:rPr>
      <w:rFonts w:ascii="Arial" w:eastAsia="Calibri" w:hAnsi="Arial" w:cs="Arial"/>
      <w:kern w:val="32"/>
      <w:sz w:val="32"/>
      <w:szCs w:val="32"/>
    </w:rPr>
  </w:style>
  <w:style w:type="paragraph" w:styleId="Heading2">
    <w:name w:val="heading 2"/>
    <w:basedOn w:val="Normal"/>
    <w:next w:val="Normal"/>
    <w:link w:val="Heading2Char"/>
    <w:qFormat/>
    <w:rsid w:val="00FA30F6"/>
    <w:pPr>
      <w:keepNext/>
      <w:spacing w:before="240" w:after="60" w:afterAutospacing="0"/>
      <w:outlineLvl w:val="1"/>
    </w:pPr>
    <w:rPr>
      <w:rFonts w:ascii="Arial" w:eastAsia="Calibri" w:hAnsi="Arial" w:cs="Arial"/>
      <w:i/>
      <w:iCs/>
      <w:sz w:val="28"/>
      <w:szCs w:val="28"/>
    </w:rPr>
  </w:style>
  <w:style w:type="paragraph" w:styleId="Heading3">
    <w:name w:val="heading 3"/>
    <w:basedOn w:val="Normal"/>
    <w:next w:val="Normal"/>
    <w:link w:val="Heading3Char"/>
    <w:qFormat/>
    <w:rsid w:val="00CE6BA7"/>
    <w:pPr>
      <w:keepNext/>
      <w:spacing w:after="0" w:afterAutospacing="0"/>
      <w:outlineLvl w:val="2"/>
    </w:pPr>
    <w:rPr>
      <w:rFonts w:ascii="ZapfCalligr BT" w:eastAsia="Times New Roman" w:hAnsi="ZapfCalligr BT" w:cs="Times New Roman"/>
      <w:bCs w:val="0"/>
      <w:szCs w:val="20"/>
    </w:rPr>
  </w:style>
  <w:style w:type="paragraph" w:styleId="Heading4">
    <w:name w:val="heading 4"/>
    <w:basedOn w:val="Normal"/>
    <w:next w:val="Normal"/>
    <w:link w:val="Heading4Char"/>
    <w:qFormat/>
    <w:rsid w:val="00CE6BA7"/>
    <w:pPr>
      <w:keepNext/>
      <w:spacing w:after="0" w:afterAutospacing="0"/>
      <w:outlineLvl w:val="3"/>
    </w:pPr>
    <w:rPr>
      <w:rFonts w:ascii="ZapfCalligr BT" w:eastAsia="Times New Roman" w:hAnsi="ZapfCalligr BT" w:cs="Times New Roman"/>
      <w:bCs w:val="0"/>
      <w:szCs w:val="20"/>
      <w:u w:val="single"/>
    </w:rPr>
  </w:style>
  <w:style w:type="paragraph" w:styleId="Heading5">
    <w:name w:val="heading 5"/>
    <w:basedOn w:val="Normal"/>
    <w:next w:val="Normal"/>
    <w:link w:val="Heading5Char"/>
    <w:qFormat/>
    <w:rsid w:val="00FA30F6"/>
    <w:pPr>
      <w:spacing w:before="240" w:after="60" w:afterAutospacing="0"/>
      <w:outlineLvl w:val="4"/>
    </w:pPr>
    <w:rPr>
      <w:rFonts w:ascii="Times New Roman" w:eastAsia="Calibri" w:hAnsi="Times New Roman" w:cs="Times New Roman"/>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16E"/>
    <w:pPr>
      <w:ind w:left="720"/>
      <w:contextualSpacing/>
    </w:pPr>
  </w:style>
  <w:style w:type="paragraph" w:styleId="NormalWeb">
    <w:name w:val="Normal (Web)"/>
    <w:basedOn w:val="Normal"/>
    <w:uiPriority w:val="99"/>
    <w:semiHidden/>
    <w:unhideWhenUsed/>
    <w:rsid w:val="00B609B8"/>
    <w:pPr>
      <w:spacing w:before="100" w:before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609B8"/>
    <w:rPr>
      <w:b/>
      <w:bCs/>
    </w:rPr>
  </w:style>
  <w:style w:type="paragraph" w:styleId="Header">
    <w:name w:val="header"/>
    <w:basedOn w:val="Normal"/>
    <w:link w:val="HeaderChar"/>
    <w:unhideWhenUsed/>
    <w:rsid w:val="00B73F0C"/>
    <w:pPr>
      <w:tabs>
        <w:tab w:val="center" w:pos="4513"/>
        <w:tab w:val="right" w:pos="9026"/>
      </w:tabs>
      <w:spacing w:after="0"/>
    </w:pPr>
  </w:style>
  <w:style w:type="character" w:customStyle="1" w:styleId="HeaderChar">
    <w:name w:val="Header Char"/>
    <w:basedOn w:val="DefaultParagraphFont"/>
    <w:link w:val="Header"/>
    <w:rsid w:val="00B73F0C"/>
  </w:style>
  <w:style w:type="paragraph" w:styleId="Footer">
    <w:name w:val="footer"/>
    <w:basedOn w:val="Normal"/>
    <w:link w:val="FooterChar"/>
    <w:uiPriority w:val="99"/>
    <w:unhideWhenUsed/>
    <w:rsid w:val="00B73F0C"/>
    <w:pPr>
      <w:tabs>
        <w:tab w:val="center" w:pos="4513"/>
        <w:tab w:val="right" w:pos="9026"/>
      </w:tabs>
      <w:spacing w:after="0"/>
    </w:pPr>
  </w:style>
  <w:style w:type="character" w:customStyle="1" w:styleId="FooterChar">
    <w:name w:val="Footer Char"/>
    <w:basedOn w:val="DefaultParagraphFont"/>
    <w:link w:val="Footer"/>
    <w:uiPriority w:val="99"/>
    <w:rsid w:val="00B73F0C"/>
  </w:style>
  <w:style w:type="paragraph" w:styleId="BalloonText">
    <w:name w:val="Balloon Text"/>
    <w:basedOn w:val="Normal"/>
    <w:link w:val="BalloonTextChar"/>
    <w:uiPriority w:val="99"/>
    <w:semiHidden/>
    <w:unhideWhenUsed/>
    <w:rsid w:val="00B73F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0C"/>
    <w:rPr>
      <w:rFonts w:ascii="Tahoma" w:hAnsi="Tahoma" w:cs="Tahoma"/>
      <w:sz w:val="16"/>
      <w:szCs w:val="16"/>
    </w:rPr>
  </w:style>
  <w:style w:type="paragraph" w:customStyle="1" w:styleId="Default">
    <w:name w:val="Default"/>
    <w:rsid w:val="00EB7F7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CE6BA7"/>
    <w:rPr>
      <w:rFonts w:ascii="ZapfCalligr BT" w:eastAsia="Times New Roman" w:hAnsi="ZapfCalligr BT" w:cs="Times New Roman"/>
      <w:b/>
      <w:sz w:val="24"/>
      <w:szCs w:val="20"/>
    </w:rPr>
  </w:style>
  <w:style w:type="character" w:customStyle="1" w:styleId="Heading4Char">
    <w:name w:val="Heading 4 Char"/>
    <w:basedOn w:val="DefaultParagraphFont"/>
    <w:link w:val="Heading4"/>
    <w:rsid w:val="00CE6BA7"/>
    <w:rPr>
      <w:rFonts w:ascii="ZapfCalligr BT" w:eastAsia="Times New Roman" w:hAnsi="ZapfCalligr BT" w:cs="Times New Roman"/>
      <w:b/>
      <w:sz w:val="24"/>
      <w:szCs w:val="20"/>
      <w:u w:val="single"/>
    </w:rPr>
  </w:style>
  <w:style w:type="paragraph" w:styleId="BodyText">
    <w:name w:val="Body Text"/>
    <w:basedOn w:val="Normal"/>
    <w:link w:val="BodyTextChar"/>
    <w:rsid w:val="00CE6BA7"/>
    <w:pPr>
      <w:spacing w:after="0" w:afterAutospacing="0"/>
      <w:jc w:val="center"/>
    </w:pPr>
    <w:rPr>
      <w:rFonts w:ascii="Arial" w:eastAsia="Times New Roman" w:hAnsi="Arial" w:cs="Arial"/>
      <w:b w:val="0"/>
      <w:bCs w:val="0"/>
      <w:sz w:val="36"/>
    </w:rPr>
  </w:style>
  <w:style w:type="character" w:customStyle="1" w:styleId="BodyTextChar">
    <w:name w:val="Body Text Char"/>
    <w:basedOn w:val="DefaultParagraphFont"/>
    <w:link w:val="BodyText"/>
    <w:rsid w:val="00CE6BA7"/>
    <w:rPr>
      <w:rFonts w:ascii="Arial" w:eastAsia="Times New Roman" w:hAnsi="Arial" w:cs="Arial"/>
      <w:sz w:val="36"/>
      <w:szCs w:val="24"/>
    </w:rPr>
  </w:style>
  <w:style w:type="paragraph" w:styleId="Title">
    <w:name w:val="Title"/>
    <w:basedOn w:val="Normal"/>
    <w:link w:val="TitleChar"/>
    <w:qFormat/>
    <w:rsid w:val="00C050F5"/>
    <w:pPr>
      <w:spacing w:after="0" w:afterAutospacing="0"/>
      <w:jc w:val="center"/>
    </w:pPr>
    <w:rPr>
      <w:rFonts w:ascii="Arial" w:eastAsia="Times New Roman" w:hAnsi="Arial" w:cs="Arial"/>
      <w:sz w:val="22"/>
    </w:rPr>
  </w:style>
  <w:style w:type="character" w:customStyle="1" w:styleId="TitleChar">
    <w:name w:val="Title Char"/>
    <w:basedOn w:val="DefaultParagraphFont"/>
    <w:link w:val="Title"/>
    <w:rsid w:val="00C050F5"/>
    <w:rPr>
      <w:rFonts w:ascii="Arial" w:eastAsia="Times New Roman" w:hAnsi="Arial" w:cs="Arial"/>
      <w:b/>
      <w:bCs/>
      <w:szCs w:val="24"/>
    </w:rPr>
  </w:style>
  <w:style w:type="character" w:customStyle="1" w:styleId="Heading2Char">
    <w:name w:val="Heading 2 Char"/>
    <w:basedOn w:val="DefaultParagraphFont"/>
    <w:link w:val="Heading2"/>
    <w:rsid w:val="00FA30F6"/>
    <w:rPr>
      <w:rFonts w:ascii="Arial" w:eastAsia="Calibri" w:hAnsi="Arial" w:cs="Arial"/>
      <w:b/>
      <w:bCs/>
      <w:i/>
      <w:iCs/>
      <w:sz w:val="28"/>
      <w:szCs w:val="28"/>
    </w:rPr>
  </w:style>
  <w:style w:type="character" w:customStyle="1" w:styleId="Heading5Char">
    <w:name w:val="Heading 5 Char"/>
    <w:basedOn w:val="DefaultParagraphFont"/>
    <w:link w:val="Heading5"/>
    <w:rsid w:val="00FA30F6"/>
    <w:rPr>
      <w:rFonts w:ascii="Times New Roman" w:eastAsia="Calibri" w:hAnsi="Times New Roman" w:cs="Times New Roman"/>
      <w:b/>
      <w:bCs/>
      <w:i/>
      <w:iCs/>
      <w:sz w:val="26"/>
      <w:szCs w:val="26"/>
    </w:rPr>
  </w:style>
  <w:style w:type="character" w:customStyle="1" w:styleId="Heading1Char">
    <w:name w:val="Heading 1 Char"/>
    <w:basedOn w:val="DefaultParagraphFont"/>
    <w:link w:val="Heading1"/>
    <w:rsid w:val="00E12E9C"/>
    <w:rPr>
      <w:rFonts w:ascii="Arial" w:eastAsia="Calibri"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120301">
      <w:bodyDiv w:val="1"/>
      <w:marLeft w:val="0"/>
      <w:marRight w:val="0"/>
      <w:marTop w:val="0"/>
      <w:marBottom w:val="0"/>
      <w:divBdr>
        <w:top w:val="none" w:sz="0" w:space="0" w:color="auto"/>
        <w:left w:val="none" w:sz="0" w:space="0" w:color="auto"/>
        <w:bottom w:val="none" w:sz="0" w:space="0" w:color="auto"/>
        <w:right w:val="none" w:sz="0" w:space="0" w:color="auto"/>
      </w:divBdr>
      <w:divsChild>
        <w:div w:id="587809919">
          <w:marLeft w:val="0"/>
          <w:marRight w:val="0"/>
          <w:marTop w:val="75"/>
          <w:marBottom w:val="75"/>
          <w:divBdr>
            <w:top w:val="none" w:sz="0" w:space="0" w:color="auto"/>
            <w:left w:val="none" w:sz="0" w:space="0" w:color="auto"/>
            <w:bottom w:val="none" w:sz="0" w:space="0" w:color="auto"/>
            <w:right w:val="none" w:sz="0" w:space="0" w:color="auto"/>
          </w:divBdr>
          <w:divsChild>
            <w:div w:id="1870606203">
              <w:marLeft w:val="0"/>
              <w:marRight w:val="0"/>
              <w:marTop w:val="0"/>
              <w:marBottom w:val="0"/>
              <w:divBdr>
                <w:top w:val="none" w:sz="0" w:space="0" w:color="auto"/>
                <w:left w:val="none" w:sz="0" w:space="0" w:color="auto"/>
                <w:bottom w:val="none" w:sz="0" w:space="0" w:color="auto"/>
                <w:right w:val="none" w:sz="0" w:space="0" w:color="auto"/>
              </w:divBdr>
              <w:divsChild>
                <w:div w:id="1247570994">
                  <w:marLeft w:val="0"/>
                  <w:marRight w:val="0"/>
                  <w:marTop w:val="0"/>
                  <w:marBottom w:val="0"/>
                  <w:divBdr>
                    <w:top w:val="none" w:sz="0" w:space="0" w:color="auto"/>
                    <w:left w:val="none" w:sz="0" w:space="0" w:color="auto"/>
                    <w:bottom w:val="none" w:sz="0" w:space="0" w:color="auto"/>
                    <w:right w:val="none" w:sz="0" w:space="0" w:color="auto"/>
                  </w:divBdr>
                  <w:divsChild>
                    <w:div w:id="1200586569">
                      <w:marLeft w:val="0"/>
                      <w:marRight w:val="0"/>
                      <w:marTop w:val="0"/>
                      <w:marBottom w:val="0"/>
                      <w:divBdr>
                        <w:top w:val="none" w:sz="0" w:space="0" w:color="auto"/>
                        <w:left w:val="none" w:sz="0" w:space="0" w:color="auto"/>
                        <w:bottom w:val="none" w:sz="0" w:space="0" w:color="auto"/>
                        <w:right w:val="none" w:sz="0" w:space="0" w:color="auto"/>
                      </w:divBdr>
                      <w:divsChild>
                        <w:div w:id="169567484">
                          <w:marLeft w:val="0"/>
                          <w:marRight w:val="0"/>
                          <w:marTop w:val="0"/>
                          <w:marBottom w:val="0"/>
                          <w:divBdr>
                            <w:top w:val="none" w:sz="0" w:space="0" w:color="auto"/>
                            <w:left w:val="none" w:sz="0" w:space="0" w:color="auto"/>
                            <w:bottom w:val="none" w:sz="0" w:space="0" w:color="auto"/>
                            <w:right w:val="none" w:sz="0" w:space="0" w:color="auto"/>
                          </w:divBdr>
                          <w:divsChild>
                            <w:div w:id="1904488331">
                              <w:marLeft w:val="0"/>
                              <w:marRight w:val="0"/>
                              <w:marTop w:val="0"/>
                              <w:marBottom w:val="0"/>
                              <w:divBdr>
                                <w:top w:val="none" w:sz="0" w:space="0" w:color="auto"/>
                                <w:left w:val="none" w:sz="0" w:space="0" w:color="auto"/>
                                <w:bottom w:val="none" w:sz="0" w:space="0" w:color="auto"/>
                                <w:right w:val="none" w:sz="0" w:space="0" w:color="auto"/>
                              </w:divBdr>
                              <w:divsChild>
                                <w:div w:id="1135365572">
                                  <w:marLeft w:val="0"/>
                                  <w:marRight w:val="0"/>
                                  <w:marTop w:val="0"/>
                                  <w:marBottom w:val="0"/>
                                  <w:divBdr>
                                    <w:top w:val="none" w:sz="0" w:space="0" w:color="auto"/>
                                    <w:left w:val="none" w:sz="0" w:space="0" w:color="auto"/>
                                    <w:bottom w:val="none" w:sz="0" w:space="0" w:color="auto"/>
                                    <w:right w:val="none" w:sz="0" w:space="0" w:color="auto"/>
                                  </w:divBdr>
                                  <w:divsChild>
                                    <w:div w:id="1563716427">
                                      <w:marLeft w:val="0"/>
                                      <w:marRight w:val="0"/>
                                      <w:marTop w:val="0"/>
                                      <w:marBottom w:val="0"/>
                                      <w:divBdr>
                                        <w:top w:val="none" w:sz="0" w:space="0" w:color="auto"/>
                                        <w:left w:val="none" w:sz="0" w:space="0" w:color="auto"/>
                                        <w:bottom w:val="none" w:sz="0" w:space="0" w:color="auto"/>
                                        <w:right w:val="none" w:sz="0" w:space="0" w:color="auto"/>
                                      </w:divBdr>
                                      <w:divsChild>
                                        <w:div w:id="13389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nslynn.james</dc:creator>
  <cp:keywords/>
  <dc:description/>
  <cp:lastModifiedBy>Joanne Healey</cp:lastModifiedBy>
  <cp:revision>3</cp:revision>
  <cp:lastPrinted>2017-06-05T09:54:00Z</cp:lastPrinted>
  <dcterms:created xsi:type="dcterms:W3CDTF">2015-06-01T12:58:00Z</dcterms:created>
  <dcterms:modified xsi:type="dcterms:W3CDTF">2017-06-05T10:00:00Z</dcterms:modified>
</cp:coreProperties>
</file>