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A760E" w:rsidRDefault="00EC4F46">
      <w:pPr>
        <w:pStyle w:val="Heading1"/>
        <w:pBdr>
          <w:top w:val="nil"/>
          <w:left w:val="nil"/>
          <w:bottom w:val="nil"/>
          <w:right w:val="nil"/>
          <w:between w:val="nil"/>
        </w:pBdr>
        <w:ind w:left="0" w:firstLine="0"/>
        <w:rPr>
          <w:rFonts w:ascii="Arial" w:eastAsia="Arial" w:hAnsi="Arial" w:cs="Arial"/>
          <w:sz w:val="36"/>
          <w:szCs w:val="36"/>
        </w:rPr>
      </w:pPr>
      <w:bookmarkStart w:id="0" w:name="_GoBack"/>
      <w:bookmarkEnd w:id="0"/>
      <w:r>
        <w:rPr>
          <w:noProof/>
          <w:lang w:val="en-GB"/>
        </w:rPr>
        <w:drawing>
          <wp:anchor distT="0" distB="0" distL="0" distR="0" simplePos="0" relativeHeight="251658240" behindDoc="0" locked="0" layoutInCell="1" hidden="0" allowOverlap="1">
            <wp:simplePos x="0" y="0"/>
            <wp:positionH relativeFrom="column">
              <wp:posOffset>0</wp:posOffset>
            </wp:positionH>
            <wp:positionV relativeFrom="paragraph">
              <wp:posOffset>457200</wp:posOffset>
            </wp:positionV>
            <wp:extent cx="2720563" cy="789102"/>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720563" cy="789102"/>
                    </a:xfrm>
                    <a:prstGeom prst="rect">
                      <a:avLst/>
                    </a:prstGeom>
                    <a:ln/>
                  </pic:spPr>
                </pic:pic>
              </a:graphicData>
            </a:graphic>
          </wp:anchor>
        </w:drawing>
      </w:r>
      <w:r>
        <w:rPr>
          <w:noProof/>
          <w:lang w:val="en-GB"/>
        </w:rPr>
        <w:drawing>
          <wp:anchor distT="114300" distB="114300" distL="114300" distR="114300" simplePos="0" relativeHeight="251659264" behindDoc="0" locked="0" layoutInCell="1" hidden="0" allowOverlap="1">
            <wp:simplePos x="0" y="0"/>
            <wp:positionH relativeFrom="column">
              <wp:posOffset>2595245</wp:posOffset>
            </wp:positionH>
            <wp:positionV relativeFrom="paragraph">
              <wp:posOffset>371475</wp:posOffset>
            </wp:positionV>
            <wp:extent cx="3206318" cy="900113"/>
            <wp:effectExtent l="0" t="0" r="0" b="0"/>
            <wp:wrapTopAndBottom distT="114300" distB="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206318" cy="900113"/>
                    </a:xfrm>
                    <a:prstGeom prst="rect">
                      <a:avLst/>
                    </a:prstGeom>
                    <a:ln/>
                  </pic:spPr>
                </pic:pic>
              </a:graphicData>
            </a:graphic>
          </wp:anchor>
        </w:drawing>
      </w:r>
    </w:p>
    <w:p w:rsidR="00AA760E" w:rsidRDefault="00AA760E">
      <w:pPr>
        <w:pStyle w:val="Heading1"/>
        <w:jc w:val="right"/>
        <w:rPr>
          <w:rFonts w:ascii="Arial" w:eastAsia="Arial" w:hAnsi="Arial" w:cs="Arial"/>
          <w:sz w:val="20"/>
          <w:szCs w:val="20"/>
        </w:rPr>
      </w:pPr>
    </w:p>
    <w:p w:rsidR="00AA760E" w:rsidRDefault="00EC4F46">
      <w:pPr>
        <w:rPr>
          <w:rFonts w:ascii="PT Sans" w:eastAsia="PT Sans" w:hAnsi="PT Sans" w:cs="PT Sans"/>
          <w:sz w:val="20"/>
          <w:szCs w:val="20"/>
          <w:u w:val="single"/>
        </w:rPr>
      </w:pPr>
      <w:r>
        <w:rPr>
          <w:rFonts w:ascii="PT Sans" w:eastAsia="PT Sans" w:hAnsi="PT Sans" w:cs="PT Sans"/>
          <w:sz w:val="20"/>
          <w:szCs w:val="20"/>
          <w:u w:val="single"/>
        </w:rPr>
        <w:t>Academies Enterprise Trust</w:t>
      </w:r>
    </w:p>
    <w:p w:rsidR="00AA760E" w:rsidRDefault="00AA760E">
      <w:pPr>
        <w:rPr>
          <w:rFonts w:ascii="PT Sans" w:eastAsia="PT Sans" w:hAnsi="PT Sans" w:cs="PT Sans"/>
          <w:sz w:val="20"/>
          <w:szCs w:val="20"/>
          <w:u w:val="single"/>
        </w:rPr>
      </w:pPr>
    </w:p>
    <w:p w:rsidR="00AA760E" w:rsidRDefault="00EC4F46">
      <w:pPr>
        <w:rPr>
          <w:rFonts w:ascii="PT Sans" w:eastAsia="PT Sans" w:hAnsi="PT Sans" w:cs="PT Sans"/>
          <w:b/>
          <w:sz w:val="20"/>
          <w:szCs w:val="20"/>
          <w:u w:val="single"/>
        </w:rPr>
      </w:pPr>
      <w:r>
        <w:rPr>
          <w:rFonts w:ascii="PT Sans" w:eastAsia="PT Sans" w:hAnsi="PT Sans" w:cs="PT Sans"/>
          <w:b/>
          <w:sz w:val="20"/>
          <w:szCs w:val="20"/>
          <w:u w:val="single"/>
        </w:rPr>
        <w:t>Job Description</w:t>
      </w:r>
    </w:p>
    <w:p w:rsidR="00AA760E" w:rsidRDefault="00AA760E">
      <w:pPr>
        <w:rPr>
          <w:rFonts w:ascii="PT Sans" w:eastAsia="PT Sans" w:hAnsi="PT Sans" w:cs="PT Sans"/>
          <w:b/>
          <w:sz w:val="20"/>
          <w:szCs w:val="20"/>
          <w:u w:val="single"/>
        </w:rPr>
      </w:pPr>
    </w:p>
    <w:p w:rsidR="00AA760E" w:rsidRDefault="00EC4F46">
      <w:pPr>
        <w:rPr>
          <w:rFonts w:ascii="PT Sans" w:eastAsia="PT Sans" w:hAnsi="PT Sans" w:cs="PT Sans"/>
          <w:sz w:val="20"/>
          <w:szCs w:val="20"/>
        </w:rPr>
      </w:pPr>
      <w:r>
        <w:rPr>
          <w:rFonts w:ascii="PT Sans" w:eastAsia="PT Sans" w:hAnsi="PT Sans" w:cs="PT Sans"/>
          <w:b/>
          <w:sz w:val="20"/>
          <w:szCs w:val="20"/>
        </w:rPr>
        <w:t>Job Title:</w:t>
      </w:r>
      <w:r>
        <w:rPr>
          <w:rFonts w:ascii="PT Sans" w:eastAsia="PT Sans" w:hAnsi="PT Sans" w:cs="PT Sans"/>
          <w:b/>
          <w:sz w:val="20"/>
          <w:szCs w:val="20"/>
        </w:rPr>
        <w:tab/>
        <w:t>Head of Department, MFL</w:t>
      </w:r>
    </w:p>
    <w:p w:rsidR="00AA760E" w:rsidRDefault="00AA760E">
      <w:pPr>
        <w:rPr>
          <w:rFonts w:ascii="PT Sans" w:eastAsia="PT Sans" w:hAnsi="PT Sans" w:cs="PT Sans"/>
          <w:b/>
          <w:sz w:val="20"/>
          <w:szCs w:val="20"/>
        </w:rPr>
      </w:pPr>
    </w:p>
    <w:p w:rsidR="00AA760E" w:rsidRDefault="00EC4F46">
      <w:pPr>
        <w:rPr>
          <w:rFonts w:ascii="PT Sans" w:eastAsia="PT Sans" w:hAnsi="PT Sans" w:cs="PT Sans"/>
          <w:b/>
          <w:sz w:val="20"/>
          <w:szCs w:val="20"/>
        </w:rPr>
      </w:pPr>
      <w:r>
        <w:rPr>
          <w:rFonts w:ascii="PT Sans" w:eastAsia="PT Sans" w:hAnsi="PT Sans" w:cs="PT Sans"/>
          <w:b/>
          <w:sz w:val="20"/>
          <w:szCs w:val="20"/>
        </w:rPr>
        <w:t>Location:</w:t>
      </w:r>
      <w:r>
        <w:rPr>
          <w:rFonts w:ascii="PT Sans" w:eastAsia="PT Sans" w:hAnsi="PT Sans" w:cs="PT Sans"/>
          <w:b/>
          <w:sz w:val="20"/>
          <w:szCs w:val="20"/>
        </w:rPr>
        <w:tab/>
        <w:t>Bexleyheath Academy</w:t>
      </w:r>
    </w:p>
    <w:p w:rsidR="00AA760E" w:rsidRDefault="00EC4F46">
      <w:pPr>
        <w:rPr>
          <w:rFonts w:ascii="PT Sans" w:eastAsia="PT Sans" w:hAnsi="PT Sans" w:cs="PT Sans"/>
          <w:sz w:val="20"/>
          <w:szCs w:val="20"/>
        </w:rPr>
      </w:pPr>
      <w:r>
        <w:rPr>
          <w:rFonts w:ascii="PT Sans" w:eastAsia="PT Sans" w:hAnsi="PT Sans" w:cs="PT Sans"/>
          <w:b/>
          <w:sz w:val="20"/>
          <w:szCs w:val="20"/>
        </w:rPr>
        <w:tab/>
      </w:r>
      <w:r>
        <w:rPr>
          <w:rFonts w:ascii="PT Sans" w:eastAsia="PT Sans" w:hAnsi="PT Sans" w:cs="PT Sans"/>
          <w:b/>
          <w:sz w:val="20"/>
          <w:szCs w:val="20"/>
        </w:rPr>
        <w:tab/>
      </w:r>
    </w:p>
    <w:p w:rsidR="00AA760E" w:rsidRDefault="00EC4F46">
      <w:pPr>
        <w:rPr>
          <w:rFonts w:ascii="PT Sans" w:eastAsia="PT Sans" w:hAnsi="PT Sans" w:cs="PT Sans"/>
          <w:sz w:val="20"/>
          <w:szCs w:val="20"/>
        </w:rPr>
      </w:pPr>
      <w:r>
        <w:rPr>
          <w:rFonts w:ascii="PT Sans" w:eastAsia="PT Sans" w:hAnsi="PT Sans" w:cs="PT Sans"/>
          <w:b/>
          <w:sz w:val="20"/>
          <w:szCs w:val="20"/>
        </w:rPr>
        <w:t>Hours of work:</w:t>
      </w:r>
      <w:r>
        <w:rPr>
          <w:rFonts w:ascii="PT Sans" w:eastAsia="PT Sans" w:hAnsi="PT Sans" w:cs="PT Sans"/>
          <w:b/>
          <w:sz w:val="20"/>
          <w:szCs w:val="20"/>
        </w:rPr>
        <w:tab/>
        <w:t xml:space="preserve"> 32.5 </w:t>
      </w:r>
    </w:p>
    <w:p w:rsidR="00AA760E" w:rsidRDefault="00EC4F46">
      <w:pPr>
        <w:rPr>
          <w:rFonts w:ascii="PT Sans" w:eastAsia="PT Sans" w:hAnsi="PT Sans" w:cs="PT Sans"/>
          <w:sz w:val="20"/>
          <w:szCs w:val="20"/>
        </w:rPr>
      </w:pPr>
      <w:bookmarkStart w:id="1" w:name="_gjdgxs" w:colFirst="0" w:colLast="0"/>
      <w:bookmarkEnd w:id="1"/>
      <w:r>
        <w:rPr>
          <w:rFonts w:ascii="PT Sans" w:eastAsia="PT Sans" w:hAnsi="PT Sans" w:cs="PT Sans"/>
          <w:b/>
          <w:sz w:val="20"/>
          <w:szCs w:val="20"/>
        </w:rPr>
        <w:tab/>
      </w:r>
    </w:p>
    <w:p w:rsidR="00AA760E" w:rsidRDefault="00AA760E">
      <w:pPr>
        <w:rPr>
          <w:rFonts w:ascii="PT Sans" w:eastAsia="PT Sans" w:hAnsi="PT Sans" w:cs="PT Sans"/>
          <w:b/>
          <w:sz w:val="20"/>
          <w:szCs w:val="20"/>
        </w:rPr>
      </w:pPr>
    </w:p>
    <w:p w:rsidR="00AA760E" w:rsidRDefault="00EC4F46">
      <w:pPr>
        <w:rPr>
          <w:rFonts w:ascii="PT Sans" w:eastAsia="PT Sans" w:hAnsi="PT Sans" w:cs="PT Sans"/>
          <w:b/>
          <w:sz w:val="20"/>
          <w:szCs w:val="20"/>
          <w:u w:val="single"/>
        </w:rPr>
      </w:pPr>
      <w:r>
        <w:rPr>
          <w:rFonts w:ascii="PT Sans" w:eastAsia="PT Sans" w:hAnsi="PT Sans" w:cs="PT Sans"/>
          <w:b/>
          <w:sz w:val="20"/>
          <w:szCs w:val="20"/>
          <w:u w:val="single"/>
        </w:rPr>
        <w:t>Purpose of the Role:</w:t>
      </w:r>
    </w:p>
    <w:p w:rsidR="00AA760E" w:rsidRDefault="00EC4F46">
      <w:pPr>
        <w:tabs>
          <w:tab w:val="left" w:pos="2880"/>
        </w:tabs>
        <w:jc w:val="both"/>
        <w:rPr>
          <w:rFonts w:ascii="PT Sans" w:eastAsia="PT Sans" w:hAnsi="PT Sans" w:cs="PT Sans"/>
          <w:sz w:val="21"/>
          <w:szCs w:val="21"/>
        </w:rPr>
      </w:pPr>
      <w:r>
        <w:rPr>
          <w:rFonts w:ascii="PT Sans" w:eastAsia="PT Sans" w:hAnsi="PT Sans" w:cs="PT Sans"/>
          <w:sz w:val="20"/>
          <w:szCs w:val="20"/>
        </w:rPr>
        <w:t>General professional duties of all teachers are specified in the Conditions of Employment. In addition to the duties and responsibilities set out below this post is to be performed in accordance with the School Teachers’ Pay and Conditions Document and the</w:t>
      </w:r>
      <w:r>
        <w:rPr>
          <w:rFonts w:ascii="PT Sans" w:eastAsia="PT Sans" w:hAnsi="PT Sans" w:cs="PT Sans"/>
          <w:sz w:val="20"/>
          <w:szCs w:val="20"/>
        </w:rPr>
        <w:t xml:space="preserve"> full range of teachers’ duties set out in that document</w:t>
      </w:r>
      <w:r>
        <w:rPr>
          <w:rFonts w:ascii="PT Sans" w:eastAsia="PT Sans" w:hAnsi="PT Sans" w:cs="PT Sans"/>
          <w:sz w:val="21"/>
          <w:szCs w:val="21"/>
        </w:rPr>
        <w:t>.</w:t>
      </w:r>
    </w:p>
    <w:p w:rsidR="00AA760E" w:rsidRDefault="00AA760E">
      <w:pPr>
        <w:rPr>
          <w:rFonts w:ascii="PT Sans" w:eastAsia="PT Sans" w:hAnsi="PT Sans" w:cs="PT Sans"/>
          <w:b/>
          <w:sz w:val="20"/>
          <w:szCs w:val="20"/>
          <w:u w:val="single"/>
        </w:rPr>
      </w:pPr>
    </w:p>
    <w:p w:rsidR="00AA760E" w:rsidRDefault="00AA760E">
      <w:pPr>
        <w:rPr>
          <w:rFonts w:ascii="PT Sans" w:eastAsia="PT Sans" w:hAnsi="PT Sans" w:cs="PT Sans"/>
          <w:b/>
          <w:sz w:val="20"/>
          <w:szCs w:val="20"/>
          <w:u w:val="single"/>
        </w:rPr>
      </w:pPr>
    </w:p>
    <w:p w:rsidR="00AA760E" w:rsidRDefault="00EC4F46">
      <w:pPr>
        <w:rPr>
          <w:rFonts w:ascii="PT Sans" w:eastAsia="PT Sans" w:hAnsi="PT Sans" w:cs="PT Sans"/>
          <w:b/>
          <w:sz w:val="20"/>
          <w:szCs w:val="20"/>
          <w:u w:val="single"/>
        </w:rPr>
      </w:pPr>
      <w:r>
        <w:rPr>
          <w:rFonts w:ascii="PT Sans" w:eastAsia="PT Sans" w:hAnsi="PT Sans" w:cs="PT Sans"/>
          <w:b/>
          <w:sz w:val="20"/>
          <w:szCs w:val="20"/>
          <w:u w:val="single"/>
        </w:rPr>
        <w:t>Responsibilities:</w:t>
      </w:r>
    </w:p>
    <w:p w:rsidR="00AA760E" w:rsidRDefault="00EC4F46">
      <w:pPr>
        <w:jc w:val="both"/>
        <w:rPr>
          <w:rFonts w:ascii="PT Sans" w:eastAsia="PT Sans" w:hAnsi="PT Sans" w:cs="PT Sans"/>
          <w:sz w:val="20"/>
          <w:szCs w:val="20"/>
        </w:rPr>
      </w:pPr>
      <w:r>
        <w:rPr>
          <w:rFonts w:ascii="PT Sans" w:eastAsia="PT Sans" w:hAnsi="PT Sans" w:cs="PT Sans"/>
          <w:sz w:val="20"/>
          <w:szCs w:val="20"/>
        </w:rPr>
        <w:t>An MPS teacher is responsible for:</w:t>
      </w:r>
    </w:p>
    <w:p w:rsidR="00AA760E" w:rsidRDefault="00EC4F46">
      <w:pPr>
        <w:jc w:val="both"/>
        <w:rPr>
          <w:rFonts w:ascii="PT Sans" w:eastAsia="PT Sans" w:hAnsi="PT Sans" w:cs="PT Sans"/>
          <w:b/>
          <w:sz w:val="20"/>
          <w:szCs w:val="20"/>
        </w:rPr>
      </w:pPr>
      <w:r>
        <w:rPr>
          <w:rFonts w:ascii="PT Sans" w:eastAsia="PT Sans" w:hAnsi="PT Sans" w:cs="PT Sans"/>
          <w:b/>
          <w:sz w:val="20"/>
          <w:szCs w:val="20"/>
        </w:rPr>
        <w:t>Their own Professional Development</w:t>
      </w:r>
    </w:p>
    <w:p w:rsidR="00AA760E" w:rsidRDefault="00EC4F46">
      <w:pPr>
        <w:numPr>
          <w:ilvl w:val="0"/>
          <w:numId w:val="10"/>
        </w:numPr>
        <w:jc w:val="both"/>
        <w:rPr>
          <w:rFonts w:ascii="PT Sans" w:eastAsia="PT Sans" w:hAnsi="PT Sans" w:cs="PT Sans"/>
          <w:sz w:val="20"/>
          <w:szCs w:val="20"/>
        </w:rPr>
      </w:pPr>
      <w:r>
        <w:rPr>
          <w:rFonts w:ascii="PT Sans" w:eastAsia="PT Sans" w:hAnsi="PT Sans" w:cs="PT Sans"/>
          <w:sz w:val="20"/>
          <w:szCs w:val="20"/>
        </w:rPr>
        <w:t>keeping up to date with research and developments in pedagogy and in any subjects taught, raising, when appropriate, issues with the Vice Principal for  Curriculum</w:t>
      </w:r>
    </w:p>
    <w:p w:rsidR="00AA760E" w:rsidRDefault="00EC4F46">
      <w:pPr>
        <w:numPr>
          <w:ilvl w:val="0"/>
          <w:numId w:val="10"/>
        </w:numPr>
        <w:jc w:val="both"/>
        <w:rPr>
          <w:rFonts w:ascii="PT Sans" w:eastAsia="PT Sans" w:hAnsi="PT Sans" w:cs="PT Sans"/>
          <w:sz w:val="20"/>
          <w:szCs w:val="20"/>
        </w:rPr>
      </w:pPr>
      <w:r>
        <w:rPr>
          <w:rFonts w:ascii="PT Sans" w:eastAsia="PT Sans" w:hAnsi="PT Sans" w:cs="PT Sans"/>
          <w:sz w:val="20"/>
          <w:szCs w:val="20"/>
        </w:rPr>
        <w:t>evaluating their own teaching critically and use this to improve their effectiveness</w:t>
      </w:r>
    </w:p>
    <w:p w:rsidR="00AA760E" w:rsidRDefault="00EC4F46">
      <w:pPr>
        <w:numPr>
          <w:ilvl w:val="0"/>
          <w:numId w:val="10"/>
        </w:numPr>
        <w:jc w:val="both"/>
        <w:rPr>
          <w:rFonts w:ascii="PT Sans" w:eastAsia="PT Sans" w:hAnsi="PT Sans" w:cs="PT Sans"/>
          <w:sz w:val="20"/>
          <w:szCs w:val="20"/>
        </w:rPr>
      </w:pPr>
      <w:r>
        <w:rPr>
          <w:rFonts w:ascii="PT Sans" w:eastAsia="PT Sans" w:hAnsi="PT Sans" w:cs="PT Sans"/>
          <w:sz w:val="20"/>
          <w:szCs w:val="20"/>
        </w:rPr>
        <w:t>buildin</w:t>
      </w:r>
      <w:r>
        <w:rPr>
          <w:rFonts w:ascii="PT Sans" w:eastAsia="PT Sans" w:hAnsi="PT Sans" w:cs="PT Sans"/>
          <w:sz w:val="20"/>
          <w:szCs w:val="20"/>
        </w:rPr>
        <w:t>g up a thorough understanding of their professional responsibilities in relation to school policies and practices</w:t>
      </w:r>
    </w:p>
    <w:p w:rsidR="00AA760E" w:rsidRDefault="00EC4F46">
      <w:pPr>
        <w:numPr>
          <w:ilvl w:val="0"/>
          <w:numId w:val="10"/>
        </w:numPr>
        <w:jc w:val="both"/>
        <w:rPr>
          <w:rFonts w:ascii="PT Sans" w:eastAsia="PT Sans" w:hAnsi="PT Sans" w:cs="PT Sans"/>
          <w:sz w:val="20"/>
          <w:szCs w:val="20"/>
        </w:rPr>
      </w:pPr>
      <w:r>
        <w:rPr>
          <w:rFonts w:ascii="PT Sans" w:eastAsia="PT Sans" w:hAnsi="PT Sans" w:cs="PT Sans"/>
          <w:sz w:val="20"/>
          <w:szCs w:val="20"/>
        </w:rPr>
        <w:t>setting  a good example to the students they teach in their presentation and their personal conduct</w:t>
      </w:r>
    </w:p>
    <w:p w:rsidR="00AA760E" w:rsidRDefault="00EC4F46">
      <w:pPr>
        <w:numPr>
          <w:ilvl w:val="0"/>
          <w:numId w:val="10"/>
        </w:numPr>
        <w:jc w:val="both"/>
        <w:rPr>
          <w:rFonts w:ascii="PT Sans" w:eastAsia="PT Sans" w:hAnsi="PT Sans" w:cs="PT Sans"/>
          <w:sz w:val="20"/>
          <w:szCs w:val="20"/>
        </w:rPr>
      </w:pPr>
      <w:r>
        <w:rPr>
          <w:rFonts w:ascii="PT Sans" w:eastAsia="PT Sans" w:hAnsi="PT Sans" w:cs="PT Sans"/>
          <w:sz w:val="20"/>
          <w:szCs w:val="20"/>
        </w:rPr>
        <w:t>participating in Appraisal arrangements</w:t>
      </w:r>
    </w:p>
    <w:p w:rsidR="00AA760E" w:rsidRDefault="00AA760E">
      <w:pPr>
        <w:jc w:val="both"/>
        <w:rPr>
          <w:rFonts w:ascii="PT Sans" w:eastAsia="PT Sans" w:hAnsi="PT Sans" w:cs="PT Sans"/>
          <w:b/>
          <w:sz w:val="20"/>
          <w:szCs w:val="20"/>
        </w:rPr>
      </w:pPr>
    </w:p>
    <w:p w:rsidR="00AA760E" w:rsidRDefault="00EC4F46">
      <w:pPr>
        <w:jc w:val="both"/>
        <w:rPr>
          <w:rFonts w:ascii="PT Sans" w:eastAsia="PT Sans" w:hAnsi="PT Sans" w:cs="PT Sans"/>
          <w:b/>
          <w:sz w:val="20"/>
          <w:szCs w:val="20"/>
        </w:rPr>
      </w:pPr>
      <w:r>
        <w:rPr>
          <w:rFonts w:ascii="PT Sans" w:eastAsia="PT Sans" w:hAnsi="PT Sans" w:cs="PT Sans"/>
          <w:b/>
          <w:sz w:val="20"/>
          <w:szCs w:val="20"/>
        </w:rPr>
        <w:t>T</w:t>
      </w:r>
      <w:r>
        <w:rPr>
          <w:rFonts w:ascii="PT Sans" w:eastAsia="PT Sans" w:hAnsi="PT Sans" w:cs="PT Sans"/>
          <w:b/>
          <w:sz w:val="20"/>
          <w:szCs w:val="20"/>
        </w:rPr>
        <w:t>eaching and Managing Student Learning</w:t>
      </w:r>
    </w:p>
    <w:p w:rsidR="00AA760E" w:rsidRDefault="00EC4F46">
      <w:pPr>
        <w:numPr>
          <w:ilvl w:val="0"/>
          <w:numId w:val="11"/>
        </w:numPr>
        <w:jc w:val="both"/>
        <w:rPr>
          <w:rFonts w:ascii="PT Sans" w:eastAsia="PT Sans" w:hAnsi="PT Sans" w:cs="PT Sans"/>
          <w:sz w:val="20"/>
          <w:szCs w:val="20"/>
        </w:rPr>
      </w:pPr>
      <w:r>
        <w:rPr>
          <w:rFonts w:ascii="PT Sans" w:eastAsia="PT Sans" w:hAnsi="PT Sans" w:cs="PT Sans"/>
          <w:sz w:val="20"/>
          <w:szCs w:val="20"/>
        </w:rPr>
        <w:t>identifying clear teaching objectives, content, lesson structures and sequences appropriate to the subject matter and the students being taught</w:t>
      </w:r>
    </w:p>
    <w:p w:rsidR="00AA760E" w:rsidRDefault="00EC4F46">
      <w:pPr>
        <w:numPr>
          <w:ilvl w:val="0"/>
          <w:numId w:val="11"/>
        </w:numPr>
        <w:jc w:val="both"/>
        <w:rPr>
          <w:rFonts w:ascii="PT Sans" w:eastAsia="PT Sans" w:hAnsi="PT Sans" w:cs="PT Sans"/>
          <w:sz w:val="20"/>
          <w:szCs w:val="20"/>
        </w:rPr>
      </w:pPr>
      <w:r>
        <w:rPr>
          <w:rFonts w:ascii="PT Sans" w:eastAsia="PT Sans" w:hAnsi="PT Sans" w:cs="PT Sans"/>
          <w:sz w:val="20"/>
          <w:szCs w:val="20"/>
        </w:rPr>
        <w:t xml:space="preserve">setting appropriate and demanding expectations for students’ learning and </w:t>
      </w:r>
      <w:r>
        <w:rPr>
          <w:rFonts w:ascii="PT Sans" w:eastAsia="PT Sans" w:hAnsi="PT Sans" w:cs="PT Sans"/>
          <w:sz w:val="20"/>
          <w:szCs w:val="20"/>
        </w:rPr>
        <w:t>motivation</w:t>
      </w:r>
    </w:p>
    <w:p w:rsidR="00AA760E" w:rsidRDefault="00EC4F46">
      <w:pPr>
        <w:numPr>
          <w:ilvl w:val="0"/>
          <w:numId w:val="11"/>
        </w:numPr>
        <w:jc w:val="both"/>
        <w:rPr>
          <w:rFonts w:ascii="PT Sans" w:eastAsia="PT Sans" w:hAnsi="PT Sans" w:cs="PT Sans"/>
          <w:sz w:val="20"/>
          <w:szCs w:val="20"/>
        </w:rPr>
      </w:pPr>
      <w:r>
        <w:rPr>
          <w:rFonts w:ascii="PT Sans" w:eastAsia="PT Sans" w:hAnsi="PT Sans" w:cs="PT Sans"/>
          <w:sz w:val="20"/>
          <w:szCs w:val="20"/>
        </w:rPr>
        <w:t>setting clear targets for students' learning, building on prior attainment and considering each student as an individual</w:t>
      </w:r>
    </w:p>
    <w:p w:rsidR="00AA760E" w:rsidRDefault="00EC4F46">
      <w:pPr>
        <w:numPr>
          <w:ilvl w:val="0"/>
          <w:numId w:val="11"/>
        </w:numPr>
        <w:jc w:val="both"/>
        <w:rPr>
          <w:rFonts w:ascii="PT Sans" w:eastAsia="PT Sans" w:hAnsi="PT Sans" w:cs="PT Sans"/>
          <w:sz w:val="20"/>
          <w:szCs w:val="20"/>
        </w:rPr>
      </w:pPr>
      <w:r>
        <w:rPr>
          <w:rFonts w:ascii="PT Sans" w:eastAsia="PT Sans" w:hAnsi="PT Sans" w:cs="PT Sans"/>
          <w:sz w:val="20"/>
          <w:szCs w:val="20"/>
        </w:rPr>
        <w:t xml:space="preserve">using Provision Maps to identify students who have special educational needs, and </w:t>
      </w:r>
    </w:p>
    <w:p w:rsidR="00AA760E" w:rsidRDefault="00EC4F46">
      <w:pPr>
        <w:numPr>
          <w:ilvl w:val="0"/>
          <w:numId w:val="11"/>
        </w:numPr>
        <w:jc w:val="both"/>
        <w:rPr>
          <w:rFonts w:ascii="PT Sans" w:eastAsia="PT Sans" w:hAnsi="PT Sans" w:cs="PT Sans"/>
          <w:sz w:val="20"/>
          <w:szCs w:val="20"/>
        </w:rPr>
      </w:pPr>
      <w:r>
        <w:rPr>
          <w:rFonts w:ascii="PT Sans" w:eastAsia="PT Sans" w:hAnsi="PT Sans" w:cs="PT Sans"/>
          <w:sz w:val="20"/>
          <w:szCs w:val="20"/>
        </w:rPr>
        <w:t>ensuring effective teaching of whole clas</w:t>
      </w:r>
      <w:r>
        <w:rPr>
          <w:rFonts w:ascii="PT Sans" w:eastAsia="PT Sans" w:hAnsi="PT Sans" w:cs="PT Sans"/>
          <w:sz w:val="20"/>
          <w:szCs w:val="20"/>
        </w:rPr>
        <w:t>ses, groups and individuals so that teaching objectives are met, momentum and challenge are maintained, and best use is made of teaching time</w:t>
      </w:r>
    </w:p>
    <w:p w:rsidR="00AA760E" w:rsidRDefault="00EC4F46">
      <w:pPr>
        <w:numPr>
          <w:ilvl w:val="0"/>
          <w:numId w:val="11"/>
        </w:numPr>
        <w:jc w:val="both"/>
        <w:rPr>
          <w:rFonts w:ascii="PT Sans" w:eastAsia="PT Sans" w:hAnsi="PT Sans" w:cs="PT Sans"/>
          <w:sz w:val="20"/>
          <w:szCs w:val="20"/>
        </w:rPr>
      </w:pPr>
      <w:r>
        <w:rPr>
          <w:rFonts w:ascii="PT Sans" w:eastAsia="PT Sans" w:hAnsi="PT Sans" w:cs="PT Sans"/>
          <w:sz w:val="20"/>
          <w:szCs w:val="20"/>
        </w:rPr>
        <w:t>using teaching methods which keep students engaged, including stimulating students’ intellectual curiosity, effect</w:t>
      </w:r>
      <w:r>
        <w:rPr>
          <w:rFonts w:ascii="PT Sans" w:eastAsia="PT Sans" w:hAnsi="PT Sans" w:cs="PT Sans"/>
          <w:sz w:val="20"/>
          <w:szCs w:val="20"/>
        </w:rPr>
        <w:t>ive questioning and response, clear presentation and good use of resources</w:t>
      </w:r>
    </w:p>
    <w:p w:rsidR="00AA760E" w:rsidRDefault="00EC4F46">
      <w:pPr>
        <w:numPr>
          <w:ilvl w:val="0"/>
          <w:numId w:val="11"/>
        </w:numPr>
        <w:jc w:val="both"/>
        <w:rPr>
          <w:rFonts w:ascii="PT Sans" w:eastAsia="PT Sans" w:hAnsi="PT Sans" w:cs="PT Sans"/>
          <w:sz w:val="20"/>
          <w:szCs w:val="20"/>
        </w:rPr>
      </w:pPr>
      <w:r>
        <w:rPr>
          <w:rFonts w:ascii="PT Sans" w:eastAsia="PT Sans" w:hAnsi="PT Sans" w:cs="PT Sans"/>
          <w:sz w:val="20"/>
          <w:szCs w:val="20"/>
        </w:rPr>
        <w:t xml:space="preserve">setting high expectations for students' </w:t>
      </w:r>
      <w:proofErr w:type="spellStart"/>
      <w:r>
        <w:rPr>
          <w:rFonts w:ascii="PT Sans" w:eastAsia="PT Sans" w:hAnsi="PT Sans" w:cs="PT Sans"/>
          <w:sz w:val="20"/>
          <w:szCs w:val="20"/>
        </w:rPr>
        <w:t>behaviour</w:t>
      </w:r>
      <w:proofErr w:type="spellEnd"/>
      <w:r>
        <w:rPr>
          <w:rFonts w:ascii="PT Sans" w:eastAsia="PT Sans" w:hAnsi="PT Sans" w:cs="PT Sans"/>
          <w:sz w:val="20"/>
          <w:szCs w:val="20"/>
        </w:rPr>
        <w:t>, establishing and maintaining a good standard of discipline through well-focused teaching and through positive and productive relat</w:t>
      </w:r>
      <w:r>
        <w:rPr>
          <w:rFonts w:ascii="PT Sans" w:eastAsia="PT Sans" w:hAnsi="PT Sans" w:cs="PT Sans"/>
          <w:sz w:val="20"/>
          <w:szCs w:val="20"/>
        </w:rPr>
        <w:t>ionships</w:t>
      </w:r>
    </w:p>
    <w:p w:rsidR="00AA760E" w:rsidRDefault="00EC4F46">
      <w:pPr>
        <w:numPr>
          <w:ilvl w:val="0"/>
          <w:numId w:val="11"/>
        </w:numPr>
        <w:jc w:val="both"/>
        <w:rPr>
          <w:rFonts w:ascii="PT Sans" w:eastAsia="PT Sans" w:hAnsi="PT Sans" w:cs="PT Sans"/>
          <w:sz w:val="20"/>
          <w:szCs w:val="20"/>
        </w:rPr>
      </w:pPr>
      <w:r>
        <w:rPr>
          <w:rFonts w:ascii="PT Sans" w:eastAsia="PT Sans" w:hAnsi="PT Sans" w:cs="PT Sans"/>
          <w:sz w:val="20"/>
          <w:szCs w:val="20"/>
        </w:rPr>
        <w:lastRenderedPageBreak/>
        <w:t>ensuring that students are thoroughly prepared for their examinations and that any examination coursework is completed and marked according to examination board and departmental criteria</w:t>
      </w:r>
    </w:p>
    <w:p w:rsidR="00AA760E" w:rsidRDefault="00EC4F46">
      <w:pPr>
        <w:numPr>
          <w:ilvl w:val="0"/>
          <w:numId w:val="11"/>
        </w:numPr>
        <w:jc w:val="both"/>
        <w:rPr>
          <w:rFonts w:ascii="PT Sans" w:eastAsia="PT Sans" w:hAnsi="PT Sans" w:cs="PT Sans"/>
          <w:sz w:val="20"/>
          <w:szCs w:val="20"/>
        </w:rPr>
      </w:pPr>
      <w:r>
        <w:rPr>
          <w:rFonts w:ascii="PT Sans" w:eastAsia="PT Sans" w:hAnsi="PT Sans" w:cs="PT Sans"/>
          <w:sz w:val="20"/>
          <w:szCs w:val="20"/>
        </w:rPr>
        <w:t>liaising effectively with support staff working within Depar</w:t>
      </w:r>
      <w:r>
        <w:rPr>
          <w:rFonts w:ascii="PT Sans" w:eastAsia="PT Sans" w:hAnsi="PT Sans" w:cs="PT Sans"/>
          <w:sz w:val="20"/>
          <w:szCs w:val="20"/>
        </w:rPr>
        <w:t>tment</w:t>
      </w:r>
    </w:p>
    <w:p w:rsidR="00AA760E" w:rsidRDefault="00EC4F46">
      <w:pPr>
        <w:numPr>
          <w:ilvl w:val="0"/>
          <w:numId w:val="11"/>
        </w:numPr>
        <w:jc w:val="both"/>
        <w:rPr>
          <w:rFonts w:ascii="PT Sans" w:eastAsia="PT Sans" w:hAnsi="PT Sans" w:cs="PT Sans"/>
          <w:sz w:val="20"/>
          <w:szCs w:val="20"/>
        </w:rPr>
      </w:pPr>
      <w:r>
        <w:rPr>
          <w:rFonts w:ascii="PT Sans" w:eastAsia="PT Sans" w:hAnsi="PT Sans" w:cs="PT Sans"/>
          <w:sz w:val="20"/>
          <w:szCs w:val="20"/>
        </w:rPr>
        <w:t xml:space="preserve">providing </w:t>
      </w:r>
      <w:proofErr w:type="spellStart"/>
      <w:r>
        <w:rPr>
          <w:rFonts w:ascii="PT Sans" w:eastAsia="PT Sans" w:hAnsi="PT Sans" w:cs="PT Sans"/>
          <w:sz w:val="20"/>
          <w:szCs w:val="20"/>
        </w:rPr>
        <w:t>extra curricular</w:t>
      </w:r>
      <w:proofErr w:type="spellEnd"/>
      <w:r>
        <w:rPr>
          <w:rFonts w:ascii="PT Sans" w:eastAsia="PT Sans" w:hAnsi="PT Sans" w:cs="PT Sans"/>
          <w:sz w:val="20"/>
          <w:szCs w:val="20"/>
        </w:rPr>
        <w:t xml:space="preserve"> activities to extend and challenge students for at least two after school sessions per week each of forty-five minutes</w:t>
      </w:r>
    </w:p>
    <w:p w:rsidR="00AA760E" w:rsidRDefault="00AA760E">
      <w:pPr>
        <w:ind w:left="720"/>
        <w:jc w:val="both"/>
        <w:rPr>
          <w:rFonts w:ascii="PT Sans" w:eastAsia="PT Sans" w:hAnsi="PT Sans" w:cs="PT Sans"/>
          <w:sz w:val="20"/>
          <w:szCs w:val="20"/>
        </w:rPr>
      </w:pPr>
    </w:p>
    <w:p w:rsidR="00AA760E" w:rsidRDefault="00EC4F46">
      <w:pPr>
        <w:jc w:val="both"/>
        <w:rPr>
          <w:rFonts w:ascii="PT Sans" w:eastAsia="PT Sans" w:hAnsi="PT Sans" w:cs="PT Sans"/>
          <w:b/>
          <w:sz w:val="20"/>
          <w:szCs w:val="20"/>
        </w:rPr>
      </w:pPr>
      <w:r>
        <w:rPr>
          <w:rFonts w:ascii="PT Sans" w:eastAsia="PT Sans" w:hAnsi="PT Sans" w:cs="PT Sans"/>
          <w:b/>
          <w:sz w:val="20"/>
          <w:szCs w:val="20"/>
        </w:rPr>
        <w:t xml:space="preserve">Monitoring and Assessing Student Progress </w:t>
      </w:r>
    </w:p>
    <w:p w:rsidR="00AA760E" w:rsidRDefault="00EC4F46">
      <w:pPr>
        <w:numPr>
          <w:ilvl w:val="0"/>
          <w:numId w:val="1"/>
        </w:numPr>
        <w:jc w:val="both"/>
        <w:rPr>
          <w:rFonts w:ascii="PT Sans" w:eastAsia="PT Sans" w:hAnsi="PT Sans" w:cs="PT Sans"/>
          <w:sz w:val="20"/>
          <w:szCs w:val="20"/>
        </w:rPr>
      </w:pPr>
      <w:r>
        <w:rPr>
          <w:rFonts w:ascii="PT Sans" w:eastAsia="PT Sans" w:hAnsi="PT Sans" w:cs="PT Sans"/>
          <w:sz w:val="20"/>
          <w:szCs w:val="20"/>
        </w:rPr>
        <w:t>marking and monitoring students’ class and homework providin</w:t>
      </w:r>
      <w:r>
        <w:rPr>
          <w:rFonts w:ascii="PT Sans" w:eastAsia="PT Sans" w:hAnsi="PT Sans" w:cs="PT Sans"/>
          <w:sz w:val="20"/>
          <w:szCs w:val="20"/>
        </w:rPr>
        <w:t xml:space="preserve">g constructive oral and written feedback, setting targets for students’ progress </w:t>
      </w:r>
    </w:p>
    <w:p w:rsidR="00AA760E" w:rsidRDefault="00EC4F46">
      <w:pPr>
        <w:numPr>
          <w:ilvl w:val="0"/>
          <w:numId w:val="1"/>
        </w:numPr>
        <w:jc w:val="both"/>
        <w:rPr>
          <w:rFonts w:ascii="PT Sans" w:eastAsia="PT Sans" w:hAnsi="PT Sans" w:cs="PT Sans"/>
          <w:sz w:val="20"/>
          <w:szCs w:val="20"/>
        </w:rPr>
      </w:pPr>
      <w:r>
        <w:rPr>
          <w:rFonts w:ascii="PT Sans" w:eastAsia="PT Sans" w:hAnsi="PT Sans" w:cs="PT Sans"/>
          <w:sz w:val="20"/>
          <w:szCs w:val="20"/>
        </w:rPr>
        <w:t>assessing how well learning objectives have been achieved and use this assessment for future teaching</w:t>
      </w:r>
    </w:p>
    <w:p w:rsidR="00AA760E" w:rsidRDefault="00EC4F46">
      <w:pPr>
        <w:numPr>
          <w:ilvl w:val="0"/>
          <w:numId w:val="1"/>
        </w:numPr>
        <w:jc w:val="both"/>
        <w:rPr>
          <w:rFonts w:ascii="PT Sans" w:eastAsia="PT Sans" w:hAnsi="PT Sans" w:cs="PT Sans"/>
          <w:sz w:val="20"/>
          <w:szCs w:val="20"/>
        </w:rPr>
      </w:pPr>
      <w:r>
        <w:rPr>
          <w:rFonts w:ascii="PT Sans" w:eastAsia="PT Sans" w:hAnsi="PT Sans" w:cs="PT Sans"/>
          <w:sz w:val="20"/>
          <w:szCs w:val="20"/>
        </w:rPr>
        <w:t>maintaining full records of attendance, homework, National Curriculum At</w:t>
      </w:r>
      <w:r>
        <w:rPr>
          <w:rFonts w:ascii="PT Sans" w:eastAsia="PT Sans" w:hAnsi="PT Sans" w:cs="PT Sans"/>
          <w:sz w:val="20"/>
          <w:szCs w:val="20"/>
        </w:rPr>
        <w:t>tainments, and examinations for students taught, including members of the tutor group</w:t>
      </w:r>
    </w:p>
    <w:p w:rsidR="00AA760E" w:rsidRDefault="00EC4F46">
      <w:pPr>
        <w:numPr>
          <w:ilvl w:val="0"/>
          <w:numId w:val="1"/>
        </w:numPr>
        <w:jc w:val="both"/>
        <w:rPr>
          <w:rFonts w:ascii="PT Sans" w:eastAsia="PT Sans" w:hAnsi="PT Sans" w:cs="PT Sans"/>
          <w:sz w:val="20"/>
          <w:szCs w:val="20"/>
        </w:rPr>
      </w:pPr>
      <w:r>
        <w:rPr>
          <w:rFonts w:ascii="PT Sans" w:eastAsia="PT Sans" w:hAnsi="PT Sans" w:cs="PT Sans"/>
          <w:sz w:val="20"/>
          <w:szCs w:val="20"/>
        </w:rPr>
        <w:t xml:space="preserve">producing and </w:t>
      </w:r>
      <w:proofErr w:type="spellStart"/>
      <w:r>
        <w:rPr>
          <w:rFonts w:ascii="PT Sans" w:eastAsia="PT Sans" w:hAnsi="PT Sans" w:cs="PT Sans"/>
          <w:sz w:val="20"/>
          <w:szCs w:val="20"/>
        </w:rPr>
        <w:t>analysing</w:t>
      </w:r>
      <w:proofErr w:type="spellEnd"/>
      <w:r>
        <w:rPr>
          <w:rFonts w:ascii="PT Sans" w:eastAsia="PT Sans" w:hAnsi="PT Sans" w:cs="PT Sans"/>
          <w:sz w:val="20"/>
          <w:szCs w:val="20"/>
        </w:rPr>
        <w:t xml:space="preserve">  teaching group examination predictions and results as requested by the Head of Department and the Vice Principal Academic</w:t>
      </w:r>
    </w:p>
    <w:p w:rsidR="00AA760E" w:rsidRDefault="00EC4F46">
      <w:pPr>
        <w:numPr>
          <w:ilvl w:val="0"/>
          <w:numId w:val="1"/>
        </w:numPr>
        <w:jc w:val="both"/>
        <w:rPr>
          <w:rFonts w:ascii="PT Sans" w:eastAsia="PT Sans" w:hAnsi="PT Sans" w:cs="PT Sans"/>
          <w:sz w:val="20"/>
          <w:szCs w:val="20"/>
        </w:rPr>
      </w:pPr>
      <w:r>
        <w:rPr>
          <w:rFonts w:ascii="PT Sans" w:eastAsia="PT Sans" w:hAnsi="PT Sans" w:cs="PT Sans"/>
          <w:sz w:val="20"/>
          <w:szCs w:val="20"/>
        </w:rPr>
        <w:t>participating in depart</w:t>
      </w:r>
      <w:r>
        <w:rPr>
          <w:rFonts w:ascii="PT Sans" w:eastAsia="PT Sans" w:hAnsi="PT Sans" w:cs="PT Sans"/>
          <w:sz w:val="20"/>
          <w:szCs w:val="20"/>
        </w:rPr>
        <w:t>mental discussions of student targets and progress and of the development of strategies to meet departmental targets</w:t>
      </w:r>
    </w:p>
    <w:p w:rsidR="00AA760E" w:rsidRDefault="00EC4F46">
      <w:pPr>
        <w:numPr>
          <w:ilvl w:val="0"/>
          <w:numId w:val="1"/>
        </w:numPr>
        <w:jc w:val="both"/>
        <w:rPr>
          <w:rFonts w:ascii="PT Sans" w:eastAsia="PT Sans" w:hAnsi="PT Sans" w:cs="PT Sans"/>
          <w:sz w:val="20"/>
          <w:szCs w:val="20"/>
        </w:rPr>
      </w:pPr>
      <w:r>
        <w:rPr>
          <w:rFonts w:ascii="PT Sans" w:eastAsia="PT Sans" w:hAnsi="PT Sans" w:cs="PT Sans"/>
          <w:sz w:val="20"/>
          <w:szCs w:val="20"/>
        </w:rPr>
        <w:t xml:space="preserve">overseeing the pastoral needs of all students taught and passing on any concerns to the appropriate member of staff </w:t>
      </w:r>
    </w:p>
    <w:p w:rsidR="00AA760E" w:rsidRDefault="00EC4F46">
      <w:pPr>
        <w:numPr>
          <w:ilvl w:val="0"/>
          <w:numId w:val="1"/>
        </w:numPr>
        <w:jc w:val="both"/>
        <w:rPr>
          <w:rFonts w:ascii="PT Sans" w:eastAsia="PT Sans" w:hAnsi="PT Sans" w:cs="PT Sans"/>
          <w:sz w:val="20"/>
          <w:szCs w:val="20"/>
        </w:rPr>
      </w:pPr>
      <w:r>
        <w:rPr>
          <w:rFonts w:ascii="PT Sans" w:eastAsia="PT Sans" w:hAnsi="PT Sans" w:cs="PT Sans"/>
          <w:sz w:val="20"/>
          <w:szCs w:val="20"/>
        </w:rPr>
        <w:t>mentoring and negotiating individual targets for tutees</w:t>
      </w:r>
    </w:p>
    <w:p w:rsidR="00AA760E" w:rsidRDefault="00AA760E">
      <w:pPr>
        <w:jc w:val="both"/>
        <w:rPr>
          <w:rFonts w:ascii="PT Sans" w:eastAsia="PT Sans" w:hAnsi="PT Sans" w:cs="PT Sans"/>
          <w:sz w:val="20"/>
          <w:szCs w:val="20"/>
        </w:rPr>
      </w:pPr>
    </w:p>
    <w:p w:rsidR="00AA760E" w:rsidRDefault="00EC4F46">
      <w:pPr>
        <w:jc w:val="both"/>
        <w:rPr>
          <w:rFonts w:ascii="PT Sans" w:eastAsia="PT Sans" w:hAnsi="PT Sans" w:cs="PT Sans"/>
          <w:b/>
          <w:sz w:val="20"/>
          <w:szCs w:val="20"/>
        </w:rPr>
      </w:pPr>
      <w:r>
        <w:rPr>
          <w:rFonts w:ascii="PT Sans" w:eastAsia="PT Sans" w:hAnsi="PT Sans" w:cs="PT Sans"/>
          <w:b/>
          <w:sz w:val="20"/>
          <w:szCs w:val="20"/>
        </w:rPr>
        <w:t xml:space="preserve">Duties as a Form Tutor </w:t>
      </w:r>
    </w:p>
    <w:p w:rsidR="00AA760E" w:rsidRDefault="00EC4F46">
      <w:pPr>
        <w:numPr>
          <w:ilvl w:val="0"/>
          <w:numId w:val="1"/>
        </w:numPr>
        <w:jc w:val="both"/>
        <w:rPr>
          <w:rFonts w:ascii="PT Sans" w:eastAsia="PT Sans" w:hAnsi="PT Sans" w:cs="PT Sans"/>
          <w:sz w:val="20"/>
          <w:szCs w:val="20"/>
        </w:rPr>
      </w:pPr>
      <w:r>
        <w:rPr>
          <w:rFonts w:ascii="PT Sans" w:eastAsia="PT Sans" w:hAnsi="PT Sans" w:cs="PT Sans"/>
          <w:sz w:val="20"/>
          <w:szCs w:val="20"/>
        </w:rPr>
        <w:t>offering  care and support to students in all aspects of their academy life and prepare them for adult life</w:t>
      </w:r>
    </w:p>
    <w:p w:rsidR="00AA760E" w:rsidRDefault="00EC4F46">
      <w:pPr>
        <w:numPr>
          <w:ilvl w:val="0"/>
          <w:numId w:val="1"/>
        </w:numPr>
        <w:jc w:val="both"/>
        <w:rPr>
          <w:rFonts w:ascii="PT Sans" w:eastAsia="PT Sans" w:hAnsi="PT Sans" w:cs="PT Sans"/>
          <w:sz w:val="20"/>
          <w:szCs w:val="20"/>
        </w:rPr>
      </w:pPr>
      <w:r>
        <w:rPr>
          <w:rFonts w:ascii="PT Sans" w:eastAsia="PT Sans" w:hAnsi="PT Sans" w:cs="PT Sans"/>
          <w:sz w:val="20"/>
          <w:szCs w:val="20"/>
        </w:rPr>
        <w:t>developing  an understanding and knowledge of each student as an individual</w:t>
      </w:r>
    </w:p>
    <w:p w:rsidR="00AA760E" w:rsidRDefault="00EC4F46">
      <w:pPr>
        <w:numPr>
          <w:ilvl w:val="0"/>
          <w:numId w:val="1"/>
        </w:numPr>
        <w:jc w:val="both"/>
        <w:rPr>
          <w:rFonts w:ascii="PT Sans" w:eastAsia="PT Sans" w:hAnsi="PT Sans" w:cs="PT Sans"/>
          <w:sz w:val="20"/>
          <w:szCs w:val="20"/>
        </w:rPr>
      </w:pPr>
      <w:r>
        <w:rPr>
          <w:rFonts w:ascii="PT Sans" w:eastAsia="PT Sans" w:hAnsi="PT Sans" w:cs="PT Sans"/>
          <w:sz w:val="20"/>
          <w:szCs w:val="20"/>
        </w:rPr>
        <w:t xml:space="preserve">enabling students to play an active role in all aspects of the Academy’s tutorial and PSHE </w:t>
      </w:r>
      <w:proofErr w:type="spellStart"/>
      <w:r>
        <w:rPr>
          <w:rFonts w:ascii="PT Sans" w:eastAsia="PT Sans" w:hAnsi="PT Sans" w:cs="PT Sans"/>
          <w:sz w:val="20"/>
          <w:szCs w:val="20"/>
        </w:rPr>
        <w:t>programme</w:t>
      </w:r>
      <w:proofErr w:type="spellEnd"/>
    </w:p>
    <w:p w:rsidR="00AA760E" w:rsidRDefault="00AA760E">
      <w:pPr>
        <w:ind w:left="720"/>
        <w:jc w:val="both"/>
        <w:rPr>
          <w:rFonts w:ascii="PT Sans" w:eastAsia="PT Sans" w:hAnsi="PT Sans" w:cs="PT Sans"/>
          <w:sz w:val="20"/>
          <w:szCs w:val="20"/>
        </w:rPr>
      </w:pPr>
    </w:p>
    <w:p w:rsidR="00AA760E" w:rsidRDefault="00EC4F46">
      <w:pPr>
        <w:jc w:val="both"/>
        <w:rPr>
          <w:rFonts w:ascii="PT Sans" w:eastAsia="PT Sans" w:hAnsi="PT Sans" w:cs="PT Sans"/>
          <w:b/>
          <w:sz w:val="20"/>
          <w:szCs w:val="20"/>
        </w:rPr>
      </w:pPr>
      <w:r>
        <w:rPr>
          <w:rFonts w:ascii="PT Sans" w:eastAsia="PT Sans" w:hAnsi="PT Sans" w:cs="PT Sans"/>
          <w:b/>
          <w:sz w:val="20"/>
          <w:szCs w:val="20"/>
        </w:rPr>
        <w:t xml:space="preserve">Resources within the Department </w:t>
      </w:r>
    </w:p>
    <w:p w:rsidR="00AA760E" w:rsidRDefault="00EC4F46">
      <w:pPr>
        <w:numPr>
          <w:ilvl w:val="0"/>
          <w:numId w:val="2"/>
        </w:numPr>
        <w:jc w:val="both"/>
        <w:rPr>
          <w:rFonts w:ascii="PT Sans" w:eastAsia="PT Sans" w:hAnsi="PT Sans" w:cs="PT Sans"/>
          <w:sz w:val="20"/>
          <w:szCs w:val="20"/>
        </w:rPr>
      </w:pPr>
      <w:r>
        <w:rPr>
          <w:rFonts w:ascii="PT Sans" w:eastAsia="PT Sans" w:hAnsi="PT Sans" w:cs="PT Sans"/>
          <w:sz w:val="20"/>
          <w:szCs w:val="20"/>
        </w:rPr>
        <w:t>selecting and making good use of learning res</w:t>
      </w:r>
      <w:r>
        <w:rPr>
          <w:rFonts w:ascii="PT Sans" w:eastAsia="PT Sans" w:hAnsi="PT Sans" w:cs="PT Sans"/>
          <w:sz w:val="20"/>
          <w:szCs w:val="20"/>
        </w:rPr>
        <w:t>ources to enable teaching objectives to be met</w:t>
      </w:r>
    </w:p>
    <w:p w:rsidR="00AA760E" w:rsidRDefault="00EC4F46">
      <w:pPr>
        <w:numPr>
          <w:ilvl w:val="0"/>
          <w:numId w:val="2"/>
        </w:numPr>
        <w:jc w:val="both"/>
        <w:rPr>
          <w:rFonts w:ascii="PT Sans" w:eastAsia="PT Sans" w:hAnsi="PT Sans" w:cs="PT Sans"/>
          <w:sz w:val="20"/>
          <w:szCs w:val="20"/>
        </w:rPr>
      </w:pPr>
      <w:r>
        <w:rPr>
          <w:rFonts w:ascii="PT Sans" w:eastAsia="PT Sans" w:hAnsi="PT Sans" w:cs="PT Sans"/>
          <w:sz w:val="20"/>
          <w:szCs w:val="20"/>
        </w:rPr>
        <w:t>ensuring that stock and equipment is well cared for and economically used</w:t>
      </w:r>
    </w:p>
    <w:p w:rsidR="00AA760E" w:rsidRDefault="00EC4F46">
      <w:pPr>
        <w:numPr>
          <w:ilvl w:val="0"/>
          <w:numId w:val="2"/>
        </w:numPr>
        <w:jc w:val="both"/>
        <w:rPr>
          <w:rFonts w:ascii="PT Sans" w:eastAsia="PT Sans" w:hAnsi="PT Sans" w:cs="PT Sans"/>
          <w:sz w:val="20"/>
          <w:szCs w:val="20"/>
        </w:rPr>
      </w:pPr>
      <w:r>
        <w:rPr>
          <w:rFonts w:ascii="PT Sans" w:eastAsia="PT Sans" w:hAnsi="PT Sans" w:cs="PT Sans"/>
          <w:sz w:val="20"/>
          <w:szCs w:val="20"/>
        </w:rPr>
        <w:t>ensuring that departmental rooms present a stimulating and tidy environment</w:t>
      </w:r>
    </w:p>
    <w:p w:rsidR="00AA760E" w:rsidRDefault="00EC4F46">
      <w:pPr>
        <w:numPr>
          <w:ilvl w:val="0"/>
          <w:numId w:val="2"/>
        </w:numPr>
        <w:jc w:val="both"/>
        <w:rPr>
          <w:rFonts w:ascii="PT Sans" w:eastAsia="PT Sans" w:hAnsi="PT Sans" w:cs="PT Sans"/>
          <w:sz w:val="20"/>
          <w:szCs w:val="20"/>
        </w:rPr>
      </w:pPr>
      <w:r>
        <w:rPr>
          <w:rFonts w:ascii="PT Sans" w:eastAsia="PT Sans" w:hAnsi="PT Sans" w:cs="PT Sans"/>
          <w:sz w:val="20"/>
          <w:szCs w:val="20"/>
        </w:rPr>
        <w:t>implementing the Academy  and Departmental Health and Safet</w:t>
      </w:r>
      <w:r>
        <w:rPr>
          <w:rFonts w:ascii="PT Sans" w:eastAsia="PT Sans" w:hAnsi="PT Sans" w:cs="PT Sans"/>
          <w:sz w:val="20"/>
          <w:szCs w:val="20"/>
        </w:rPr>
        <w:t xml:space="preserve">y Policies  </w:t>
      </w:r>
    </w:p>
    <w:p w:rsidR="00AA760E" w:rsidRDefault="00AA760E">
      <w:pPr>
        <w:ind w:left="360"/>
        <w:jc w:val="both"/>
        <w:rPr>
          <w:rFonts w:ascii="PT Sans" w:eastAsia="PT Sans" w:hAnsi="PT Sans" w:cs="PT Sans"/>
          <w:sz w:val="20"/>
          <w:szCs w:val="20"/>
        </w:rPr>
      </w:pPr>
    </w:p>
    <w:p w:rsidR="00AA760E" w:rsidRDefault="00EC4F46">
      <w:pPr>
        <w:jc w:val="both"/>
        <w:rPr>
          <w:rFonts w:ascii="PT Sans" w:eastAsia="PT Sans" w:hAnsi="PT Sans" w:cs="PT Sans"/>
          <w:b/>
          <w:sz w:val="20"/>
          <w:szCs w:val="20"/>
        </w:rPr>
      </w:pPr>
      <w:r>
        <w:rPr>
          <w:rFonts w:ascii="PT Sans" w:eastAsia="PT Sans" w:hAnsi="PT Sans" w:cs="PT Sans"/>
          <w:b/>
          <w:sz w:val="20"/>
          <w:szCs w:val="20"/>
        </w:rPr>
        <w:t>Communication with Parents</w:t>
      </w:r>
    </w:p>
    <w:p w:rsidR="00AA760E" w:rsidRDefault="00EC4F46">
      <w:pPr>
        <w:numPr>
          <w:ilvl w:val="0"/>
          <w:numId w:val="3"/>
        </w:numPr>
        <w:jc w:val="both"/>
        <w:rPr>
          <w:rFonts w:ascii="PT Sans" w:eastAsia="PT Sans" w:hAnsi="PT Sans" w:cs="PT Sans"/>
          <w:sz w:val="20"/>
          <w:szCs w:val="20"/>
        </w:rPr>
      </w:pPr>
      <w:r>
        <w:rPr>
          <w:rFonts w:ascii="PT Sans" w:eastAsia="PT Sans" w:hAnsi="PT Sans" w:cs="PT Sans"/>
          <w:sz w:val="20"/>
          <w:szCs w:val="20"/>
        </w:rPr>
        <w:t>attending any appropriate meetings with parents</w:t>
      </w:r>
    </w:p>
    <w:p w:rsidR="00AA760E" w:rsidRDefault="00EC4F46">
      <w:pPr>
        <w:numPr>
          <w:ilvl w:val="0"/>
          <w:numId w:val="3"/>
        </w:numPr>
        <w:jc w:val="both"/>
        <w:rPr>
          <w:rFonts w:ascii="PT Sans" w:eastAsia="PT Sans" w:hAnsi="PT Sans" w:cs="PT Sans"/>
          <w:sz w:val="20"/>
          <w:szCs w:val="20"/>
        </w:rPr>
      </w:pPr>
      <w:r>
        <w:rPr>
          <w:rFonts w:ascii="PT Sans" w:eastAsia="PT Sans" w:hAnsi="PT Sans" w:cs="PT Sans"/>
          <w:sz w:val="20"/>
          <w:szCs w:val="20"/>
        </w:rPr>
        <w:t xml:space="preserve">providing informative reports to parents </w:t>
      </w:r>
    </w:p>
    <w:p w:rsidR="00AA760E" w:rsidRDefault="00EC4F46">
      <w:pPr>
        <w:numPr>
          <w:ilvl w:val="0"/>
          <w:numId w:val="3"/>
        </w:numPr>
        <w:jc w:val="both"/>
        <w:rPr>
          <w:rFonts w:ascii="PT Sans" w:eastAsia="PT Sans" w:hAnsi="PT Sans" w:cs="PT Sans"/>
          <w:sz w:val="20"/>
          <w:szCs w:val="20"/>
        </w:rPr>
      </w:pPr>
      <w:r>
        <w:rPr>
          <w:rFonts w:ascii="PT Sans" w:eastAsia="PT Sans" w:hAnsi="PT Sans" w:cs="PT Sans"/>
          <w:sz w:val="20"/>
          <w:szCs w:val="20"/>
        </w:rPr>
        <w:t>raising, in consultation with the Head of Year, particular concerns regarding tutees with parents</w:t>
      </w:r>
    </w:p>
    <w:p w:rsidR="00AA760E" w:rsidRDefault="00AA760E">
      <w:pPr>
        <w:jc w:val="both"/>
        <w:rPr>
          <w:rFonts w:ascii="PT Sans" w:eastAsia="PT Sans" w:hAnsi="PT Sans" w:cs="PT Sans"/>
          <w:sz w:val="20"/>
          <w:szCs w:val="20"/>
        </w:rPr>
      </w:pPr>
    </w:p>
    <w:p w:rsidR="00AA760E" w:rsidRDefault="00EC4F46">
      <w:pPr>
        <w:jc w:val="both"/>
        <w:rPr>
          <w:rFonts w:ascii="PT Sans" w:eastAsia="PT Sans" w:hAnsi="PT Sans" w:cs="PT Sans"/>
          <w:b/>
          <w:sz w:val="20"/>
          <w:szCs w:val="20"/>
        </w:rPr>
      </w:pPr>
      <w:r>
        <w:rPr>
          <w:rFonts w:ascii="PT Sans" w:eastAsia="PT Sans" w:hAnsi="PT Sans" w:cs="PT Sans"/>
          <w:b/>
          <w:sz w:val="20"/>
          <w:szCs w:val="20"/>
        </w:rPr>
        <w:t>Internal Communication</w:t>
      </w:r>
    </w:p>
    <w:p w:rsidR="00AA760E" w:rsidRDefault="00EC4F46">
      <w:pPr>
        <w:numPr>
          <w:ilvl w:val="0"/>
          <w:numId w:val="5"/>
        </w:numPr>
        <w:jc w:val="both"/>
        <w:rPr>
          <w:rFonts w:ascii="PT Sans" w:eastAsia="PT Sans" w:hAnsi="PT Sans" w:cs="PT Sans"/>
          <w:sz w:val="20"/>
          <w:szCs w:val="20"/>
        </w:rPr>
      </w:pPr>
      <w:r>
        <w:rPr>
          <w:rFonts w:ascii="PT Sans" w:eastAsia="PT Sans" w:hAnsi="PT Sans" w:cs="PT Sans"/>
          <w:sz w:val="20"/>
          <w:szCs w:val="20"/>
        </w:rPr>
        <w:t>rep</w:t>
      </w:r>
      <w:r>
        <w:rPr>
          <w:rFonts w:ascii="PT Sans" w:eastAsia="PT Sans" w:hAnsi="PT Sans" w:cs="PT Sans"/>
          <w:sz w:val="20"/>
          <w:szCs w:val="20"/>
        </w:rPr>
        <w:t xml:space="preserve">resenting the views and interests of the Department to the Head of Department and </w:t>
      </w:r>
    </w:p>
    <w:p w:rsidR="00AA760E" w:rsidRDefault="00EC4F46">
      <w:pPr>
        <w:numPr>
          <w:ilvl w:val="0"/>
          <w:numId w:val="5"/>
        </w:numPr>
        <w:jc w:val="both"/>
        <w:rPr>
          <w:rFonts w:ascii="PT Sans" w:eastAsia="PT Sans" w:hAnsi="PT Sans" w:cs="PT Sans"/>
          <w:sz w:val="20"/>
          <w:szCs w:val="20"/>
        </w:rPr>
      </w:pPr>
      <w:r>
        <w:rPr>
          <w:rFonts w:ascii="PT Sans" w:eastAsia="PT Sans" w:hAnsi="PT Sans" w:cs="PT Sans"/>
          <w:sz w:val="20"/>
          <w:szCs w:val="20"/>
        </w:rPr>
        <w:t>providing information required by HODs, HOY, SENCO, SLT</w:t>
      </w:r>
    </w:p>
    <w:p w:rsidR="00AA760E" w:rsidRDefault="00EC4F46">
      <w:pPr>
        <w:numPr>
          <w:ilvl w:val="0"/>
          <w:numId w:val="5"/>
        </w:numPr>
        <w:jc w:val="both"/>
        <w:rPr>
          <w:rFonts w:ascii="PT Sans" w:eastAsia="PT Sans" w:hAnsi="PT Sans" w:cs="PT Sans"/>
          <w:sz w:val="20"/>
          <w:szCs w:val="20"/>
        </w:rPr>
      </w:pPr>
      <w:r>
        <w:rPr>
          <w:rFonts w:ascii="PT Sans" w:eastAsia="PT Sans" w:hAnsi="PT Sans" w:cs="PT Sans"/>
          <w:sz w:val="20"/>
          <w:szCs w:val="20"/>
        </w:rPr>
        <w:t>actively participating in Departmental/Year Group/Group Tutor meetings</w:t>
      </w:r>
    </w:p>
    <w:p w:rsidR="00AA760E" w:rsidRDefault="00AA760E">
      <w:pPr>
        <w:ind w:left="60"/>
        <w:jc w:val="both"/>
        <w:rPr>
          <w:rFonts w:ascii="PT Sans" w:eastAsia="PT Sans" w:hAnsi="PT Sans" w:cs="PT Sans"/>
          <w:b/>
          <w:sz w:val="20"/>
          <w:szCs w:val="20"/>
        </w:rPr>
      </w:pPr>
    </w:p>
    <w:p w:rsidR="00AA760E" w:rsidRDefault="00EC4F46">
      <w:pPr>
        <w:jc w:val="both"/>
        <w:rPr>
          <w:rFonts w:ascii="PT Sans" w:eastAsia="PT Sans" w:hAnsi="PT Sans" w:cs="PT Sans"/>
          <w:b/>
          <w:sz w:val="20"/>
          <w:szCs w:val="20"/>
        </w:rPr>
      </w:pPr>
      <w:r>
        <w:rPr>
          <w:rFonts w:ascii="PT Sans" w:eastAsia="PT Sans" w:hAnsi="PT Sans" w:cs="PT Sans"/>
          <w:b/>
          <w:sz w:val="20"/>
          <w:szCs w:val="20"/>
        </w:rPr>
        <w:t>Staff Absence</w:t>
      </w:r>
    </w:p>
    <w:p w:rsidR="00AA760E" w:rsidRDefault="00EC4F46">
      <w:pPr>
        <w:numPr>
          <w:ilvl w:val="0"/>
          <w:numId w:val="7"/>
        </w:numPr>
        <w:jc w:val="both"/>
        <w:rPr>
          <w:rFonts w:ascii="PT Sans" w:eastAsia="PT Sans" w:hAnsi="PT Sans" w:cs="PT Sans"/>
          <w:sz w:val="20"/>
          <w:szCs w:val="20"/>
        </w:rPr>
      </w:pPr>
      <w:r>
        <w:rPr>
          <w:rFonts w:ascii="PT Sans" w:eastAsia="PT Sans" w:hAnsi="PT Sans" w:cs="PT Sans"/>
          <w:sz w:val="20"/>
          <w:szCs w:val="20"/>
        </w:rPr>
        <w:t>ensuring that appropriate work has been set and that the resources required are available</w:t>
      </w:r>
    </w:p>
    <w:p w:rsidR="00AA760E" w:rsidRDefault="00EC4F46">
      <w:pPr>
        <w:numPr>
          <w:ilvl w:val="0"/>
          <w:numId w:val="7"/>
        </w:numPr>
        <w:jc w:val="both"/>
        <w:rPr>
          <w:rFonts w:ascii="PT Sans" w:eastAsia="PT Sans" w:hAnsi="PT Sans" w:cs="PT Sans"/>
          <w:sz w:val="20"/>
          <w:szCs w:val="20"/>
        </w:rPr>
      </w:pPr>
      <w:r>
        <w:rPr>
          <w:rFonts w:ascii="PT Sans" w:eastAsia="PT Sans" w:hAnsi="PT Sans" w:cs="PT Sans"/>
          <w:sz w:val="20"/>
          <w:szCs w:val="20"/>
        </w:rPr>
        <w:t>supporting supply staff who are working within the Department</w:t>
      </w:r>
    </w:p>
    <w:p w:rsidR="00AA760E" w:rsidRDefault="00AA760E">
      <w:pPr>
        <w:jc w:val="both"/>
        <w:rPr>
          <w:rFonts w:ascii="PT Sans" w:eastAsia="PT Sans" w:hAnsi="PT Sans" w:cs="PT Sans"/>
          <w:sz w:val="20"/>
          <w:szCs w:val="20"/>
        </w:rPr>
      </w:pPr>
    </w:p>
    <w:p w:rsidR="00AA760E" w:rsidRDefault="00EC4F46">
      <w:pPr>
        <w:rPr>
          <w:rFonts w:ascii="PT Sans" w:eastAsia="PT Sans" w:hAnsi="PT Sans" w:cs="PT Sans"/>
          <w:b/>
          <w:color w:val="222222"/>
          <w:sz w:val="22"/>
          <w:szCs w:val="22"/>
          <w:u w:val="single"/>
        </w:rPr>
      </w:pPr>
      <w:r>
        <w:rPr>
          <w:rFonts w:ascii="PT Sans" w:eastAsia="PT Sans" w:hAnsi="PT Sans" w:cs="PT Sans"/>
          <w:b/>
          <w:color w:val="222222"/>
          <w:sz w:val="22"/>
          <w:szCs w:val="22"/>
          <w:u w:val="single"/>
        </w:rPr>
        <w:t>Employee value proposition:</w:t>
      </w:r>
    </w:p>
    <w:p w:rsidR="00AA760E" w:rsidRDefault="00AA760E">
      <w:pPr>
        <w:rPr>
          <w:rFonts w:ascii="PT Sans" w:eastAsia="PT Sans" w:hAnsi="PT Sans" w:cs="PT Sans"/>
          <w:b/>
          <w:color w:val="222222"/>
          <w:sz w:val="22"/>
          <w:szCs w:val="22"/>
          <w:u w:val="single"/>
        </w:rPr>
      </w:pPr>
    </w:p>
    <w:p w:rsidR="00AA760E" w:rsidRDefault="00EC4F46">
      <w:pPr>
        <w:spacing w:line="276" w:lineRule="auto"/>
        <w:rPr>
          <w:rFonts w:ascii="PT Sans" w:eastAsia="PT Sans" w:hAnsi="PT Sans" w:cs="PT Sans"/>
          <w:sz w:val="22"/>
          <w:szCs w:val="22"/>
        </w:rPr>
      </w:pPr>
      <w:r>
        <w:rPr>
          <w:rFonts w:ascii="PT Sans" w:eastAsia="PT Sans" w:hAnsi="PT Sans" w:cs="PT Sans"/>
          <w:sz w:val="22"/>
          <w:szCs w:val="22"/>
        </w:rPr>
        <w:t>We passionately believe that every child can discover their own remarkable</w:t>
      </w:r>
      <w:r>
        <w:rPr>
          <w:rFonts w:ascii="PT Sans" w:eastAsia="PT Sans" w:hAnsi="PT Sans" w:cs="PT Sans"/>
          <w:sz w:val="22"/>
          <w:szCs w:val="22"/>
        </w:rPr>
        <w:t xml:space="preserve"> life. It’s what motivates us around here. We know this vision requires something extra. Which is why at AET, you’ll find more. More opportunities, so you can forge your own path. More care and support, so </w:t>
      </w:r>
      <w:r>
        <w:rPr>
          <w:rFonts w:ascii="PT Sans" w:eastAsia="PT Sans" w:hAnsi="PT Sans" w:cs="PT Sans"/>
          <w:sz w:val="22"/>
          <w:szCs w:val="22"/>
        </w:rPr>
        <w:lastRenderedPageBreak/>
        <w:t xml:space="preserve">you can </w:t>
      </w:r>
      <w:proofErr w:type="spellStart"/>
      <w:r>
        <w:rPr>
          <w:rFonts w:ascii="PT Sans" w:eastAsia="PT Sans" w:hAnsi="PT Sans" w:cs="PT Sans"/>
          <w:sz w:val="22"/>
          <w:szCs w:val="22"/>
        </w:rPr>
        <w:t>prioritise</w:t>
      </w:r>
      <w:proofErr w:type="spellEnd"/>
      <w:r>
        <w:rPr>
          <w:rFonts w:ascii="PT Sans" w:eastAsia="PT Sans" w:hAnsi="PT Sans" w:cs="PT Sans"/>
          <w:sz w:val="22"/>
          <w:szCs w:val="22"/>
        </w:rPr>
        <w:t xml:space="preserve"> what matters most. More purpose</w:t>
      </w:r>
      <w:r>
        <w:rPr>
          <w:rFonts w:ascii="PT Sans" w:eastAsia="PT Sans" w:hAnsi="PT Sans" w:cs="PT Sans"/>
          <w:sz w:val="22"/>
          <w:szCs w:val="22"/>
        </w:rPr>
        <w:t>, for you and for the children we’re inspiring. Come inspire their remarkable with us.</w:t>
      </w:r>
    </w:p>
    <w:p w:rsidR="00AA760E" w:rsidRDefault="00AA760E">
      <w:pPr>
        <w:rPr>
          <w:rFonts w:ascii="PT Sans" w:eastAsia="PT Sans" w:hAnsi="PT Sans" w:cs="PT Sans"/>
          <w:b/>
          <w:color w:val="222222"/>
          <w:sz w:val="22"/>
          <w:szCs w:val="22"/>
          <w:u w:val="single"/>
        </w:rPr>
      </w:pPr>
    </w:p>
    <w:p w:rsidR="00AA760E" w:rsidRDefault="00EC4F46">
      <w:pPr>
        <w:rPr>
          <w:rFonts w:ascii="PT Sans" w:eastAsia="PT Sans" w:hAnsi="PT Sans" w:cs="PT Sans"/>
          <w:b/>
          <w:color w:val="222222"/>
          <w:sz w:val="20"/>
          <w:szCs w:val="20"/>
          <w:u w:val="single"/>
        </w:rPr>
      </w:pPr>
      <w:r>
        <w:rPr>
          <w:rFonts w:ascii="PT Sans" w:eastAsia="PT Sans" w:hAnsi="PT Sans" w:cs="PT Sans"/>
          <w:b/>
          <w:color w:val="222222"/>
          <w:sz w:val="20"/>
          <w:szCs w:val="20"/>
          <w:u w:val="single"/>
        </w:rPr>
        <w:t xml:space="preserve">Our values: </w:t>
      </w:r>
    </w:p>
    <w:p w:rsidR="00AA760E" w:rsidRDefault="00AA760E">
      <w:pPr>
        <w:rPr>
          <w:rFonts w:ascii="PT Sans" w:eastAsia="PT Sans" w:hAnsi="PT Sans" w:cs="PT Sans"/>
          <w:b/>
          <w:color w:val="222222"/>
          <w:sz w:val="20"/>
          <w:szCs w:val="20"/>
        </w:rPr>
      </w:pPr>
    </w:p>
    <w:p w:rsidR="00AA760E" w:rsidRDefault="00EC4F46">
      <w:pPr>
        <w:rPr>
          <w:rFonts w:ascii="PT Sans" w:eastAsia="PT Sans" w:hAnsi="PT Sans" w:cs="PT Sans"/>
          <w:color w:val="222222"/>
          <w:sz w:val="20"/>
          <w:szCs w:val="20"/>
        </w:rPr>
      </w:pPr>
      <w:r>
        <w:rPr>
          <w:rFonts w:ascii="PT Sans" w:eastAsia="PT Sans" w:hAnsi="PT Sans" w:cs="PT Sans"/>
          <w:color w:val="222222"/>
          <w:sz w:val="20"/>
          <w:szCs w:val="20"/>
        </w:rPr>
        <w:t>The post holder will be expected to operate in line with our values which are:</w:t>
      </w:r>
    </w:p>
    <w:p w:rsidR="00AA760E" w:rsidRDefault="00AA760E">
      <w:pPr>
        <w:rPr>
          <w:rFonts w:ascii="PT Sans" w:eastAsia="PT Sans" w:hAnsi="PT Sans" w:cs="PT Sans"/>
          <w:color w:val="222222"/>
          <w:sz w:val="20"/>
          <w:szCs w:val="20"/>
        </w:rPr>
      </w:pPr>
    </w:p>
    <w:p w:rsidR="00AA760E" w:rsidRDefault="00EC4F46">
      <w:pPr>
        <w:numPr>
          <w:ilvl w:val="0"/>
          <w:numId w:val="4"/>
        </w:numPr>
        <w:rPr>
          <w:rFonts w:ascii="PT Sans" w:eastAsia="PT Sans" w:hAnsi="PT Sans" w:cs="PT Sans"/>
          <w:sz w:val="20"/>
          <w:szCs w:val="20"/>
        </w:rPr>
      </w:pPr>
      <w:r>
        <w:rPr>
          <w:rFonts w:ascii="PT Sans" w:eastAsia="PT Sans" w:hAnsi="PT Sans" w:cs="PT Sans"/>
          <w:sz w:val="20"/>
          <w:szCs w:val="20"/>
        </w:rPr>
        <w:t>Be unusually brave</w:t>
      </w:r>
    </w:p>
    <w:p w:rsidR="00AA760E" w:rsidRDefault="00EC4F46">
      <w:pPr>
        <w:numPr>
          <w:ilvl w:val="0"/>
          <w:numId w:val="4"/>
        </w:numPr>
        <w:rPr>
          <w:rFonts w:ascii="PT Sans" w:eastAsia="PT Sans" w:hAnsi="PT Sans" w:cs="PT Sans"/>
          <w:sz w:val="20"/>
          <w:szCs w:val="20"/>
        </w:rPr>
      </w:pPr>
      <w:r>
        <w:rPr>
          <w:rFonts w:ascii="PT Sans" w:eastAsia="PT Sans" w:hAnsi="PT Sans" w:cs="PT Sans"/>
          <w:sz w:val="20"/>
          <w:szCs w:val="20"/>
        </w:rPr>
        <w:t>Discover what’s possible</w:t>
      </w:r>
    </w:p>
    <w:p w:rsidR="00AA760E" w:rsidRDefault="00EC4F46">
      <w:pPr>
        <w:numPr>
          <w:ilvl w:val="0"/>
          <w:numId w:val="4"/>
        </w:numPr>
        <w:rPr>
          <w:rFonts w:ascii="PT Sans" w:eastAsia="PT Sans" w:hAnsi="PT Sans" w:cs="PT Sans"/>
          <w:sz w:val="20"/>
          <w:szCs w:val="20"/>
        </w:rPr>
      </w:pPr>
      <w:r>
        <w:rPr>
          <w:rFonts w:ascii="PT Sans" w:eastAsia="PT Sans" w:hAnsi="PT Sans" w:cs="PT Sans"/>
          <w:sz w:val="20"/>
          <w:szCs w:val="20"/>
        </w:rPr>
        <w:t>Push the limits</w:t>
      </w:r>
    </w:p>
    <w:p w:rsidR="00AA760E" w:rsidRDefault="00EC4F46">
      <w:pPr>
        <w:numPr>
          <w:ilvl w:val="0"/>
          <w:numId w:val="4"/>
        </w:numPr>
        <w:rPr>
          <w:rFonts w:ascii="PT Sans" w:eastAsia="PT Sans" w:hAnsi="PT Sans" w:cs="PT Sans"/>
          <w:sz w:val="20"/>
          <w:szCs w:val="20"/>
        </w:rPr>
      </w:pPr>
      <w:r>
        <w:rPr>
          <w:rFonts w:ascii="PT Sans" w:eastAsia="PT Sans" w:hAnsi="PT Sans" w:cs="PT Sans"/>
          <w:sz w:val="20"/>
          <w:szCs w:val="20"/>
        </w:rPr>
        <w:t xml:space="preserve">Be big hearted </w:t>
      </w:r>
    </w:p>
    <w:p w:rsidR="00AA760E" w:rsidRDefault="00AA760E">
      <w:pPr>
        <w:rPr>
          <w:rFonts w:ascii="PT Sans" w:eastAsia="PT Sans" w:hAnsi="PT Sans" w:cs="PT Sans"/>
          <w:b/>
          <w:color w:val="222222"/>
          <w:sz w:val="20"/>
          <w:szCs w:val="20"/>
        </w:rPr>
      </w:pPr>
    </w:p>
    <w:p w:rsidR="00AA760E" w:rsidRDefault="00AA760E">
      <w:pPr>
        <w:jc w:val="both"/>
        <w:rPr>
          <w:rFonts w:ascii="PT Sans" w:eastAsia="PT Sans" w:hAnsi="PT Sans" w:cs="PT Sans"/>
          <w:sz w:val="20"/>
          <w:szCs w:val="20"/>
        </w:rPr>
      </w:pPr>
    </w:p>
    <w:p w:rsidR="00AA760E" w:rsidRDefault="00AA760E">
      <w:pPr>
        <w:rPr>
          <w:rFonts w:ascii="PT Sans" w:eastAsia="PT Sans" w:hAnsi="PT Sans" w:cs="PT Sans"/>
          <w:sz w:val="20"/>
          <w:szCs w:val="20"/>
        </w:rPr>
      </w:pPr>
    </w:p>
    <w:p w:rsidR="00AA760E" w:rsidRDefault="00EC4F46">
      <w:pPr>
        <w:rPr>
          <w:rFonts w:ascii="PT Sans" w:eastAsia="PT Sans" w:hAnsi="PT Sans" w:cs="PT Sans"/>
          <w:b/>
          <w:color w:val="222222"/>
          <w:sz w:val="20"/>
          <w:szCs w:val="20"/>
        </w:rPr>
      </w:pPr>
      <w:r>
        <w:rPr>
          <w:rFonts w:ascii="PT Sans" w:eastAsia="PT Sans" w:hAnsi="PT Sans" w:cs="PT Sans"/>
          <w:b/>
          <w:color w:val="222222"/>
          <w:sz w:val="20"/>
          <w:szCs w:val="20"/>
        </w:rPr>
        <w:t>Other clauses:</w:t>
      </w:r>
    </w:p>
    <w:p w:rsidR="00AA760E" w:rsidRDefault="00EC4F46">
      <w:pPr>
        <w:spacing w:line="276" w:lineRule="auto"/>
        <w:ind w:left="860" w:hanging="360"/>
        <w:rPr>
          <w:rFonts w:ascii="PT Sans" w:eastAsia="PT Sans" w:hAnsi="PT Sans" w:cs="PT Sans"/>
          <w:color w:val="222222"/>
          <w:sz w:val="20"/>
          <w:szCs w:val="20"/>
        </w:rPr>
      </w:pPr>
      <w:r>
        <w:rPr>
          <w:rFonts w:ascii="PT Sans" w:eastAsia="PT Sans" w:hAnsi="PT Sans" w:cs="PT Sans"/>
          <w:color w:val="222222"/>
          <w:sz w:val="20"/>
          <w:szCs w:val="20"/>
        </w:rPr>
        <w:t xml:space="preserve">1.    The above responsibilities are subject to the general duties and responsibilities contained in the Teachers’ Pay and Conditions. </w:t>
      </w:r>
    </w:p>
    <w:p w:rsidR="00AA760E" w:rsidRDefault="00EC4F46">
      <w:pPr>
        <w:spacing w:line="276" w:lineRule="auto"/>
        <w:ind w:left="860" w:hanging="360"/>
        <w:rPr>
          <w:rFonts w:ascii="PT Sans" w:eastAsia="PT Sans" w:hAnsi="PT Sans" w:cs="PT Sans"/>
          <w:color w:val="222222"/>
          <w:sz w:val="20"/>
          <w:szCs w:val="20"/>
        </w:rPr>
      </w:pPr>
      <w:r>
        <w:rPr>
          <w:rFonts w:ascii="PT Sans" w:eastAsia="PT Sans" w:hAnsi="PT Sans" w:cs="PT Sans"/>
          <w:color w:val="222222"/>
          <w:sz w:val="20"/>
          <w:szCs w:val="20"/>
        </w:rPr>
        <w:t>2.</w:t>
      </w:r>
      <w:r>
        <w:rPr>
          <w:rFonts w:ascii="PT Sans" w:eastAsia="PT Sans" w:hAnsi="PT Sans" w:cs="PT Sans"/>
          <w:color w:val="222222"/>
          <w:sz w:val="20"/>
          <w:szCs w:val="20"/>
        </w:rPr>
        <w:tab/>
        <w:t xml:space="preserve">This job description allocates duties and responsibilities but does not direct the </w:t>
      </w:r>
      <w:r>
        <w:rPr>
          <w:rFonts w:ascii="PT Sans" w:eastAsia="PT Sans" w:hAnsi="PT Sans" w:cs="PT Sans"/>
          <w:color w:val="222222"/>
          <w:sz w:val="20"/>
          <w:szCs w:val="20"/>
        </w:rPr>
        <w:t>particular amount of time to be spent on carrying them out and no part of it may be so construed.</w:t>
      </w:r>
    </w:p>
    <w:p w:rsidR="00AA760E" w:rsidRDefault="00EC4F46">
      <w:pPr>
        <w:spacing w:line="276" w:lineRule="auto"/>
        <w:ind w:left="860" w:hanging="360"/>
        <w:rPr>
          <w:rFonts w:ascii="PT Sans" w:eastAsia="PT Sans" w:hAnsi="PT Sans" w:cs="PT Sans"/>
          <w:color w:val="222222"/>
          <w:sz w:val="20"/>
          <w:szCs w:val="20"/>
        </w:rPr>
      </w:pPr>
      <w:r>
        <w:rPr>
          <w:rFonts w:ascii="PT Sans" w:eastAsia="PT Sans" w:hAnsi="PT Sans" w:cs="PT Sans"/>
          <w:color w:val="222222"/>
          <w:sz w:val="20"/>
          <w:szCs w:val="20"/>
        </w:rPr>
        <w:t>3.</w:t>
      </w:r>
      <w:r>
        <w:rPr>
          <w:rFonts w:ascii="PT Sans" w:eastAsia="PT Sans" w:hAnsi="PT Sans" w:cs="PT Sans"/>
          <w:color w:val="222222"/>
          <w:sz w:val="20"/>
          <w:szCs w:val="20"/>
        </w:rPr>
        <w:tab/>
      </w:r>
      <w:r>
        <w:rPr>
          <w:rFonts w:ascii="PT Sans" w:eastAsia="PT Sans" w:hAnsi="PT Sans" w:cs="PT Sans"/>
          <w:color w:val="222222"/>
          <w:sz w:val="20"/>
          <w:szCs w:val="20"/>
        </w:rPr>
        <w:t>The job description is not necessarily a comprehensive definition of the post.  It will be reviewed at least once a year and it may be subject to modification or amendment at any time after consultation with the holder of the post.</w:t>
      </w:r>
    </w:p>
    <w:p w:rsidR="00AA760E" w:rsidRDefault="00EC4F46">
      <w:pPr>
        <w:spacing w:line="276" w:lineRule="auto"/>
        <w:ind w:left="860" w:hanging="360"/>
        <w:rPr>
          <w:rFonts w:ascii="PT Sans" w:eastAsia="PT Sans" w:hAnsi="PT Sans" w:cs="PT Sans"/>
          <w:color w:val="222222"/>
          <w:sz w:val="20"/>
          <w:szCs w:val="20"/>
        </w:rPr>
      </w:pPr>
      <w:r>
        <w:rPr>
          <w:rFonts w:ascii="PT Sans" w:eastAsia="PT Sans" w:hAnsi="PT Sans" w:cs="PT Sans"/>
          <w:color w:val="222222"/>
          <w:sz w:val="20"/>
          <w:szCs w:val="20"/>
        </w:rPr>
        <w:t>4.</w:t>
      </w:r>
      <w:r>
        <w:rPr>
          <w:rFonts w:ascii="PT Sans" w:eastAsia="PT Sans" w:hAnsi="PT Sans" w:cs="PT Sans"/>
          <w:color w:val="222222"/>
          <w:sz w:val="20"/>
          <w:szCs w:val="20"/>
        </w:rPr>
        <w:tab/>
      </w:r>
      <w:r>
        <w:rPr>
          <w:rFonts w:ascii="PT Sans" w:eastAsia="PT Sans" w:hAnsi="PT Sans" w:cs="PT Sans"/>
          <w:color w:val="222222"/>
          <w:sz w:val="20"/>
          <w:szCs w:val="20"/>
        </w:rPr>
        <w:t>This job description may be varied to meet the changing demands of the academy at the reasonable discretion of the Principal/Group/Chief Executive</w:t>
      </w:r>
    </w:p>
    <w:p w:rsidR="00AA760E" w:rsidRDefault="00EC4F46">
      <w:pPr>
        <w:spacing w:line="276" w:lineRule="auto"/>
        <w:ind w:left="860" w:hanging="360"/>
        <w:rPr>
          <w:rFonts w:ascii="PT Sans" w:eastAsia="PT Sans" w:hAnsi="PT Sans" w:cs="PT Sans"/>
          <w:color w:val="222222"/>
          <w:sz w:val="20"/>
          <w:szCs w:val="20"/>
        </w:rPr>
      </w:pPr>
      <w:r>
        <w:rPr>
          <w:rFonts w:ascii="PT Sans" w:eastAsia="PT Sans" w:hAnsi="PT Sans" w:cs="PT Sans"/>
          <w:color w:val="222222"/>
          <w:sz w:val="20"/>
          <w:szCs w:val="20"/>
        </w:rPr>
        <w:t>5.</w:t>
      </w:r>
      <w:r>
        <w:rPr>
          <w:rFonts w:ascii="PT Sans" w:eastAsia="PT Sans" w:hAnsi="PT Sans" w:cs="PT Sans"/>
          <w:color w:val="222222"/>
          <w:sz w:val="20"/>
          <w:szCs w:val="20"/>
        </w:rPr>
        <w:tab/>
        <w:t>This job description does not form part of the contract of employment.  It describes the way the post hold</w:t>
      </w:r>
      <w:r>
        <w:rPr>
          <w:rFonts w:ascii="PT Sans" w:eastAsia="PT Sans" w:hAnsi="PT Sans" w:cs="PT Sans"/>
          <w:color w:val="222222"/>
          <w:sz w:val="20"/>
          <w:szCs w:val="20"/>
        </w:rPr>
        <w:t>er is expected and required to perform and complete the particular duties as set out in the foregoing.</w:t>
      </w:r>
    </w:p>
    <w:p w:rsidR="00AA760E" w:rsidRDefault="00EC4F46">
      <w:pPr>
        <w:spacing w:line="276" w:lineRule="auto"/>
        <w:ind w:left="860" w:hanging="360"/>
        <w:rPr>
          <w:rFonts w:ascii="PT Sans" w:eastAsia="PT Sans" w:hAnsi="PT Sans" w:cs="PT Sans"/>
          <w:color w:val="222222"/>
          <w:sz w:val="20"/>
          <w:szCs w:val="20"/>
        </w:rPr>
      </w:pPr>
      <w:r>
        <w:rPr>
          <w:rFonts w:ascii="PT Sans" w:eastAsia="PT Sans" w:hAnsi="PT Sans" w:cs="PT Sans"/>
          <w:color w:val="222222"/>
          <w:sz w:val="20"/>
          <w:szCs w:val="20"/>
        </w:rPr>
        <w:t xml:space="preserve">6.    </w:t>
      </w:r>
      <w:proofErr w:type="spellStart"/>
      <w:r>
        <w:rPr>
          <w:rFonts w:ascii="PT Sans" w:eastAsia="PT Sans" w:hAnsi="PT Sans" w:cs="PT Sans"/>
          <w:color w:val="222222"/>
          <w:sz w:val="20"/>
          <w:szCs w:val="20"/>
        </w:rPr>
        <w:t>Postholder</w:t>
      </w:r>
      <w:proofErr w:type="spellEnd"/>
      <w:r>
        <w:rPr>
          <w:rFonts w:ascii="PT Sans" w:eastAsia="PT Sans" w:hAnsi="PT Sans" w:cs="PT Sans"/>
          <w:color w:val="222222"/>
          <w:sz w:val="20"/>
          <w:szCs w:val="20"/>
        </w:rPr>
        <w:t xml:space="preserve"> may deal with sensitive material and should maintain confidentiality in all academy related matters.</w:t>
      </w:r>
    </w:p>
    <w:p w:rsidR="00AA760E" w:rsidRDefault="00EC4F46">
      <w:pPr>
        <w:spacing w:line="276" w:lineRule="auto"/>
        <w:rPr>
          <w:rFonts w:ascii="PT Sans" w:eastAsia="PT Sans" w:hAnsi="PT Sans" w:cs="PT Sans"/>
          <w:color w:val="222222"/>
          <w:sz w:val="20"/>
          <w:szCs w:val="20"/>
        </w:rPr>
      </w:pPr>
      <w:r>
        <w:rPr>
          <w:rFonts w:ascii="PT Sans" w:eastAsia="PT Sans" w:hAnsi="PT Sans" w:cs="PT Sans"/>
          <w:color w:val="222222"/>
          <w:sz w:val="20"/>
          <w:szCs w:val="20"/>
        </w:rPr>
        <w:t xml:space="preserve"> </w:t>
      </w:r>
    </w:p>
    <w:p w:rsidR="00AA760E" w:rsidRDefault="00EC4F46">
      <w:pPr>
        <w:spacing w:line="276" w:lineRule="auto"/>
        <w:rPr>
          <w:rFonts w:ascii="PT Sans" w:eastAsia="PT Sans" w:hAnsi="PT Sans" w:cs="PT Sans"/>
          <w:b/>
          <w:color w:val="222222"/>
          <w:sz w:val="20"/>
          <w:szCs w:val="20"/>
        </w:rPr>
      </w:pPr>
      <w:r>
        <w:rPr>
          <w:rFonts w:ascii="PT Sans" w:eastAsia="PT Sans" w:hAnsi="PT Sans" w:cs="PT Sans"/>
          <w:b/>
          <w:color w:val="222222"/>
          <w:sz w:val="20"/>
          <w:szCs w:val="20"/>
        </w:rPr>
        <w:t xml:space="preserve">Safeguarding                     </w:t>
      </w:r>
      <w:r>
        <w:rPr>
          <w:rFonts w:ascii="PT Sans" w:eastAsia="PT Sans" w:hAnsi="PT Sans" w:cs="PT Sans"/>
          <w:b/>
          <w:color w:val="222222"/>
          <w:sz w:val="20"/>
          <w:szCs w:val="20"/>
        </w:rPr>
        <w:t xml:space="preserve">                                 </w:t>
      </w:r>
      <w:r>
        <w:rPr>
          <w:rFonts w:ascii="PT Sans" w:eastAsia="PT Sans" w:hAnsi="PT Sans" w:cs="PT Sans"/>
          <w:b/>
          <w:color w:val="222222"/>
          <w:sz w:val="20"/>
          <w:szCs w:val="20"/>
        </w:rPr>
        <w:tab/>
      </w:r>
    </w:p>
    <w:p w:rsidR="00AA760E" w:rsidRDefault="00EC4F46">
      <w:pPr>
        <w:spacing w:line="276" w:lineRule="auto"/>
        <w:rPr>
          <w:rFonts w:ascii="PT Sans" w:eastAsia="PT Sans" w:hAnsi="PT Sans" w:cs="PT Sans"/>
          <w:b/>
          <w:color w:val="222222"/>
          <w:sz w:val="20"/>
          <w:szCs w:val="20"/>
        </w:rPr>
      </w:pPr>
      <w:r>
        <w:rPr>
          <w:rFonts w:ascii="PT Sans" w:eastAsia="PT Sans" w:hAnsi="PT Sans" w:cs="PT Sans"/>
          <w:b/>
          <w:color w:val="222222"/>
          <w:sz w:val="20"/>
          <w:szCs w:val="20"/>
        </w:rPr>
        <w:t xml:space="preserve"> </w:t>
      </w:r>
    </w:p>
    <w:p w:rsidR="00AA760E" w:rsidRDefault="00EC4F46">
      <w:pPr>
        <w:spacing w:line="276" w:lineRule="auto"/>
        <w:rPr>
          <w:rFonts w:ascii="PT Sans" w:eastAsia="PT Sans" w:hAnsi="PT Sans" w:cs="PT Sans"/>
          <w:color w:val="222222"/>
          <w:sz w:val="20"/>
          <w:szCs w:val="20"/>
        </w:rPr>
      </w:pPr>
      <w:r>
        <w:rPr>
          <w:rFonts w:ascii="PT Sans" w:eastAsia="PT Sans" w:hAnsi="PT Sans" w:cs="PT Sans"/>
          <w:color w:val="222222"/>
          <w:sz w:val="20"/>
          <w:szCs w:val="20"/>
        </w:rPr>
        <w:t>We are committed to safeguarding and protecting the welfare of children and expect all staff and volunteers to share this commitment.  A Disclosure and Barring Service Certificate will be required for all posts. This po</w:t>
      </w:r>
      <w:r>
        <w:rPr>
          <w:rFonts w:ascii="PT Sans" w:eastAsia="PT Sans" w:hAnsi="PT Sans" w:cs="PT Sans"/>
          <w:color w:val="222222"/>
          <w:sz w:val="20"/>
          <w:szCs w:val="20"/>
        </w:rPr>
        <w:t>st will be subject to enhanced checks as part of our Prevent Duty.</w:t>
      </w:r>
    </w:p>
    <w:p w:rsidR="00AA760E" w:rsidRDefault="00EC4F46">
      <w:pPr>
        <w:spacing w:line="276" w:lineRule="auto"/>
        <w:rPr>
          <w:rFonts w:ascii="PT Sans" w:eastAsia="PT Sans" w:hAnsi="PT Sans" w:cs="PT Sans"/>
          <w:b/>
          <w:sz w:val="20"/>
          <w:szCs w:val="20"/>
          <w:u w:val="single"/>
        </w:rPr>
      </w:pPr>
      <w:r>
        <w:rPr>
          <w:rFonts w:ascii="PT Sans" w:eastAsia="PT Sans" w:hAnsi="PT Sans" w:cs="PT Sans"/>
          <w:b/>
          <w:color w:val="222222"/>
          <w:sz w:val="20"/>
          <w:szCs w:val="20"/>
          <w:highlight w:val="magenta"/>
          <w:u w:val="single"/>
        </w:rPr>
        <w:t xml:space="preserve"> </w:t>
      </w:r>
    </w:p>
    <w:p w:rsidR="00AA760E" w:rsidRDefault="00EC4F46">
      <w:pPr>
        <w:rPr>
          <w:rFonts w:ascii="PT Sans" w:eastAsia="PT Sans" w:hAnsi="PT Sans" w:cs="PT Sans"/>
          <w:b/>
          <w:sz w:val="20"/>
          <w:szCs w:val="20"/>
          <w:u w:val="single"/>
        </w:rPr>
      </w:pPr>
      <w:r>
        <w:rPr>
          <w:rFonts w:ascii="PT Sans" w:eastAsia="PT Sans" w:hAnsi="PT Sans" w:cs="PT Sans"/>
          <w:b/>
          <w:sz w:val="20"/>
          <w:szCs w:val="20"/>
          <w:u w:val="single"/>
        </w:rPr>
        <w:t>Person Specification</w:t>
      </w:r>
    </w:p>
    <w:p w:rsidR="00AA760E" w:rsidRDefault="00AA760E">
      <w:pPr>
        <w:rPr>
          <w:rFonts w:ascii="PT Sans" w:eastAsia="PT Sans" w:hAnsi="PT Sans" w:cs="PT Sans"/>
          <w:b/>
          <w:sz w:val="20"/>
          <w:szCs w:val="20"/>
          <w:u w:val="single"/>
        </w:rPr>
      </w:pPr>
    </w:p>
    <w:p w:rsidR="00AA760E" w:rsidRDefault="00EC4F46">
      <w:pPr>
        <w:rPr>
          <w:rFonts w:ascii="PT Sans" w:eastAsia="PT Sans" w:hAnsi="PT Sans" w:cs="PT Sans"/>
          <w:b/>
          <w:sz w:val="20"/>
          <w:szCs w:val="20"/>
        </w:rPr>
      </w:pPr>
      <w:r>
        <w:rPr>
          <w:rFonts w:ascii="PT Sans" w:eastAsia="PT Sans" w:hAnsi="PT Sans" w:cs="PT Sans"/>
          <w:b/>
          <w:sz w:val="20"/>
          <w:szCs w:val="20"/>
        </w:rPr>
        <w:t>Job Title: Head of Department, MFL</w:t>
      </w:r>
    </w:p>
    <w:p w:rsidR="00AA760E" w:rsidRDefault="00AA760E">
      <w:pPr>
        <w:rPr>
          <w:rFonts w:ascii="PT Sans" w:eastAsia="PT Sans" w:hAnsi="PT Sans" w:cs="PT Sans"/>
          <w:sz w:val="20"/>
          <w:szCs w:val="20"/>
        </w:rPr>
      </w:pPr>
    </w:p>
    <w:tbl>
      <w:tblPr>
        <w:tblStyle w:val="a"/>
        <w:tblW w:w="1076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2"/>
        <w:gridCol w:w="2040"/>
        <w:gridCol w:w="3192"/>
        <w:gridCol w:w="2615"/>
      </w:tblGrid>
      <w:tr w:rsidR="00AA760E">
        <w:tc>
          <w:tcPr>
            <w:tcW w:w="2922" w:type="dxa"/>
          </w:tcPr>
          <w:p w:rsidR="00AA760E" w:rsidRDefault="00EC4F46">
            <w:pPr>
              <w:rPr>
                <w:rFonts w:ascii="PT Sans" w:eastAsia="PT Sans" w:hAnsi="PT Sans" w:cs="PT Sans"/>
                <w:b/>
                <w:sz w:val="20"/>
                <w:szCs w:val="20"/>
              </w:rPr>
            </w:pPr>
            <w:r>
              <w:rPr>
                <w:rFonts w:ascii="PT Sans" w:eastAsia="PT Sans" w:hAnsi="PT Sans" w:cs="PT Sans"/>
                <w:b/>
                <w:sz w:val="20"/>
                <w:szCs w:val="20"/>
              </w:rPr>
              <w:t>General heading</w:t>
            </w:r>
          </w:p>
        </w:tc>
        <w:tc>
          <w:tcPr>
            <w:tcW w:w="2040" w:type="dxa"/>
          </w:tcPr>
          <w:p w:rsidR="00AA760E" w:rsidRDefault="00EC4F46">
            <w:pPr>
              <w:rPr>
                <w:rFonts w:ascii="PT Sans" w:eastAsia="PT Sans" w:hAnsi="PT Sans" w:cs="PT Sans"/>
                <w:b/>
                <w:sz w:val="20"/>
                <w:szCs w:val="20"/>
              </w:rPr>
            </w:pPr>
            <w:r>
              <w:rPr>
                <w:rFonts w:ascii="PT Sans" w:eastAsia="PT Sans" w:hAnsi="PT Sans" w:cs="PT Sans"/>
                <w:b/>
                <w:sz w:val="20"/>
                <w:szCs w:val="20"/>
              </w:rPr>
              <w:t>Detail</w:t>
            </w:r>
          </w:p>
        </w:tc>
        <w:tc>
          <w:tcPr>
            <w:tcW w:w="3192" w:type="dxa"/>
          </w:tcPr>
          <w:p w:rsidR="00AA760E" w:rsidRDefault="00EC4F46">
            <w:pPr>
              <w:rPr>
                <w:rFonts w:ascii="PT Sans" w:eastAsia="PT Sans" w:hAnsi="PT Sans" w:cs="PT Sans"/>
                <w:b/>
                <w:sz w:val="20"/>
                <w:szCs w:val="20"/>
              </w:rPr>
            </w:pPr>
            <w:r>
              <w:rPr>
                <w:rFonts w:ascii="PT Sans" w:eastAsia="PT Sans" w:hAnsi="PT Sans" w:cs="PT Sans"/>
                <w:b/>
                <w:sz w:val="20"/>
                <w:szCs w:val="20"/>
              </w:rPr>
              <w:t>Essential requirements:</w:t>
            </w:r>
          </w:p>
        </w:tc>
        <w:tc>
          <w:tcPr>
            <w:tcW w:w="2615" w:type="dxa"/>
          </w:tcPr>
          <w:p w:rsidR="00AA760E" w:rsidRDefault="00EC4F46">
            <w:pPr>
              <w:rPr>
                <w:rFonts w:ascii="PT Sans" w:eastAsia="PT Sans" w:hAnsi="PT Sans" w:cs="PT Sans"/>
                <w:b/>
                <w:sz w:val="20"/>
                <w:szCs w:val="20"/>
              </w:rPr>
            </w:pPr>
            <w:r>
              <w:rPr>
                <w:rFonts w:ascii="PT Sans" w:eastAsia="PT Sans" w:hAnsi="PT Sans" w:cs="PT Sans"/>
                <w:b/>
                <w:sz w:val="20"/>
                <w:szCs w:val="20"/>
              </w:rPr>
              <w:t>Desirable requirements:</w:t>
            </w:r>
          </w:p>
        </w:tc>
      </w:tr>
      <w:tr w:rsidR="00AA760E">
        <w:tc>
          <w:tcPr>
            <w:tcW w:w="2922" w:type="dxa"/>
          </w:tcPr>
          <w:p w:rsidR="00AA760E" w:rsidRDefault="00EC4F46">
            <w:pPr>
              <w:rPr>
                <w:rFonts w:ascii="PT Sans" w:eastAsia="PT Sans" w:hAnsi="PT Sans" w:cs="PT Sans"/>
                <w:b/>
                <w:sz w:val="20"/>
                <w:szCs w:val="20"/>
              </w:rPr>
            </w:pPr>
            <w:r>
              <w:rPr>
                <w:rFonts w:ascii="PT Sans" w:eastAsia="PT Sans" w:hAnsi="PT Sans" w:cs="PT Sans"/>
                <w:b/>
                <w:sz w:val="20"/>
                <w:szCs w:val="20"/>
              </w:rPr>
              <w:t>Qualifications</w:t>
            </w:r>
          </w:p>
        </w:tc>
        <w:tc>
          <w:tcPr>
            <w:tcW w:w="2040" w:type="dxa"/>
          </w:tcPr>
          <w:p w:rsidR="00AA760E" w:rsidRDefault="00EC4F46">
            <w:pPr>
              <w:rPr>
                <w:rFonts w:ascii="PT Sans" w:eastAsia="PT Sans" w:hAnsi="PT Sans" w:cs="PT Sans"/>
                <w:sz w:val="20"/>
                <w:szCs w:val="20"/>
              </w:rPr>
            </w:pPr>
            <w:r>
              <w:rPr>
                <w:rFonts w:ascii="PT Sans" w:eastAsia="PT Sans" w:hAnsi="PT Sans" w:cs="PT Sans"/>
                <w:sz w:val="20"/>
                <w:szCs w:val="20"/>
              </w:rPr>
              <w:t>Qualifications required for the role</w:t>
            </w:r>
          </w:p>
        </w:tc>
        <w:tc>
          <w:tcPr>
            <w:tcW w:w="3192" w:type="dxa"/>
          </w:tcPr>
          <w:p w:rsidR="00AA760E" w:rsidRDefault="00EC4F46">
            <w:pPr>
              <w:numPr>
                <w:ilvl w:val="0"/>
                <w:numId w:val="9"/>
              </w:numPr>
              <w:rPr>
                <w:rFonts w:ascii="PT Sans" w:eastAsia="PT Sans" w:hAnsi="PT Sans" w:cs="PT Sans"/>
                <w:sz w:val="20"/>
                <w:szCs w:val="20"/>
              </w:rPr>
            </w:pPr>
            <w:r>
              <w:rPr>
                <w:rFonts w:ascii="PT Sans" w:eastAsia="PT Sans" w:hAnsi="PT Sans" w:cs="PT Sans"/>
                <w:sz w:val="20"/>
                <w:szCs w:val="20"/>
              </w:rPr>
              <w:t>A graduate in a relevant discipline</w:t>
            </w:r>
          </w:p>
        </w:tc>
        <w:tc>
          <w:tcPr>
            <w:tcW w:w="2615" w:type="dxa"/>
          </w:tcPr>
          <w:p w:rsidR="00AA760E" w:rsidRDefault="00AA760E">
            <w:pPr>
              <w:numPr>
                <w:ilvl w:val="0"/>
                <w:numId w:val="9"/>
              </w:numPr>
              <w:rPr>
                <w:rFonts w:ascii="PT Sans" w:eastAsia="PT Sans" w:hAnsi="PT Sans" w:cs="PT Sans"/>
                <w:sz w:val="20"/>
                <w:szCs w:val="20"/>
              </w:rPr>
            </w:pPr>
          </w:p>
        </w:tc>
      </w:tr>
      <w:tr w:rsidR="00AA760E">
        <w:tc>
          <w:tcPr>
            <w:tcW w:w="2922" w:type="dxa"/>
          </w:tcPr>
          <w:p w:rsidR="00AA760E" w:rsidRDefault="00AA760E">
            <w:pPr>
              <w:rPr>
                <w:rFonts w:ascii="PT Sans" w:eastAsia="PT Sans" w:hAnsi="PT Sans" w:cs="PT Sans"/>
                <w:b/>
                <w:sz w:val="20"/>
                <w:szCs w:val="20"/>
                <w:highlight w:val="yellow"/>
              </w:rPr>
            </w:pPr>
          </w:p>
        </w:tc>
        <w:tc>
          <w:tcPr>
            <w:tcW w:w="2040" w:type="dxa"/>
          </w:tcPr>
          <w:p w:rsidR="00AA760E" w:rsidRDefault="00AA760E">
            <w:pPr>
              <w:rPr>
                <w:rFonts w:ascii="PT Sans" w:eastAsia="PT Sans" w:hAnsi="PT Sans" w:cs="PT Sans"/>
                <w:sz w:val="20"/>
                <w:szCs w:val="20"/>
              </w:rPr>
            </w:pPr>
          </w:p>
        </w:tc>
        <w:tc>
          <w:tcPr>
            <w:tcW w:w="3192" w:type="dxa"/>
          </w:tcPr>
          <w:p w:rsidR="00AA760E" w:rsidRDefault="00EC4F46">
            <w:pPr>
              <w:numPr>
                <w:ilvl w:val="0"/>
                <w:numId w:val="9"/>
              </w:numPr>
              <w:rPr>
                <w:rFonts w:ascii="PT Sans" w:eastAsia="PT Sans" w:hAnsi="PT Sans" w:cs="PT Sans"/>
                <w:sz w:val="20"/>
                <w:szCs w:val="20"/>
              </w:rPr>
            </w:pPr>
            <w:r>
              <w:rPr>
                <w:rFonts w:ascii="PT Sans" w:eastAsia="PT Sans" w:hAnsi="PT Sans" w:cs="PT Sans"/>
                <w:sz w:val="20"/>
                <w:szCs w:val="20"/>
              </w:rPr>
              <w:t xml:space="preserve">To hold a teaching qualification that is </w:t>
            </w:r>
            <w:proofErr w:type="spellStart"/>
            <w:r>
              <w:rPr>
                <w:rFonts w:ascii="PT Sans" w:eastAsia="PT Sans" w:hAnsi="PT Sans" w:cs="PT Sans"/>
                <w:sz w:val="20"/>
                <w:szCs w:val="20"/>
              </w:rPr>
              <w:t>recognised</w:t>
            </w:r>
            <w:proofErr w:type="spellEnd"/>
            <w:r>
              <w:rPr>
                <w:rFonts w:ascii="PT Sans" w:eastAsia="PT Sans" w:hAnsi="PT Sans" w:cs="PT Sans"/>
                <w:sz w:val="20"/>
                <w:szCs w:val="20"/>
              </w:rPr>
              <w:t xml:space="preserve"> by the DFE</w:t>
            </w:r>
          </w:p>
        </w:tc>
        <w:tc>
          <w:tcPr>
            <w:tcW w:w="2615" w:type="dxa"/>
          </w:tcPr>
          <w:p w:rsidR="00AA760E" w:rsidRDefault="00AA760E">
            <w:pPr>
              <w:numPr>
                <w:ilvl w:val="0"/>
                <w:numId w:val="9"/>
              </w:numPr>
              <w:rPr>
                <w:rFonts w:ascii="PT Sans" w:eastAsia="PT Sans" w:hAnsi="PT Sans" w:cs="PT Sans"/>
                <w:sz w:val="20"/>
                <w:szCs w:val="20"/>
              </w:rPr>
            </w:pPr>
          </w:p>
        </w:tc>
      </w:tr>
      <w:tr w:rsidR="00AA760E">
        <w:tc>
          <w:tcPr>
            <w:tcW w:w="2922" w:type="dxa"/>
          </w:tcPr>
          <w:p w:rsidR="00AA760E" w:rsidRDefault="00EC4F46">
            <w:pPr>
              <w:rPr>
                <w:rFonts w:ascii="PT Sans" w:eastAsia="PT Sans" w:hAnsi="PT Sans" w:cs="PT Sans"/>
                <w:b/>
                <w:sz w:val="20"/>
                <w:szCs w:val="20"/>
                <w:highlight w:val="yellow"/>
              </w:rPr>
            </w:pPr>
            <w:r>
              <w:rPr>
                <w:rFonts w:ascii="PT Sans" w:eastAsia="PT Sans" w:hAnsi="PT Sans" w:cs="PT Sans"/>
                <w:b/>
                <w:sz w:val="20"/>
                <w:szCs w:val="20"/>
              </w:rPr>
              <w:t>Teaching</w:t>
            </w:r>
          </w:p>
        </w:tc>
        <w:tc>
          <w:tcPr>
            <w:tcW w:w="2040" w:type="dxa"/>
          </w:tcPr>
          <w:p w:rsidR="00AA760E" w:rsidRDefault="00AA760E">
            <w:pPr>
              <w:rPr>
                <w:rFonts w:ascii="PT Sans" w:eastAsia="PT Sans" w:hAnsi="PT Sans" w:cs="PT Sans"/>
                <w:sz w:val="20"/>
                <w:szCs w:val="20"/>
              </w:rPr>
            </w:pPr>
          </w:p>
        </w:tc>
        <w:tc>
          <w:tcPr>
            <w:tcW w:w="3192" w:type="dxa"/>
          </w:tcPr>
          <w:p w:rsidR="00AA760E" w:rsidRDefault="00EC4F46">
            <w:pPr>
              <w:numPr>
                <w:ilvl w:val="0"/>
                <w:numId w:val="9"/>
              </w:numPr>
              <w:rPr>
                <w:rFonts w:ascii="PT Sans" w:eastAsia="PT Sans" w:hAnsi="PT Sans" w:cs="PT Sans"/>
                <w:sz w:val="20"/>
                <w:szCs w:val="20"/>
              </w:rPr>
            </w:pPr>
            <w:r>
              <w:rPr>
                <w:rFonts w:ascii="PT Sans" w:eastAsia="PT Sans" w:hAnsi="PT Sans" w:cs="PT Sans"/>
                <w:sz w:val="20"/>
                <w:szCs w:val="20"/>
              </w:rPr>
              <w:t xml:space="preserve">Recent evidence of delivering at least </w:t>
            </w:r>
            <w:r>
              <w:rPr>
                <w:rFonts w:ascii="PT Sans" w:eastAsia="PT Sans" w:hAnsi="PT Sans" w:cs="PT Sans"/>
                <w:sz w:val="20"/>
                <w:szCs w:val="20"/>
              </w:rPr>
              <w:lastRenderedPageBreak/>
              <w:t>consistently good quality of teaching</w:t>
            </w:r>
          </w:p>
        </w:tc>
        <w:tc>
          <w:tcPr>
            <w:tcW w:w="2615" w:type="dxa"/>
          </w:tcPr>
          <w:p w:rsidR="00AA760E" w:rsidRDefault="00AA760E">
            <w:pPr>
              <w:numPr>
                <w:ilvl w:val="0"/>
                <w:numId w:val="9"/>
              </w:numPr>
              <w:rPr>
                <w:rFonts w:ascii="PT Sans" w:eastAsia="PT Sans" w:hAnsi="PT Sans" w:cs="PT Sans"/>
                <w:sz w:val="20"/>
                <w:szCs w:val="20"/>
              </w:rPr>
            </w:pPr>
          </w:p>
        </w:tc>
      </w:tr>
      <w:tr w:rsidR="00AA760E">
        <w:tc>
          <w:tcPr>
            <w:tcW w:w="2922" w:type="dxa"/>
          </w:tcPr>
          <w:p w:rsidR="00AA760E" w:rsidRDefault="00AA760E">
            <w:pPr>
              <w:rPr>
                <w:rFonts w:ascii="PT Sans" w:eastAsia="PT Sans" w:hAnsi="PT Sans" w:cs="PT Sans"/>
                <w:b/>
                <w:sz w:val="20"/>
                <w:szCs w:val="20"/>
                <w:highlight w:val="yellow"/>
              </w:rPr>
            </w:pPr>
          </w:p>
        </w:tc>
        <w:tc>
          <w:tcPr>
            <w:tcW w:w="2040" w:type="dxa"/>
          </w:tcPr>
          <w:p w:rsidR="00AA760E" w:rsidRDefault="00AA760E">
            <w:pPr>
              <w:rPr>
                <w:rFonts w:ascii="PT Sans" w:eastAsia="PT Sans" w:hAnsi="PT Sans" w:cs="PT Sans"/>
                <w:sz w:val="20"/>
                <w:szCs w:val="20"/>
              </w:rPr>
            </w:pPr>
          </w:p>
        </w:tc>
        <w:tc>
          <w:tcPr>
            <w:tcW w:w="3192" w:type="dxa"/>
          </w:tcPr>
          <w:p w:rsidR="00AA760E" w:rsidRDefault="00EC4F46">
            <w:pPr>
              <w:numPr>
                <w:ilvl w:val="0"/>
                <w:numId w:val="9"/>
              </w:numPr>
              <w:rPr>
                <w:rFonts w:ascii="PT Sans" w:eastAsia="PT Sans" w:hAnsi="PT Sans" w:cs="PT Sans"/>
                <w:sz w:val="20"/>
                <w:szCs w:val="20"/>
              </w:rPr>
            </w:pPr>
            <w:r>
              <w:rPr>
                <w:rFonts w:ascii="PT Sans" w:eastAsia="PT Sans" w:hAnsi="PT Sans" w:cs="PT Sans"/>
                <w:sz w:val="20"/>
                <w:szCs w:val="20"/>
              </w:rPr>
              <w:t>Good understanding of effective and engaging teaching method</w:t>
            </w:r>
            <w:r>
              <w:rPr>
                <w:rFonts w:ascii="PT Sans" w:eastAsia="PT Sans" w:hAnsi="PT Sans" w:cs="PT Sans"/>
                <w:sz w:val="20"/>
                <w:szCs w:val="20"/>
              </w:rPr>
              <w:t>s</w:t>
            </w:r>
          </w:p>
        </w:tc>
        <w:tc>
          <w:tcPr>
            <w:tcW w:w="2615" w:type="dxa"/>
          </w:tcPr>
          <w:p w:rsidR="00AA760E" w:rsidRDefault="00AA760E">
            <w:pPr>
              <w:numPr>
                <w:ilvl w:val="0"/>
                <w:numId w:val="9"/>
              </w:numPr>
              <w:rPr>
                <w:rFonts w:ascii="PT Sans" w:eastAsia="PT Sans" w:hAnsi="PT Sans" w:cs="PT Sans"/>
                <w:sz w:val="20"/>
                <w:szCs w:val="20"/>
              </w:rPr>
            </w:pPr>
          </w:p>
        </w:tc>
      </w:tr>
      <w:tr w:rsidR="00AA760E">
        <w:tc>
          <w:tcPr>
            <w:tcW w:w="2922" w:type="dxa"/>
          </w:tcPr>
          <w:p w:rsidR="00AA760E" w:rsidRDefault="00AA760E">
            <w:pPr>
              <w:rPr>
                <w:rFonts w:ascii="PT Sans" w:eastAsia="PT Sans" w:hAnsi="PT Sans" w:cs="PT Sans"/>
                <w:b/>
                <w:sz w:val="20"/>
                <w:szCs w:val="20"/>
                <w:highlight w:val="yellow"/>
              </w:rPr>
            </w:pPr>
          </w:p>
        </w:tc>
        <w:tc>
          <w:tcPr>
            <w:tcW w:w="2040" w:type="dxa"/>
          </w:tcPr>
          <w:p w:rsidR="00AA760E" w:rsidRDefault="00AA760E">
            <w:pPr>
              <w:rPr>
                <w:rFonts w:ascii="PT Sans" w:eastAsia="PT Sans" w:hAnsi="PT Sans" w:cs="PT Sans"/>
                <w:sz w:val="20"/>
                <w:szCs w:val="20"/>
              </w:rPr>
            </w:pPr>
          </w:p>
        </w:tc>
        <w:tc>
          <w:tcPr>
            <w:tcW w:w="3192" w:type="dxa"/>
          </w:tcPr>
          <w:p w:rsidR="00AA760E" w:rsidRDefault="00EC4F46">
            <w:pPr>
              <w:numPr>
                <w:ilvl w:val="0"/>
                <w:numId w:val="9"/>
              </w:numPr>
              <w:rPr>
                <w:rFonts w:ascii="PT Sans" w:eastAsia="PT Sans" w:hAnsi="PT Sans" w:cs="PT Sans"/>
                <w:sz w:val="20"/>
                <w:szCs w:val="20"/>
              </w:rPr>
            </w:pPr>
            <w:r>
              <w:rPr>
                <w:rFonts w:ascii="PT Sans" w:eastAsia="PT Sans" w:hAnsi="PT Sans" w:cs="PT Sans"/>
                <w:sz w:val="20"/>
                <w:szCs w:val="20"/>
              </w:rPr>
              <w:t>Excellent classroom practitioner, who is passionate about teaching</w:t>
            </w:r>
          </w:p>
        </w:tc>
        <w:tc>
          <w:tcPr>
            <w:tcW w:w="2615" w:type="dxa"/>
          </w:tcPr>
          <w:p w:rsidR="00AA760E" w:rsidRDefault="00AA760E">
            <w:pPr>
              <w:numPr>
                <w:ilvl w:val="0"/>
                <w:numId w:val="9"/>
              </w:numPr>
              <w:rPr>
                <w:rFonts w:ascii="PT Sans" w:eastAsia="PT Sans" w:hAnsi="PT Sans" w:cs="PT Sans"/>
                <w:sz w:val="20"/>
                <w:szCs w:val="20"/>
              </w:rPr>
            </w:pPr>
          </w:p>
        </w:tc>
      </w:tr>
      <w:tr w:rsidR="00AA760E">
        <w:tc>
          <w:tcPr>
            <w:tcW w:w="2922" w:type="dxa"/>
          </w:tcPr>
          <w:p w:rsidR="00AA760E" w:rsidRDefault="00AA760E">
            <w:pPr>
              <w:rPr>
                <w:rFonts w:ascii="PT Sans" w:eastAsia="PT Sans" w:hAnsi="PT Sans" w:cs="PT Sans"/>
                <w:b/>
                <w:sz w:val="20"/>
                <w:szCs w:val="20"/>
                <w:highlight w:val="yellow"/>
              </w:rPr>
            </w:pPr>
          </w:p>
        </w:tc>
        <w:tc>
          <w:tcPr>
            <w:tcW w:w="2040" w:type="dxa"/>
          </w:tcPr>
          <w:p w:rsidR="00AA760E" w:rsidRDefault="00AA760E">
            <w:pPr>
              <w:rPr>
                <w:rFonts w:ascii="PT Sans" w:eastAsia="PT Sans" w:hAnsi="PT Sans" w:cs="PT Sans"/>
                <w:sz w:val="20"/>
                <w:szCs w:val="20"/>
              </w:rPr>
            </w:pPr>
          </w:p>
        </w:tc>
        <w:tc>
          <w:tcPr>
            <w:tcW w:w="3192" w:type="dxa"/>
          </w:tcPr>
          <w:p w:rsidR="00AA760E" w:rsidRDefault="00EC4F46">
            <w:pPr>
              <w:numPr>
                <w:ilvl w:val="0"/>
                <w:numId w:val="6"/>
              </w:numPr>
              <w:pBdr>
                <w:top w:val="nil"/>
                <w:left w:val="nil"/>
                <w:bottom w:val="nil"/>
                <w:right w:val="nil"/>
                <w:between w:val="nil"/>
              </w:pBdr>
              <w:rPr>
                <w:rFonts w:ascii="PT Sans" w:eastAsia="PT Sans" w:hAnsi="PT Sans" w:cs="PT Sans"/>
                <w:color w:val="000000"/>
                <w:sz w:val="20"/>
                <w:szCs w:val="20"/>
              </w:rPr>
            </w:pPr>
            <w:r>
              <w:rPr>
                <w:rFonts w:ascii="PT Sans" w:eastAsia="PT Sans" w:hAnsi="PT Sans" w:cs="PT Sans"/>
                <w:color w:val="000000"/>
                <w:sz w:val="20"/>
                <w:szCs w:val="20"/>
              </w:rPr>
              <w:t>The ability to engage, enthuse and motivate students</w:t>
            </w:r>
          </w:p>
          <w:p w:rsidR="00AA760E" w:rsidRDefault="00AA760E">
            <w:pPr>
              <w:ind w:left="720"/>
              <w:rPr>
                <w:rFonts w:ascii="PT Sans" w:eastAsia="PT Sans" w:hAnsi="PT Sans" w:cs="PT Sans"/>
                <w:sz w:val="20"/>
                <w:szCs w:val="20"/>
              </w:rPr>
            </w:pPr>
          </w:p>
        </w:tc>
        <w:tc>
          <w:tcPr>
            <w:tcW w:w="2615" w:type="dxa"/>
          </w:tcPr>
          <w:p w:rsidR="00AA760E" w:rsidRDefault="00AA760E">
            <w:pPr>
              <w:numPr>
                <w:ilvl w:val="0"/>
                <w:numId w:val="9"/>
              </w:numPr>
              <w:rPr>
                <w:rFonts w:ascii="PT Sans" w:eastAsia="PT Sans" w:hAnsi="PT Sans" w:cs="PT Sans"/>
                <w:sz w:val="20"/>
                <w:szCs w:val="20"/>
              </w:rPr>
            </w:pPr>
          </w:p>
        </w:tc>
      </w:tr>
      <w:tr w:rsidR="00AA760E">
        <w:tc>
          <w:tcPr>
            <w:tcW w:w="2922" w:type="dxa"/>
          </w:tcPr>
          <w:p w:rsidR="00AA760E" w:rsidRDefault="00AA760E">
            <w:pPr>
              <w:rPr>
                <w:rFonts w:ascii="PT Sans" w:eastAsia="PT Sans" w:hAnsi="PT Sans" w:cs="PT Sans"/>
                <w:b/>
                <w:sz w:val="20"/>
                <w:szCs w:val="20"/>
                <w:highlight w:val="yellow"/>
              </w:rPr>
            </w:pPr>
          </w:p>
        </w:tc>
        <w:tc>
          <w:tcPr>
            <w:tcW w:w="2040" w:type="dxa"/>
          </w:tcPr>
          <w:p w:rsidR="00AA760E" w:rsidRDefault="00AA760E">
            <w:pPr>
              <w:rPr>
                <w:rFonts w:ascii="PT Sans" w:eastAsia="PT Sans" w:hAnsi="PT Sans" w:cs="PT Sans"/>
                <w:sz w:val="20"/>
                <w:szCs w:val="20"/>
              </w:rPr>
            </w:pPr>
          </w:p>
        </w:tc>
        <w:tc>
          <w:tcPr>
            <w:tcW w:w="3192" w:type="dxa"/>
          </w:tcPr>
          <w:p w:rsidR="00AA760E" w:rsidRDefault="00EC4F46">
            <w:pPr>
              <w:numPr>
                <w:ilvl w:val="0"/>
                <w:numId w:val="6"/>
              </w:numPr>
              <w:pBdr>
                <w:top w:val="nil"/>
                <w:left w:val="nil"/>
                <w:bottom w:val="nil"/>
                <w:right w:val="nil"/>
                <w:between w:val="nil"/>
              </w:pBdr>
              <w:rPr>
                <w:rFonts w:ascii="PT Sans" w:eastAsia="PT Sans" w:hAnsi="PT Sans" w:cs="PT Sans"/>
                <w:color w:val="000000"/>
                <w:sz w:val="20"/>
                <w:szCs w:val="20"/>
              </w:rPr>
            </w:pPr>
            <w:r>
              <w:rPr>
                <w:rFonts w:ascii="PT Sans" w:eastAsia="PT Sans" w:hAnsi="PT Sans" w:cs="PT Sans"/>
                <w:color w:val="000000"/>
                <w:sz w:val="20"/>
                <w:szCs w:val="20"/>
              </w:rPr>
              <w:t>Ability to teach the relevant subject area at Key Stage 3, 4 and 5</w:t>
            </w:r>
          </w:p>
          <w:p w:rsidR="00AA760E" w:rsidRDefault="00AA760E">
            <w:pPr>
              <w:ind w:left="720"/>
              <w:rPr>
                <w:rFonts w:ascii="PT Sans" w:eastAsia="PT Sans" w:hAnsi="PT Sans" w:cs="PT Sans"/>
                <w:sz w:val="20"/>
                <w:szCs w:val="20"/>
              </w:rPr>
            </w:pPr>
          </w:p>
        </w:tc>
        <w:tc>
          <w:tcPr>
            <w:tcW w:w="2615" w:type="dxa"/>
          </w:tcPr>
          <w:p w:rsidR="00AA760E" w:rsidRDefault="00AA760E">
            <w:pPr>
              <w:numPr>
                <w:ilvl w:val="0"/>
                <w:numId w:val="9"/>
              </w:numPr>
              <w:rPr>
                <w:rFonts w:ascii="PT Sans" w:eastAsia="PT Sans" w:hAnsi="PT Sans" w:cs="PT Sans"/>
                <w:sz w:val="20"/>
                <w:szCs w:val="20"/>
              </w:rPr>
            </w:pPr>
          </w:p>
        </w:tc>
      </w:tr>
      <w:tr w:rsidR="00AA760E">
        <w:tc>
          <w:tcPr>
            <w:tcW w:w="2922" w:type="dxa"/>
          </w:tcPr>
          <w:p w:rsidR="00AA760E" w:rsidRDefault="00AA760E">
            <w:pPr>
              <w:rPr>
                <w:rFonts w:ascii="PT Sans" w:eastAsia="PT Sans" w:hAnsi="PT Sans" w:cs="PT Sans"/>
                <w:b/>
                <w:sz w:val="20"/>
                <w:szCs w:val="20"/>
                <w:highlight w:val="yellow"/>
              </w:rPr>
            </w:pPr>
          </w:p>
        </w:tc>
        <w:tc>
          <w:tcPr>
            <w:tcW w:w="2040" w:type="dxa"/>
          </w:tcPr>
          <w:p w:rsidR="00AA760E" w:rsidRDefault="00AA760E">
            <w:pPr>
              <w:rPr>
                <w:rFonts w:ascii="PT Sans" w:eastAsia="PT Sans" w:hAnsi="PT Sans" w:cs="PT Sans"/>
                <w:sz w:val="20"/>
                <w:szCs w:val="20"/>
              </w:rPr>
            </w:pPr>
          </w:p>
        </w:tc>
        <w:tc>
          <w:tcPr>
            <w:tcW w:w="3192" w:type="dxa"/>
          </w:tcPr>
          <w:p w:rsidR="00AA760E" w:rsidRDefault="00AA760E">
            <w:pPr>
              <w:numPr>
                <w:ilvl w:val="0"/>
                <w:numId w:val="9"/>
              </w:numPr>
              <w:rPr>
                <w:rFonts w:ascii="PT Sans" w:eastAsia="PT Sans" w:hAnsi="PT Sans" w:cs="PT Sans"/>
                <w:sz w:val="20"/>
                <w:szCs w:val="20"/>
              </w:rPr>
            </w:pPr>
          </w:p>
        </w:tc>
        <w:tc>
          <w:tcPr>
            <w:tcW w:w="2615" w:type="dxa"/>
          </w:tcPr>
          <w:p w:rsidR="00AA760E" w:rsidRDefault="00EC4F46">
            <w:pPr>
              <w:numPr>
                <w:ilvl w:val="0"/>
                <w:numId w:val="9"/>
              </w:numPr>
              <w:rPr>
                <w:rFonts w:ascii="PT Sans" w:eastAsia="PT Sans" w:hAnsi="PT Sans" w:cs="PT Sans"/>
                <w:sz w:val="20"/>
                <w:szCs w:val="20"/>
              </w:rPr>
            </w:pPr>
            <w:r>
              <w:rPr>
                <w:rFonts w:ascii="PT Sans" w:eastAsia="PT Sans" w:hAnsi="PT Sans" w:cs="PT Sans"/>
                <w:sz w:val="20"/>
                <w:szCs w:val="20"/>
              </w:rPr>
              <w:t>Experience of the use of ICT to enhance the teaching and learning processes</w:t>
            </w:r>
          </w:p>
        </w:tc>
      </w:tr>
      <w:tr w:rsidR="00AA760E">
        <w:tc>
          <w:tcPr>
            <w:tcW w:w="2922" w:type="dxa"/>
          </w:tcPr>
          <w:p w:rsidR="00AA760E" w:rsidRDefault="00EC4F46">
            <w:pPr>
              <w:rPr>
                <w:rFonts w:ascii="PT Sans" w:eastAsia="PT Sans" w:hAnsi="PT Sans" w:cs="PT Sans"/>
                <w:sz w:val="20"/>
                <w:szCs w:val="20"/>
              </w:rPr>
            </w:pPr>
            <w:r>
              <w:rPr>
                <w:rFonts w:ascii="PT Sans" w:eastAsia="PT Sans" w:hAnsi="PT Sans" w:cs="PT Sans"/>
                <w:sz w:val="20"/>
                <w:szCs w:val="20"/>
              </w:rPr>
              <w:t>Assessment</w:t>
            </w:r>
          </w:p>
          <w:p w:rsidR="00AA760E" w:rsidRDefault="00AA760E">
            <w:pPr>
              <w:rPr>
                <w:rFonts w:ascii="PT Sans" w:eastAsia="PT Sans" w:hAnsi="PT Sans" w:cs="PT Sans"/>
                <w:b/>
                <w:sz w:val="20"/>
                <w:szCs w:val="20"/>
                <w:highlight w:val="yellow"/>
              </w:rPr>
            </w:pPr>
          </w:p>
        </w:tc>
        <w:tc>
          <w:tcPr>
            <w:tcW w:w="2040" w:type="dxa"/>
          </w:tcPr>
          <w:p w:rsidR="00AA760E" w:rsidRDefault="00AA760E">
            <w:pPr>
              <w:rPr>
                <w:rFonts w:ascii="PT Sans" w:eastAsia="PT Sans" w:hAnsi="PT Sans" w:cs="PT Sans"/>
                <w:sz w:val="20"/>
                <w:szCs w:val="20"/>
              </w:rPr>
            </w:pPr>
          </w:p>
        </w:tc>
        <w:tc>
          <w:tcPr>
            <w:tcW w:w="3192" w:type="dxa"/>
          </w:tcPr>
          <w:p w:rsidR="00AA760E" w:rsidRDefault="00EC4F46">
            <w:pPr>
              <w:numPr>
                <w:ilvl w:val="0"/>
                <w:numId w:val="9"/>
              </w:numPr>
              <w:rPr>
                <w:rFonts w:ascii="PT Sans" w:eastAsia="PT Sans" w:hAnsi="PT Sans" w:cs="PT Sans"/>
                <w:sz w:val="20"/>
                <w:szCs w:val="20"/>
              </w:rPr>
            </w:pPr>
            <w:r>
              <w:rPr>
                <w:rFonts w:ascii="PT Sans" w:eastAsia="PT Sans" w:hAnsi="PT Sans" w:cs="PT Sans"/>
                <w:sz w:val="20"/>
                <w:szCs w:val="20"/>
              </w:rPr>
              <w:t>An understanding of the use of assessment to inform planning</w:t>
            </w:r>
          </w:p>
        </w:tc>
        <w:tc>
          <w:tcPr>
            <w:tcW w:w="2615" w:type="dxa"/>
          </w:tcPr>
          <w:p w:rsidR="00AA760E" w:rsidRDefault="00AA760E">
            <w:pPr>
              <w:numPr>
                <w:ilvl w:val="0"/>
                <w:numId w:val="9"/>
              </w:numPr>
              <w:rPr>
                <w:rFonts w:ascii="PT Sans" w:eastAsia="PT Sans" w:hAnsi="PT Sans" w:cs="PT Sans"/>
                <w:sz w:val="20"/>
                <w:szCs w:val="20"/>
              </w:rPr>
            </w:pPr>
          </w:p>
        </w:tc>
      </w:tr>
      <w:tr w:rsidR="00AA760E">
        <w:tc>
          <w:tcPr>
            <w:tcW w:w="2922" w:type="dxa"/>
          </w:tcPr>
          <w:p w:rsidR="00AA760E" w:rsidRDefault="00AA760E">
            <w:pPr>
              <w:rPr>
                <w:rFonts w:ascii="PT Sans" w:eastAsia="PT Sans" w:hAnsi="PT Sans" w:cs="PT Sans"/>
                <w:b/>
                <w:sz w:val="20"/>
                <w:szCs w:val="20"/>
                <w:highlight w:val="yellow"/>
              </w:rPr>
            </w:pPr>
          </w:p>
        </w:tc>
        <w:tc>
          <w:tcPr>
            <w:tcW w:w="2040" w:type="dxa"/>
          </w:tcPr>
          <w:p w:rsidR="00AA760E" w:rsidRDefault="00AA760E">
            <w:pPr>
              <w:rPr>
                <w:rFonts w:ascii="PT Sans" w:eastAsia="PT Sans" w:hAnsi="PT Sans" w:cs="PT Sans"/>
                <w:sz w:val="20"/>
                <w:szCs w:val="20"/>
              </w:rPr>
            </w:pPr>
          </w:p>
        </w:tc>
        <w:tc>
          <w:tcPr>
            <w:tcW w:w="3192" w:type="dxa"/>
          </w:tcPr>
          <w:p w:rsidR="00AA760E" w:rsidRDefault="00AA760E">
            <w:pPr>
              <w:numPr>
                <w:ilvl w:val="0"/>
                <w:numId w:val="9"/>
              </w:numPr>
              <w:rPr>
                <w:rFonts w:ascii="PT Sans" w:eastAsia="PT Sans" w:hAnsi="PT Sans" w:cs="PT Sans"/>
                <w:sz w:val="20"/>
                <w:szCs w:val="20"/>
              </w:rPr>
            </w:pPr>
          </w:p>
        </w:tc>
        <w:tc>
          <w:tcPr>
            <w:tcW w:w="2615" w:type="dxa"/>
          </w:tcPr>
          <w:p w:rsidR="00AA760E" w:rsidRDefault="00EC4F46">
            <w:pPr>
              <w:numPr>
                <w:ilvl w:val="0"/>
                <w:numId w:val="9"/>
              </w:numPr>
              <w:rPr>
                <w:rFonts w:ascii="PT Sans" w:eastAsia="PT Sans" w:hAnsi="PT Sans" w:cs="PT Sans"/>
                <w:sz w:val="20"/>
                <w:szCs w:val="20"/>
              </w:rPr>
            </w:pPr>
            <w:r>
              <w:rPr>
                <w:rFonts w:ascii="PT Sans" w:eastAsia="PT Sans" w:hAnsi="PT Sans" w:cs="PT Sans"/>
                <w:sz w:val="20"/>
                <w:szCs w:val="20"/>
              </w:rPr>
              <w:t>Evidence of improved student outcomes</w:t>
            </w:r>
          </w:p>
        </w:tc>
      </w:tr>
      <w:tr w:rsidR="00AA760E">
        <w:tc>
          <w:tcPr>
            <w:tcW w:w="2922" w:type="dxa"/>
          </w:tcPr>
          <w:p w:rsidR="00AA760E" w:rsidRDefault="00AA760E">
            <w:pPr>
              <w:rPr>
                <w:rFonts w:ascii="PT Sans" w:eastAsia="PT Sans" w:hAnsi="PT Sans" w:cs="PT Sans"/>
                <w:b/>
                <w:sz w:val="20"/>
                <w:szCs w:val="20"/>
                <w:highlight w:val="yellow"/>
              </w:rPr>
            </w:pPr>
          </w:p>
        </w:tc>
        <w:tc>
          <w:tcPr>
            <w:tcW w:w="2040" w:type="dxa"/>
          </w:tcPr>
          <w:p w:rsidR="00AA760E" w:rsidRDefault="00AA760E">
            <w:pPr>
              <w:rPr>
                <w:rFonts w:ascii="PT Sans" w:eastAsia="PT Sans" w:hAnsi="PT Sans" w:cs="PT Sans"/>
                <w:sz w:val="20"/>
                <w:szCs w:val="20"/>
              </w:rPr>
            </w:pPr>
          </w:p>
        </w:tc>
        <w:tc>
          <w:tcPr>
            <w:tcW w:w="3192" w:type="dxa"/>
          </w:tcPr>
          <w:p w:rsidR="00AA760E" w:rsidRDefault="00AA760E">
            <w:pPr>
              <w:numPr>
                <w:ilvl w:val="0"/>
                <w:numId w:val="8"/>
              </w:numPr>
              <w:pBdr>
                <w:top w:val="nil"/>
                <w:left w:val="nil"/>
                <w:bottom w:val="nil"/>
                <w:right w:val="nil"/>
                <w:between w:val="nil"/>
              </w:pBdr>
              <w:rPr>
                <w:rFonts w:ascii="PT Sans" w:eastAsia="PT Sans" w:hAnsi="PT Sans" w:cs="PT Sans"/>
                <w:color w:val="000000"/>
                <w:sz w:val="20"/>
                <w:szCs w:val="20"/>
              </w:rPr>
            </w:pPr>
          </w:p>
        </w:tc>
        <w:tc>
          <w:tcPr>
            <w:tcW w:w="2615" w:type="dxa"/>
          </w:tcPr>
          <w:p w:rsidR="00AA760E" w:rsidRDefault="00EC4F46">
            <w:pPr>
              <w:numPr>
                <w:ilvl w:val="0"/>
                <w:numId w:val="9"/>
              </w:numPr>
              <w:rPr>
                <w:rFonts w:ascii="PT Sans" w:eastAsia="PT Sans" w:hAnsi="PT Sans" w:cs="PT Sans"/>
                <w:sz w:val="20"/>
                <w:szCs w:val="20"/>
              </w:rPr>
            </w:pPr>
            <w:r>
              <w:rPr>
                <w:rFonts w:ascii="PT Sans" w:eastAsia="PT Sans" w:hAnsi="PT Sans" w:cs="PT Sans"/>
                <w:sz w:val="20"/>
                <w:szCs w:val="20"/>
              </w:rPr>
              <w:t>The ability to monitor student progress through the use  of ICT</w:t>
            </w:r>
          </w:p>
        </w:tc>
      </w:tr>
      <w:tr w:rsidR="00AA760E">
        <w:tc>
          <w:tcPr>
            <w:tcW w:w="2922" w:type="dxa"/>
          </w:tcPr>
          <w:p w:rsidR="00AA760E" w:rsidRDefault="00EC4F46">
            <w:pPr>
              <w:rPr>
                <w:rFonts w:ascii="PT Sans" w:eastAsia="PT Sans" w:hAnsi="PT Sans" w:cs="PT Sans"/>
                <w:b/>
                <w:sz w:val="20"/>
                <w:szCs w:val="20"/>
                <w:highlight w:val="yellow"/>
              </w:rPr>
            </w:pPr>
            <w:r>
              <w:rPr>
                <w:rFonts w:ascii="PT Sans" w:eastAsia="PT Sans" w:hAnsi="PT Sans" w:cs="PT Sans"/>
                <w:sz w:val="20"/>
                <w:szCs w:val="20"/>
              </w:rPr>
              <w:t>Planning</w:t>
            </w:r>
          </w:p>
        </w:tc>
        <w:tc>
          <w:tcPr>
            <w:tcW w:w="2040" w:type="dxa"/>
          </w:tcPr>
          <w:p w:rsidR="00AA760E" w:rsidRDefault="00AA760E">
            <w:pPr>
              <w:rPr>
                <w:rFonts w:ascii="PT Sans" w:eastAsia="PT Sans" w:hAnsi="PT Sans" w:cs="PT Sans"/>
                <w:sz w:val="20"/>
                <w:szCs w:val="20"/>
              </w:rPr>
            </w:pPr>
          </w:p>
        </w:tc>
        <w:tc>
          <w:tcPr>
            <w:tcW w:w="3192" w:type="dxa"/>
          </w:tcPr>
          <w:p w:rsidR="00AA760E" w:rsidRDefault="00EC4F46">
            <w:pPr>
              <w:numPr>
                <w:ilvl w:val="0"/>
                <w:numId w:val="9"/>
              </w:numPr>
              <w:rPr>
                <w:rFonts w:ascii="PT Sans" w:eastAsia="PT Sans" w:hAnsi="PT Sans" w:cs="PT Sans"/>
                <w:sz w:val="20"/>
                <w:szCs w:val="20"/>
              </w:rPr>
            </w:pPr>
            <w:r>
              <w:rPr>
                <w:rFonts w:ascii="PT Sans" w:eastAsia="PT Sans" w:hAnsi="PT Sans" w:cs="PT Sans"/>
                <w:sz w:val="20"/>
                <w:szCs w:val="20"/>
              </w:rPr>
              <w:t>The ability to plan lessons and sequences of lessons with clear objectives to ensure progression for all students</w:t>
            </w:r>
          </w:p>
        </w:tc>
        <w:tc>
          <w:tcPr>
            <w:tcW w:w="2615" w:type="dxa"/>
          </w:tcPr>
          <w:p w:rsidR="00AA760E" w:rsidRDefault="00AA760E">
            <w:pPr>
              <w:numPr>
                <w:ilvl w:val="0"/>
                <w:numId w:val="9"/>
              </w:numPr>
              <w:rPr>
                <w:rFonts w:ascii="PT Sans" w:eastAsia="PT Sans" w:hAnsi="PT Sans" w:cs="PT Sans"/>
                <w:sz w:val="20"/>
                <w:szCs w:val="20"/>
              </w:rPr>
            </w:pPr>
          </w:p>
        </w:tc>
      </w:tr>
      <w:tr w:rsidR="00AA760E">
        <w:tc>
          <w:tcPr>
            <w:tcW w:w="2922" w:type="dxa"/>
          </w:tcPr>
          <w:p w:rsidR="00AA760E" w:rsidRDefault="00AA760E">
            <w:pPr>
              <w:rPr>
                <w:rFonts w:ascii="PT Sans" w:eastAsia="PT Sans" w:hAnsi="PT Sans" w:cs="PT Sans"/>
                <w:b/>
                <w:sz w:val="20"/>
                <w:szCs w:val="20"/>
                <w:highlight w:val="yellow"/>
              </w:rPr>
            </w:pPr>
          </w:p>
        </w:tc>
        <w:tc>
          <w:tcPr>
            <w:tcW w:w="2040" w:type="dxa"/>
          </w:tcPr>
          <w:p w:rsidR="00AA760E" w:rsidRDefault="00AA760E">
            <w:pPr>
              <w:rPr>
                <w:rFonts w:ascii="PT Sans" w:eastAsia="PT Sans" w:hAnsi="PT Sans" w:cs="PT Sans"/>
                <w:sz w:val="20"/>
                <w:szCs w:val="20"/>
              </w:rPr>
            </w:pPr>
          </w:p>
        </w:tc>
        <w:tc>
          <w:tcPr>
            <w:tcW w:w="3192" w:type="dxa"/>
          </w:tcPr>
          <w:p w:rsidR="00AA760E" w:rsidRDefault="00EC4F46">
            <w:pPr>
              <w:numPr>
                <w:ilvl w:val="0"/>
                <w:numId w:val="9"/>
              </w:numPr>
              <w:rPr>
                <w:rFonts w:ascii="PT Sans" w:eastAsia="PT Sans" w:hAnsi="PT Sans" w:cs="PT Sans"/>
                <w:sz w:val="20"/>
                <w:szCs w:val="20"/>
              </w:rPr>
            </w:pPr>
            <w:r>
              <w:rPr>
                <w:rFonts w:ascii="PT Sans" w:eastAsia="PT Sans" w:hAnsi="PT Sans" w:cs="PT Sans"/>
                <w:sz w:val="20"/>
                <w:szCs w:val="20"/>
              </w:rPr>
              <w:t>The ability to set consistently high expectations for all stude</w:t>
            </w:r>
            <w:r>
              <w:rPr>
                <w:rFonts w:ascii="PT Sans" w:eastAsia="PT Sans" w:hAnsi="PT Sans" w:cs="PT Sans"/>
                <w:sz w:val="20"/>
                <w:szCs w:val="20"/>
              </w:rPr>
              <w:t>nts through class work and homework</w:t>
            </w:r>
          </w:p>
        </w:tc>
        <w:tc>
          <w:tcPr>
            <w:tcW w:w="2615" w:type="dxa"/>
          </w:tcPr>
          <w:p w:rsidR="00AA760E" w:rsidRDefault="00AA760E">
            <w:pPr>
              <w:numPr>
                <w:ilvl w:val="0"/>
                <w:numId w:val="9"/>
              </w:numPr>
              <w:rPr>
                <w:rFonts w:ascii="PT Sans" w:eastAsia="PT Sans" w:hAnsi="PT Sans" w:cs="PT Sans"/>
                <w:sz w:val="20"/>
                <w:szCs w:val="20"/>
              </w:rPr>
            </w:pPr>
          </w:p>
        </w:tc>
      </w:tr>
      <w:tr w:rsidR="00AA760E">
        <w:tc>
          <w:tcPr>
            <w:tcW w:w="2922" w:type="dxa"/>
          </w:tcPr>
          <w:p w:rsidR="00AA760E" w:rsidRDefault="00AA760E">
            <w:pPr>
              <w:rPr>
                <w:rFonts w:ascii="PT Sans" w:eastAsia="PT Sans" w:hAnsi="PT Sans" w:cs="PT Sans"/>
                <w:b/>
                <w:sz w:val="20"/>
                <w:szCs w:val="20"/>
                <w:highlight w:val="yellow"/>
              </w:rPr>
            </w:pPr>
          </w:p>
        </w:tc>
        <w:tc>
          <w:tcPr>
            <w:tcW w:w="2040" w:type="dxa"/>
          </w:tcPr>
          <w:p w:rsidR="00AA760E" w:rsidRDefault="00AA760E">
            <w:pPr>
              <w:rPr>
                <w:rFonts w:ascii="PT Sans" w:eastAsia="PT Sans" w:hAnsi="PT Sans" w:cs="PT Sans"/>
                <w:sz w:val="20"/>
                <w:szCs w:val="20"/>
              </w:rPr>
            </w:pPr>
          </w:p>
        </w:tc>
        <w:tc>
          <w:tcPr>
            <w:tcW w:w="3192" w:type="dxa"/>
          </w:tcPr>
          <w:p w:rsidR="00AA760E" w:rsidRDefault="00AA760E">
            <w:pPr>
              <w:numPr>
                <w:ilvl w:val="0"/>
                <w:numId w:val="9"/>
              </w:numPr>
              <w:rPr>
                <w:rFonts w:ascii="PT Sans" w:eastAsia="PT Sans" w:hAnsi="PT Sans" w:cs="PT Sans"/>
                <w:sz w:val="20"/>
                <w:szCs w:val="20"/>
              </w:rPr>
            </w:pPr>
          </w:p>
        </w:tc>
        <w:tc>
          <w:tcPr>
            <w:tcW w:w="2615" w:type="dxa"/>
          </w:tcPr>
          <w:p w:rsidR="00AA760E" w:rsidRDefault="00EC4F46">
            <w:pPr>
              <w:numPr>
                <w:ilvl w:val="0"/>
                <w:numId w:val="9"/>
              </w:numPr>
              <w:rPr>
                <w:rFonts w:ascii="PT Sans" w:eastAsia="PT Sans" w:hAnsi="PT Sans" w:cs="PT Sans"/>
                <w:sz w:val="20"/>
                <w:szCs w:val="20"/>
              </w:rPr>
            </w:pPr>
            <w:r>
              <w:rPr>
                <w:rFonts w:ascii="PT Sans" w:eastAsia="PT Sans" w:hAnsi="PT Sans" w:cs="PT Sans"/>
                <w:sz w:val="20"/>
                <w:szCs w:val="20"/>
              </w:rPr>
              <w:t>A willingness to be involved in extended curriculum opportunities in the subject area</w:t>
            </w:r>
          </w:p>
        </w:tc>
      </w:tr>
      <w:tr w:rsidR="00AA760E">
        <w:tc>
          <w:tcPr>
            <w:tcW w:w="2922" w:type="dxa"/>
          </w:tcPr>
          <w:p w:rsidR="00AA760E" w:rsidRDefault="00EC4F46">
            <w:pPr>
              <w:rPr>
                <w:rFonts w:ascii="PT Sans" w:eastAsia="PT Sans" w:hAnsi="PT Sans" w:cs="PT Sans"/>
                <w:b/>
                <w:sz w:val="20"/>
                <w:szCs w:val="20"/>
                <w:highlight w:val="yellow"/>
              </w:rPr>
            </w:pPr>
            <w:r>
              <w:rPr>
                <w:rFonts w:ascii="PT Sans" w:eastAsia="PT Sans" w:hAnsi="PT Sans" w:cs="PT Sans"/>
                <w:sz w:val="20"/>
                <w:szCs w:val="20"/>
              </w:rPr>
              <w:t>Professional Attributes</w:t>
            </w:r>
          </w:p>
        </w:tc>
        <w:tc>
          <w:tcPr>
            <w:tcW w:w="2040" w:type="dxa"/>
          </w:tcPr>
          <w:p w:rsidR="00AA760E" w:rsidRDefault="00AA760E">
            <w:pPr>
              <w:rPr>
                <w:rFonts w:ascii="PT Sans" w:eastAsia="PT Sans" w:hAnsi="PT Sans" w:cs="PT Sans"/>
                <w:sz w:val="20"/>
                <w:szCs w:val="20"/>
              </w:rPr>
            </w:pPr>
          </w:p>
        </w:tc>
        <w:tc>
          <w:tcPr>
            <w:tcW w:w="3192" w:type="dxa"/>
          </w:tcPr>
          <w:p w:rsidR="00AA760E" w:rsidRDefault="00EC4F46">
            <w:pPr>
              <w:numPr>
                <w:ilvl w:val="0"/>
                <w:numId w:val="9"/>
              </w:numPr>
              <w:rPr>
                <w:rFonts w:ascii="PT Sans" w:eastAsia="PT Sans" w:hAnsi="PT Sans" w:cs="PT Sans"/>
                <w:sz w:val="20"/>
                <w:szCs w:val="20"/>
              </w:rPr>
            </w:pPr>
            <w:r>
              <w:rPr>
                <w:rFonts w:ascii="PT Sans" w:eastAsia="PT Sans" w:hAnsi="PT Sans" w:cs="PT Sans"/>
                <w:sz w:val="20"/>
                <w:szCs w:val="20"/>
              </w:rPr>
              <w:t>Highly Motivated</w:t>
            </w:r>
          </w:p>
        </w:tc>
        <w:tc>
          <w:tcPr>
            <w:tcW w:w="2615" w:type="dxa"/>
          </w:tcPr>
          <w:p w:rsidR="00AA760E" w:rsidRDefault="00AA760E">
            <w:pPr>
              <w:numPr>
                <w:ilvl w:val="0"/>
                <w:numId w:val="9"/>
              </w:numPr>
              <w:rPr>
                <w:rFonts w:ascii="PT Sans" w:eastAsia="PT Sans" w:hAnsi="PT Sans" w:cs="PT Sans"/>
                <w:sz w:val="20"/>
                <w:szCs w:val="20"/>
              </w:rPr>
            </w:pPr>
          </w:p>
        </w:tc>
      </w:tr>
      <w:tr w:rsidR="00AA760E">
        <w:tc>
          <w:tcPr>
            <w:tcW w:w="2922" w:type="dxa"/>
          </w:tcPr>
          <w:p w:rsidR="00AA760E" w:rsidRDefault="00AA760E">
            <w:pPr>
              <w:rPr>
                <w:rFonts w:ascii="PT Sans" w:eastAsia="PT Sans" w:hAnsi="PT Sans" w:cs="PT Sans"/>
                <w:b/>
                <w:sz w:val="20"/>
                <w:szCs w:val="20"/>
                <w:highlight w:val="yellow"/>
              </w:rPr>
            </w:pPr>
          </w:p>
        </w:tc>
        <w:tc>
          <w:tcPr>
            <w:tcW w:w="2040" w:type="dxa"/>
          </w:tcPr>
          <w:p w:rsidR="00AA760E" w:rsidRDefault="00AA760E">
            <w:pPr>
              <w:rPr>
                <w:rFonts w:ascii="PT Sans" w:eastAsia="PT Sans" w:hAnsi="PT Sans" w:cs="PT Sans"/>
                <w:sz w:val="20"/>
                <w:szCs w:val="20"/>
              </w:rPr>
            </w:pPr>
          </w:p>
        </w:tc>
        <w:tc>
          <w:tcPr>
            <w:tcW w:w="3192" w:type="dxa"/>
          </w:tcPr>
          <w:p w:rsidR="00AA760E" w:rsidRDefault="00EC4F46">
            <w:pPr>
              <w:numPr>
                <w:ilvl w:val="0"/>
                <w:numId w:val="9"/>
              </w:numPr>
              <w:rPr>
                <w:rFonts w:ascii="PT Sans" w:eastAsia="PT Sans" w:hAnsi="PT Sans" w:cs="PT Sans"/>
                <w:sz w:val="20"/>
                <w:szCs w:val="20"/>
              </w:rPr>
            </w:pPr>
            <w:r>
              <w:rPr>
                <w:rFonts w:ascii="PT Sans" w:eastAsia="PT Sans" w:hAnsi="PT Sans" w:cs="PT Sans"/>
                <w:sz w:val="20"/>
                <w:szCs w:val="20"/>
              </w:rPr>
              <w:t>Respond well to a challenge</w:t>
            </w:r>
          </w:p>
        </w:tc>
        <w:tc>
          <w:tcPr>
            <w:tcW w:w="2615" w:type="dxa"/>
          </w:tcPr>
          <w:p w:rsidR="00AA760E" w:rsidRDefault="00AA760E">
            <w:pPr>
              <w:numPr>
                <w:ilvl w:val="0"/>
                <w:numId w:val="9"/>
              </w:numPr>
              <w:rPr>
                <w:rFonts w:ascii="PT Sans" w:eastAsia="PT Sans" w:hAnsi="PT Sans" w:cs="PT Sans"/>
                <w:sz w:val="20"/>
                <w:szCs w:val="20"/>
              </w:rPr>
            </w:pPr>
          </w:p>
        </w:tc>
      </w:tr>
      <w:tr w:rsidR="00AA760E">
        <w:tc>
          <w:tcPr>
            <w:tcW w:w="2922" w:type="dxa"/>
          </w:tcPr>
          <w:p w:rsidR="00AA760E" w:rsidRDefault="00AA760E">
            <w:pPr>
              <w:rPr>
                <w:rFonts w:ascii="PT Sans" w:eastAsia="PT Sans" w:hAnsi="PT Sans" w:cs="PT Sans"/>
                <w:b/>
                <w:sz w:val="20"/>
                <w:szCs w:val="20"/>
                <w:highlight w:val="yellow"/>
              </w:rPr>
            </w:pPr>
          </w:p>
        </w:tc>
        <w:tc>
          <w:tcPr>
            <w:tcW w:w="2040" w:type="dxa"/>
          </w:tcPr>
          <w:p w:rsidR="00AA760E" w:rsidRDefault="00AA760E">
            <w:pPr>
              <w:rPr>
                <w:rFonts w:ascii="PT Sans" w:eastAsia="PT Sans" w:hAnsi="PT Sans" w:cs="PT Sans"/>
                <w:sz w:val="20"/>
                <w:szCs w:val="20"/>
              </w:rPr>
            </w:pPr>
          </w:p>
        </w:tc>
        <w:tc>
          <w:tcPr>
            <w:tcW w:w="3192" w:type="dxa"/>
          </w:tcPr>
          <w:p w:rsidR="00AA760E" w:rsidRDefault="00EC4F46">
            <w:pPr>
              <w:numPr>
                <w:ilvl w:val="0"/>
                <w:numId w:val="9"/>
              </w:numPr>
              <w:rPr>
                <w:rFonts w:ascii="PT Sans" w:eastAsia="PT Sans" w:hAnsi="PT Sans" w:cs="PT Sans"/>
                <w:sz w:val="20"/>
                <w:szCs w:val="20"/>
              </w:rPr>
            </w:pPr>
            <w:r>
              <w:rPr>
                <w:rFonts w:ascii="PT Sans" w:eastAsia="PT Sans" w:hAnsi="PT Sans" w:cs="PT Sans"/>
                <w:sz w:val="20"/>
                <w:szCs w:val="20"/>
              </w:rPr>
              <w:t>Maintain high professional standards</w:t>
            </w:r>
          </w:p>
        </w:tc>
        <w:tc>
          <w:tcPr>
            <w:tcW w:w="2615" w:type="dxa"/>
          </w:tcPr>
          <w:p w:rsidR="00AA760E" w:rsidRDefault="00AA760E">
            <w:pPr>
              <w:numPr>
                <w:ilvl w:val="0"/>
                <w:numId w:val="9"/>
              </w:numPr>
              <w:rPr>
                <w:rFonts w:ascii="PT Sans" w:eastAsia="PT Sans" w:hAnsi="PT Sans" w:cs="PT Sans"/>
                <w:sz w:val="20"/>
                <w:szCs w:val="20"/>
              </w:rPr>
            </w:pPr>
          </w:p>
        </w:tc>
      </w:tr>
      <w:tr w:rsidR="00AA760E">
        <w:tc>
          <w:tcPr>
            <w:tcW w:w="2922" w:type="dxa"/>
          </w:tcPr>
          <w:p w:rsidR="00AA760E" w:rsidRDefault="00AA760E">
            <w:pPr>
              <w:rPr>
                <w:rFonts w:ascii="PT Sans" w:eastAsia="PT Sans" w:hAnsi="PT Sans" w:cs="PT Sans"/>
                <w:b/>
                <w:sz w:val="20"/>
                <w:szCs w:val="20"/>
                <w:highlight w:val="yellow"/>
              </w:rPr>
            </w:pPr>
          </w:p>
        </w:tc>
        <w:tc>
          <w:tcPr>
            <w:tcW w:w="2040" w:type="dxa"/>
          </w:tcPr>
          <w:p w:rsidR="00AA760E" w:rsidRDefault="00AA760E">
            <w:pPr>
              <w:rPr>
                <w:rFonts w:ascii="PT Sans" w:eastAsia="PT Sans" w:hAnsi="PT Sans" w:cs="PT Sans"/>
                <w:sz w:val="20"/>
                <w:szCs w:val="20"/>
              </w:rPr>
            </w:pPr>
          </w:p>
        </w:tc>
        <w:tc>
          <w:tcPr>
            <w:tcW w:w="3192" w:type="dxa"/>
          </w:tcPr>
          <w:p w:rsidR="00AA760E" w:rsidRDefault="00EC4F46">
            <w:pPr>
              <w:numPr>
                <w:ilvl w:val="0"/>
                <w:numId w:val="9"/>
              </w:numPr>
              <w:rPr>
                <w:rFonts w:ascii="PT Sans" w:eastAsia="PT Sans" w:hAnsi="PT Sans" w:cs="PT Sans"/>
                <w:sz w:val="20"/>
                <w:szCs w:val="20"/>
              </w:rPr>
            </w:pPr>
            <w:r>
              <w:rPr>
                <w:rFonts w:ascii="PT Sans" w:eastAsia="PT Sans" w:hAnsi="PT Sans" w:cs="PT Sans"/>
                <w:sz w:val="20"/>
                <w:szCs w:val="20"/>
              </w:rPr>
              <w:t>Excellent communication skills</w:t>
            </w:r>
          </w:p>
        </w:tc>
        <w:tc>
          <w:tcPr>
            <w:tcW w:w="2615" w:type="dxa"/>
          </w:tcPr>
          <w:p w:rsidR="00AA760E" w:rsidRDefault="00AA760E">
            <w:pPr>
              <w:numPr>
                <w:ilvl w:val="0"/>
                <w:numId w:val="9"/>
              </w:numPr>
              <w:rPr>
                <w:rFonts w:ascii="PT Sans" w:eastAsia="PT Sans" w:hAnsi="PT Sans" w:cs="PT Sans"/>
                <w:sz w:val="20"/>
                <w:szCs w:val="20"/>
              </w:rPr>
            </w:pPr>
          </w:p>
        </w:tc>
      </w:tr>
      <w:tr w:rsidR="00AA760E">
        <w:tc>
          <w:tcPr>
            <w:tcW w:w="2922" w:type="dxa"/>
          </w:tcPr>
          <w:p w:rsidR="00AA760E" w:rsidRDefault="00AA760E">
            <w:pPr>
              <w:rPr>
                <w:rFonts w:ascii="PT Sans" w:eastAsia="PT Sans" w:hAnsi="PT Sans" w:cs="PT Sans"/>
                <w:b/>
                <w:sz w:val="20"/>
                <w:szCs w:val="20"/>
                <w:highlight w:val="yellow"/>
              </w:rPr>
            </w:pPr>
          </w:p>
        </w:tc>
        <w:tc>
          <w:tcPr>
            <w:tcW w:w="2040" w:type="dxa"/>
          </w:tcPr>
          <w:p w:rsidR="00AA760E" w:rsidRDefault="00AA760E">
            <w:pPr>
              <w:rPr>
                <w:rFonts w:ascii="PT Sans" w:eastAsia="PT Sans" w:hAnsi="PT Sans" w:cs="PT Sans"/>
                <w:sz w:val="20"/>
                <w:szCs w:val="20"/>
              </w:rPr>
            </w:pPr>
          </w:p>
        </w:tc>
        <w:tc>
          <w:tcPr>
            <w:tcW w:w="3192" w:type="dxa"/>
          </w:tcPr>
          <w:p w:rsidR="00AA760E" w:rsidRDefault="00EC4F46">
            <w:pPr>
              <w:numPr>
                <w:ilvl w:val="0"/>
                <w:numId w:val="9"/>
              </w:numPr>
              <w:rPr>
                <w:rFonts w:ascii="PT Sans" w:eastAsia="PT Sans" w:hAnsi="PT Sans" w:cs="PT Sans"/>
                <w:sz w:val="20"/>
                <w:szCs w:val="20"/>
              </w:rPr>
            </w:pPr>
            <w:r>
              <w:rPr>
                <w:rFonts w:ascii="PT Sans" w:eastAsia="PT Sans" w:hAnsi="PT Sans" w:cs="PT Sans"/>
                <w:sz w:val="20"/>
                <w:szCs w:val="20"/>
              </w:rPr>
              <w:t>Commitment to own professional development</w:t>
            </w:r>
          </w:p>
        </w:tc>
        <w:tc>
          <w:tcPr>
            <w:tcW w:w="2615" w:type="dxa"/>
          </w:tcPr>
          <w:p w:rsidR="00AA760E" w:rsidRDefault="00AA760E">
            <w:pPr>
              <w:numPr>
                <w:ilvl w:val="0"/>
                <w:numId w:val="9"/>
              </w:numPr>
              <w:rPr>
                <w:rFonts w:ascii="PT Sans" w:eastAsia="PT Sans" w:hAnsi="PT Sans" w:cs="PT Sans"/>
                <w:sz w:val="20"/>
                <w:szCs w:val="20"/>
              </w:rPr>
            </w:pPr>
          </w:p>
        </w:tc>
      </w:tr>
      <w:tr w:rsidR="00AA760E">
        <w:tc>
          <w:tcPr>
            <w:tcW w:w="2922" w:type="dxa"/>
          </w:tcPr>
          <w:p w:rsidR="00AA760E" w:rsidRDefault="00EC4F46">
            <w:pPr>
              <w:rPr>
                <w:rFonts w:ascii="PT Sans" w:eastAsia="PT Sans" w:hAnsi="PT Sans" w:cs="PT Sans"/>
                <w:b/>
                <w:sz w:val="20"/>
                <w:szCs w:val="20"/>
              </w:rPr>
            </w:pPr>
            <w:r>
              <w:rPr>
                <w:rFonts w:ascii="PT Sans" w:eastAsia="PT Sans" w:hAnsi="PT Sans" w:cs="PT Sans"/>
                <w:sz w:val="20"/>
                <w:szCs w:val="20"/>
              </w:rPr>
              <w:t>Attitude</w:t>
            </w:r>
          </w:p>
        </w:tc>
        <w:tc>
          <w:tcPr>
            <w:tcW w:w="2040" w:type="dxa"/>
          </w:tcPr>
          <w:p w:rsidR="00AA760E" w:rsidRDefault="00AA760E">
            <w:pPr>
              <w:rPr>
                <w:rFonts w:ascii="PT Sans" w:eastAsia="PT Sans" w:hAnsi="PT Sans" w:cs="PT Sans"/>
                <w:sz w:val="20"/>
                <w:szCs w:val="20"/>
              </w:rPr>
            </w:pPr>
          </w:p>
        </w:tc>
        <w:tc>
          <w:tcPr>
            <w:tcW w:w="3192" w:type="dxa"/>
          </w:tcPr>
          <w:p w:rsidR="00AA760E" w:rsidRDefault="00EC4F46">
            <w:pPr>
              <w:numPr>
                <w:ilvl w:val="0"/>
                <w:numId w:val="9"/>
              </w:numPr>
              <w:rPr>
                <w:rFonts w:ascii="PT Sans" w:eastAsia="PT Sans" w:hAnsi="PT Sans" w:cs="PT Sans"/>
                <w:sz w:val="20"/>
                <w:szCs w:val="20"/>
              </w:rPr>
            </w:pPr>
            <w:r>
              <w:rPr>
                <w:rFonts w:ascii="PT Sans" w:eastAsia="PT Sans" w:hAnsi="PT Sans" w:cs="PT Sans"/>
                <w:sz w:val="20"/>
                <w:szCs w:val="20"/>
              </w:rPr>
              <w:t>Commitment to the Academy’s aims, ethos and vision</w:t>
            </w:r>
          </w:p>
        </w:tc>
        <w:tc>
          <w:tcPr>
            <w:tcW w:w="2615" w:type="dxa"/>
          </w:tcPr>
          <w:p w:rsidR="00AA760E" w:rsidRDefault="00AA760E">
            <w:pPr>
              <w:numPr>
                <w:ilvl w:val="0"/>
                <w:numId w:val="9"/>
              </w:numPr>
              <w:rPr>
                <w:rFonts w:ascii="PT Sans" w:eastAsia="PT Sans" w:hAnsi="PT Sans" w:cs="PT Sans"/>
                <w:sz w:val="20"/>
                <w:szCs w:val="20"/>
              </w:rPr>
            </w:pPr>
          </w:p>
        </w:tc>
      </w:tr>
      <w:tr w:rsidR="00AA760E">
        <w:tc>
          <w:tcPr>
            <w:tcW w:w="2922" w:type="dxa"/>
          </w:tcPr>
          <w:p w:rsidR="00AA760E" w:rsidRDefault="00EC4F46">
            <w:pPr>
              <w:rPr>
                <w:rFonts w:ascii="PT Sans" w:eastAsia="PT Sans" w:hAnsi="PT Sans" w:cs="PT Sans"/>
                <w:b/>
                <w:sz w:val="20"/>
                <w:szCs w:val="20"/>
              </w:rPr>
            </w:pPr>
            <w:r>
              <w:rPr>
                <w:rFonts w:ascii="PT Sans" w:eastAsia="PT Sans" w:hAnsi="PT Sans" w:cs="PT Sans"/>
                <w:b/>
                <w:sz w:val="20"/>
                <w:szCs w:val="20"/>
              </w:rPr>
              <w:t>Knowledge/Experience</w:t>
            </w:r>
          </w:p>
        </w:tc>
        <w:tc>
          <w:tcPr>
            <w:tcW w:w="2040" w:type="dxa"/>
          </w:tcPr>
          <w:p w:rsidR="00AA760E" w:rsidRDefault="00EC4F46">
            <w:pPr>
              <w:rPr>
                <w:rFonts w:ascii="PT Sans" w:eastAsia="PT Sans" w:hAnsi="PT Sans" w:cs="PT Sans"/>
                <w:sz w:val="20"/>
                <w:szCs w:val="20"/>
              </w:rPr>
            </w:pPr>
            <w:r>
              <w:rPr>
                <w:rFonts w:ascii="PT Sans" w:eastAsia="PT Sans" w:hAnsi="PT Sans" w:cs="PT Sans"/>
                <w:sz w:val="20"/>
                <w:szCs w:val="20"/>
              </w:rPr>
              <w:t>Specific knowledge/</w:t>
            </w:r>
          </w:p>
          <w:p w:rsidR="00AA760E" w:rsidRDefault="00EC4F46">
            <w:pPr>
              <w:rPr>
                <w:rFonts w:ascii="PT Sans" w:eastAsia="PT Sans" w:hAnsi="PT Sans" w:cs="PT Sans"/>
                <w:sz w:val="20"/>
                <w:szCs w:val="20"/>
              </w:rPr>
            </w:pPr>
            <w:r>
              <w:rPr>
                <w:rFonts w:ascii="PT Sans" w:eastAsia="PT Sans" w:hAnsi="PT Sans" w:cs="PT Sans"/>
                <w:sz w:val="20"/>
                <w:szCs w:val="20"/>
              </w:rPr>
              <w:t>experience required for the role</w:t>
            </w:r>
          </w:p>
        </w:tc>
        <w:tc>
          <w:tcPr>
            <w:tcW w:w="3192" w:type="dxa"/>
          </w:tcPr>
          <w:p w:rsidR="00AA760E" w:rsidRDefault="00EC4F46">
            <w:pPr>
              <w:widowControl w:val="0"/>
              <w:numPr>
                <w:ilvl w:val="0"/>
                <w:numId w:val="9"/>
              </w:numPr>
              <w:spacing w:after="100" w:line="276" w:lineRule="auto"/>
              <w:rPr>
                <w:rFonts w:ascii="PT Sans" w:eastAsia="PT Sans" w:hAnsi="PT Sans" w:cs="PT Sans"/>
                <w:b/>
                <w:sz w:val="20"/>
                <w:szCs w:val="20"/>
              </w:rPr>
            </w:pPr>
            <w:r>
              <w:rPr>
                <w:rFonts w:ascii="PT Sans" w:eastAsia="PT Sans" w:hAnsi="PT Sans" w:cs="PT Sans"/>
                <w:sz w:val="20"/>
                <w:szCs w:val="20"/>
              </w:rPr>
              <w:t>Evidence of excellent teaching ability</w:t>
            </w:r>
          </w:p>
          <w:p w:rsidR="00AA760E" w:rsidRDefault="00AA760E">
            <w:pPr>
              <w:ind w:left="720"/>
              <w:rPr>
                <w:rFonts w:ascii="PT Sans" w:eastAsia="PT Sans" w:hAnsi="PT Sans" w:cs="PT Sans"/>
                <w:sz w:val="20"/>
                <w:szCs w:val="20"/>
              </w:rPr>
            </w:pPr>
          </w:p>
        </w:tc>
        <w:tc>
          <w:tcPr>
            <w:tcW w:w="2615" w:type="dxa"/>
          </w:tcPr>
          <w:p w:rsidR="00AA760E" w:rsidRDefault="00AA760E">
            <w:pPr>
              <w:numPr>
                <w:ilvl w:val="0"/>
                <w:numId w:val="9"/>
              </w:numPr>
              <w:rPr>
                <w:rFonts w:ascii="PT Sans" w:eastAsia="PT Sans" w:hAnsi="PT Sans" w:cs="PT Sans"/>
                <w:sz w:val="20"/>
                <w:szCs w:val="20"/>
              </w:rPr>
            </w:pPr>
          </w:p>
        </w:tc>
      </w:tr>
      <w:tr w:rsidR="00AA760E">
        <w:tc>
          <w:tcPr>
            <w:tcW w:w="2922" w:type="dxa"/>
          </w:tcPr>
          <w:p w:rsidR="00AA760E" w:rsidRDefault="00AA760E">
            <w:pPr>
              <w:rPr>
                <w:rFonts w:ascii="PT Sans" w:eastAsia="PT Sans" w:hAnsi="PT Sans" w:cs="PT Sans"/>
                <w:b/>
                <w:sz w:val="20"/>
                <w:szCs w:val="20"/>
                <w:highlight w:val="yellow"/>
              </w:rPr>
            </w:pPr>
          </w:p>
        </w:tc>
        <w:tc>
          <w:tcPr>
            <w:tcW w:w="2040" w:type="dxa"/>
          </w:tcPr>
          <w:p w:rsidR="00AA760E" w:rsidRDefault="00AA760E">
            <w:pPr>
              <w:rPr>
                <w:rFonts w:ascii="PT Sans" w:eastAsia="PT Sans" w:hAnsi="PT Sans" w:cs="PT Sans"/>
                <w:sz w:val="20"/>
                <w:szCs w:val="20"/>
              </w:rPr>
            </w:pPr>
          </w:p>
        </w:tc>
        <w:tc>
          <w:tcPr>
            <w:tcW w:w="3192" w:type="dxa"/>
          </w:tcPr>
          <w:p w:rsidR="00AA760E" w:rsidRDefault="00EC4F46">
            <w:pPr>
              <w:widowControl w:val="0"/>
              <w:numPr>
                <w:ilvl w:val="0"/>
                <w:numId w:val="9"/>
              </w:numPr>
              <w:spacing w:after="100" w:line="276" w:lineRule="auto"/>
              <w:rPr>
                <w:rFonts w:ascii="PT Sans" w:eastAsia="PT Sans" w:hAnsi="PT Sans" w:cs="PT Sans"/>
                <w:sz w:val="20"/>
                <w:szCs w:val="20"/>
              </w:rPr>
            </w:pPr>
            <w:r>
              <w:rPr>
                <w:rFonts w:ascii="PT Sans" w:eastAsia="PT Sans" w:hAnsi="PT Sans" w:cs="PT Sans"/>
                <w:sz w:val="20"/>
                <w:szCs w:val="20"/>
              </w:rPr>
              <w:t>Experience of recent and sustained improvement in outcomes – to be evidenced</w:t>
            </w:r>
          </w:p>
        </w:tc>
        <w:tc>
          <w:tcPr>
            <w:tcW w:w="2615" w:type="dxa"/>
          </w:tcPr>
          <w:p w:rsidR="00AA760E" w:rsidRDefault="00AA760E">
            <w:pPr>
              <w:numPr>
                <w:ilvl w:val="0"/>
                <w:numId w:val="9"/>
              </w:numPr>
              <w:rPr>
                <w:rFonts w:ascii="PT Sans" w:eastAsia="PT Sans" w:hAnsi="PT Sans" w:cs="PT Sans"/>
                <w:sz w:val="20"/>
                <w:szCs w:val="20"/>
              </w:rPr>
            </w:pPr>
          </w:p>
        </w:tc>
      </w:tr>
      <w:tr w:rsidR="00AA760E">
        <w:tc>
          <w:tcPr>
            <w:tcW w:w="2922" w:type="dxa"/>
          </w:tcPr>
          <w:p w:rsidR="00AA760E" w:rsidRDefault="00AA760E">
            <w:pPr>
              <w:rPr>
                <w:rFonts w:ascii="PT Sans" w:eastAsia="PT Sans" w:hAnsi="PT Sans" w:cs="PT Sans"/>
                <w:b/>
                <w:sz w:val="20"/>
                <w:szCs w:val="20"/>
                <w:highlight w:val="yellow"/>
              </w:rPr>
            </w:pPr>
          </w:p>
        </w:tc>
        <w:tc>
          <w:tcPr>
            <w:tcW w:w="2040" w:type="dxa"/>
          </w:tcPr>
          <w:p w:rsidR="00AA760E" w:rsidRDefault="00AA760E">
            <w:pPr>
              <w:rPr>
                <w:rFonts w:ascii="PT Sans" w:eastAsia="PT Sans" w:hAnsi="PT Sans" w:cs="PT Sans"/>
                <w:sz w:val="20"/>
                <w:szCs w:val="20"/>
              </w:rPr>
            </w:pPr>
          </w:p>
        </w:tc>
        <w:tc>
          <w:tcPr>
            <w:tcW w:w="3192" w:type="dxa"/>
          </w:tcPr>
          <w:p w:rsidR="00AA760E" w:rsidRDefault="00EC4F46">
            <w:pPr>
              <w:widowControl w:val="0"/>
              <w:numPr>
                <w:ilvl w:val="0"/>
                <w:numId w:val="9"/>
              </w:numPr>
              <w:spacing w:after="100" w:line="276" w:lineRule="auto"/>
              <w:rPr>
                <w:rFonts w:ascii="PT Sans" w:eastAsia="PT Sans" w:hAnsi="PT Sans" w:cs="PT Sans"/>
                <w:sz w:val="20"/>
                <w:szCs w:val="20"/>
              </w:rPr>
            </w:pPr>
            <w:r>
              <w:rPr>
                <w:rFonts w:ascii="PT Sans" w:eastAsia="PT Sans" w:hAnsi="PT Sans" w:cs="PT Sans"/>
                <w:sz w:val="20"/>
                <w:szCs w:val="20"/>
              </w:rPr>
              <w:t>Demonstrated ability to innovate teaching &amp; learning and an ability to think creatively and take      managed risks</w:t>
            </w:r>
          </w:p>
        </w:tc>
        <w:tc>
          <w:tcPr>
            <w:tcW w:w="2615" w:type="dxa"/>
          </w:tcPr>
          <w:p w:rsidR="00AA760E" w:rsidRDefault="00AA760E">
            <w:pPr>
              <w:numPr>
                <w:ilvl w:val="0"/>
                <w:numId w:val="9"/>
              </w:numPr>
              <w:rPr>
                <w:rFonts w:ascii="PT Sans" w:eastAsia="PT Sans" w:hAnsi="PT Sans" w:cs="PT Sans"/>
                <w:sz w:val="20"/>
                <w:szCs w:val="20"/>
              </w:rPr>
            </w:pPr>
          </w:p>
        </w:tc>
      </w:tr>
      <w:tr w:rsidR="00AA760E">
        <w:tc>
          <w:tcPr>
            <w:tcW w:w="2922" w:type="dxa"/>
          </w:tcPr>
          <w:p w:rsidR="00AA760E" w:rsidRDefault="00AA760E">
            <w:pPr>
              <w:rPr>
                <w:rFonts w:ascii="PT Sans" w:eastAsia="PT Sans" w:hAnsi="PT Sans" w:cs="PT Sans"/>
                <w:b/>
                <w:sz w:val="20"/>
                <w:szCs w:val="20"/>
                <w:highlight w:val="yellow"/>
              </w:rPr>
            </w:pPr>
          </w:p>
        </w:tc>
        <w:tc>
          <w:tcPr>
            <w:tcW w:w="2040" w:type="dxa"/>
          </w:tcPr>
          <w:p w:rsidR="00AA760E" w:rsidRDefault="00AA760E">
            <w:pPr>
              <w:rPr>
                <w:rFonts w:ascii="PT Sans" w:eastAsia="PT Sans" w:hAnsi="PT Sans" w:cs="PT Sans"/>
                <w:sz w:val="20"/>
                <w:szCs w:val="20"/>
              </w:rPr>
            </w:pPr>
          </w:p>
        </w:tc>
        <w:tc>
          <w:tcPr>
            <w:tcW w:w="3192" w:type="dxa"/>
          </w:tcPr>
          <w:p w:rsidR="00AA760E" w:rsidRDefault="00EC4F46">
            <w:pPr>
              <w:widowControl w:val="0"/>
              <w:numPr>
                <w:ilvl w:val="0"/>
                <w:numId w:val="9"/>
              </w:numPr>
              <w:spacing w:after="100" w:line="276" w:lineRule="auto"/>
              <w:rPr>
                <w:rFonts w:ascii="PT Sans" w:eastAsia="PT Sans" w:hAnsi="PT Sans" w:cs="PT Sans"/>
                <w:sz w:val="20"/>
                <w:szCs w:val="20"/>
              </w:rPr>
            </w:pPr>
            <w:r>
              <w:rPr>
                <w:rFonts w:ascii="PT Sans" w:eastAsia="PT Sans" w:hAnsi="PT Sans" w:cs="PT Sans"/>
                <w:sz w:val="20"/>
                <w:szCs w:val="20"/>
              </w:rPr>
              <w:t>Knowledge of tracking systems to inform improved student outcomes.</w:t>
            </w:r>
          </w:p>
        </w:tc>
        <w:tc>
          <w:tcPr>
            <w:tcW w:w="2615" w:type="dxa"/>
          </w:tcPr>
          <w:p w:rsidR="00AA760E" w:rsidRDefault="00AA760E">
            <w:pPr>
              <w:numPr>
                <w:ilvl w:val="0"/>
                <w:numId w:val="9"/>
              </w:numPr>
              <w:rPr>
                <w:rFonts w:ascii="PT Sans" w:eastAsia="PT Sans" w:hAnsi="PT Sans" w:cs="PT Sans"/>
                <w:sz w:val="20"/>
                <w:szCs w:val="20"/>
              </w:rPr>
            </w:pPr>
          </w:p>
        </w:tc>
      </w:tr>
      <w:tr w:rsidR="00AA760E">
        <w:tc>
          <w:tcPr>
            <w:tcW w:w="2922" w:type="dxa"/>
          </w:tcPr>
          <w:p w:rsidR="00AA760E" w:rsidRDefault="00AA760E">
            <w:pPr>
              <w:rPr>
                <w:rFonts w:ascii="PT Sans" w:eastAsia="PT Sans" w:hAnsi="PT Sans" w:cs="PT Sans"/>
                <w:b/>
                <w:sz w:val="20"/>
                <w:szCs w:val="20"/>
                <w:highlight w:val="yellow"/>
              </w:rPr>
            </w:pPr>
          </w:p>
        </w:tc>
        <w:tc>
          <w:tcPr>
            <w:tcW w:w="2040" w:type="dxa"/>
          </w:tcPr>
          <w:p w:rsidR="00AA760E" w:rsidRDefault="00AA760E">
            <w:pPr>
              <w:rPr>
                <w:rFonts w:ascii="PT Sans" w:eastAsia="PT Sans" w:hAnsi="PT Sans" w:cs="PT Sans"/>
                <w:sz w:val="20"/>
                <w:szCs w:val="20"/>
              </w:rPr>
            </w:pPr>
          </w:p>
        </w:tc>
        <w:tc>
          <w:tcPr>
            <w:tcW w:w="3192" w:type="dxa"/>
          </w:tcPr>
          <w:p w:rsidR="00AA760E" w:rsidRDefault="00EC4F46">
            <w:pPr>
              <w:widowControl w:val="0"/>
              <w:numPr>
                <w:ilvl w:val="0"/>
                <w:numId w:val="9"/>
              </w:numPr>
              <w:spacing w:after="100" w:line="276" w:lineRule="auto"/>
              <w:rPr>
                <w:rFonts w:ascii="PT Sans" w:eastAsia="PT Sans" w:hAnsi="PT Sans" w:cs="PT Sans"/>
                <w:sz w:val="20"/>
                <w:szCs w:val="20"/>
              </w:rPr>
            </w:pPr>
            <w:r>
              <w:rPr>
                <w:rFonts w:ascii="PT Sans" w:eastAsia="PT Sans" w:hAnsi="PT Sans" w:cs="PT Sans"/>
                <w:sz w:val="20"/>
                <w:szCs w:val="20"/>
              </w:rPr>
              <w:t>Excellent communication skills to further Quality Assurance strategies and develop teamwork</w:t>
            </w:r>
          </w:p>
        </w:tc>
        <w:tc>
          <w:tcPr>
            <w:tcW w:w="2615" w:type="dxa"/>
          </w:tcPr>
          <w:p w:rsidR="00AA760E" w:rsidRDefault="00AA760E">
            <w:pPr>
              <w:numPr>
                <w:ilvl w:val="0"/>
                <w:numId w:val="9"/>
              </w:numPr>
              <w:rPr>
                <w:rFonts w:ascii="PT Sans" w:eastAsia="PT Sans" w:hAnsi="PT Sans" w:cs="PT Sans"/>
                <w:sz w:val="20"/>
                <w:szCs w:val="20"/>
              </w:rPr>
            </w:pPr>
          </w:p>
        </w:tc>
      </w:tr>
      <w:tr w:rsidR="00AA760E">
        <w:tc>
          <w:tcPr>
            <w:tcW w:w="2922" w:type="dxa"/>
          </w:tcPr>
          <w:p w:rsidR="00AA760E" w:rsidRDefault="00AA760E">
            <w:pPr>
              <w:rPr>
                <w:rFonts w:ascii="PT Sans" w:eastAsia="PT Sans" w:hAnsi="PT Sans" w:cs="PT Sans"/>
                <w:b/>
                <w:sz w:val="20"/>
                <w:szCs w:val="20"/>
                <w:highlight w:val="yellow"/>
              </w:rPr>
            </w:pPr>
          </w:p>
        </w:tc>
        <w:tc>
          <w:tcPr>
            <w:tcW w:w="2040" w:type="dxa"/>
          </w:tcPr>
          <w:p w:rsidR="00AA760E" w:rsidRDefault="00AA760E">
            <w:pPr>
              <w:rPr>
                <w:rFonts w:ascii="PT Sans" w:eastAsia="PT Sans" w:hAnsi="PT Sans" w:cs="PT Sans"/>
                <w:sz w:val="20"/>
                <w:szCs w:val="20"/>
              </w:rPr>
            </w:pPr>
          </w:p>
        </w:tc>
        <w:tc>
          <w:tcPr>
            <w:tcW w:w="3192" w:type="dxa"/>
          </w:tcPr>
          <w:p w:rsidR="00AA760E" w:rsidRDefault="00EC4F46">
            <w:pPr>
              <w:widowControl w:val="0"/>
              <w:numPr>
                <w:ilvl w:val="0"/>
                <w:numId w:val="9"/>
              </w:numPr>
              <w:spacing w:after="100" w:line="276" w:lineRule="auto"/>
              <w:rPr>
                <w:rFonts w:ascii="PT Sans" w:eastAsia="PT Sans" w:hAnsi="PT Sans" w:cs="PT Sans"/>
                <w:sz w:val="20"/>
                <w:szCs w:val="20"/>
              </w:rPr>
            </w:pPr>
            <w:r>
              <w:rPr>
                <w:rFonts w:ascii="PT Sans" w:eastAsia="PT Sans" w:hAnsi="PT Sans" w:cs="PT Sans"/>
                <w:sz w:val="20"/>
                <w:szCs w:val="20"/>
              </w:rPr>
              <w:t>High competence in ICT and data handling</w:t>
            </w:r>
          </w:p>
        </w:tc>
        <w:tc>
          <w:tcPr>
            <w:tcW w:w="2615" w:type="dxa"/>
          </w:tcPr>
          <w:p w:rsidR="00AA760E" w:rsidRDefault="00AA760E">
            <w:pPr>
              <w:numPr>
                <w:ilvl w:val="0"/>
                <w:numId w:val="9"/>
              </w:numPr>
              <w:rPr>
                <w:rFonts w:ascii="PT Sans" w:eastAsia="PT Sans" w:hAnsi="PT Sans" w:cs="PT Sans"/>
                <w:sz w:val="20"/>
                <w:szCs w:val="20"/>
              </w:rPr>
            </w:pPr>
          </w:p>
        </w:tc>
      </w:tr>
      <w:tr w:rsidR="00AA760E">
        <w:tc>
          <w:tcPr>
            <w:tcW w:w="2922" w:type="dxa"/>
          </w:tcPr>
          <w:p w:rsidR="00AA760E" w:rsidRDefault="00AA760E">
            <w:pPr>
              <w:rPr>
                <w:rFonts w:ascii="PT Sans" w:eastAsia="PT Sans" w:hAnsi="PT Sans" w:cs="PT Sans"/>
                <w:b/>
                <w:sz w:val="20"/>
                <w:szCs w:val="20"/>
                <w:highlight w:val="yellow"/>
              </w:rPr>
            </w:pPr>
          </w:p>
        </w:tc>
        <w:tc>
          <w:tcPr>
            <w:tcW w:w="2040" w:type="dxa"/>
          </w:tcPr>
          <w:p w:rsidR="00AA760E" w:rsidRDefault="00AA760E">
            <w:pPr>
              <w:rPr>
                <w:rFonts w:ascii="PT Sans" w:eastAsia="PT Sans" w:hAnsi="PT Sans" w:cs="PT Sans"/>
                <w:sz w:val="20"/>
                <w:szCs w:val="20"/>
              </w:rPr>
            </w:pPr>
          </w:p>
        </w:tc>
        <w:tc>
          <w:tcPr>
            <w:tcW w:w="3192" w:type="dxa"/>
          </w:tcPr>
          <w:p w:rsidR="00AA760E" w:rsidRDefault="00EC4F46">
            <w:pPr>
              <w:widowControl w:val="0"/>
              <w:numPr>
                <w:ilvl w:val="0"/>
                <w:numId w:val="9"/>
              </w:numPr>
              <w:spacing w:after="100" w:line="276" w:lineRule="auto"/>
              <w:rPr>
                <w:rFonts w:ascii="PT Sans" w:eastAsia="PT Sans" w:hAnsi="PT Sans" w:cs="PT Sans"/>
                <w:sz w:val="20"/>
                <w:szCs w:val="20"/>
              </w:rPr>
            </w:pPr>
            <w:r>
              <w:rPr>
                <w:rFonts w:ascii="PT Sans" w:eastAsia="PT Sans" w:hAnsi="PT Sans" w:cs="PT Sans"/>
                <w:sz w:val="20"/>
                <w:szCs w:val="20"/>
              </w:rPr>
              <w:t>Experience of parental / community involvement to secure improved outcomes</w:t>
            </w:r>
          </w:p>
        </w:tc>
        <w:tc>
          <w:tcPr>
            <w:tcW w:w="2615" w:type="dxa"/>
          </w:tcPr>
          <w:p w:rsidR="00AA760E" w:rsidRDefault="00AA760E">
            <w:pPr>
              <w:numPr>
                <w:ilvl w:val="0"/>
                <w:numId w:val="9"/>
              </w:numPr>
              <w:rPr>
                <w:rFonts w:ascii="PT Sans" w:eastAsia="PT Sans" w:hAnsi="PT Sans" w:cs="PT Sans"/>
                <w:sz w:val="20"/>
                <w:szCs w:val="20"/>
              </w:rPr>
            </w:pPr>
          </w:p>
        </w:tc>
      </w:tr>
      <w:tr w:rsidR="00AA760E">
        <w:tc>
          <w:tcPr>
            <w:tcW w:w="2922" w:type="dxa"/>
            <w:vMerge w:val="restart"/>
          </w:tcPr>
          <w:p w:rsidR="00AA760E" w:rsidRDefault="00EC4F46">
            <w:pPr>
              <w:rPr>
                <w:rFonts w:ascii="PT Sans" w:eastAsia="PT Sans" w:hAnsi="PT Sans" w:cs="PT Sans"/>
                <w:b/>
                <w:sz w:val="20"/>
                <w:szCs w:val="20"/>
              </w:rPr>
            </w:pPr>
            <w:r>
              <w:rPr>
                <w:rFonts w:ascii="PT Sans" w:eastAsia="PT Sans" w:hAnsi="PT Sans" w:cs="PT Sans"/>
                <w:b/>
                <w:sz w:val="20"/>
                <w:szCs w:val="20"/>
              </w:rPr>
              <w:t>Skills</w:t>
            </w:r>
          </w:p>
        </w:tc>
        <w:tc>
          <w:tcPr>
            <w:tcW w:w="2040" w:type="dxa"/>
          </w:tcPr>
          <w:p w:rsidR="00AA760E" w:rsidRDefault="00EC4F46">
            <w:pPr>
              <w:rPr>
                <w:rFonts w:ascii="PT Sans" w:eastAsia="PT Sans" w:hAnsi="PT Sans" w:cs="PT Sans"/>
                <w:sz w:val="20"/>
                <w:szCs w:val="20"/>
              </w:rPr>
            </w:pPr>
            <w:r>
              <w:rPr>
                <w:rFonts w:ascii="PT Sans" w:eastAsia="PT Sans" w:hAnsi="PT Sans" w:cs="PT Sans"/>
                <w:sz w:val="20"/>
                <w:szCs w:val="20"/>
              </w:rPr>
              <w:t>Line management responsibilities (No.)</w:t>
            </w:r>
          </w:p>
        </w:tc>
        <w:tc>
          <w:tcPr>
            <w:tcW w:w="3192" w:type="dxa"/>
          </w:tcPr>
          <w:p w:rsidR="00AA760E" w:rsidRDefault="00AA760E">
            <w:pPr>
              <w:numPr>
                <w:ilvl w:val="0"/>
                <w:numId w:val="9"/>
              </w:numPr>
              <w:rPr>
                <w:rFonts w:ascii="PT Sans" w:eastAsia="PT Sans" w:hAnsi="PT Sans" w:cs="PT Sans"/>
                <w:sz w:val="20"/>
                <w:szCs w:val="20"/>
              </w:rPr>
            </w:pPr>
          </w:p>
        </w:tc>
        <w:tc>
          <w:tcPr>
            <w:tcW w:w="2615" w:type="dxa"/>
          </w:tcPr>
          <w:p w:rsidR="00AA760E" w:rsidRDefault="00AA760E">
            <w:pPr>
              <w:numPr>
                <w:ilvl w:val="0"/>
                <w:numId w:val="9"/>
              </w:numPr>
              <w:rPr>
                <w:rFonts w:ascii="PT Sans" w:eastAsia="PT Sans" w:hAnsi="PT Sans" w:cs="PT Sans"/>
                <w:sz w:val="20"/>
                <w:szCs w:val="20"/>
              </w:rPr>
            </w:pPr>
          </w:p>
        </w:tc>
      </w:tr>
      <w:tr w:rsidR="00AA760E">
        <w:tc>
          <w:tcPr>
            <w:tcW w:w="2922" w:type="dxa"/>
            <w:vMerge/>
          </w:tcPr>
          <w:p w:rsidR="00AA760E" w:rsidRDefault="00AA760E">
            <w:pPr>
              <w:widowControl w:val="0"/>
              <w:pBdr>
                <w:top w:val="nil"/>
                <w:left w:val="nil"/>
                <w:bottom w:val="nil"/>
                <w:right w:val="nil"/>
                <w:between w:val="nil"/>
              </w:pBdr>
              <w:spacing w:line="276" w:lineRule="auto"/>
              <w:rPr>
                <w:sz w:val="20"/>
                <w:szCs w:val="20"/>
              </w:rPr>
            </w:pPr>
          </w:p>
        </w:tc>
        <w:tc>
          <w:tcPr>
            <w:tcW w:w="2040" w:type="dxa"/>
          </w:tcPr>
          <w:p w:rsidR="00AA760E" w:rsidRDefault="00EC4F46">
            <w:pPr>
              <w:rPr>
                <w:rFonts w:ascii="PT Sans" w:eastAsia="PT Sans" w:hAnsi="PT Sans" w:cs="PT Sans"/>
                <w:sz w:val="20"/>
                <w:szCs w:val="20"/>
              </w:rPr>
            </w:pPr>
            <w:r>
              <w:rPr>
                <w:rFonts w:ascii="PT Sans" w:eastAsia="PT Sans" w:hAnsi="PT Sans" w:cs="PT Sans"/>
                <w:sz w:val="20"/>
                <w:szCs w:val="20"/>
              </w:rPr>
              <w:t>Forward and strategic planning</w:t>
            </w:r>
          </w:p>
        </w:tc>
        <w:tc>
          <w:tcPr>
            <w:tcW w:w="3192" w:type="dxa"/>
          </w:tcPr>
          <w:p w:rsidR="00AA760E" w:rsidRDefault="00AA760E">
            <w:pPr>
              <w:numPr>
                <w:ilvl w:val="0"/>
                <w:numId w:val="9"/>
              </w:numPr>
              <w:rPr>
                <w:rFonts w:ascii="PT Sans" w:eastAsia="PT Sans" w:hAnsi="PT Sans" w:cs="PT Sans"/>
                <w:sz w:val="20"/>
                <w:szCs w:val="20"/>
              </w:rPr>
            </w:pPr>
          </w:p>
        </w:tc>
        <w:tc>
          <w:tcPr>
            <w:tcW w:w="2615" w:type="dxa"/>
          </w:tcPr>
          <w:p w:rsidR="00AA760E" w:rsidRDefault="00AA760E">
            <w:pPr>
              <w:numPr>
                <w:ilvl w:val="0"/>
                <w:numId w:val="9"/>
              </w:numPr>
              <w:rPr>
                <w:rFonts w:ascii="PT Sans" w:eastAsia="PT Sans" w:hAnsi="PT Sans" w:cs="PT Sans"/>
                <w:sz w:val="20"/>
                <w:szCs w:val="20"/>
              </w:rPr>
            </w:pPr>
          </w:p>
        </w:tc>
      </w:tr>
      <w:tr w:rsidR="00AA760E">
        <w:tc>
          <w:tcPr>
            <w:tcW w:w="2922" w:type="dxa"/>
            <w:vMerge/>
          </w:tcPr>
          <w:p w:rsidR="00AA760E" w:rsidRDefault="00AA760E">
            <w:pPr>
              <w:widowControl w:val="0"/>
              <w:pBdr>
                <w:top w:val="nil"/>
                <w:left w:val="nil"/>
                <w:bottom w:val="nil"/>
                <w:right w:val="nil"/>
                <w:between w:val="nil"/>
              </w:pBdr>
              <w:spacing w:line="276" w:lineRule="auto"/>
              <w:rPr>
                <w:sz w:val="20"/>
                <w:szCs w:val="20"/>
              </w:rPr>
            </w:pPr>
          </w:p>
        </w:tc>
        <w:tc>
          <w:tcPr>
            <w:tcW w:w="2040" w:type="dxa"/>
          </w:tcPr>
          <w:p w:rsidR="00AA760E" w:rsidRDefault="00EC4F46">
            <w:pPr>
              <w:rPr>
                <w:rFonts w:ascii="PT Sans" w:eastAsia="PT Sans" w:hAnsi="PT Sans" w:cs="PT Sans"/>
                <w:sz w:val="20"/>
                <w:szCs w:val="20"/>
              </w:rPr>
            </w:pPr>
            <w:r>
              <w:rPr>
                <w:rFonts w:ascii="PT Sans" w:eastAsia="PT Sans" w:hAnsi="PT Sans" w:cs="PT Sans"/>
                <w:sz w:val="20"/>
                <w:szCs w:val="20"/>
              </w:rPr>
              <w:t>Budget (size and responsibilities)</w:t>
            </w:r>
          </w:p>
        </w:tc>
        <w:tc>
          <w:tcPr>
            <w:tcW w:w="3192" w:type="dxa"/>
          </w:tcPr>
          <w:p w:rsidR="00AA760E" w:rsidRDefault="00AA760E">
            <w:pPr>
              <w:numPr>
                <w:ilvl w:val="0"/>
                <w:numId w:val="9"/>
              </w:numPr>
              <w:rPr>
                <w:rFonts w:ascii="PT Sans" w:eastAsia="PT Sans" w:hAnsi="PT Sans" w:cs="PT Sans"/>
                <w:sz w:val="20"/>
                <w:szCs w:val="20"/>
              </w:rPr>
            </w:pPr>
          </w:p>
          <w:p w:rsidR="00AA760E" w:rsidRDefault="00AA760E">
            <w:pPr>
              <w:numPr>
                <w:ilvl w:val="0"/>
                <w:numId w:val="9"/>
              </w:numPr>
              <w:rPr>
                <w:rFonts w:ascii="PT Sans" w:eastAsia="PT Sans" w:hAnsi="PT Sans" w:cs="PT Sans"/>
                <w:sz w:val="20"/>
                <w:szCs w:val="20"/>
              </w:rPr>
            </w:pPr>
          </w:p>
        </w:tc>
        <w:tc>
          <w:tcPr>
            <w:tcW w:w="2615" w:type="dxa"/>
          </w:tcPr>
          <w:p w:rsidR="00AA760E" w:rsidRDefault="00AA760E">
            <w:pPr>
              <w:numPr>
                <w:ilvl w:val="0"/>
                <w:numId w:val="9"/>
              </w:numPr>
              <w:rPr>
                <w:rFonts w:ascii="PT Sans" w:eastAsia="PT Sans" w:hAnsi="PT Sans" w:cs="PT Sans"/>
                <w:sz w:val="20"/>
                <w:szCs w:val="20"/>
              </w:rPr>
            </w:pPr>
          </w:p>
        </w:tc>
      </w:tr>
      <w:tr w:rsidR="00AA760E">
        <w:tc>
          <w:tcPr>
            <w:tcW w:w="2922" w:type="dxa"/>
            <w:vMerge/>
          </w:tcPr>
          <w:p w:rsidR="00AA760E" w:rsidRDefault="00AA760E">
            <w:pPr>
              <w:widowControl w:val="0"/>
              <w:pBdr>
                <w:top w:val="nil"/>
                <w:left w:val="nil"/>
                <w:bottom w:val="nil"/>
                <w:right w:val="nil"/>
                <w:between w:val="nil"/>
              </w:pBdr>
              <w:spacing w:line="276" w:lineRule="auto"/>
              <w:rPr>
                <w:sz w:val="20"/>
                <w:szCs w:val="20"/>
              </w:rPr>
            </w:pPr>
          </w:p>
        </w:tc>
        <w:tc>
          <w:tcPr>
            <w:tcW w:w="2040" w:type="dxa"/>
          </w:tcPr>
          <w:p w:rsidR="00AA760E" w:rsidRDefault="00EC4F46">
            <w:pPr>
              <w:rPr>
                <w:rFonts w:ascii="PT Sans" w:eastAsia="PT Sans" w:hAnsi="PT Sans" w:cs="PT Sans"/>
                <w:sz w:val="20"/>
                <w:szCs w:val="20"/>
              </w:rPr>
            </w:pPr>
            <w:r>
              <w:rPr>
                <w:rFonts w:ascii="PT Sans" w:eastAsia="PT Sans" w:hAnsi="PT Sans" w:cs="PT Sans"/>
                <w:sz w:val="20"/>
                <w:szCs w:val="20"/>
              </w:rPr>
              <w:t>Abilities</w:t>
            </w:r>
          </w:p>
        </w:tc>
        <w:tc>
          <w:tcPr>
            <w:tcW w:w="3192" w:type="dxa"/>
          </w:tcPr>
          <w:p w:rsidR="00AA760E" w:rsidRDefault="00AA760E">
            <w:pPr>
              <w:rPr>
                <w:rFonts w:ascii="PT Sans" w:eastAsia="PT Sans" w:hAnsi="PT Sans" w:cs="PT Sans"/>
                <w:sz w:val="20"/>
                <w:szCs w:val="20"/>
              </w:rPr>
            </w:pPr>
          </w:p>
          <w:p w:rsidR="00AA760E" w:rsidRDefault="00AA760E">
            <w:pPr>
              <w:numPr>
                <w:ilvl w:val="0"/>
                <w:numId w:val="9"/>
              </w:numPr>
              <w:rPr>
                <w:rFonts w:ascii="PT Sans" w:eastAsia="PT Sans" w:hAnsi="PT Sans" w:cs="PT Sans"/>
                <w:sz w:val="20"/>
                <w:szCs w:val="20"/>
              </w:rPr>
            </w:pPr>
          </w:p>
          <w:p w:rsidR="00AA760E" w:rsidRDefault="00AA760E">
            <w:pPr>
              <w:rPr>
                <w:rFonts w:ascii="PT Sans" w:eastAsia="PT Sans" w:hAnsi="PT Sans" w:cs="PT Sans"/>
                <w:sz w:val="20"/>
                <w:szCs w:val="20"/>
              </w:rPr>
            </w:pPr>
          </w:p>
        </w:tc>
        <w:tc>
          <w:tcPr>
            <w:tcW w:w="2615" w:type="dxa"/>
          </w:tcPr>
          <w:p w:rsidR="00AA760E" w:rsidRDefault="00AA760E">
            <w:pPr>
              <w:numPr>
                <w:ilvl w:val="0"/>
                <w:numId w:val="9"/>
              </w:numPr>
              <w:rPr>
                <w:rFonts w:ascii="PT Sans" w:eastAsia="PT Sans" w:hAnsi="PT Sans" w:cs="PT Sans"/>
                <w:sz w:val="20"/>
                <w:szCs w:val="20"/>
              </w:rPr>
            </w:pPr>
          </w:p>
        </w:tc>
      </w:tr>
      <w:tr w:rsidR="00AA760E">
        <w:tc>
          <w:tcPr>
            <w:tcW w:w="2922" w:type="dxa"/>
          </w:tcPr>
          <w:p w:rsidR="00AA760E" w:rsidRDefault="00EC4F46">
            <w:pPr>
              <w:rPr>
                <w:rFonts w:ascii="PT Sans" w:eastAsia="PT Sans" w:hAnsi="PT Sans" w:cs="PT Sans"/>
                <w:b/>
                <w:sz w:val="20"/>
                <w:szCs w:val="20"/>
              </w:rPr>
            </w:pPr>
            <w:r>
              <w:rPr>
                <w:rFonts w:ascii="PT Sans" w:eastAsia="PT Sans" w:hAnsi="PT Sans" w:cs="PT Sans"/>
                <w:b/>
                <w:sz w:val="20"/>
                <w:szCs w:val="20"/>
              </w:rPr>
              <w:t>Personal Characteristics</w:t>
            </w:r>
          </w:p>
        </w:tc>
        <w:tc>
          <w:tcPr>
            <w:tcW w:w="2040" w:type="dxa"/>
          </w:tcPr>
          <w:p w:rsidR="00AA760E" w:rsidRDefault="00AA760E">
            <w:pPr>
              <w:rPr>
                <w:rFonts w:ascii="PT Sans" w:eastAsia="PT Sans" w:hAnsi="PT Sans" w:cs="PT Sans"/>
                <w:sz w:val="20"/>
                <w:szCs w:val="20"/>
              </w:rPr>
            </w:pPr>
            <w:bookmarkStart w:id="2" w:name="_30j0zll" w:colFirst="0" w:colLast="0"/>
            <w:bookmarkEnd w:id="2"/>
          </w:p>
        </w:tc>
        <w:tc>
          <w:tcPr>
            <w:tcW w:w="3192" w:type="dxa"/>
          </w:tcPr>
          <w:p w:rsidR="00AA760E" w:rsidRDefault="00AA760E">
            <w:pPr>
              <w:rPr>
                <w:rFonts w:ascii="PT Sans" w:eastAsia="PT Sans" w:hAnsi="PT Sans" w:cs="PT Sans"/>
                <w:sz w:val="20"/>
                <w:szCs w:val="20"/>
              </w:rPr>
            </w:pPr>
          </w:p>
          <w:p w:rsidR="00AA760E" w:rsidRDefault="00AA760E">
            <w:pPr>
              <w:rPr>
                <w:rFonts w:ascii="PT Sans" w:eastAsia="PT Sans" w:hAnsi="PT Sans" w:cs="PT Sans"/>
                <w:sz w:val="20"/>
                <w:szCs w:val="20"/>
              </w:rPr>
            </w:pPr>
          </w:p>
        </w:tc>
        <w:tc>
          <w:tcPr>
            <w:tcW w:w="2615" w:type="dxa"/>
          </w:tcPr>
          <w:p w:rsidR="00AA760E" w:rsidRDefault="00AA760E">
            <w:pPr>
              <w:numPr>
                <w:ilvl w:val="0"/>
                <w:numId w:val="9"/>
              </w:numPr>
              <w:rPr>
                <w:rFonts w:ascii="PT Sans" w:eastAsia="PT Sans" w:hAnsi="PT Sans" w:cs="PT Sans"/>
                <w:sz w:val="20"/>
                <w:szCs w:val="20"/>
              </w:rPr>
            </w:pPr>
          </w:p>
        </w:tc>
      </w:tr>
      <w:tr w:rsidR="00AA760E">
        <w:tc>
          <w:tcPr>
            <w:tcW w:w="2922" w:type="dxa"/>
          </w:tcPr>
          <w:p w:rsidR="00AA760E" w:rsidRDefault="00AA760E">
            <w:pPr>
              <w:rPr>
                <w:rFonts w:ascii="PT Sans" w:eastAsia="PT Sans" w:hAnsi="PT Sans" w:cs="PT Sans"/>
                <w:b/>
                <w:sz w:val="20"/>
                <w:szCs w:val="20"/>
                <w:highlight w:val="yellow"/>
              </w:rPr>
            </w:pPr>
          </w:p>
        </w:tc>
        <w:tc>
          <w:tcPr>
            <w:tcW w:w="2040" w:type="dxa"/>
          </w:tcPr>
          <w:p w:rsidR="00AA760E" w:rsidRDefault="00AA760E">
            <w:pPr>
              <w:rPr>
                <w:rFonts w:ascii="PT Sans" w:eastAsia="PT Sans" w:hAnsi="PT Sans" w:cs="PT Sans"/>
                <w:sz w:val="20"/>
                <w:szCs w:val="20"/>
              </w:rPr>
            </w:pPr>
          </w:p>
        </w:tc>
        <w:tc>
          <w:tcPr>
            <w:tcW w:w="3192" w:type="dxa"/>
          </w:tcPr>
          <w:p w:rsidR="00AA760E" w:rsidRDefault="00EC4F46">
            <w:pPr>
              <w:numPr>
                <w:ilvl w:val="0"/>
                <w:numId w:val="9"/>
              </w:numPr>
              <w:spacing w:after="200" w:line="276" w:lineRule="auto"/>
              <w:rPr>
                <w:rFonts w:ascii="PT Sans" w:eastAsia="PT Sans" w:hAnsi="PT Sans" w:cs="PT Sans"/>
                <w:sz w:val="20"/>
                <w:szCs w:val="20"/>
              </w:rPr>
            </w:pPr>
            <w:r>
              <w:rPr>
                <w:rFonts w:ascii="PT Sans" w:eastAsia="PT Sans" w:hAnsi="PT Sans" w:cs="PT Sans"/>
                <w:sz w:val="20"/>
                <w:szCs w:val="20"/>
              </w:rPr>
              <w:t>Personal impact and presence alongside a relentless enthusiasm, reliability and commitment to a Faculty / personal vision for Teaching and Learning (linked to whole school vision)</w:t>
            </w:r>
          </w:p>
        </w:tc>
        <w:tc>
          <w:tcPr>
            <w:tcW w:w="2615" w:type="dxa"/>
          </w:tcPr>
          <w:p w:rsidR="00AA760E" w:rsidRDefault="00AA760E">
            <w:pPr>
              <w:numPr>
                <w:ilvl w:val="0"/>
                <w:numId w:val="9"/>
              </w:numPr>
              <w:rPr>
                <w:rFonts w:ascii="PT Sans" w:eastAsia="PT Sans" w:hAnsi="PT Sans" w:cs="PT Sans"/>
                <w:sz w:val="20"/>
                <w:szCs w:val="20"/>
              </w:rPr>
            </w:pPr>
          </w:p>
        </w:tc>
      </w:tr>
      <w:tr w:rsidR="00AA760E">
        <w:tc>
          <w:tcPr>
            <w:tcW w:w="2922" w:type="dxa"/>
          </w:tcPr>
          <w:p w:rsidR="00AA760E" w:rsidRDefault="00AA760E">
            <w:pPr>
              <w:rPr>
                <w:rFonts w:ascii="PT Sans" w:eastAsia="PT Sans" w:hAnsi="PT Sans" w:cs="PT Sans"/>
                <w:b/>
                <w:sz w:val="20"/>
                <w:szCs w:val="20"/>
                <w:highlight w:val="yellow"/>
              </w:rPr>
            </w:pPr>
          </w:p>
        </w:tc>
        <w:tc>
          <w:tcPr>
            <w:tcW w:w="2040" w:type="dxa"/>
          </w:tcPr>
          <w:p w:rsidR="00AA760E" w:rsidRDefault="00AA760E">
            <w:pPr>
              <w:rPr>
                <w:rFonts w:ascii="PT Sans" w:eastAsia="PT Sans" w:hAnsi="PT Sans" w:cs="PT Sans"/>
                <w:sz w:val="20"/>
                <w:szCs w:val="20"/>
              </w:rPr>
            </w:pPr>
          </w:p>
        </w:tc>
        <w:tc>
          <w:tcPr>
            <w:tcW w:w="3192" w:type="dxa"/>
          </w:tcPr>
          <w:p w:rsidR="00AA760E" w:rsidRDefault="00EC4F46">
            <w:pPr>
              <w:numPr>
                <w:ilvl w:val="0"/>
                <w:numId w:val="9"/>
              </w:numPr>
              <w:spacing w:after="200" w:line="276" w:lineRule="auto"/>
              <w:rPr>
                <w:rFonts w:ascii="PT Sans" w:eastAsia="PT Sans" w:hAnsi="PT Sans" w:cs="PT Sans"/>
                <w:sz w:val="20"/>
                <w:szCs w:val="20"/>
              </w:rPr>
            </w:pPr>
            <w:r>
              <w:rPr>
                <w:rFonts w:ascii="PT Sans" w:eastAsia="PT Sans" w:hAnsi="PT Sans" w:cs="PT Sans"/>
                <w:sz w:val="20"/>
                <w:szCs w:val="20"/>
              </w:rPr>
              <w:t>Reactive thinker and happy to take managed risks.</w:t>
            </w:r>
          </w:p>
        </w:tc>
        <w:tc>
          <w:tcPr>
            <w:tcW w:w="2615" w:type="dxa"/>
          </w:tcPr>
          <w:p w:rsidR="00AA760E" w:rsidRDefault="00AA760E">
            <w:pPr>
              <w:numPr>
                <w:ilvl w:val="0"/>
                <w:numId w:val="9"/>
              </w:numPr>
              <w:rPr>
                <w:rFonts w:ascii="PT Sans" w:eastAsia="PT Sans" w:hAnsi="PT Sans" w:cs="PT Sans"/>
                <w:sz w:val="20"/>
                <w:szCs w:val="20"/>
              </w:rPr>
            </w:pPr>
          </w:p>
        </w:tc>
      </w:tr>
      <w:tr w:rsidR="00AA760E">
        <w:tc>
          <w:tcPr>
            <w:tcW w:w="2922" w:type="dxa"/>
          </w:tcPr>
          <w:p w:rsidR="00AA760E" w:rsidRDefault="00AA760E">
            <w:pPr>
              <w:rPr>
                <w:rFonts w:ascii="PT Sans" w:eastAsia="PT Sans" w:hAnsi="PT Sans" w:cs="PT Sans"/>
                <w:b/>
                <w:sz w:val="20"/>
                <w:szCs w:val="20"/>
                <w:highlight w:val="yellow"/>
              </w:rPr>
            </w:pPr>
          </w:p>
        </w:tc>
        <w:tc>
          <w:tcPr>
            <w:tcW w:w="2040" w:type="dxa"/>
          </w:tcPr>
          <w:p w:rsidR="00AA760E" w:rsidRDefault="00AA760E">
            <w:pPr>
              <w:rPr>
                <w:rFonts w:ascii="PT Sans" w:eastAsia="PT Sans" w:hAnsi="PT Sans" w:cs="PT Sans"/>
                <w:sz w:val="20"/>
                <w:szCs w:val="20"/>
              </w:rPr>
            </w:pPr>
          </w:p>
        </w:tc>
        <w:tc>
          <w:tcPr>
            <w:tcW w:w="3192" w:type="dxa"/>
          </w:tcPr>
          <w:p w:rsidR="00AA760E" w:rsidRDefault="00EC4F46">
            <w:pPr>
              <w:numPr>
                <w:ilvl w:val="0"/>
                <w:numId w:val="9"/>
              </w:numPr>
              <w:spacing w:after="200" w:line="276" w:lineRule="auto"/>
              <w:rPr>
                <w:rFonts w:ascii="PT Sans" w:eastAsia="PT Sans" w:hAnsi="PT Sans" w:cs="PT Sans"/>
                <w:sz w:val="20"/>
                <w:szCs w:val="20"/>
              </w:rPr>
            </w:pPr>
            <w:r>
              <w:rPr>
                <w:rFonts w:ascii="PT Sans" w:eastAsia="PT Sans" w:hAnsi="PT Sans" w:cs="PT Sans"/>
                <w:sz w:val="20"/>
                <w:szCs w:val="20"/>
              </w:rPr>
              <w:t>Commitment to dist</w:t>
            </w:r>
            <w:r>
              <w:rPr>
                <w:rFonts w:ascii="PT Sans" w:eastAsia="PT Sans" w:hAnsi="PT Sans" w:cs="PT Sans"/>
                <w:sz w:val="20"/>
                <w:szCs w:val="20"/>
              </w:rPr>
              <w:t>ributed leadership and lifelong learning through own and others development to enhance succession planning.</w:t>
            </w:r>
          </w:p>
        </w:tc>
        <w:tc>
          <w:tcPr>
            <w:tcW w:w="2615" w:type="dxa"/>
          </w:tcPr>
          <w:p w:rsidR="00AA760E" w:rsidRDefault="00AA760E">
            <w:pPr>
              <w:numPr>
                <w:ilvl w:val="0"/>
                <w:numId w:val="9"/>
              </w:numPr>
              <w:rPr>
                <w:rFonts w:ascii="PT Sans" w:eastAsia="PT Sans" w:hAnsi="PT Sans" w:cs="PT Sans"/>
                <w:sz w:val="20"/>
                <w:szCs w:val="20"/>
              </w:rPr>
            </w:pPr>
          </w:p>
        </w:tc>
      </w:tr>
      <w:tr w:rsidR="00AA760E">
        <w:tc>
          <w:tcPr>
            <w:tcW w:w="2922" w:type="dxa"/>
          </w:tcPr>
          <w:p w:rsidR="00AA760E" w:rsidRDefault="00AA760E">
            <w:pPr>
              <w:rPr>
                <w:rFonts w:ascii="PT Sans" w:eastAsia="PT Sans" w:hAnsi="PT Sans" w:cs="PT Sans"/>
                <w:b/>
                <w:sz w:val="20"/>
                <w:szCs w:val="20"/>
                <w:highlight w:val="yellow"/>
              </w:rPr>
            </w:pPr>
          </w:p>
        </w:tc>
        <w:tc>
          <w:tcPr>
            <w:tcW w:w="2040" w:type="dxa"/>
          </w:tcPr>
          <w:p w:rsidR="00AA760E" w:rsidRDefault="00AA760E">
            <w:pPr>
              <w:rPr>
                <w:rFonts w:ascii="PT Sans" w:eastAsia="PT Sans" w:hAnsi="PT Sans" w:cs="PT Sans"/>
                <w:sz w:val="20"/>
                <w:szCs w:val="20"/>
              </w:rPr>
            </w:pPr>
          </w:p>
        </w:tc>
        <w:tc>
          <w:tcPr>
            <w:tcW w:w="3192" w:type="dxa"/>
          </w:tcPr>
          <w:p w:rsidR="00AA760E" w:rsidRDefault="00EC4F46">
            <w:pPr>
              <w:numPr>
                <w:ilvl w:val="0"/>
                <w:numId w:val="9"/>
              </w:numPr>
              <w:spacing w:after="200" w:line="276" w:lineRule="auto"/>
              <w:rPr>
                <w:rFonts w:ascii="PT Sans" w:eastAsia="PT Sans" w:hAnsi="PT Sans" w:cs="PT Sans"/>
                <w:sz w:val="20"/>
                <w:szCs w:val="20"/>
              </w:rPr>
            </w:pPr>
            <w:r>
              <w:rPr>
                <w:rFonts w:ascii="PT Sans" w:eastAsia="PT Sans" w:hAnsi="PT Sans" w:cs="PT Sans"/>
                <w:sz w:val="20"/>
                <w:szCs w:val="20"/>
              </w:rPr>
              <w:t>Able to deal with people from a broad cross-section of backgrounds at all levels internally and externally</w:t>
            </w:r>
          </w:p>
        </w:tc>
        <w:tc>
          <w:tcPr>
            <w:tcW w:w="2615" w:type="dxa"/>
          </w:tcPr>
          <w:p w:rsidR="00AA760E" w:rsidRDefault="00AA760E">
            <w:pPr>
              <w:numPr>
                <w:ilvl w:val="0"/>
                <w:numId w:val="9"/>
              </w:numPr>
              <w:rPr>
                <w:rFonts w:ascii="PT Sans" w:eastAsia="PT Sans" w:hAnsi="PT Sans" w:cs="PT Sans"/>
                <w:sz w:val="20"/>
                <w:szCs w:val="20"/>
              </w:rPr>
            </w:pPr>
          </w:p>
        </w:tc>
      </w:tr>
      <w:tr w:rsidR="00AA760E">
        <w:tc>
          <w:tcPr>
            <w:tcW w:w="2922" w:type="dxa"/>
          </w:tcPr>
          <w:p w:rsidR="00AA760E" w:rsidRDefault="00AA760E">
            <w:pPr>
              <w:rPr>
                <w:rFonts w:ascii="PT Sans" w:eastAsia="PT Sans" w:hAnsi="PT Sans" w:cs="PT Sans"/>
                <w:b/>
                <w:sz w:val="20"/>
                <w:szCs w:val="20"/>
                <w:highlight w:val="yellow"/>
              </w:rPr>
            </w:pPr>
          </w:p>
        </w:tc>
        <w:tc>
          <w:tcPr>
            <w:tcW w:w="2040" w:type="dxa"/>
          </w:tcPr>
          <w:p w:rsidR="00AA760E" w:rsidRDefault="00AA760E">
            <w:pPr>
              <w:rPr>
                <w:rFonts w:ascii="PT Sans" w:eastAsia="PT Sans" w:hAnsi="PT Sans" w:cs="PT Sans"/>
                <w:sz w:val="20"/>
                <w:szCs w:val="20"/>
              </w:rPr>
            </w:pPr>
          </w:p>
        </w:tc>
        <w:tc>
          <w:tcPr>
            <w:tcW w:w="3192" w:type="dxa"/>
          </w:tcPr>
          <w:p w:rsidR="00AA760E" w:rsidRDefault="00EC4F46">
            <w:pPr>
              <w:numPr>
                <w:ilvl w:val="0"/>
                <w:numId w:val="9"/>
              </w:numPr>
              <w:spacing w:after="200" w:line="276" w:lineRule="auto"/>
              <w:rPr>
                <w:rFonts w:ascii="PT Sans" w:eastAsia="PT Sans" w:hAnsi="PT Sans" w:cs="PT Sans"/>
                <w:sz w:val="20"/>
                <w:szCs w:val="20"/>
              </w:rPr>
            </w:pPr>
            <w:r>
              <w:rPr>
                <w:rFonts w:ascii="PT Sans" w:eastAsia="PT Sans" w:hAnsi="PT Sans" w:cs="PT Sans"/>
                <w:sz w:val="20"/>
                <w:szCs w:val="20"/>
              </w:rPr>
              <w:t>Commitment to the development of 21st Century learning skills and lifelong learning</w:t>
            </w:r>
          </w:p>
        </w:tc>
        <w:tc>
          <w:tcPr>
            <w:tcW w:w="2615" w:type="dxa"/>
          </w:tcPr>
          <w:p w:rsidR="00AA760E" w:rsidRDefault="00AA760E">
            <w:pPr>
              <w:numPr>
                <w:ilvl w:val="0"/>
                <w:numId w:val="9"/>
              </w:numPr>
              <w:rPr>
                <w:rFonts w:ascii="PT Sans" w:eastAsia="PT Sans" w:hAnsi="PT Sans" w:cs="PT Sans"/>
                <w:sz w:val="20"/>
                <w:szCs w:val="20"/>
              </w:rPr>
            </w:pPr>
          </w:p>
        </w:tc>
      </w:tr>
      <w:tr w:rsidR="00AA760E">
        <w:tc>
          <w:tcPr>
            <w:tcW w:w="2922" w:type="dxa"/>
          </w:tcPr>
          <w:p w:rsidR="00AA760E" w:rsidRDefault="00AA760E">
            <w:pPr>
              <w:rPr>
                <w:rFonts w:ascii="PT Sans" w:eastAsia="PT Sans" w:hAnsi="PT Sans" w:cs="PT Sans"/>
                <w:b/>
                <w:sz w:val="20"/>
                <w:szCs w:val="20"/>
                <w:highlight w:val="yellow"/>
              </w:rPr>
            </w:pPr>
          </w:p>
        </w:tc>
        <w:tc>
          <w:tcPr>
            <w:tcW w:w="2040" w:type="dxa"/>
          </w:tcPr>
          <w:p w:rsidR="00AA760E" w:rsidRDefault="00AA760E">
            <w:pPr>
              <w:rPr>
                <w:rFonts w:ascii="PT Sans" w:eastAsia="PT Sans" w:hAnsi="PT Sans" w:cs="PT Sans"/>
                <w:sz w:val="20"/>
                <w:szCs w:val="20"/>
              </w:rPr>
            </w:pPr>
          </w:p>
        </w:tc>
        <w:tc>
          <w:tcPr>
            <w:tcW w:w="3192" w:type="dxa"/>
          </w:tcPr>
          <w:p w:rsidR="00AA760E" w:rsidRDefault="00EC4F46">
            <w:pPr>
              <w:numPr>
                <w:ilvl w:val="0"/>
                <w:numId w:val="9"/>
              </w:numPr>
              <w:spacing w:after="200" w:line="276" w:lineRule="auto"/>
              <w:rPr>
                <w:rFonts w:ascii="PT Sans" w:eastAsia="PT Sans" w:hAnsi="PT Sans" w:cs="PT Sans"/>
                <w:sz w:val="20"/>
                <w:szCs w:val="20"/>
              </w:rPr>
            </w:pPr>
            <w:r>
              <w:rPr>
                <w:rFonts w:ascii="PT Sans" w:eastAsia="PT Sans" w:hAnsi="PT Sans" w:cs="PT Sans"/>
                <w:sz w:val="20"/>
                <w:szCs w:val="20"/>
              </w:rPr>
              <w:t>Able to balance high quality Teaching &amp; Learning, improved achievement alongside a best value model.</w:t>
            </w:r>
          </w:p>
        </w:tc>
        <w:tc>
          <w:tcPr>
            <w:tcW w:w="2615" w:type="dxa"/>
          </w:tcPr>
          <w:p w:rsidR="00AA760E" w:rsidRDefault="00AA760E">
            <w:pPr>
              <w:numPr>
                <w:ilvl w:val="0"/>
                <w:numId w:val="9"/>
              </w:numPr>
              <w:rPr>
                <w:rFonts w:ascii="PT Sans" w:eastAsia="PT Sans" w:hAnsi="PT Sans" w:cs="PT Sans"/>
                <w:sz w:val="20"/>
                <w:szCs w:val="20"/>
              </w:rPr>
            </w:pPr>
          </w:p>
        </w:tc>
      </w:tr>
      <w:tr w:rsidR="00AA760E">
        <w:tc>
          <w:tcPr>
            <w:tcW w:w="2922" w:type="dxa"/>
          </w:tcPr>
          <w:p w:rsidR="00AA760E" w:rsidRDefault="00AA760E">
            <w:pPr>
              <w:rPr>
                <w:rFonts w:ascii="PT Sans" w:eastAsia="PT Sans" w:hAnsi="PT Sans" w:cs="PT Sans"/>
                <w:b/>
                <w:sz w:val="20"/>
                <w:szCs w:val="20"/>
                <w:highlight w:val="yellow"/>
              </w:rPr>
            </w:pPr>
          </w:p>
        </w:tc>
        <w:tc>
          <w:tcPr>
            <w:tcW w:w="2040" w:type="dxa"/>
          </w:tcPr>
          <w:p w:rsidR="00AA760E" w:rsidRDefault="00AA760E">
            <w:pPr>
              <w:rPr>
                <w:rFonts w:ascii="PT Sans" w:eastAsia="PT Sans" w:hAnsi="PT Sans" w:cs="PT Sans"/>
                <w:sz w:val="20"/>
                <w:szCs w:val="20"/>
              </w:rPr>
            </w:pPr>
          </w:p>
        </w:tc>
        <w:tc>
          <w:tcPr>
            <w:tcW w:w="3192" w:type="dxa"/>
          </w:tcPr>
          <w:p w:rsidR="00AA760E" w:rsidRDefault="00EC4F46">
            <w:pPr>
              <w:numPr>
                <w:ilvl w:val="0"/>
                <w:numId w:val="9"/>
              </w:numPr>
              <w:spacing w:after="200" w:line="276" w:lineRule="auto"/>
              <w:rPr>
                <w:rFonts w:ascii="PT Sans" w:eastAsia="PT Sans" w:hAnsi="PT Sans" w:cs="PT Sans"/>
                <w:sz w:val="20"/>
                <w:szCs w:val="20"/>
              </w:rPr>
            </w:pPr>
            <w:r>
              <w:rPr>
                <w:rFonts w:ascii="PT Sans" w:eastAsia="PT Sans" w:hAnsi="PT Sans" w:cs="PT Sans"/>
                <w:sz w:val="20"/>
                <w:szCs w:val="20"/>
              </w:rPr>
              <w:t>Commitment to safeguarding and promoting the welfare of childre</w:t>
            </w:r>
            <w:r>
              <w:rPr>
                <w:rFonts w:ascii="PT Sans" w:eastAsia="PT Sans" w:hAnsi="PT Sans" w:cs="PT Sans"/>
                <w:sz w:val="20"/>
                <w:szCs w:val="20"/>
              </w:rPr>
              <w:t>n and young people. Willingness to undergo appropriate checks, including enhanced CRB checks.</w:t>
            </w:r>
          </w:p>
        </w:tc>
        <w:tc>
          <w:tcPr>
            <w:tcW w:w="2615" w:type="dxa"/>
          </w:tcPr>
          <w:p w:rsidR="00AA760E" w:rsidRDefault="00AA760E">
            <w:pPr>
              <w:numPr>
                <w:ilvl w:val="0"/>
                <w:numId w:val="9"/>
              </w:numPr>
              <w:rPr>
                <w:rFonts w:ascii="PT Sans" w:eastAsia="PT Sans" w:hAnsi="PT Sans" w:cs="PT Sans"/>
                <w:sz w:val="20"/>
                <w:szCs w:val="20"/>
              </w:rPr>
            </w:pPr>
          </w:p>
        </w:tc>
      </w:tr>
      <w:tr w:rsidR="00AA760E">
        <w:tc>
          <w:tcPr>
            <w:tcW w:w="2922" w:type="dxa"/>
          </w:tcPr>
          <w:p w:rsidR="00AA760E" w:rsidRDefault="00AA760E">
            <w:pPr>
              <w:rPr>
                <w:rFonts w:ascii="PT Sans" w:eastAsia="PT Sans" w:hAnsi="PT Sans" w:cs="PT Sans"/>
                <w:b/>
                <w:sz w:val="20"/>
                <w:szCs w:val="20"/>
                <w:highlight w:val="yellow"/>
              </w:rPr>
            </w:pPr>
          </w:p>
        </w:tc>
        <w:tc>
          <w:tcPr>
            <w:tcW w:w="2040" w:type="dxa"/>
          </w:tcPr>
          <w:p w:rsidR="00AA760E" w:rsidRDefault="00AA760E">
            <w:pPr>
              <w:rPr>
                <w:rFonts w:ascii="PT Sans" w:eastAsia="PT Sans" w:hAnsi="PT Sans" w:cs="PT Sans"/>
                <w:sz w:val="20"/>
                <w:szCs w:val="20"/>
              </w:rPr>
            </w:pPr>
          </w:p>
        </w:tc>
        <w:tc>
          <w:tcPr>
            <w:tcW w:w="3192" w:type="dxa"/>
          </w:tcPr>
          <w:p w:rsidR="00AA760E" w:rsidRDefault="00EC4F46">
            <w:pPr>
              <w:numPr>
                <w:ilvl w:val="0"/>
                <w:numId w:val="9"/>
              </w:numPr>
              <w:spacing w:after="200" w:line="276" w:lineRule="auto"/>
              <w:rPr>
                <w:rFonts w:ascii="PT Sans" w:eastAsia="PT Sans" w:hAnsi="PT Sans" w:cs="PT Sans"/>
                <w:sz w:val="20"/>
                <w:szCs w:val="20"/>
              </w:rPr>
            </w:pPr>
            <w:r>
              <w:rPr>
                <w:rFonts w:ascii="PT Sans" w:eastAsia="PT Sans" w:hAnsi="PT Sans" w:cs="PT Sans"/>
                <w:sz w:val="20"/>
                <w:szCs w:val="20"/>
              </w:rPr>
              <w:t xml:space="preserve">Emotional resilience in working with challenging </w:t>
            </w:r>
            <w:proofErr w:type="spellStart"/>
            <w:r>
              <w:rPr>
                <w:rFonts w:ascii="PT Sans" w:eastAsia="PT Sans" w:hAnsi="PT Sans" w:cs="PT Sans"/>
                <w:sz w:val="20"/>
                <w:szCs w:val="20"/>
              </w:rPr>
              <w:t>behaviours</w:t>
            </w:r>
            <w:proofErr w:type="spellEnd"/>
            <w:r>
              <w:rPr>
                <w:rFonts w:ascii="PT Sans" w:eastAsia="PT Sans" w:hAnsi="PT Sans" w:cs="PT Sans"/>
                <w:sz w:val="20"/>
                <w:szCs w:val="20"/>
              </w:rPr>
              <w:t xml:space="preserve"> and attitudes to use of authority and maintaining discipline</w:t>
            </w:r>
          </w:p>
        </w:tc>
        <w:tc>
          <w:tcPr>
            <w:tcW w:w="2615" w:type="dxa"/>
          </w:tcPr>
          <w:p w:rsidR="00AA760E" w:rsidRDefault="00AA760E">
            <w:pPr>
              <w:numPr>
                <w:ilvl w:val="0"/>
                <w:numId w:val="9"/>
              </w:numPr>
              <w:rPr>
                <w:rFonts w:ascii="PT Sans" w:eastAsia="PT Sans" w:hAnsi="PT Sans" w:cs="PT Sans"/>
                <w:sz w:val="20"/>
                <w:szCs w:val="20"/>
              </w:rPr>
            </w:pPr>
          </w:p>
        </w:tc>
      </w:tr>
      <w:tr w:rsidR="00AA760E">
        <w:tc>
          <w:tcPr>
            <w:tcW w:w="2922" w:type="dxa"/>
          </w:tcPr>
          <w:p w:rsidR="00AA760E" w:rsidRDefault="00AA760E">
            <w:pPr>
              <w:rPr>
                <w:rFonts w:ascii="PT Sans" w:eastAsia="PT Sans" w:hAnsi="PT Sans" w:cs="PT Sans"/>
                <w:b/>
                <w:sz w:val="20"/>
                <w:szCs w:val="20"/>
                <w:highlight w:val="yellow"/>
              </w:rPr>
            </w:pPr>
          </w:p>
        </w:tc>
        <w:tc>
          <w:tcPr>
            <w:tcW w:w="2040" w:type="dxa"/>
          </w:tcPr>
          <w:p w:rsidR="00AA760E" w:rsidRDefault="00AA760E">
            <w:pPr>
              <w:rPr>
                <w:rFonts w:ascii="PT Sans" w:eastAsia="PT Sans" w:hAnsi="PT Sans" w:cs="PT Sans"/>
                <w:sz w:val="20"/>
                <w:szCs w:val="20"/>
              </w:rPr>
            </w:pPr>
          </w:p>
        </w:tc>
        <w:tc>
          <w:tcPr>
            <w:tcW w:w="3192" w:type="dxa"/>
          </w:tcPr>
          <w:p w:rsidR="00AA760E" w:rsidRDefault="00EC4F46">
            <w:pPr>
              <w:numPr>
                <w:ilvl w:val="0"/>
                <w:numId w:val="9"/>
              </w:numPr>
              <w:spacing w:after="200" w:line="276" w:lineRule="auto"/>
              <w:rPr>
                <w:rFonts w:ascii="PT Sans" w:eastAsia="PT Sans" w:hAnsi="PT Sans" w:cs="PT Sans"/>
                <w:sz w:val="20"/>
                <w:szCs w:val="20"/>
              </w:rPr>
            </w:pPr>
            <w:r>
              <w:rPr>
                <w:rFonts w:ascii="PT Sans" w:eastAsia="PT Sans" w:hAnsi="PT Sans" w:cs="PT Sans"/>
                <w:sz w:val="20"/>
                <w:szCs w:val="20"/>
              </w:rPr>
              <w:t>A willingness to demonstrate commitment to the Academy</w:t>
            </w:r>
          </w:p>
        </w:tc>
        <w:tc>
          <w:tcPr>
            <w:tcW w:w="2615" w:type="dxa"/>
          </w:tcPr>
          <w:p w:rsidR="00AA760E" w:rsidRDefault="00AA760E">
            <w:pPr>
              <w:numPr>
                <w:ilvl w:val="0"/>
                <w:numId w:val="9"/>
              </w:numPr>
              <w:rPr>
                <w:rFonts w:ascii="PT Sans" w:eastAsia="PT Sans" w:hAnsi="PT Sans" w:cs="PT Sans"/>
                <w:sz w:val="20"/>
                <w:szCs w:val="20"/>
              </w:rPr>
            </w:pPr>
          </w:p>
        </w:tc>
      </w:tr>
      <w:tr w:rsidR="00AA760E">
        <w:tc>
          <w:tcPr>
            <w:tcW w:w="2922" w:type="dxa"/>
          </w:tcPr>
          <w:p w:rsidR="00AA760E" w:rsidRDefault="00EC4F46">
            <w:pPr>
              <w:rPr>
                <w:rFonts w:ascii="PT Sans" w:eastAsia="PT Sans" w:hAnsi="PT Sans" w:cs="PT Sans"/>
                <w:b/>
                <w:sz w:val="20"/>
                <w:szCs w:val="20"/>
              </w:rPr>
            </w:pPr>
            <w:r>
              <w:rPr>
                <w:rFonts w:ascii="PT Sans" w:eastAsia="PT Sans" w:hAnsi="PT Sans" w:cs="PT Sans"/>
                <w:b/>
                <w:sz w:val="20"/>
                <w:szCs w:val="20"/>
              </w:rPr>
              <w:t>Special Requirements</w:t>
            </w:r>
          </w:p>
        </w:tc>
        <w:tc>
          <w:tcPr>
            <w:tcW w:w="2040" w:type="dxa"/>
          </w:tcPr>
          <w:p w:rsidR="00AA760E" w:rsidRDefault="00AA760E">
            <w:pPr>
              <w:rPr>
                <w:rFonts w:ascii="PT Sans" w:eastAsia="PT Sans" w:hAnsi="PT Sans" w:cs="PT Sans"/>
                <w:sz w:val="20"/>
                <w:szCs w:val="20"/>
              </w:rPr>
            </w:pPr>
          </w:p>
        </w:tc>
        <w:tc>
          <w:tcPr>
            <w:tcW w:w="3192" w:type="dxa"/>
          </w:tcPr>
          <w:p w:rsidR="00AA760E" w:rsidRDefault="00EC4F46">
            <w:pPr>
              <w:numPr>
                <w:ilvl w:val="0"/>
                <w:numId w:val="9"/>
              </w:numPr>
              <w:rPr>
                <w:rFonts w:ascii="PT Sans" w:eastAsia="PT Sans" w:hAnsi="PT Sans" w:cs="PT Sans"/>
                <w:sz w:val="20"/>
                <w:szCs w:val="20"/>
              </w:rPr>
            </w:pPr>
            <w:r>
              <w:rPr>
                <w:rFonts w:ascii="PT Sans" w:eastAsia="PT Sans" w:hAnsi="PT Sans" w:cs="PT Sans"/>
                <w:sz w:val="20"/>
                <w:szCs w:val="20"/>
              </w:rPr>
              <w:t>Successful candidate will be subject to an enhanced Disclosure and Barring Service Check</w:t>
            </w:r>
          </w:p>
          <w:p w:rsidR="00AA760E" w:rsidRDefault="00EC4F46">
            <w:pPr>
              <w:numPr>
                <w:ilvl w:val="0"/>
                <w:numId w:val="9"/>
              </w:numPr>
              <w:rPr>
                <w:rFonts w:ascii="PT Sans" w:eastAsia="PT Sans" w:hAnsi="PT Sans" w:cs="PT Sans"/>
                <w:sz w:val="20"/>
                <w:szCs w:val="20"/>
              </w:rPr>
            </w:pPr>
            <w:r>
              <w:rPr>
                <w:rFonts w:ascii="PT Sans" w:eastAsia="PT Sans" w:hAnsi="PT Sans" w:cs="PT Sans"/>
                <w:sz w:val="20"/>
                <w:szCs w:val="20"/>
              </w:rPr>
              <w:t>Right to work in the UK</w:t>
            </w:r>
          </w:p>
          <w:p w:rsidR="00AA760E" w:rsidRDefault="00EC4F46">
            <w:pPr>
              <w:numPr>
                <w:ilvl w:val="0"/>
                <w:numId w:val="9"/>
              </w:numPr>
              <w:rPr>
                <w:rFonts w:ascii="PT Sans" w:eastAsia="PT Sans" w:hAnsi="PT Sans" w:cs="PT Sans"/>
                <w:sz w:val="20"/>
                <w:szCs w:val="20"/>
              </w:rPr>
            </w:pPr>
            <w:r>
              <w:rPr>
                <w:rFonts w:ascii="PT Sans" w:eastAsia="PT Sans" w:hAnsi="PT Sans" w:cs="PT Sans"/>
                <w:sz w:val="20"/>
                <w:szCs w:val="20"/>
              </w:rPr>
              <w:t>Evidence of a commitment to promoting the welfare and safeguarding of children and young people</w:t>
            </w:r>
          </w:p>
        </w:tc>
        <w:tc>
          <w:tcPr>
            <w:tcW w:w="2615" w:type="dxa"/>
          </w:tcPr>
          <w:p w:rsidR="00AA760E" w:rsidRDefault="00AA760E">
            <w:pPr>
              <w:numPr>
                <w:ilvl w:val="0"/>
                <w:numId w:val="9"/>
              </w:numPr>
              <w:rPr>
                <w:rFonts w:ascii="PT Sans" w:eastAsia="PT Sans" w:hAnsi="PT Sans" w:cs="PT Sans"/>
                <w:sz w:val="20"/>
                <w:szCs w:val="20"/>
              </w:rPr>
            </w:pPr>
          </w:p>
        </w:tc>
      </w:tr>
    </w:tbl>
    <w:p w:rsidR="00AA760E" w:rsidRDefault="00AA760E">
      <w:pPr>
        <w:rPr>
          <w:rFonts w:ascii="Arial" w:eastAsia="Arial" w:hAnsi="Arial" w:cs="Arial"/>
          <w:sz w:val="20"/>
          <w:szCs w:val="20"/>
        </w:rPr>
      </w:pPr>
    </w:p>
    <w:p w:rsidR="00AA760E" w:rsidRDefault="00AA760E">
      <w:pPr>
        <w:pBdr>
          <w:top w:val="nil"/>
          <w:left w:val="nil"/>
          <w:bottom w:val="nil"/>
          <w:right w:val="nil"/>
          <w:between w:val="nil"/>
        </w:pBdr>
        <w:rPr>
          <w:rFonts w:ascii="Arial" w:eastAsia="Arial" w:hAnsi="Arial" w:cs="Arial"/>
          <w:sz w:val="20"/>
          <w:szCs w:val="20"/>
          <w:u w:val="single"/>
        </w:rPr>
      </w:pPr>
    </w:p>
    <w:sectPr w:rsidR="00AA760E">
      <w:pgSz w:w="11906" w:h="16838"/>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T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1CE0"/>
    <w:multiLevelType w:val="multilevel"/>
    <w:tmpl w:val="EA1E17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D2A238B"/>
    <w:multiLevelType w:val="multilevel"/>
    <w:tmpl w:val="818A3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4D67E6"/>
    <w:multiLevelType w:val="multilevel"/>
    <w:tmpl w:val="3C6677A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5452E92"/>
    <w:multiLevelType w:val="multilevel"/>
    <w:tmpl w:val="883A89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6972CA6"/>
    <w:multiLevelType w:val="multilevel"/>
    <w:tmpl w:val="16E25B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B6C14BF"/>
    <w:multiLevelType w:val="multilevel"/>
    <w:tmpl w:val="4FE68C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A0205A0"/>
    <w:multiLevelType w:val="multilevel"/>
    <w:tmpl w:val="048EFB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602402E8"/>
    <w:multiLevelType w:val="multilevel"/>
    <w:tmpl w:val="3C2812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60FC6BB2"/>
    <w:multiLevelType w:val="multilevel"/>
    <w:tmpl w:val="8FEE33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778A3857"/>
    <w:multiLevelType w:val="multilevel"/>
    <w:tmpl w:val="1F86D2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7A696915"/>
    <w:multiLevelType w:val="multilevel"/>
    <w:tmpl w:val="4232EA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9"/>
  </w:num>
  <w:num w:numId="2">
    <w:abstractNumId w:val="0"/>
  </w:num>
  <w:num w:numId="3">
    <w:abstractNumId w:val="7"/>
  </w:num>
  <w:num w:numId="4">
    <w:abstractNumId w:val="1"/>
  </w:num>
  <w:num w:numId="5">
    <w:abstractNumId w:val="10"/>
  </w:num>
  <w:num w:numId="6">
    <w:abstractNumId w:val="5"/>
  </w:num>
  <w:num w:numId="7">
    <w:abstractNumId w:val="8"/>
  </w:num>
  <w:num w:numId="8">
    <w:abstractNumId w:val="3"/>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0E"/>
    <w:rsid w:val="00AA760E"/>
    <w:rsid w:val="00EC4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F33086-5E0E-405C-9B76-588E9E48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20" w:after="120"/>
      <w:ind w:left="360" w:hanging="360"/>
      <w:jc w:val="both"/>
      <w:outlineLvl w:val="0"/>
    </w:pPr>
    <w:rPr>
      <w:b/>
      <w:color w:val="365F91"/>
      <w:sz w:val="28"/>
      <w:szCs w:val="28"/>
    </w:rPr>
  </w:style>
  <w:style w:type="paragraph" w:styleId="Heading2">
    <w:name w:val="heading 2"/>
    <w:basedOn w:val="Normal"/>
    <w:next w:val="Normal"/>
    <w:pPr>
      <w:keepNext/>
      <w:keepLines/>
      <w:tabs>
        <w:tab w:val="left" w:pos="709"/>
      </w:tabs>
      <w:spacing w:before="120" w:after="120"/>
      <w:ind w:left="426" w:hanging="225"/>
      <w:jc w:val="both"/>
      <w:outlineLvl w:val="1"/>
    </w:pPr>
    <w:rPr>
      <w:b/>
      <w:color w:val="4F81BD"/>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Ashlie Norris</dc:creator>
  <cp:lastModifiedBy>Ashlie Norris</cp:lastModifiedBy>
  <cp:revision>2</cp:revision>
  <dcterms:created xsi:type="dcterms:W3CDTF">2019-09-18T04:55:00Z</dcterms:created>
  <dcterms:modified xsi:type="dcterms:W3CDTF">2019-09-18T04:55:00Z</dcterms:modified>
</cp:coreProperties>
</file>