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F769" w14:textId="75FC72CD" w:rsidR="00B4698E" w:rsidRPr="00EB5791" w:rsidRDefault="00A06DD3" w:rsidP="00B4698E">
      <w:pPr>
        <w:rPr>
          <w:rFonts w:cstheme="minorHAnsi"/>
          <w:b/>
          <w:color w:val="4472C4" w:themeColor="accent1"/>
          <w:sz w:val="32"/>
          <w:szCs w:val="32"/>
        </w:rPr>
      </w:pPr>
      <w:r w:rsidRPr="00EB5791">
        <w:rPr>
          <w:rFonts w:cstheme="minorHAnsi"/>
          <w:b/>
          <w:color w:val="4472C4" w:themeColor="accent1"/>
          <w:sz w:val="32"/>
          <w:szCs w:val="32"/>
        </w:rPr>
        <w:t>Person Specification</w:t>
      </w:r>
    </w:p>
    <w:p w14:paraId="28AF3C88" w14:textId="2A900AE1" w:rsidR="00B4698E" w:rsidRPr="00EB5791" w:rsidRDefault="00B4698E" w:rsidP="00B4698E">
      <w:pPr>
        <w:rPr>
          <w:rFonts w:cstheme="minorHAnsi"/>
          <w:b/>
          <w:color w:val="4472C4" w:themeColor="accent1"/>
          <w:sz w:val="28"/>
        </w:rPr>
      </w:pPr>
      <w:r w:rsidRPr="00EB5791">
        <w:rPr>
          <w:rFonts w:cstheme="minorHAnsi"/>
          <w:b/>
          <w:color w:val="4472C4" w:themeColor="accent1"/>
          <w:sz w:val="28"/>
        </w:rPr>
        <w:t xml:space="preserve">Post: </w:t>
      </w:r>
      <w:r w:rsidR="006D0471">
        <w:rPr>
          <w:rFonts w:cstheme="minorHAnsi"/>
          <w:b/>
          <w:color w:val="4472C4" w:themeColor="accent1"/>
          <w:sz w:val="28"/>
        </w:rPr>
        <w:t>Educational Support Assistant</w:t>
      </w:r>
      <w:bookmarkStart w:id="0" w:name="_GoBack"/>
      <w:bookmarkEnd w:id="0"/>
    </w:p>
    <w:p w14:paraId="3DE9A43C" w14:textId="77777777" w:rsidR="00EB5791" w:rsidRPr="00B4698E" w:rsidRDefault="00EB5791" w:rsidP="00B4698E">
      <w:pPr>
        <w:rPr>
          <w:rFonts w:cstheme="minorHAnsi"/>
          <w:b/>
          <w:color w:val="4472C4" w:themeColor="accent1"/>
          <w:sz w:val="32"/>
        </w:rPr>
      </w:pPr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tbl>
      <w:tblPr>
        <w:tblStyle w:val="TableGrid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479"/>
        <w:gridCol w:w="3172"/>
        <w:gridCol w:w="3186"/>
        <w:gridCol w:w="1823"/>
      </w:tblGrid>
      <w:tr w:rsidR="00A06DD3" w14:paraId="6EFDEA2E" w14:textId="77777777" w:rsidTr="00EB5791">
        <w:tc>
          <w:tcPr>
            <w:tcW w:w="1481" w:type="dxa"/>
          </w:tcPr>
          <w:p w14:paraId="2F8A6CAF" w14:textId="6EECC12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Attributes</w:t>
            </w:r>
          </w:p>
        </w:tc>
        <w:tc>
          <w:tcPr>
            <w:tcW w:w="3204" w:type="dxa"/>
          </w:tcPr>
          <w:p w14:paraId="6C783E54" w14:textId="73EA3120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Essential</w:t>
            </w:r>
          </w:p>
        </w:tc>
        <w:tc>
          <w:tcPr>
            <w:tcW w:w="3204" w:type="dxa"/>
          </w:tcPr>
          <w:p w14:paraId="5BFC04AA" w14:textId="3D325F3E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Desirable</w:t>
            </w:r>
          </w:p>
        </w:tc>
        <w:tc>
          <w:tcPr>
            <w:tcW w:w="1832" w:type="dxa"/>
          </w:tcPr>
          <w:p w14:paraId="6E4BDA2D" w14:textId="2F058161" w:rsidR="00A06DD3" w:rsidRPr="00A06DD3" w:rsidRDefault="00A06DD3" w:rsidP="00B4698E">
            <w:pPr>
              <w:rPr>
                <w:rFonts w:cstheme="minorHAnsi"/>
                <w:b/>
                <w:color w:val="4472C4" w:themeColor="accent1"/>
              </w:rPr>
            </w:pPr>
            <w:r w:rsidRPr="00A06DD3">
              <w:rPr>
                <w:rFonts w:cstheme="minorHAnsi"/>
                <w:b/>
                <w:color w:val="4472C4" w:themeColor="accent1"/>
              </w:rPr>
              <w:t>How Identified</w:t>
            </w:r>
          </w:p>
        </w:tc>
      </w:tr>
      <w:tr w:rsidR="00A06DD3" w14:paraId="6E8AFB6E" w14:textId="77777777" w:rsidTr="00EB5791">
        <w:tc>
          <w:tcPr>
            <w:tcW w:w="1481" w:type="dxa"/>
          </w:tcPr>
          <w:p w14:paraId="7706DE88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1E0DCE0A" w14:textId="1947EAC9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Qualifications</w:t>
            </w:r>
          </w:p>
        </w:tc>
        <w:tc>
          <w:tcPr>
            <w:tcW w:w="3204" w:type="dxa"/>
          </w:tcPr>
          <w:p w14:paraId="13AF94F1" w14:textId="77777777" w:rsidR="00EB5791" w:rsidRPr="004D24CE" w:rsidRDefault="00EB5791" w:rsidP="00EB5791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60EF6" w14:textId="4C6A6567" w:rsidR="00A06DD3" w:rsidRPr="004D24CE" w:rsidRDefault="007B3835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b/>
                <w:color w:val="4472C4" w:themeColor="accen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Numeracy and Literacy skills to a level to assist students with their work. (GCSE/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O’Level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Grade C or above)</w:t>
            </w:r>
          </w:p>
          <w:p w14:paraId="12A61BB2" w14:textId="3BAC8779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</w:tc>
        <w:tc>
          <w:tcPr>
            <w:tcW w:w="3204" w:type="dxa"/>
          </w:tcPr>
          <w:p w14:paraId="3BF79ED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5F4F19C0" w14:textId="77777777" w:rsidR="00D10ECA" w:rsidRDefault="004C097A" w:rsidP="004C097A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NVQ Level 3 for Teaching Assistants or equivalent qualifications or experience</w:t>
            </w:r>
          </w:p>
          <w:p w14:paraId="5E53A3C3" w14:textId="77777777" w:rsidR="004C097A" w:rsidRDefault="004C097A" w:rsidP="004C097A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Training in relevant support strategies</w:t>
            </w:r>
          </w:p>
          <w:p w14:paraId="098128C6" w14:textId="3AAB727B" w:rsidR="004C097A" w:rsidRPr="004C097A" w:rsidRDefault="004C097A" w:rsidP="004C097A">
            <w:pPr>
              <w:pStyle w:val="ListParagraph"/>
              <w:ind w:left="188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5EFC8D58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4C82A41" w14:textId="2594F80B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3B05F4BE" w14:textId="4CB65894" w:rsidR="00A06DD3" w:rsidRPr="00EB5791" w:rsidRDefault="00A06DD3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Certification</w:t>
            </w:r>
          </w:p>
        </w:tc>
      </w:tr>
      <w:tr w:rsidR="00A06DD3" w14:paraId="6C32CCD6" w14:textId="77777777" w:rsidTr="00EB5791">
        <w:tc>
          <w:tcPr>
            <w:tcW w:w="1481" w:type="dxa"/>
          </w:tcPr>
          <w:p w14:paraId="0E68D93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64DCA611" w14:textId="19C75086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Experience</w:t>
            </w:r>
          </w:p>
        </w:tc>
        <w:tc>
          <w:tcPr>
            <w:tcW w:w="3204" w:type="dxa"/>
          </w:tcPr>
          <w:p w14:paraId="440A8AC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24E28AF" w14:textId="0F8A3471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Values driven</w:t>
            </w:r>
          </w:p>
          <w:p w14:paraId="78F78DE4" w14:textId="3255518A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 xml:space="preserve">Strong </w:t>
            </w:r>
            <w:r w:rsidR="00D10ECA">
              <w:rPr>
                <w:rFonts w:cstheme="minorHAnsi"/>
                <w:color w:val="000000" w:themeColor="text1"/>
                <w:sz w:val="20"/>
              </w:rPr>
              <w:t>ICT skills</w:t>
            </w:r>
          </w:p>
          <w:p w14:paraId="3913E9F1" w14:textId="33A5D6DF" w:rsidR="00D10ECA" w:rsidRPr="00D10ECA" w:rsidRDefault="00D10ECA" w:rsidP="00D10ECA">
            <w:pPr>
              <w:pStyle w:val="ListParagraph"/>
              <w:numPr>
                <w:ilvl w:val="0"/>
                <w:numId w:val="5"/>
              </w:numPr>
              <w:ind w:left="175" w:hanging="204"/>
              <w:rPr>
                <w:rFonts w:cstheme="minorHAnsi"/>
                <w:color w:val="000000" w:themeColor="text1"/>
                <w:sz w:val="20"/>
              </w:rPr>
            </w:pPr>
            <w:r w:rsidRPr="00D10ECA">
              <w:rPr>
                <w:rFonts w:cstheme="minorHAnsi"/>
                <w:color w:val="000000" w:themeColor="text1"/>
                <w:sz w:val="20"/>
              </w:rPr>
              <w:t xml:space="preserve">Experience of working with young people in relation to </w:t>
            </w:r>
            <w:r w:rsidR="004C097A">
              <w:rPr>
                <w:rFonts w:cstheme="minorHAnsi"/>
                <w:color w:val="000000" w:themeColor="text1"/>
                <w:sz w:val="20"/>
              </w:rPr>
              <w:t>socia</w:t>
            </w:r>
            <w:r w:rsidR="00483324">
              <w:rPr>
                <w:rFonts w:cstheme="minorHAnsi"/>
                <w:color w:val="000000" w:themeColor="text1"/>
                <w:sz w:val="20"/>
              </w:rPr>
              <w:t>l,</w:t>
            </w:r>
            <w:r w:rsidR="004C097A">
              <w:rPr>
                <w:rFonts w:cstheme="minorHAnsi"/>
                <w:color w:val="000000" w:themeColor="text1"/>
                <w:sz w:val="20"/>
              </w:rPr>
              <w:t xml:space="preserve"> emotional, behavioural </w:t>
            </w:r>
            <w:r w:rsidRPr="00D10ECA">
              <w:rPr>
                <w:rFonts w:cstheme="minorHAnsi"/>
                <w:color w:val="000000" w:themeColor="text1"/>
                <w:sz w:val="20"/>
              </w:rPr>
              <w:t xml:space="preserve"> issues</w:t>
            </w:r>
          </w:p>
          <w:p w14:paraId="4C02975F" w14:textId="67058D0C" w:rsidR="00D10ECA" w:rsidRPr="00D10ECA" w:rsidRDefault="00D10ECA" w:rsidP="00D10ECA">
            <w:pPr>
              <w:pStyle w:val="ListParagraph"/>
              <w:numPr>
                <w:ilvl w:val="0"/>
                <w:numId w:val="5"/>
              </w:numPr>
              <w:ind w:left="175" w:hanging="204"/>
              <w:rPr>
                <w:rFonts w:cstheme="minorHAnsi"/>
                <w:color w:val="000000" w:themeColor="text1"/>
                <w:sz w:val="20"/>
              </w:rPr>
            </w:pPr>
            <w:r w:rsidRPr="00D10ECA">
              <w:rPr>
                <w:rFonts w:cstheme="minorHAnsi"/>
                <w:color w:val="000000" w:themeColor="text1"/>
                <w:sz w:val="20"/>
              </w:rPr>
              <w:t xml:space="preserve">Experience of </w:t>
            </w:r>
            <w:r w:rsidR="00483324">
              <w:rPr>
                <w:rFonts w:cstheme="minorHAnsi"/>
                <w:color w:val="000000" w:themeColor="text1"/>
                <w:sz w:val="20"/>
              </w:rPr>
              <w:t>working</w:t>
            </w:r>
            <w:r w:rsidR="004C097A">
              <w:rPr>
                <w:rFonts w:cstheme="minorHAnsi"/>
                <w:color w:val="000000" w:themeColor="text1"/>
                <w:sz w:val="20"/>
              </w:rPr>
              <w:t xml:space="preserve"> in a school setting</w:t>
            </w:r>
          </w:p>
          <w:p w14:paraId="7FDBC4CC" w14:textId="1EF12BC1" w:rsidR="00D10ECA" w:rsidRPr="004D24CE" w:rsidRDefault="00D10ECA" w:rsidP="004C097A">
            <w:pPr>
              <w:pStyle w:val="ListParagraph"/>
              <w:ind w:left="17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7DDA95F3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43A3DA6C" w14:textId="2428EEB1" w:rsidR="00A06DD3" w:rsidRDefault="004D24CE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Working in a school with a similar context</w:t>
            </w:r>
          </w:p>
          <w:p w14:paraId="2D19B228" w14:textId="576B1F7D" w:rsidR="004D24CE" w:rsidRPr="00483324" w:rsidRDefault="004D24CE" w:rsidP="00483324">
            <w:pPr>
              <w:ind w:left="-3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832" w:type="dxa"/>
          </w:tcPr>
          <w:p w14:paraId="7143FBF0" w14:textId="2407FE76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5CFE788" w14:textId="5ECCC8E6" w:rsidR="00A06DD3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135D04D9" w14:textId="77777777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4DD47FAC" w14:textId="25EE3C25" w:rsidR="00EB5791" w:rsidRPr="00EB5791" w:rsidRDefault="00EB5791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0183A80F" w14:textId="77777777" w:rsidTr="00EB5791">
        <w:tc>
          <w:tcPr>
            <w:tcW w:w="1481" w:type="dxa"/>
          </w:tcPr>
          <w:p w14:paraId="236D96C0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73E92866" w14:textId="67618664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Knowledge and skills</w:t>
            </w:r>
          </w:p>
        </w:tc>
        <w:tc>
          <w:tcPr>
            <w:tcW w:w="3204" w:type="dxa"/>
          </w:tcPr>
          <w:p w14:paraId="29DF868F" w14:textId="77777777" w:rsidR="004D24CE" w:rsidRPr="004D24CE" w:rsidRDefault="004D24CE" w:rsidP="004D24CE">
            <w:pPr>
              <w:pStyle w:val="ListParagraph"/>
              <w:ind w:left="192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269B6D1" w14:textId="77777777" w:rsidR="00483324" w:rsidRPr="00483324" w:rsidRDefault="00483324" w:rsidP="00483324">
            <w:pPr>
              <w:pStyle w:val="ListParagraph"/>
              <w:numPr>
                <w:ilvl w:val="0"/>
                <w:numId w:val="5"/>
              </w:numPr>
              <w:ind w:left="161" w:hanging="178"/>
              <w:rPr>
                <w:rFonts w:cstheme="minorHAnsi"/>
                <w:color w:val="000000" w:themeColor="text1"/>
                <w:sz w:val="20"/>
              </w:rPr>
            </w:pPr>
            <w:r w:rsidRPr="00483324">
              <w:rPr>
                <w:rFonts w:cstheme="minorHAnsi"/>
                <w:color w:val="000000" w:themeColor="text1"/>
                <w:sz w:val="20"/>
              </w:rPr>
              <w:t>High expectations which motivate and challenge students</w:t>
            </w:r>
          </w:p>
          <w:p w14:paraId="1C9730D1" w14:textId="78D3D668" w:rsidR="00483324" w:rsidRPr="00483324" w:rsidRDefault="004C097A" w:rsidP="00483324">
            <w:pPr>
              <w:pStyle w:val="ListParagraph"/>
              <w:numPr>
                <w:ilvl w:val="0"/>
                <w:numId w:val="5"/>
              </w:numPr>
              <w:ind w:left="161" w:hanging="17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Understanding and commitment to Equal Opportunities</w:t>
            </w:r>
          </w:p>
          <w:p w14:paraId="52BFB83B" w14:textId="71D557BA" w:rsidR="00D10ECA" w:rsidRPr="00D10ECA" w:rsidRDefault="00D10ECA" w:rsidP="004C097A">
            <w:pPr>
              <w:pStyle w:val="ListParagraph"/>
              <w:ind w:left="161"/>
              <w:rPr>
                <w:rFonts w:cstheme="minorHAnsi"/>
                <w:color w:val="000000" w:themeColor="text1"/>
                <w:sz w:val="20"/>
              </w:rPr>
            </w:pPr>
            <w:r w:rsidRPr="00D10ECA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04" w:type="dxa"/>
          </w:tcPr>
          <w:p w14:paraId="3C7CF197" w14:textId="204CFC4F" w:rsidR="00A06DD3" w:rsidRPr="004D24CE" w:rsidRDefault="00A06DD3" w:rsidP="004D24CE">
            <w:pPr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496E9F35" w14:textId="77777777" w:rsidR="004D24CE" w:rsidRPr="004C097A" w:rsidRDefault="004C097A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>Understanding of the secondary curriculum and other basic learning programmes/strategies</w:t>
            </w:r>
          </w:p>
          <w:p w14:paraId="200B8DEC" w14:textId="0C514918" w:rsidR="004C097A" w:rsidRPr="00D10ECA" w:rsidRDefault="004C097A" w:rsidP="00A06DD3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sz w:val="20"/>
                <w:szCs w:val="22"/>
              </w:rPr>
              <w:t>Understanding of Child Development and Learning</w:t>
            </w:r>
          </w:p>
        </w:tc>
        <w:tc>
          <w:tcPr>
            <w:tcW w:w="1832" w:type="dxa"/>
          </w:tcPr>
          <w:p w14:paraId="2AA727B4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6A0E445" w14:textId="61B9A9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6561F073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76504C15" w14:textId="79524D42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  <w:tr w:rsidR="00A06DD3" w14:paraId="36E5B0E7" w14:textId="77777777" w:rsidTr="00EB5791">
        <w:tc>
          <w:tcPr>
            <w:tcW w:w="1481" w:type="dxa"/>
          </w:tcPr>
          <w:p w14:paraId="48B0A685" w14:textId="77777777" w:rsidR="00EB5791" w:rsidRPr="004D24CE" w:rsidRDefault="00EB5791" w:rsidP="00B4698E">
            <w:pPr>
              <w:rPr>
                <w:rFonts w:cstheme="minorHAnsi"/>
                <w:b/>
                <w:color w:val="4472C4" w:themeColor="accent1"/>
                <w:sz w:val="6"/>
                <w:szCs w:val="6"/>
              </w:rPr>
            </w:pPr>
          </w:p>
          <w:p w14:paraId="32D3069D" w14:textId="3E3D1738" w:rsidR="00A06DD3" w:rsidRPr="004D24CE" w:rsidRDefault="00A06DD3" w:rsidP="00B4698E">
            <w:pPr>
              <w:rPr>
                <w:rFonts w:cstheme="minorHAnsi"/>
                <w:b/>
                <w:color w:val="4472C4" w:themeColor="accent1"/>
                <w:sz w:val="20"/>
              </w:rPr>
            </w:pPr>
            <w:r w:rsidRPr="004D24CE">
              <w:rPr>
                <w:rFonts w:cstheme="minorHAnsi"/>
                <w:b/>
                <w:color w:val="4472C4" w:themeColor="accent1"/>
                <w:sz w:val="20"/>
              </w:rPr>
              <w:t>Character</w:t>
            </w:r>
          </w:p>
        </w:tc>
        <w:tc>
          <w:tcPr>
            <w:tcW w:w="3204" w:type="dxa"/>
          </w:tcPr>
          <w:p w14:paraId="796D349E" w14:textId="77777777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36AA1A4C" w14:textId="193EB391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Strong moral purpose and drive for improvement</w:t>
            </w:r>
          </w:p>
          <w:p w14:paraId="157B8FD4" w14:textId="1520C46C" w:rsidR="006D0471" w:rsidRDefault="006D0471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relate to children and adults</w:t>
            </w:r>
          </w:p>
          <w:p w14:paraId="356E8D9E" w14:textId="251C210D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Values-aligned</w:t>
            </w:r>
            <w:r w:rsidR="00C54C4F">
              <w:rPr>
                <w:rFonts w:cstheme="minorHAnsi"/>
                <w:color w:val="000000" w:themeColor="text1"/>
                <w:sz w:val="20"/>
              </w:rPr>
              <w:t xml:space="preserve"> &amp; resilient</w:t>
            </w:r>
          </w:p>
          <w:p w14:paraId="432CC3F1" w14:textId="23F3FAEF" w:rsidR="006D0471" w:rsidRDefault="006D0471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work as a team member</w:t>
            </w:r>
          </w:p>
          <w:p w14:paraId="61EE7219" w14:textId="47555BED" w:rsidR="006D0471" w:rsidRDefault="006D0471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Ability to work in a calm manner with children exhibiting behavioural difficulties</w:t>
            </w:r>
          </w:p>
          <w:p w14:paraId="6D1F6A3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M</w:t>
            </w:r>
            <w:r w:rsidRPr="004D24CE">
              <w:rPr>
                <w:rFonts w:cstheme="minorHAnsi"/>
                <w:color w:val="000000" w:themeColor="text1"/>
                <w:sz w:val="20"/>
              </w:rPr>
              <w:t>otivat</w:t>
            </w:r>
            <w:r>
              <w:rPr>
                <w:rFonts w:cstheme="minorHAnsi"/>
                <w:color w:val="000000" w:themeColor="text1"/>
                <w:sz w:val="20"/>
              </w:rPr>
              <w:t>ed, enthusiastic and flexible</w:t>
            </w:r>
          </w:p>
          <w:p w14:paraId="4E6153DA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E</w:t>
            </w:r>
            <w:r>
              <w:rPr>
                <w:rFonts w:cstheme="minorHAnsi"/>
                <w:color w:val="000000" w:themeColor="text1"/>
                <w:sz w:val="20"/>
              </w:rPr>
              <w:t>xcellent interpersonal skills</w:t>
            </w:r>
          </w:p>
          <w:p w14:paraId="3F9B9DD3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Good sense of humour</w:t>
            </w:r>
          </w:p>
          <w:p w14:paraId="0C84B66F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Desire to develop yourself</w:t>
            </w:r>
          </w:p>
          <w:p w14:paraId="68862A47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</w:t>
            </w:r>
            <w:r>
              <w:rPr>
                <w:rFonts w:cstheme="minorHAnsi"/>
                <w:color w:val="000000" w:themeColor="text1"/>
                <w:sz w:val="20"/>
              </w:rPr>
              <w:t>o receive and act on feedback</w:t>
            </w:r>
          </w:p>
          <w:p w14:paraId="74DDDE0B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Strong attention to detail</w:t>
            </w:r>
          </w:p>
          <w:p w14:paraId="30C74E22" w14:textId="77777777" w:rsidR="004D24CE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Ability to work unde</w:t>
            </w:r>
            <w:r>
              <w:rPr>
                <w:rFonts w:cstheme="minorHAnsi"/>
                <w:color w:val="000000" w:themeColor="text1"/>
                <w:sz w:val="20"/>
              </w:rPr>
              <w:t>r pressure</w:t>
            </w:r>
          </w:p>
          <w:p w14:paraId="28BCEFEC" w14:textId="77777777" w:rsidR="00A06DD3" w:rsidRDefault="004D24CE" w:rsidP="004D24CE">
            <w:pPr>
              <w:pStyle w:val="ListParagraph"/>
              <w:numPr>
                <w:ilvl w:val="0"/>
                <w:numId w:val="5"/>
              </w:numPr>
              <w:ind w:left="215" w:hanging="215"/>
              <w:rPr>
                <w:rFonts w:cstheme="minorHAnsi"/>
                <w:color w:val="000000" w:themeColor="text1"/>
                <w:sz w:val="20"/>
              </w:rPr>
            </w:pPr>
            <w:r w:rsidRPr="004D24CE">
              <w:rPr>
                <w:rFonts w:cstheme="minorHAnsi"/>
                <w:color w:val="000000" w:themeColor="text1"/>
                <w:sz w:val="20"/>
              </w:rPr>
              <w:t>Commitment to the full life of the academy</w:t>
            </w:r>
          </w:p>
          <w:p w14:paraId="64B19398" w14:textId="6D8880AA" w:rsidR="004D24CE" w:rsidRPr="004D24CE" w:rsidRDefault="004D24CE" w:rsidP="004D24CE">
            <w:pPr>
              <w:pStyle w:val="ListParagraph"/>
              <w:ind w:left="215"/>
              <w:rPr>
                <w:rFonts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3204" w:type="dxa"/>
          </w:tcPr>
          <w:p w14:paraId="4BE40F6F" w14:textId="77777777" w:rsidR="004D24CE" w:rsidRPr="004D24CE" w:rsidRDefault="004D24CE" w:rsidP="004D24CE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0DD6F06C" w14:textId="604B90B7" w:rsidR="00D10ECA" w:rsidRPr="00D10ECA" w:rsidRDefault="006D0471" w:rsidP="00D10ECA">
            <w:pPr>
              <w:numPr>
                <w:ilvl w:val="0"/>
                <w:numId w:val="5"/>
              </w:numPr>
              <w:ind w:left="208" w:hanging="208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Ability to liaise with the teachers to plan differentiated work</w:t>
            </w:r>
          </w:p>
          <w:p w14:paraId="0B781C68" w14:textId="6CFD9EF8" w:rsidR="00A06DD3" w:rsidRPr="00D10ECA" w:rsidRDefault="00D10ECA" w:rsidP="00D10ECA">
            <w:pPr>
              <w:numPr>
                <w:ilvl w:val="0"/>
                <w:numId w:val="5"/>
              </w:numPr>
              <w:ind w:left="208" w:hanging="208"/>
              <w:rPr>
                <w:rFonts w:ascii="Arial" w:hAnsi="Arial" w:cs="Arial"/>
                <w:sz w:val="22"/>
                <w:szCs w:val="22"/>
              </w:rPr>
            </w:pPr>
            <w:r w:rsidRPr="00D10ECA">
              <w:rPr>
                <w:rFonts w:cstheme="minorHAnsi"/>
                <w:sz w:val="20"/>
                <w:szCs w:val="22"/>
              </w:rPr>
              <w:t>Ability to think clearly and remain calm in emergency situation</w:t>
            </w:r>
          </w:p>
        </w:tc>
        <w:tc>
          <w:tcPr>
            <w:tcW w:w="1832" w:type="dxa"/>
          </w:tcPr>
          <w:p w14:paraId="5C52F85C" w14:textId="77777777" w:rsidR="00EB5791" w:rsidRPr="00EB5791" w:rsidRDefault="00EB5791" w:rsidP="00EB5791">
            <w:pPr>
              <w:pStyle w:val="ListParagraph"/>
              <w:ind w:left="188"/>
              <w:rPr>
                <w:rFonts w:cstheme="minorHAnsi"/>
                <w:color w:val="000000" w:themeColor="text1"/>
                <w:sz w:val="6"/>
                <w:szCs w:val="6"/>
              </w:rPr>
            </w:pPr>
          </w:p>
          <w:p w14:paraId="656AC2E1" w14:textId="69AAE653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Application</w:t>
            </w:r>
          </w:p>
          <w:p w14:paraId="4BC30CC7" w14:textId="77777777" w:rsidR="00EB5791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Interview</w:t>
            </w:r>
          </w:p>
          <w:p w14:paraId="19E6660D" w14:textId="14CDFC5F" w:rsidR="00A06DD3" w:rsidRPr="00EB5791" w:rsidRDefault="00EB5791" w:rsidP="00EB5791">
            <w:pPr>
              <w:pStyle w:val="ListParagraph"/>
              <w:numPr>
                <w:ilvl w:val="0"/>
                <w:numId w:val="5"/>
              </w:numPr>
              <w:ind w:left="188" w:hanging="218"/>
              <w:rPr>
                <w:rFonts w:cstheme="minorHAnsi"/>
                <w:color w:val="000000" w:themeColor="text1"/>
                <w:sz w:val="20"/>
              </w:rPr>
            </w:pPr>
            <w:r w:rsidRPr="00EB5791">
              <w:rPr>
                <w:rFonts w:cstheme="minorHAnsi"/>
                <w:color w:val="000000" w:themeColor="text1"/>
                <w:sz w:val="20"/>
              </w:rPr>
              <w:t>References</w:t>
            </w:r>
          </w:p>
        </w:tc>
      </w:tr>
    </w:tbl>
    <w:p w14:paraId="7DDA2733" w14:textId="6731FDA1" w:rsidR="00B545F5" w:rsidRPr="00B4698E" w:rsidRDefault="00B545F5" w:rsidP="00483324">
      <w:pPr>
        <w:rPr>
          <w:rFonts w:cstheme="minorHAnsi"/>
        </w:rPr>
      </w:pPr>
    </w:p>
    <w:sectPr w:rsidR="00B545F5" w:rsidRPr="00B4698E" w:rsidSect="00EB5791">
      <w:headerReference w:type="default" r:id="rId7"/>
      <w:footerReference w:type="default" r:id="rId8"/>
      <w:pgSz w:w="11900" w:h="16840"/>
      <w:pgMar w:top="1440" w:right="843" w:bottom="1440" w:left="851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BE0" w14:textId="77777777" w:rsidR="004C097A" w:rsidRDefault="004C097A" w:rsidP="005F02AA">
      <w:r>
        <w:separator/>
      </w:r>
    </w:p>
  </w:endnote>
  <w:endnote w:type="continuationSeparator" w:id="0">
    <w:p w14:paraId="4E4DEA69" w14:textId="77777777" w:rsidR="004C097A" w:rsidRDefault="004C097A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1B1" w14:textId="77777777" w:rsidR="004C097A" w:rsidRDefault="004C097A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0DAB5B" id="Group 19" o:spid="_x0000_s1026" style="position:absolute;margin-left:-72.85pt;margin-top:14.1pt;width:598.25pt;height:22.7pt;z-index:251660288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E255" w14:textId="77777777" w:rsidR="004C097A" w:rsidRDefault="004C097A" w:rsidP="005F02AA">
      <w:r>
        <w:separator/>
      </w:r>
    </w:p>
  </w:footnote>
  <w:footnote w:type="continuationSeparator" w:id="0">
    <w:p w14:paraId="4A03FF74" w14:textId="77777777" w:rsidR="004C097A" w:rsidRDefault="004C097A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BB7E" w14:textId="208C2189" w:rsidR="004C097A" w:rsidRPr="007F4964" w:rsidRDefault="004C097A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8240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4C097A" w:rsidRDefault="004C0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279B9"/>
    <w:multiLevelType w:val="hybridMultilevel"/>
    <w:tmpl w:val="FEFA77C6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F"/>
    <w:rsid w:val="000423C3"/>
    <w:rsid w:val="000804A9"/>
    <w:rsid w:val="001811A8"/>
    <w:rsid w:val="0025271E"/>
    <w:rsid w:val="00253331"/>
    <w:rsid w:val="003324AF"/>
    <w:rsid w:val="00482B20"/>
    <w:rsid w:val="00483324"/>
    <w:rsid w:val="004C097A"/>
    <w:rsid w:val="004D24CE"/>
    <w:rsid w:val="00532E94"/>
    <w:rsid w:val="005408D2"/>
    <w:rsid w:val="005911B0"/>
    <w:rsid w:val="005F02AA"/>
    <w:rsid w:val="006D0471"/>
    <w:rsid w:val="007620E1"/>
    <w:rsid w:val="007B3835"/>
    <w:rsid w:val="007F4964"/>
    <w:rsid w:val="008053DF"/>
    <w:rsid w:val="008268BC"/>
    <w:rsid w:val="009200D6"/>
    <w:rsid w:val="00936694"/>
    <w:rsid w:val="009822CC"/>
    <w:rsid w:val="009D7570"/>
    <w:rsid w:val="00A06DD3"/>
    <w:rsid w:val="00A84E1D"/>
    <w:rsid w:val="00B4698E"/>
    <w:rsid w:val="00B545F5"/>
    <w:rsid w:val="00BD7E52"/>
    <w:rsid w:val="00C25DF3"/>
    <w:rsid w:val="00C54C4F"/>
    <w:rsid w:val="00D02DFB"/>
    <w:rsid w:val="00D10ECA"/>
    <w:rsid w:val="00D43DC2"/>
    <w:rsid w:val="00E86B91"/>
    <w:rsid w:val="00EB57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9037E7B8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2019-01-30T10:55:00Z</cp:lastPrinted>
  <dcterms:created xsi:type="dcterms:W3CDTF">2019-06-21T13:06:00Z</dcterms:created>
  <dcterms:modified xsi:type="dcterms:W3CDTF">2019-06-21T13:06:00Z</dcterms:modified>
</cp:coreProperties>
</file>