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DD" w:rsidRDefault="007C0BDD" w:rsidP="007C0BDD">
      <w:pPr>
        <w:ind w:left="2160" w:firstLine="720"/>
        <w:rPr>
          <w:rFonts w:ascii="Perpetua" w:hAnsi="Perpetua"/>
        </w:rPr>
      </w:pPr>
      <w:r>
        <w:rPr>
          <w:rFonts w:ascii="Perpetua" w:hAnsi="Perpetua"/>
        </w:rPr>
        <w:t xml:space="preserve">       </w:t>
      </w:r>
      <w:r w:rsidR="00546ED5" w:rsidRPr="001372EB">
        <w:rPr>
          <w:rFonts w:ascii="Perpetua" w:hAnsi="Perpetua"/>
          <w:noProof/>
        </w:rPr>
        <w:drawing>
          <wp:inline distT="0" distB="0" distL="0" distR="0">
            <wp:extent cx="1114425" cy="1057275"/>
            <wp:effectExtent l="0" t="0" r="0" b="0"/>
            <wp:docPr id="3" name="Picture 3" descr="Logo Colour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ur -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erpetua" w:hAnsi="Perpetua"/>
        </w:rPr>
        <w:t xml:space="preserve"> </w:t>
      </w:r>
    </w:p>
    <w:p w:rsidR="00CE7344" w:rsidRDefault="00CE7344" w:rsidP="007C0BDD">
      <w:pPr>
        <w:ind w:left="2160" w:firstLine="720"/>
        <w:rPr>
          <w:rFonts w:ascii="Perpetua" w:hAnsi="Perpetua"/>
          <w:b/>
          <w:sz w:val="24"/>
          <w:szCs w:val="24"/>
        </w:rPr>
      </w:pPr>
    </w:p>
    <w:p w:rsidR="007C0BDD" w:rsidRPr="00634206" w:rsidRDefault="007C0BDD" w:rsidP="007C0BDD">
      <w:pPr>
        <w:jc w:val="center"/>
        <w:rPr>
          <w:rFonts w:ascii="Garamond" w:hAnsi="Garamond"/>
          <w:b/>
          <w:sz w:val="24"/>
          <w:szCs w:val="24"/>
        </w:rPr>
      </w:pPr>
    </w:p>
    <w:p w:rsidR="007C0BDD" w:rsidRPr="00634206" w:rsidRDefault="007C0BDD" w:rsidP="00DA6795">
      <w:pPr>
        <w:jc w:val="center"/>
        <w:rPr>
          <w:rFonts w:ascii="Garamond" w:hAnsi="Garamond"/>
          <w:b/>
          <w:sz w:val="24"/>
          <w:szCs w:val="24"/>
        </w:rPr>
      </w:pPr>
      <w:r w:rsidRPr="00634206">
        <w:rPr>
          <w:rFonts w:ascii="Garamond" w:hAnsi="Garamond"/>
          <w:b/>
          <w:sz w:val="24"/>
          <w:szCs w:val="24"/>
        </w:rPr>
        <w:t>JOB DESCRIPTION</w:t>
      </w:r>
    </w:p>
    <w:p w:rsidR="005B7531" w:rsidRPr="00634206" w:rsidRDefault="005B7531" w:rsidP="00DA6795">
      <w:pPr>
        <w:rPr>
          <w:rFonts w:ascii="Garamond" w:hAnsi="Garamond"/>
          <w:b/>
          <w:sz w:val="24"/>
          <w:szCs w:val="24"/>
        </w:rPr>
      </w:pPr>
    </w:p>
    <w:p w:rsidR="005B7531" w:rsidRPr="00634206" w:rsidRDefault="005B7531" w:rsidP="00DA6795">
      <w:pPr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b/>
          <w:sz w:val="24"/>
          <w:szCs w:val="24"/>
        </w:rPr>
        <w:t>Managerial Level:</w:t>
      </w:r>
      <w:r w:rsidR="00CE7344" w:rsidRPr="00634206">
        <w:rPr>
          <w:rFonts w:ascii="Garamond" w:hAnsi="Garamond"/>
          <w:sz w:val="24"/>
          <w:szCs w:val="24"/>
        </w:rPr>
        <w:tab/>
        <w:t>College Leadership Team (CLT)</w:t>
      </w:r>
    </w:p>
    <w:p w:rsidR="005B7531" w:rsidRPr="00634206" w:rsidRDefault="005B7531" w:rsidP="00DA6795">
      <w:pPr>
        <w:rPr>
          <w:rFonts w:ascii="Garamond" w:hAnsi="Garamond"/>
          <w:sz w:val="24"/>
          <w:szCs w:val="24"/>
          <w:u w:val="single"/>
        </w:rPr>
      </w:pPr>
    </w:p>
    <w:p w:rsidR="005B7531" w:rsidRPr="00634206" w:rsidRDefault="005B7531" w:rsidP="00DA6795">
      <w:pPr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b/>
          <w:sz w:val="24"/>
          <w:szCs w:val="24"/>
        </w:rPr>
        <w:t>Job Title:</w:t>
      </w:r>
      <w:r w:rsidRPr="00634206">
        <w:rPr>
          <w:rFonts w:ascii="Garamond" w:hAnsi="Garamond"/>
          <w:sz w:val="24"/>
          <w:szCs w:val="24"/>
        </w:rPr>
        <w:tab/>
      </w:r>
      <w:r w:rsidRPr="00634206">
        <w:rPr>
          <w:rFonts w:ascii="Garamond" w:hAnsi="Garamond"/>
          <w:sz w:val="24"/>
          <w:szCs w:val="24"/>
        </w:rPr>
        <w:tab/>
        <w:t xml:space="preserve">Head of </w:t>
      </w:r>
      <w:r w:rsidR="00CE7344" w:rsidRPr="00634206">
        <w:rPr>
          <w:rFonts w:ascii="Garamond" w:hAnsi="Garamond"/>
          <w:sz w:val="24"/>
          <w:szCs w:val="24"/>
        </w:rPr>
        <w:t>the Prep School</w:t>
      </w:r>
    </w:p>
    <w:p w:rsidR="005B7531" w:rsidRPr="00634206" w:rsidRDefault="005B7531" w:rsidP="00DA6795">
      <w:pPr>
        <w:rPr>
          <w:rFonts w:ascii="Garamond" w:hAnsi="Garamond"/>
          <w:sz w:val="24"/>
          <w:szCs w:val="24"/>
        </w:rPr>
      </w:pPr>
    </w:p>
    <w:p w:rsidR="00D5103A" w:rsidRPr="00634206" w:rsidRDefault="005B7531" w:rsidP="00DA6795">
      <w:pPr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b/>
          <w:sz w:val="24"/>
          <w:szCs w:val="24"/>
        </w:rPr>
        <w:t>Responsible to:</w:t>
      </w:r>
      <w:r w:rsidRPr="00634206">
        <w:rPr>
          <w:rFonts w:ascii="Garamond" w:hAnsi="Garamond"/>
          <w:b/>
          <w:sz w:val="24"/>
          <w:szCs w:val="24"/>
        </w:rPr>
        <w:tab/>
      </w:r>
      <w:r w:rsidR="00CE7344" w:rsidRPr="00634206">
        <w:rPr>
          <w:rFonts w:ascii="Garamond" w:hAnsi="Garamond"/>
          <w:sz w:val="24"/>
          <w:szCs w:val="24"/>
        </w:rPr>
        <w:t>Headm</w:t>
      </w:r>
      <w:r w:rsidR="00D5103A" w:rsidRPr="00634206">
        <w:rPr>
          <w:rFonts w:ascii="Garamond" w:hAnsi="Garamond"/>
          <w:sz w:val="24"/>
          <w:szCs w:val="24"/>
        </w:rPr>
        <w:t>aster</w:t>
      </w:r>
    </w:p>
    <w:p w:rsidR="00C10D9F" w:rsidRPr="00634206" w:rsidRDefault="00C10D9F" w:rsidP="00DA6795">
      <w:pPr>
        <w:rPr>
          <w:rFonts w:ascii="Garamond" w:hAnsi="Garamond"/>
          <w:sz w:val="24"/>
          <w:szCs w:val="24"/>
        </w:rPr>
      </w:pPr>
    </w:p>
    <w:p w:rsidR="00C10D9F" w:rsidRPr="00634206" w:rsidRDefault="00C10D9F" w:rsidP="00DA6795">
      <w:pPr>
        <w:ind w:left="2160" w:hanging="21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b/>
          <w:sz w:val="24"/>
          <w:szCs w:val="24"/>
        </w:rPr>
        <w:t>Responsible for</w:t>
      </w:r>
      <w:r w:rsidRPr="00634206">
        <w:rPr>
          <w:rFonts w:ascii="Garamond" w:hAnsi="Garamond"/>
          <w:sz w:val="24"/>
          <w:szCs w:val="24"/>
        </w:rPr>
        <w:t>:</w:t>
      </w:r>
      <w:r w:rsidRPr="00634206">
        <w:rPr>
          <w:rFonts w:ascii="Garamond" w:hAnsi="Garamond"/>
          <w:sz w:val="24"/>
          <w:szCs w:val="24"/>
        </w:rPr>
        <w:tab/>
      </w:r>
      <w:r w:rsidR="00CE7344" w:rsidRPr="00634206">
        <w:rPr>
          <w:rFonts w:ascii="Garamond" w:hAnsi="Garamond"/>
          <w:sz w:val="24"/>
          <w:szCs w:val="24"/>
        </w:rPr>
        <w:t>The L</w:t>
      </w:r>
      <w:r w:rsidR="0095376E" w:rsidRPr="00634206">
        <w:rPr>
          <w:rFonts w:ascii="Garamond" w:hAnsi="Garamond"/>
          <w:sz w:val="24"/>
          <w:szCs w:val="24"/>
        </w:rPr>
        <w:t xml:space="preserve">eadership </w:t>
      </w:r>
      <w:r w:rsidR="00CE7344" w:rsidRPr="00634206">
        <w:rPr>
          <w:rFonts w:ascii="Garamond" w:hAnsi="Garamond"/>
          <w:sz w:val="24"/>
          <w:szCs w:val="24"/>
        </w:rPr>
        <w:t>and Management of the Prep School</w:t>
      </w:r>
    </w:p>
    <w:p w:rsidR="00C10D9F" w:rsidRPr="00634206" w:rsidRDefault="00C10D9F" w:rsidP="00DA6795">
      <w:pPr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ab/>
      </w:r>
      <w:r w:rsidRPr="00634206">
        <w:rPr>
          <w:rFonts w:ascii="Garamond" w:hAnsi="Garamond"/>
          <w:sz w:val="24"/>
          <w:szCs w:val="24"/>
        </w:rPr>
        <w:tab/>
      </w:r>
      <w:r w:rsidRPr="00634206">
        <w:rPr>
          <w:rFonts w:ascii="Garamond" w:hAnsi="Garamond"/>
          <w:sz w:val="24"/>
          <w:szCs w:val="24"/>
        </w:rPr>
        <w:tab/>
      </w:r>
    </w:p>
    <w:p w:rsidR="00C10D9F" w:rsidRPr="00634206" w:rsidRDefault="00C10D9F" w:rsidP="00DA6795">
      <w:pPr>
        <w:rPr>
          <w:rFonts w:ascii="Garamond" w:hAnsi="Garamond"/>
          <w:b/>
          <w:sz w:val="24"/>
          <w:szCs w:val="24"/>
        </w:rPr>
      </w:pPr>
      <w:r w:rsidRPr="00634206">
        <w:rPr>
          <w:rFonts w:ascii="Garamond" w:hAnsi="Garamond"/>
          <w:b/>
          <w:sz w:val="24"/>
          <w:szCs w:val="24"/>
        </w:rPr>
        <w:t xml:space="preserve">Frequent working </w:t>
      </w:r>
    </w:p>
    <w:p w:rsidR="00C10D9F" w:rsidRPr="00634206" w:rsidRDefault="00C10D9F" w:rsidP="00DA6795">
      <w:pPr>
        <w:ind w:left="2160" w:hanging="21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b/>
          <w:sz w:val="24"/>
          <w:szCs w:val="24"/>
        </w:rPr>
        <w:t>contact with:</w:t>
      </w:r>
      <w:r w:rsidRPr="00634206">
        <w:rPr>
          <w:rFonts w:ascii="Garamond" w:hAnsi="Garamond"/>
          <w:sz w:val="24"/>
          <w:szCs w:val="24"/>
        </w:rPr>
        <w:t xml:space="preserve">  </w:t>
      </w:r>
      <w:r w:rsidRPr="00634206">
        <w:rPr>
          <w:rFonts w:ascii="Garamond" w:hAnsi="Garamond"/>
          <w:sz w:val="24"/>
          <w:szCs w:val="24"/>
        </w:rPr>
        <w:tab/>
      </w:r>
      <w:r w:rsidR="00CE7344" w:rsidRPr="00634206">
        <w:rPr>
          <w:rFonts w:ascii="Garamond" w:hAnsi="Garamond"/>
          <w:sz w:val="24"/>
          <w:szCs w:val="24"/>
        </w:rPr>
        <w:t>The Headm</w:t>
      </w:r>
      <w:r w:rsidR="0095376E" w:rsidRPr="00634206">
        <w:rPr>
          <w:rFonts w:ascii="Garamond" w:hAnsi="Garamond"/>
          <w:sz w:val="24"/>
          <w:szCs w:val="24"/>
        </w:rPr>
        <w:t>aster</w:t>
      </w:r>
      <w:r w:rsidR="00CE7344" w:rsidRPr="00634206">
        <w:rPr>
          <w:rFonts w:ascii="Garamond" w:hAnsi="Garamond"/>
          <w:sz w:val="24"/>
          <w:szCs w:val="24"/>
        </w:rPr>
        <w:t>, Prep School - Academic and Pastoral Deputy Heads</w:t>
      </w:r>
      <w:r w:rsidR="0095376E" w:rsidRPr="00634206">
        <w:rPr>
          <w:rFonts w:ascii="Garamond" w:hAnsi="Garamond"/>
          <w:sz w:val="24"/>
          <w:szCs w:val="24"/>
        </w:rPr>
        <w:t xml:space="preserve">, all teaching and non-teaching staff in </w:t>
      </w:r>
      <w:r w:rsidR="00CE7344" w:rsidRPr="00634206">
        <w:rPr>
          <w:rFonts w:ascii="Garamond" w:hAnsi="Garamond"/>
          <w:sz w:val="24"/>
          <w:szCs w:val="24"/>
        </w:rPr>
        <w:t>the Pr</w:t>
      </w:r>
      <w:r w:rsidR="00634206" w:rsidRPr="00634206">
        <w:rPr>
          <w:rFonts w:ascii="Garamond" w:hAnsi="Garamond"/>
          <w:sz w:val="24"/>
          <w:szCs w:val="24"/>
        </w:rPr>
        <w:t>ep School, the Dean, the Bursar and Senior School Leadership team,</w:t>
      </w:r>
      <w:r w:rsidR="00CE7344" w:rsidRPr="00634206">
        <w:rPr>
          <w:rFonts w:ascii="Garamond" w:hAnsi="Garamond"/>
          <w:sz w:val="24"/>
          <w:szCs w:val="24"/>
        </w:rPr>
        <w:t xml:space="preserve"> the Marketing </w:t>
      </w:r>
      <w:r w:rsidR="000C21B6">
        <w:rPr>
          <w:rFonts w:ascii="Garamond" w:hAnsi="Garamond"/>
          <w:sz w:val="24"/>
          <w:szCs w:val="24"/>
        </w:rPr>
        <w:t xml:space="preserve">&amp; Communications </w:t>
      </w:r>
      <w:r w:rsidR="00CE7344" w:rsidRPr="00634206">
        <w:rPr>
          <w:rFonts w:ascii="Garamond" w:hAnsi="Garamond"/>
          <w:sz w:val="24"/>
          <w:szCs w:val="24"/>
        </w:rPr>
        <w:t>Manager, College Admissions</w:t>
      </w:r>
      <w:r w:rsidR="00025671">
        <w:rPr>
          <w:rFonts w:ascii="Garamond" w:hAnsi="Garamond"/>
          <w:sz w:val="24"/>
          <w:szCs w:val="24"/>
        </w:rPr>
        <w:t xml:space="preserve">, </w:t>
      </w:r>
      <w:r w:rsidR="00025671" w:rsidRPr="00874E66">
        <w:rPr>
          <w:rFonts w:ascii="Garamond" w:hAnsi="Garamond"/>
          <w:sz w:val="24"/>
          <w:szCs w:val="24"/>
        </w:rPr>
        <w:t>HR Manager, Governors, parents and external bodies.</w:t>
      </w:r>
    </w:p>
    <w:p w:rsidR="00C10D9F" w:rsidRPr="00634206" w:rsidRDefault="00C10D9F" w:rsidP="00DA6795">
      <w:pPr>
        <w:rPr>
          <w:rFonts w:ascii="Garamond" w:hAnsi="Garamond"/>
          <w:sz w:val="24"/>
          <w:szCs w:val="24"/>
        </w:rPr>
      </w:pPr>
    </w:p>
    <w:p w:rsidR="00C10D9F" w:rsidRPr="00634206" w:rsidRDefault="00C10D9F" w:rsidP="00DA6795">
      <w:pPr>
        <w:rPr>
          <w:rFonts w:ascii="Garamond" w:hAnsi="Garamond"/>
          <w:b/>
          <w:sz w:val="24"/>
          <w:szCs w:val="24"/>
        </w:rPr>
      </w:pPr>
      <w:r w:rsidRPr="00634206">
        <w:rPr>
          <w:rFonts w:ascii="Garamond" w:hAnsi="Garamond"/>
          <w:b/>
          <w:sz w:val="24"/>
          <w:szCs w:val="24"/>
        </w:rPr>
        <w:t>Aims of the post</w:t>
      </w:r>
    </w:p>
    <w:p w:rsidR="00C10D9F" w:rsidRPr="00634206" w:rsidRDefault="00CE7344" w:rsidP="00DA6795">
      <w:pPr>
        <w:pStyle w:val="ListParagraph"/>
        <w:numPr>
          <w:ilvl w:val="0"/>
          <w:numId w:val="16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To nurture the Roman Catholic ethos of the Prep School</w:t>
      </w:r>
      <w:r w:rsidR="00C10D9F" w:rsidRPr="00634206">
        <w:rPr>
          <w:rFonts w:ascii="Garamond" w:hAnsi="Garamond"/>
          <w:sz w:val="24"/>
          <w:szCs w:val="24"/>
        </w:rPr>
        <w:t xml:space="preserve"> in the tradition of the Brothers of the Sacred Hear</w:t>
      </w:r>
      <w:r w:rsidR="007E5609" w:rsidRPr="00634206">
        <w:rPr>
          <w:rFonts w:ascii="Garamond" w:hAnsi="Garamond"/>
          <w:sz w:val="24"/>
          <w:szCs w:val="24"/>
        </w:rPr>
        <w:t>t</w:t>
      </w:r>
      <w:r w:rsidR="00C10D9F" w:rsidRPr="00634206">
        <w:rPr>
          <w:rFonts w:ascii="Garamond" w:hAnsi="Garamond"/>
          <w:sz w:val="24"/>
          <w:szCs w:val="24"/>
        </w:rPr>
        <w:t>, in order to promote the spiritual, moral, cultural, aesthetic, intellectual and social development of the pupils.</w:t>
      </w:r>
    </w:p>
    <w:p w:rsidR="00C10D9F" w:rsidRPr="00634206" w:rsidRDefault="00C10D9F" w:rsidP="00DA6795">
      <w:pPr>
        <w:ind w:hanging="720"/>
        <w:rPr>
          <w:rFonts w:ascii="Garamond" w:hAnsi="Garamond"/>
          <w:sz w:val="24"/>
          <w:szCs w:val="24"/>
        </w:rPr>
      </w:pPr>
    </w:p>
    <w:p w:rsidR="000713DC" w:rsidRPr="00634206" w:rsidRDefault="00C10D9F" w:rsidP="00DA6795">
      <w:pPr>
        <w:pStyle w:val="ListParagraph"/>
        <w:numPr>
          <w:ilvl w:val="0"/>
          <w:numId w:val="16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 xml:space="preserve">To </w:t>
      </w:r>
      <w:r w:rsidR="006D77DC" w:rsidRPr="00634206">
        <w:rPr>
          <w:rFonts w:ascii="Garamond" w:hAnsi="Garamond"/>
          <w:sz w:val="24"/>
          <w:szCs w:val="24"/>
        </w:rPr>
        <w:t xml:space="preserve">lead, </w:t>
      </w:r>
      <w:r w:rsidRPr="00634206">
        <w:rPr>
          <w:rFonts w:ascii="Garamond" w:hAnsi="Garamond"/>
          <w:sz w:val="24"/>
          <w:szCs w:val="24"/>
        </w:rPr>
        <w:t>im</w:t>
      </w:r>
      <w:r w:rsidR="007E5609" w:rsidRPr="00634206">
        <w:rPr>
          <w:rFonts w:ascii="Garamond" w:hAnsi="Garamond"/>
          <w:sz w:val="24"/>
          <w:szCs w:val="24"/>
        </w:rPr>
        <w:t xml:space="preserve">plement and monitor </w:t>
      </w:r>
      <w:r w:rsidR="00CE7344" w:rsidRPr="00634206">
        <w:rPr>
          <w:rFonts w:ascii="Garamond" w:hAnsi="Garamond"/>
          <w:sz w:val="24"/>
          <w:szCs w:val="24"/>
        </w:rPr>
        <w:t>Prep School Improvement Plans, reporting to the Headm</w:t>
      </w:r>
      <w:r w:rsidRPr="00634206">
        <w:rPr>
          <w:rFonts w:ascii="Garamond" w:hAnsi="Garamond"/>
          <w:sz w:val="24"/>
          <w:szCs w:val="24"/>
        </w:rPr>
        <w:t xml:space="preserve">aster and Governors on </w:t>
      </w:r>
      <w:r w:rsidR="007E5609" w:rsidRPr="00634206">
        <w:rPr>
          <w:rFonts w:ascii="Garamond" w:hAnsi="Garamond"/>
          <w:sz w:val="24"/>
          <w:szCs w:val="24"/>
        </w:rPr>
        <w:t>academic</w:t>
      </w:r>
      <w:r w:rsidR="00CE7344" w:rsidRPr="00634206">
        <w:rPr>
          <w:rFonts w:ascii="Garamond" w:hAnsi="Garamond"/>
          <w:sz w:val="24"/>
          <w:szCs w:val="24"/>
        </w:rPr>
        <w:t xml:space="preserve"> standards, </w:t>
      </w:r>
      <w:r w:rsidRPr="00634206">
        <w:rPr>
          <w:rFonts w:ascii="Garamond" w:hAnsi="Garamond"/>
          <w:sz w:val="24"/>
          <w:szCs w:val="24"/>
        </w:rPr>
        <w:t xml:space="preserve">the pastoral and </w:t>
      </w:r>
      <w:r w:rsidR="00CE7344" w:rsidRPr="00634206">
        <w:rPr>
          <w:rFonts w:ascii="Garamond" w:hAnsi="Garamond"/>
          <w:sz w:val="24"/>
          <w:szCs w:val="24"/>
        </w:rPr>
        <w:t>spiritual life of the Prep Schoo</w:t>
      </w:r>
      <w:r w:rsidR="000713DC" w:rsidRPr="00634206">
        <w:rPr>
          <w:rFonts w:ascii="Garamond" w:hAnsi="Garamond"/>
          <w:sz w:val="24"/>
          <w:szCs w:val="24"/>
        </w:rPr>
        <w:t>l and budgeting and recruitment.</w:t>
      </w:r>
    </w:p>
    <w:p w:rsidR="000713DC" w:rsidRPr="00634206" w:rsidRDefault="000713DC" w:rsidP="00DA6795">
      <w:pPr>
        <w:ind w:hanging="720"/>
        <w:rPr>
          <w:rFonts w:ascii="Garamond" w:hAnsi="Garamond"/>
          <w:sz w:val="24"/>
          <w:szCs w:val="24"/>
        </w:rPr>
      </w:pPr>
    </w:p>
    <w:p w:rsidR="00C10D9F" w:rsidRPr="00634206" w:rsidRDefault="00C10D9F" w:rsidP="00DA6795">
      <w:pPr>
        <w:pStyle w:val="ListParagraph"/>
        <w:numPr>
          <w:ilvl w:val="0"/>
          <w:numId w:val="16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 xml:space="preserve">To </w:t>
      </w:r>
      <w:r w:rsidR="00CE7344" w:rsidRPr="00634206">
        <w:rPr>
          <w:rFonts w:ascii="Garamond" w:hAnsi="Garamond"/>
          <w:sz w:val="24"/>
          <w:szCs w:val="24"/>
        </w:rPr>
        <w:t xml:space="preserve">provide </w:t>
      </w:r>
      <w:r w:rsidR="006D77DC" w:rsidRPr="00634206">
        <w:rPr>
          <w:rFonts w:ascii="Garamond" w:hAnsi="Garamond"/>
          <w:sz w:val="24"/>
          <w:szCs w:val="24"/>
        </w:rPr>
        <w:t>high quality curricular, extra-curricular</w:t>
      </w:r>
      <w:r w:rsidR="00CE7344" w:rsidRPr="00634206">
        <w:rPr>
          <w:rFonts w:ascii="Garamond" w:hAnsi="Garamond"/>
          <w:sz w:val="24"/>
          <w:szCs w:val="24"/>
        </w:rPr>
        <w:t xml:space="preserve"> and </w:t>
      </w:r>
      <w:r w:rsidR="006D77DC" w:rsidRPr="00634206">
        <w:rPr>
          <w:rFonts w:ascii="Garamond" w:hAnsi="Garamond"/>
          <w:sz w:val="24"/>
          <w:szCs w:val="24"/>
        </w:rPr>
        <w:t>pastoral leadership for all students in the Prep School ensuring that every boy reaches his own best standard.</w:t>
      </w:r>
    </w:p>
    <w:p w:rsidR="00382CD6" w:rsidRPr="00634206" w:rsidRDefault="00382CD6" w:rsidP="00DA6795">
      <w:pPr>
        <w:rPr>
          <w:rFonts w:ascii="Garamond" w:hAnsi="Garamond"/>
          <w:sz w:val="24"/>
          <w:szCs w:val="24"/>
        </w:rPr>
      </w:pPr>
    </w:p>
    <w:p w:rsidR="00664C15" w:rsidRDefault="00382CD6" w:rsidP="00DA6795">
      <w:pPr>
        <w:numPr>
          <w:ilvl w:val="0"/>
          <w:numId w:val="16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To maintain and develop St Columba’s College as a seamless through school, 4-18</w:t>
      </w:r>
      <w:r w:rsidR="00664C15">
        <w:rPr>
          <w:rFonts w:ascii="Garamond" w:hAnsi="Garamond"/>
          <w:sz w:val="24"/>
          <w:szCs w:val="24"/>
        </w:rPr>
        <w:t>.</w:t>
      </w:r>
    </w:p>
    <w:p w:rsidR="00664C15" w:rsidRDefault="00664C15" w:rsidP="00DA6795">
      <w:pPr>
        <w:pStyle w:val="ListParagraph"/>
        <w:ind w:left="360"/>
        <w:rPr>
          <w:rFonts w:ascii="Garamond" w:hAnsi="Garamond"/>
          <w:sz w:val="24"/>
          <w:szCs w:val="24"/>
        </w:rPr>
      </w:pPr>
    </w:p>
    <w:p w:rsidR="00634206" w:rsidRPr="00664C15" w:rsidRDefault="00664C15" w:rsidP="00DA6795">
      <w:pPr>
        <w:numPr>
          <w:ilvl w:val="0"/>
          <w:numId w:val="16"/>
        </w:numPr>
        <w:ind w:left="360"/>
        <w:rPr>
          <w:rFonts w:ascii="Garamond" w:hAnsi="Garamond"/>
          <w:sz w:val="24"/>
          <w:szCs w:val="24"/>
        </w:rPr>
      </w:pPr>
      <w:r w:rsidRPr="00664C15">
        <w:rPr>
          <w:rFonts w:ascii="Garamond" w:hAnsi="Garamond"/>
          <w:sz w:val="24"/>
          <w:szCs w:val="24"/>
        </w:rPr>
        <w:t>To b</w:t>
      </w:r>
      <w:r w:rsidR="00634206" w:rsidRPr="00664C15">
        <w:rPr>
          <w:rFonts w:ascii="Garamond" w:hAnsi="Garamond"/>
          <w:sz w:val="24"/>
          <w:szCs w:val="24"/>
        </w:rPr>
        <w:t>e a visible, proa</w:t>
      </w:r>
      <w:r w:rsidRPr="00664C15">
        <w:rPr>
          <w:rFonts w:ascii="Garamond" w:hAnsi="Garamond"/>
          <w:sz w:val="24"/>
          <w:szCs w:val="24"/>
        </w:rPr>
        <w:t>ctive presence around the Prep School</w:t>
      </w:r>
      <w:r w:rsidR="00634206" w:rsidRPr="00664C15">
        <w:rPr>
          <w:rFonts w:ascii="Garamond" w:hAnsi="Garamond"/>
          <w:sz w:val="24"/>
          <w:szCs w:val="24"/>
        </w:rPr>
        <w:t xml:space="preserve"> supporting an ordered and structured environment</w:t>
      </w:r>
      <w:r w:rsidR="00025671">
        <w:rPr>
          <w:rFonts w:ascii="Garamond" w:hAnsi="Garamond"/>
          <w:sz w:val="24"/>
          <w:szCs w:val="24"/>
        </w:rPr>
        <w:t>.</w:t>
      </w:r>
    </w:p>
    <w:p w:rsidR="00634206" w:rsidRPr="00634206" w:rsidRDefault="00634206" w:rsidP="00DA6795">
      <w:pPr>
        <w:pStyle w:val="ListParagraph"/>
        <w:ind w:left="360"/>
        <w:rPr>
          <w:rFonts w:ascii="Garamond" w:hAnsi="Garamond"/>
          <w:sz w:val="24"/>
          <w:szCs w:val="24"/>
        </w:rPr>
      </w:pPr>
    </w:p>
    <w:p w:rsidR="00634206" w:rsidRDefault="00634206" w:rsidP="00DA6795">
      <w:pPr>
        <w:numPr>
          <w:ilvl w:val="0"/>
          <w:numId w:val="16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To make the Prep School the first choice Prep School option for the parents of boys in the area.</w:t>
      </w:r>
    </w:p>
    <w:p w:rsidR="00DA6795" w:rsidRDefault="00DA6795" w:rsidP="00DA6795">
      <w:pPr>
        <w:pStyle w:val="ListParagraph"/>
        <w:rPr>
          <w:rFonts w:ascii="Garamond" w:hAnsi="Garamond"/>
          <w:sz w:val="24"/>
          <w:szCs w:val="24"/>
        </w:rPr>
      </w:pPr>
    </w:p>
    <w:p w:rsidR="00DA6795" w:rsidRDefault="00DA6795" w:rsidP="00DA6795">
      <w:pPr>
        <w:ind w:left="360"/>
        <w:rPr>
          <w:rFonts w:ascii="Garamond" w:hAnsi="Garamond"/>
          <w:sz w:val="24"/>
          <w:szCs w:val="24"/>
        </w:rPr>
      </w:pPr>
    </w:p>
    <w:p w:rsidR="00DA6795" w:rsidRDefault="00DA6795" w:rsidP="00DA6795">
      <w:pPr>
        <w:ind w:left="360"/>
        <w:rPr>
          <w:rFonts w:ascii="Garamond" w:hAnsi="Garamond"/>
          <w:sz w:val="24"/>
          <w:szCs w:val="24"/>
        </w:rPr>
      </w:pPr>
    </w:p>
    <w:p w:rsidR="00DA6795" w:rsidRDefault="00DA6795" w:rsidP="00DA6795">
      <w:pPr>
        <w:ind w:left="360"/>
        <w:rPr>
          <w:rFonts w:ascii="Garamond" w:hAnsi="Garamond"/>
          <w:sz w:val="24"/>
          <w:szCs w:val="24"/>
        </w:rPr>
      </w:pPr>
    </w:p>
    <w:p w:rsidR="00DA6795" w:rsidRDefault="00DA6795" w:rsidP="00DA6795">
      <w:pPr>
        <w:ind w:left="360"/>
        <w:rPr>
          <w:rFonts w:ascii="Garamond" w:hAnsi="Garamond"/>
          <w:sz w:val="24"/>
          <w:szCs w:val="24"/>
        </w:rPr>
      </w:pPr>
    </w:p>
    <w:p w:rsidR="00DA6795" w:rsidRPr="00634206" w:rsidRDefault="00DA6795" w:rsidP="00DA6795">
      <w:pPr>
        <w:ind w:left="360"/>
        <w:rPr>
          <w:rFonts w:ascii="Garamond" w:hAnsi="Garamond"/>
          <w:sz w:val="24"/>
          <w:szCs w:val="24"/>
        </w:rPr>
      </w:pPr>
    </w:p>
    <w:p w:rsidR="00C10D9F" w:rsidRDefault="00C10D9F" w:rsidP="00DA6795">
      <w:pPr>
        <w:rPr>
          <w:rFonts w:ascii="Garamond" w:hAnsi="Garamond"/>
          <w:sz w:val="24"/>
          <w:szCs w:val="24"/>
        </w:rPr>
      </w:pPr>
    </w:p>
    <w:p w:rsidR="00101E92" w:rsidRDefault="00101E92" w:rsidP="00DA6795">
      <w:pPr>
        <w:rPr>
          <w:rFonts w:ascii="Garamond" w:hAnsi="Garamond"/>
          <w:b/>
          <w:sz w:val="24"/>
          <w:szCs w:val="24"/>
        </w:rPr>
      </w:pPr>
      <w:r w:rsidRPr="00874E66">
        <w:rPr>
          <w:rFonts w:ascii="Garamond" w:hAnsi="Garamond"/>
          <w:b/>
          <w:sz w:val="24"/>
          <w:szCs w:val="24"/>
        </w:rPr>
        <w:lastRenderedPageBreak/>
        <w:t>Strategic Direction</w:t>
      </w:r>
    </w:p>
    <w:p w:rsidR="00101E92" w:rsidRDefault="00101E92" w:rsidP="00DA6795">
      <w:pPr>
        <w:pStyle w:val="ListParagraph"/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Nurture the charism of the BSH as the modus operandi for all Prep School activity.</w:t>
      </w:r>
    </w:p>
    <w:p w:rsidR="00CB40AD" w:rsidRPr="00634206" w:rsidRDefault="00CB40AD" w:rsidP="00DA6795">
      <w:pPr>
        <w:pStyle w:val="ListParagraph"/>
        <w:ind w:left="360"/>
        <w:rPr>
          <w:rFonts w:ascii="Garamond" w:hAnsi="Garamond"/>
          <w:sz w:val="24"/>
          <w:szCs w:val="24"/>
        </w:rPr>
      </w:pPr>
    </w:p>
    <w:p w:rsidR="00CB40AD" w:rsidRPr="00634206" w:rsidRDefault="00CB40AD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Identify, in consultation with all interested parties, the overall aims and objectives of the Prep School and to set the Prep School improvement priorities in</w:t>
      </w:r>
      <w:r w:rsidR="00874E66">
        <w:rPr>
          <w:rFonts w:ascii="Garamond" w:hAnsi="Garamond"/>
          <w:sz w:val="24"/>
          <w:szCs w:val="24"/>
        </w:rPr>
        <w:t xml:space="preserve"> line with the overall College Improvement P</w:t>
      </w:r>
      <w:r w:rsidRPr="00634206">
        <w:rPr>
          <w:rFonts w:ascii="Garamond" w:hAnsi="Garamond"/>
          <w:sz w:val="24"/>
          <w:szCs w:val="24"/>
        </w:rPr>
        <w:t>lan.</w:t>
      </w:r>
    </w:p>
    <w:p w:rsidR="00101E92" w:rsidRPr="00634206" w:rsidRDefault="00101E92" w:rsidP="00DA6795">
      <w:pPr>
        <w:pStyle w:val="ListParagraph"/>
        <w:ind w:left="360"/>
        <w:rPr>
          <w:rFonts w:ascii="Garamond" w:hAnsi="Garamond"/>
          <w:sz w:val="24"/>
          <w:szCs w:val="24"/>
        </w:rPr>
      </w:pPr>
    </w:p>
    <w:p w:rsidR="00101E92" w:rsidRPr="00634206" w:rsidRDefault="00101E92" w:rsidP="00DA6795">
      <w:pPr>
        <w:pStyle w:val="ListParagraph"/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Determine Prep School policies in accordance with the 4-18 College vision, strategy and ethos.</w:t>
      </w:r>
    </w:p>
    <w:p w:rsidR="00101E92" w:rsidRPr="00634206" w:rsidRDefault="00101E92" w:rsidP="00DA6795">
      <w:pPr>
        <w:rPr>
          <w:rFonts w:ascii="Garamond" w:hAnsi="Garamond"/>
          <w:sz w:val="24"/>
          <w:szCs w:val="24"/>
        </w:rPr>
      </w:pPr>
    </w:p>
    <w:p w:rsidR="00101E92" w:rsidRDefault="00101E92" w:rsidP="00DA6795">
      <w:pPr>
        <w:rPr>
          <w:rFonts w:ascii="Garamond" w:hAnsi="Garamond"/>
          <w:b/>
          <w:sz w:val="24"/>
          <w:szCs w:val="24"/>
        </w:rPr>
      </w:pPr>
      <w:r w:rsidRPr="00874E66">
        <w:rPr>
          <w:rFonts w:ascii="Garamond" w:hAnsi="Garamond"/>
          <w:b/>
          <w:sz w:val="24"/>
          <w:szCs w:val="24"/>
        </w:rPr>
        <w:t>Teaching and Learning</w:t>
      </w:r>
    </w:p>
    <w:p w:rsidR="00101E92" w:rsidRPr="00634206" w:rsidRDefault="00101E92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Lead the development, planning, implementation and delivery of the curriculum with due regard to the range of abilities of all pupils.</w:t>
      </w:r>
    </w:p>
    <w:p w:rsidR="00101E92" w:rsidRPr="00634206" w:rsidRDefault="00101E92" w:rsidP="00DA6795">
      <w:pPr>
        <w:rPr>
          <w:rFonts w:ascii="Garamond" w:hAnsi="Garamond"/>
          <w:sz w:val="24"/>
          <w:szCs w:val="24"/>
        </w:rPr>
      </w:pPr>
    </w:p>
    <w:p w:rsidR="00101E92" w:rsidRPr="00634206" w:rsidRDefault="00101E92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Quality assure the standards of teaching and learning.</w:t>
      </w:r>
    </w:p>
    <w:p w:rsidR="00101E92" w:rsidRPr="00634206" w:rsidRDefault="00101E92" w:rsidP="00DA6795">
      <w:pPr>
        <w:pStyle w:val="ListParagraph"/>
        <w:ind w:left="360"/>
        <w:rPr>
          <w:rFonts w:ascii="Garamond" w:hAnsi="Garamond"/>
          <w:sz w:val="24"/>
          <w:szCs w:val="24"/>
        </w:rPr>
      </w:pPr>
    </w:p>
    <w:p w:rsidR="00101E92" w:rsidRPr="00634206" w:rsidRDefault="00101E92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Ensure that appropriate assessment, tracking, reporting, homework and examination procedures are carried out according to Prep School policies.</w:t>
      </w:r>
    </w:p>
    <w:p w:rsidR="00101E92" w:rsidRPr="00634206" w:rsidRDefault="00101E92" w:rsidP="00DA6795">
      <w:pPr>
        <w:pStyle w:val="ListParagraph"/>
        <w:ind w:left="360"/>
        <w:rPr>
          <w:rFonts w:ascii="Garamond" w:hAnsi="Garamond"/>
          <w:sz w:val="24"/>
          <w:szCs w:val="24"/>
        </w:rPr>
      </w:pPr>
    </w:p>
    <w:p w:rsidR="00101E92" w:rsidRPr="00634206" w:rsidRDefault="00101E92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 xml:space="preserve">Implement assessment target-setting policies. </w:t>
      </w:r>
      <w:r w:rsidR="00874E66">
        <w:rPr>
          <w:rFonts w:ascii="Garamond" w:hAnsi="Garamond"/>
          <w:sz w:val="24"/>
          <w:szCs w:val="24"/>
        </w:rPr>
        <w:t>M</w:t>
      </w:r>
      <w:r w:rsidRPr="00634206">
        <w:rPr>
          <w:rFonts w:ascii="Garamond" w:hAnsi="Garamond"/>
          <w:sz w:val="24"/>
          <w:szCs w:val="24"/>
        </w:rPr>
        <w:t>ake effective use of data and monitor and evaluate the academic and pastoral attainment and development of pupils.</w:t>
      </w:r>
    </w:p>
    <w:p w:rsidR="00101E92" w:rsidRDefault="00101E92" w:rsidP="00DA6795">
      <w:pPr>
        <w:rPr>
          <w:rFonts w:ascii="Garamond" w:hAnsi="Garamond"/>
          <w:b/>
          <w:sz w:val="24"/>
          <w:szCs w:val="24"/>
        </w:rPr>
      </w:pPr>
    </w:p>
    <w:p w:rsidR="00101E92" w:rsidRPr="00634206" w:rsidRDefault="00101E92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Ensure that the pastoral care received by the pupils is of the highest quality.</w:t>
      </w:r>
    </w:p>
    <w:p w:rsidR="00101E92" w:rsidRPr="00634206" w:rsidRDefault="00101E92" w:rsidP="00DA6795">
      <w:pPr>
        <w:pStyle w:val="ListParagraph"/>
        <w:ind w:left="360"/>
        <w:rPr>
          <w:rFonts w:ascii="Garamond" w:hAnsi="Garamond"/>
          <w:sz w:val="24"/>
          <w:szCs w:val="24"/>
        </w:rPr>
      </w:pPr>
    </w:p>
    <w:p w:rsidR="00101E92" w:rsidRPr="00634206" w:rsidRDefault="00101E92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Monitor the personal appearance and behaviour of students and staff both in and out of the classroom to ensure the maintenance of discipline and good order in the school.</w:t>
      </w:r>
    </w:p>
    <w:p w:rsidR="00101E92" w:rsidRPr="00634206" w:rsidRDefault="00101E92" w:rsidP="00DA6795">
      <w:pPr>
        <w:rPr>
          <w:rFonts w:ascii="Garamond" w:hAnsi="Garamond"/>
          <w:sz w:val="24"/>
          <w:szCs w:val="24"/>
        </w:rPr>
      </w:pPr>
    </w:p>
    <w:p w:rsidR="00874E66" w:rsidRPr="00DA6795" w:rsidRDefault="00874E66" w:rsidP="00BC5D7D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DA6795">
        <w:rPr>
          <w:rFonts w:ascii="Garamond" w:hAnsi="Garamond"/>
          <w:sz w:val="24"/>
          <w:szCs w:val="24"/>
        </w:rPr>
        <w:t>The recruitment and testing of new pupils.</w:t>
      </w:r>
    </w:p>
    <w:p w:rsidR="00101E92" w:rsidRDefault="00101E92" w:rsidP="00DA6795">
      <w:pPr>
        <w:rPr>
          <w:rFonts w:ascii="Garamond" w:hAnsi="Garamond"/>
          <w:b/>
          <w:sz w:val="24"/>
          <w:szCs w:val="24"/>
        </w:rPr>
      </w:pPr>
    </w:p>
    <w:p w:rsidR="00101E92" w:rsidRDefault="00101E92" w:rsidP="00DA6795">
      <w:pPr>
        <w:rPr>
          <w:rFonts w:ascii="Garamond" w:hAnsi="Garamond"/>
          <w:b/>
          <w:sz w:val="24"/>
          <w:szCs w:val="24"/>
        </w:rPr>
      </w:pPr>
      <w:r w:rsidRPr="00874E66">
        <w:rPr>
          <w:rFonts w:ascii="Garamond" w:hAnsi="Garamond"/>
          <w:b/>
          <w:sz w:val="24"/>
          <w:szCs w:val="24"/>
        </w:rPr>
        <w:t>Leading and Managing People</w:t>
      </w:r>
    </w:p>
    <w:p w:rsidR="00874E66" w:rsidRPr="00634206" w:rsidRDefault="00874E66" w:rsidP="00DA6795">
      <w:pPr>
        <w:pStyle w:val="ListParagraph"/>
        <w:numPr>
          <w:ilvl w:val="0"/>
          <w:numId w:val="17"/>
        </w:numPr>
        <w:ind w:left="360"/>
        <w:rPr>
          <w:rFonts w:ascii="Garamond" w:hAnsi="Garamond"/>
          <w:b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Inspire colleagues by personal example and create a sense of purpose and pride in the Prep School.</w:t>
      </w:r>
    </w:p>
    <w:p w:rsidR="00874E66" w:rsidRPr="00634206" w:rsidRDefault="00874E66" w:rsidP="00DA6795">
      <w:pPr>
        <w:pStyle w:val="ListParagraph"/>
        <w:ind w:left="360"/>
        <w:rPr>
          <w:rFonts w:ascii="Garamond" w:hAnsi="Garamond"/>
          <w:sz w:val="24"/>
          <w:szCs w:val="24"/>
        </w:rPr>
      </w:pPr>
    </w:p>
    <w:p w:rsidR="00101E92" w:rsidRPr="00CB40AD" w:rsidRDefault="00101E92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CB40AD">
        <w:rPr>
          <w:rFonts w:ascii="Garamond" w:hAnsi="Garamond"/>
          <w:sz w:val="24"/>
          <w:szCs w:val="24"/>
        </w:rPr>
        <w:t>Make recommendations to the Headmaster about the staffing requirements of the Prep School.</w:t>
      </w:r>
    </w:p>
    <w:p w:rsidR="00101E92" w:rsidRPr="00634206" w:rsidRDefault="00101E92" w:rsidP="00DA6795">
      <w:pPr>
        <w:rPr>
          <w:rFonts w:ascii="Garamond" w:hAnsi="Garamond"/>
          <w:sz w:val="24"/>
          <w:szCs w:val="24"/>
        </w:rPr>
      </w:pPr>
    </w:p>
    <w:p w:rsidR="00101E92" w:rsidRPr="00634206" w:rsidRDefault="00101E92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Select and appoint staff within the limits laid down by the Instrument of Government.</w:t>
      </w:r>
    </w:p>
    <w:p w:rsidR="00101E92" w:rsidRPr="00634206" w:rsidRDefault="00101E92" w:rsidP="00DA6795">
      <w:pPr>
        <w:rPr>
          <w:rFonts w:ascii="Garamond" w:hAnsi="Garamond"/>
          <w:sz w:val="24"/>
          <w:szCs w:val="24"/>
        </w:rPr>
      </w:pPr>
    </w:p>
    <w:p w:rsidR="00101E92" w:rsidRPr="00634206" w:rsidRDefault="00101E92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Allocate appropriate curriculum responsibilities and job description to all Prep School staff.</w:t>
      </w:r>
    </w:p>
    <w:p w:rsidR="00101E92" w:rsidRPr="00634206" w:rsidRDefault="00101E92" w:rsidP="00DA6795">
      <w:pPr>
        <w:pStyle w:val="ListParagraph"/>
        <w:ind w:left="360"/>
        <w:rPr>
          <w:rFonts w:ascii="Garamond" w:hAnsi="Garamond"/>
          <w:sz w:val="24"/>
          <w:szCs w:val="24"/>
        </w:rPr>
      </w:pPr>
    </w:p>
    <w:p w:rsidR="00101E92" w:rsidRDefault="00101E92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Provide all Prep School staff, teaching and non-teaching, with high quality performance review and professional development opportunities.</w:t>
      </w:r>
    </w:p>
    <w:p w:rsidR="00025671" w:rsidRDefault="00025671" w:rsidP="00DA6795">
      <w:pPr>
        <w:pStyle w:val="ListParagraph"/>
        <w:rPr>
          <w:rFonts w:ascii="Garamond" w:hAnsi="Garamond"/>
          <w:sz w:val="24"/>
          <w:szCs w:val="24"/>
        </w:rPr>
      </w:pPr>
    </w:p>
    <w:p w:rsidR="00025671" w:rsidRPr="00874E66" w:rsidRDefault="00025671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874E66">
        <w:rPr>
          <w:rFonts w:ascii="Garamond" w:hAnsi="Garamond"/>
          <w:sz w:val="24"/>
          <w:szCs w:val="24"/>
        </w:rPr>
        <w:t>Support and maintain the financial management of the Prep School through careful budgeting.</w:t>
      </w:r>
    </w:p>
    <w:p w:rsidR="00025671" w:rsidRPr="00874E66" w:rsidRDefault="00025671" w:rsidP="00DA6795">
      <w:pPr>
        <w:pStyle w:val="ListParagraph"/>
        <w:rPr>
          <w:rFonts w:ascii="Garamond" w:hAnsi="Garamond"/>
          <w:sz w:val="24"/>
          <w:szCs w:val="24"/>
        </w:rPr>
      </w:pPr>
    </w:p>
    <w:p w:rsidR="00025671" w:rsidRPr="00874E66" w:rsidRDefault="00025671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874E66">
        <w:rPr>
          <w:rFonts w:ascii="Garamond" w:hAnsi="Garamond"/>
          <w:sz w:val="24"/>
          <w:szCs w:val="24"/>
        </w:rPr>
        <w:t>Work with the Bursar to establish effective financial controls and the efficient deployment of staff and resources.</w:t>
      </w:r>
    </w:p>
    <w:p w:rsidR="00101E92" w:rsidRDefault="00101E92" w:rsidP="00DA6795">
      <w:pPr>
        <w:ind w:left="360"/>
        <w:rPr>
          <w:rFonts w:ascii="Garamond" w:hAnsi="Garamond"/>
          <w:sz w:val="24"/>
          <w:szCs w:val="24"/>
        </w:rPr>
      </w:pPr>
    </w:p>
    <w:p w:rsidR="00101E92" w:rsidRDefault="00101E92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101E92">
        <w:rPr>
          <w:rFonts w:ascii="Garamond" w:hAnsi="Garamond"/>
          <w:sz w:val="24"/>
          <w:szCs w:val="24"/>
        </w:rPr>
        <w:lastRenderedPageBreak/>
        <w:t>Chair Prep Leadership Team (PLT) meetings, ensuring agendas and minutes are provided and circulated.</w:t>
      </w:r>
    </w:p>
    <w:p w:rsidR="00101E92" w:rsidRDefault="00101E92" w:rsidP="00DA6795">
      <w:pPr>
        <w:rPr>
          <w:rFonts w:ascii="Garamond" w:hAnsi="Garamond"/>
          <w:sz w:val="24"/>
          <w:szCs w:val="24"/>
        </w:rPr>
      </w:pPr>
    </w:p>
    <w:p w:rsidR="00101E92" w:rsidRPr="00101E92" w:rsidRDefault="00101E92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101E92">
        <w:rPr>
          <w:rFonts w:ascii="Garamond" w:hAnsi="Garamond"/>
          <w:sz w:val="24"/>
          <w:szCs w:val="24"/>
        </w:rPr>
        <w:t>Lead, attend and participate in any other meetings necessary for the fulfilment of the post</w:t>
      </w:r>
    </w:p>
    <w:p w:rsidR="00101E92" w:rsidRDefault="00101E92" w:rsidP="00DA6795">
      <w:pPr>
        <w:rPr>
          <w:rFonts w:ascii="Garamond" w:hAnsi="Garamond"/>
          <w:b/>
          <w:sz w:val="24"/>
          <w:szCs w:val="24"/>
        </w:rPr>
      </w:pPr>
    </w:p>
    <w:p w:rsidR="00101E92" w:rsidRPr="00634206" w:rsidRDefault="00101E92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 xml:space="preserve">Engage in a planned and appropriate process of one’s own professional development, including the </w:t>
      </w:r>
      <w:proofErr w:type="spellStart"/>
      <w:r w:rsidRPr="00634206">
        <w:rPr>
          <w:rFonts w:ascii="Garamond" w:hAnsi="Garamond"/>
          <w:sz w:val="24"/>
          <w:szCs w:val="24"/>
        </w:rPr>
        <w:t>Coindre</w:t>
      </w:r>
      <w:proofErr w:type="spellEnd"/>
      <w:r w:rsidRPr="00634206">
        <w:rPr>
          <w:rFonts w:ascii="Garamond" w:hAnsi="Garamond"/>
          <w:sz w:val="24"/>
          <w:szCs w:val="24"/>
        </w:rPr>
        <w:t xml:space="preserve"> Leadership Programme.</w:t>
      </w:r>
    </w:p>
    <w:p w:rsidR="00101E92" w:rsidRDefault="00101E92" w:rsidP="00DA6795">
      <w:pPr>
        <w:rPr>
          <w:rFonts w:ascii="Garamond" w:hAnsi="Garamond"/>
          <w:b/>
          <w:sz w:val="24"/>
          <w:szCs w:val="24"/>
        </w:rPr>
      </w:pPr>
    </w:p>
    <w:p w:rsidR="00101E92" w:rsidRPr="00874E66" w:rsidRDefault="00101E92" w:rsidP="00DA6795">
      <w:pPr>
        <w:rPr>
          <w:rFonts w:ascii="Garamond" w:hAnsi="Garamond"/>
          <w:b/>
          <w:sz w:val="24"/>
          <w:szCs w:val="24"/>
        </w:rPr>
      </w:pPr>
      <w:r w:rsidRPr="00874E66">
        <w:rPr>
          <w:rFonts w:ascii="Garamond" w:hAnsi="Garamond"/>
          <w:b/>
          <w:sz w:val="24"/>
          <w:szCs w:val="24"/>
        </w:rPr>
        <w:t>Safeguarding and Legal Responsibilities</w:t>
      </w:r>
    </w:p>
    <w:p w:rsidR="00025671" w:rsidRPr="00874E66" w:rsidRDefault="00025671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874E66">
        <w:rPr>
          <w:rFonts w:ascii="Garamond" w:hAnsi="Garamond"/>
          <w:sz w:val="24"/>
          <w:szCs w:val="24"/>
        </w:rPr>
        <w:t>Assist with the ongoing review and monitoring of College policies and documentation and the implementation of these in relation to the ISI Inspection process and framework, including regulatory compliance</w:t>
      </w:r>
      <w:r w:rsidR="000C21B6" w:rsidRPr="00874E66">
        <w:rPr>
          <w:rFonts w:ascii="Garamond" w:hAnsi="Garamond"/>
          <w:sz w:val="24"/>
          <w:szCs w:val="24"/>
        </w:rPr>
        <w:t>.</w:t>
      </w:r>
    </w:p>
    <w:p w:rsidR="00101E92" w:rsidRPr="00634206" w:rsidRDefault="00101E92" w:rsidP="00DA6795">
      <w:pPr>
        <w:ind w:left="360"/>
        <w:rPr>
          <w:rFonts w:ascii="Garamond" w:hAnsi="Garamond"/>
          <w:sz w:val="24"/>
          <w:szCs w:val="24"/>
        </w:rPr>
      </w:pPr>
    </w:p>
    <w:p w:rsidR="00101E92" w:rsidRPr="00874E66" w:rsidRDefault="00101E92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874E66">
        <w:rPr>
          <w:rFonts w:ascii="Garamond" w:hAnsi="Garamond"/>
          <w:sz w:val="24"/>
          <w:szCs w:val="24"/>
        </w:rPr>
        <w:t>Ensure full compliance with all Safeguarding</w:t>
      </w:r>
      <w:r w:rsidR="00025671" w:rsidRPr="00874E66">
        <w:rPr>
          <w:rFonts w:ascii="Garamond" w:hAnsi="Garamond"/>
          <w:sz w:val="24"/>
          <w:szCs w:val="24"/>
        </w:rPr>
        <w:t>,</w:t>
      </w:r>
      <w:r w:rsidRPr="00874E66">
        <w:rPr>
          <w:rFonts w:ascii="Garamond" w:hAnsi="Garamond"/>
          <w:sz w:val="24"/>
          <w:szCs w:val="24"/>
        </w:rPr>
        <w:t xml:space="preserve"> Health and Safety </w:t>
      </w:r>
      <w:r w:rsidR="00025671" w:rsidRPr="00874E66">
        <w:rPr>
          <w:rFonts w:ascii="Garamond" w:hAnsi="Garamond"/>
          <w:sz w:val="24"/>
          <w:szCs w:val="24"/>
        </w:rPr>
        <w:t xml:space="preserve">and all statutory legislative </w:t>
      </w:r>
      <w:r w:rsidRPr="00874E66">
        <w:rPr>
          <w:rFonts w:ascii="Garamond" w:hAnsi="Garamond"/>
          <w:sz w:val="24"/>
          <w:szCs w:val="24"/>
        </w:rPr>
        <w:t>requirements</w:t>
      </w:r>
      <w:r w:rsidR="00025671" w:rsidRPr="00874E66">
        <w:rPr>
          <w:rFonts w:ascii="Garamond" w:hAnsi="Garamond"/>
          <w:sz w:val="24"/>
          <w:szCs w:val="24"/>
        </w:rPr>
        <w:t>.</w:t>
      </w:r>
    </w:p>
    <w:p w:rsidR="00101E92" w:rsidRPr="00634206" w:rsidRDefault="00101E92" w:rsidP="00DA6795">
      <w:pPr>
        <w:rPr>
          <w:rFonts w:ascii="Garamond" w:hAnsi="Garamond"/>
          <w:sz w:val="24"/>
          <w:szCs w:val="24"/>
        </w:rPr>
      </w:pPr>
    </w:p>
    <w:p w:rsidR="00101E92" w:rsidRPr="00634206" w:rsidRDefault="00101E92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Assist in ensuring the College meets all its obligations as a Registered Charity.</w:t>
      </w:r>
    </w:p>
    <w:p w:rsidR="00101E92" w:rsidRDefault="00101E92" w:rsidP="00DA6795">
      <w:pPr>
        <w:rPr>
          <w:rFonts w:ascii="Garamond" w:hAnsi="Garamond"/>
          <w:sz w:val="24"/>
          <w:szCs w:val="24"/>
        </w:rPr>
      </w:pPr>
    </w:p>
    <w:p w:rsidR="00101E92" w:rsidRPr="00101E92" w:rsidRDefault="00101E92" w:rsidP="00DA6795">
      <w:pPr>
        <w:rPr>
          <w:rFonts w:ascii="Garamond" w:hAnsi="Garamond"/>
          <w:b/>
          <w:sz w:val="24"/>
          <w:szCs w:val="24"/>
        </w:rPr>
      </w:pPr>
      <w:r w:rsidRPr="00874E66">
        <w:rPr>
          <w:rFonts w:ascii="Garamond" w:hAnsi="Garamond"/>
          <w:b/>
          <w:sz w:val="24"/>
          <w:szCs w:val="24"/>
        </w:rPr>
        <w:t>Marketing</w:t>
      </w:r>
    </w:p>
    <w:p w:rsidR="00CB40AD" w:rsidRDefault="00CB40AD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CB40AD">
        <w:rPr>
          <w:rFonts w:ascii="Garamond" w:hAnsi="Garamond"/>
          <w:sz w:val="24"/>
          <w:szCs w:val="24"/>
        </w:rPr>
        <w:t>Take the lead in the promotion and marketing of the Prep School and present it to the local community in a positive light, maximising positive marketing opportunities.</w:t>
      </w:r>
    </w:p>
    <w:p w:rsidR="000C21B6" w:rsidRDefault="000C21B6" w:rsidP="00DA6795">
      <w:pPr>
        <w:ind w:left="360"/>
        <w:rPr>
          <w:rFonts w:ascii="Garamond" w:hAnsi="Garamond"/>
          <w:sz w:val="24"/>
          <w:szCs w:val="24"/>
        </w:rPr>
      </w:pPr>
    </w:p>
    <w:p w:rsidR="00025671" w:rsidRPr="00874E66" w:rsidRDefault="000C21B6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874E66">
        <w:rPr>
          <w:rFonts w:ascii="Garamond" w:hAnsi="Garamond"/>
          <w:sz w:val="24"/>
          <w:szCs w:val="24"/>
        </w:rPr>
        <w:t>Work with the Marketing &amp; Communications Manager in order to promote the Prep School effectively in a highly competitive marketplace, to enhance its reputation and to ensure high levels of pupil recruitment.</w:t>
      </w:r>
    </w:p>
    <w:p w:rsidR="00CB40AD" w:rsidRPr="00874E66" w:rsidRDefault="00CB40AD" w:rsidP="00DA6795">
      <w:pPr>
        <w:ind w:left="360"/>
        <w:rPr>
          <w:rFonts w:ascii="Garamond" w:hAnsi="Garamond"/>
          <w:sz w:val="24"/>
          <w:szCs w:val="24"/>
        </w:rPr>
      </w:pPr>
    </w:p>
    <w:p w:rsidR="00CB40AD" w:rsidRPr="00874E66" w:rsidRDefault="00CB40AD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874E66">
        <w:rPr>
          <w:rFonts w:ascii="Garamond" w:hAnsi="Garamond"/>
          <w:sz w:val="24"/>
          <w:szCs w:val="24"/>
        </w:rPr>
        <w:t>Ensure that communications with prospective parents are focused and responsive, acting at all times as an ambassador for the Prep School.</w:t>
      </w:r>
    </w:p>
    <w:p w:rsidR="00CB40AD" w:rsidRPr="00CB40AD" w:rsidRDefault="00CB40AD" w:rsidP="00DA6795">
      <w:pPr>
        <w:pStyle w:val="ListParagraph"/>
        <w:rPr>
          <w:rFonts w:ascii="Garamond" w:hAnsi="Garamond"/>
          <w:sz w:val="24"/>
          <w:szCs w:val="24"/>
        </w:rPr>
      </w:pPr>
    </w:p>
    <w:p w:rsidR="00564C66" w:rsidRDefault="000713DC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To maintain good relationships with parents, pupils, staff, other interested groups and the wider community outside the Prep School.</w:t>
      </w:r>
    </w:p>
    <w:p w:rsidR="00CB40AD" w:rsidRPr="00634206" w:rsidRDefault="00CB40AD" w:rsidP="00DA6795">
      <w:pPr>
        <w:rPr>
          <w:rFonts w:ascii="Garamond" w:hAnsi="Garamond"/>
          <w:sz w:val="24"/>
          <w:szCs w:val="24"/>
        </w:rPr>
      </w:pPr>
    </w:p>
    <w:p w:rsidR="00CB40AD" w:rsidRDefault="00CB40AD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Maintain the links with the Brothers of the Sacred Heart, nationally and internationally and attend the US BSH Leadership Conferences.</w:t>
      </w:r>
    </w:p>
    <w:p w:rsidR="00664C15" w:rsidRPr="000C21B6" w:rsidRDefault="00664C15" w:rsidP="00DA6795">
      <w:pPr>
        <w:rPr>
          <w:rFonts w:ascii="Garamond" w:hAnsi="Garamond"/>
          <w:sz w:val="24"/>
          <w:szCs w:val="24"/>
        </w:rPr>
      </w:pPr>
    </w:p>
    <w:p w:rsidR="00664C15" w:rsidRPr="00634206" w:rsidRDefault="00664C15" w:rsidP="00DA679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General College Leadership Team</w:t>
      </w:r>
      <w:r w:rsidRPr="00634206">
        <w:rPr>
          <w:rFonts w:ascii="Garamond" w:hAnsi="Garamond"/>
          <w:b/>
          <w:sz w:val="24"/>
          <w:szCs w:val="24"/>
        </w:rPr>
        <w:t xml:space="preserve"> </w:t>
      </w:r>
      <w:r w:rsidR="00964156" w:rsidRPr="00634206">
        <w:rPr>
          <w:rFonts w:ascii="Garamond" w:hAnsi="Garamond"/>
          <w:b/>
          <w:sz w:val="24"/>
          <w:szCs w:val="24"/>
        </w:rPr>
        <w:t>Responsibilities: -</w:t>
      </w:r>
    </w:p>
    <w:p w:rsidR="00664C15" w:rsidRPr="00634206" w:rsidRDefault="00664C15" w:rsidP="00DA6795">
      <w:pPr>
        <w:ind w:firstLine="720"/>
        <w:rPr>
          <w:rFonts w:ascii="Garamond" w:hAnsi="Garamond"/>
          <w:b/>
          <w:sz w:val="24"/>
          <w:szCs w:val="24"/>
        </w:rPr>
      </w:pPr>
    </w:p>
    <w:p w:rsidR="00664C15" w:rsidRPr="00634206" w:rsidRDefault="00664C15" w:rsidP="00DA6795">
      <w:pPr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Provide support to the Headmaster in respect of disciplinary, capability or grievance issues in line with the College grievance and disciplinary policies;</w:t>
      </w:r>
    </w:p>
    <w:p w:rsidR="00664C15" w:rsidRPr="00634206" w:rsidRDefault="00664C15" w:rsidP="00DA6795">
      <w:pPr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Contribute to the College INSET programme;</w:t>
      </w:r>
    </w:p>
    <w:p w:rsidR="00664C15" w:rsidRPr="00634206" w:rsidRDefault="00664C15" w:rsidP="00DA6795">
      <w:pPr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 xml:space="preserve">Attend all CLT </w:t>
      </w:r>
      <w:r>
        <w:rPr>
          <w:rFonts w:ascii="Garamond" w:hAnsi="Garamond"/>
          <w:sz w:val="24"/>
          <w:szCs w:val="24"/>
        </w:rPr>
        <w:t>and Governor Education, Strategy &amp; Policy and Board</w:t>
      </w:r>
      <w:r w:rsidRPr="00634206">
        <w:rPr>
          <w:rFonts w:ascii="Garamond" w:hAnsi="Garamond"/>
          <w:sz w:val="24"/>
          <w:szCs w:val="24"/>
        </w:rPr>
        <w:t xml:space="preserve"> meetings;</w:t>
      </w:r>
    </w:p>
    <w:p w:rsidR="00664C15" w:rsidRPr="00634206" w:rsidRDefault="00664C15" w:rsidP="00DA6795">
      <w:pPr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Be available during the summer holidays to offer guidance and support post GCSE and A level results days;</w:t>
      </w:r>
    </w:p>
    <w:p w:rsidR="00CB40AD" w:rsidRDefault="00664C15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Represent the College at public events.</w:t>
      </w:r>
      <w:r w:rsidR="00CB40AD" w:rsidRPr="00CB40AD">
        <w:rPr>
          <w:rFonts w:ascii="Garamond" w:hAnsi="Garamond"/>
          <w:sz w:val="24"/>
          <w:szCs w:val="24"/>
        </w:rPr>
        <w:t xml:space="preserve"> </w:t>
      </w:r>
    </w:p>
    <w:p w:rsidR="00CB40AD" w:rsidRPr="00CB40AD" w:rsidRDefault="00CB40AD" w:rsidP="00DA6795">
      <w:pPr>
        <w:numPr>
          <w:ilvl w:val="0"/>
          <w:numId w:val="17"/>
        </w:numPr>
        <w:ind w:left="360"/>
        <w:rPr>
          <w:rFonts w:ascii="Garamond" w:hAnsi="Garamond"/>
          <w:sz w:val="24"/>
          <w:szCs w:val="24"/>
        </w:rPr>
      </w:pPr>
      <w:r w:rsidRPr="00CB40AD">
        <w:rPr>
          <w:rFonts w:ascii="Garamond" w:hAnsi="Garamond"/>
          <w:sz w:val="24"/>
          <w:szCs w:val="24"/>
        </w:rPr>
        <w:t>Carry out all reasonable requests by the Headmaster.</w:t>
      </w:r>
    </w:p>
    <w:p w:rsidR="00664C15" w:rsidRDefault="00CB40AD" w:rsidP="00DA6795">
      <w:pPr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>Be accountable to the Governing Body of St Columba’s College and Preparatory School</w:t>
      </w:r>
    </w:p>
    <w:p w:rsidR="00EE6E07" w:rsidRPr="00634206" w:rsidRDefault="00EE6E07" w:rsidP="00634206">
      <w:pPr>
        <w:rPr>
          <w:rFonts w:ascii="Garamond" w:hAnsi="Garamond"/>
          <w:sz w:val="24"/>
          <w:szCs w:val="24"/>
        </w:rPr>
      </w:pPr>
    </w:p>
    <w:p w:rsidR="00DA6795" w:rsidRDefault="00DA6795" w:rsidP="00634206">
      <w:pPr>
        <w:rPr>
          <w:rFonts w:ascii="Garamond" w:hAnsi="Garamond"/>
          <w:b/>
          <w:sz w:val="24"/>
          <w:szCs w:val="24"/>
        </w:rPr>
      </w:pPr>
    </w:p>
    <w:p w:rsidR="00DA6795" w:rsidRDefault="00DA6795" w:rsidP="00634206">
      <w:pPr>
        <w:rPr>
          <w:rFonts w:ascii="Garamond" w:hAnsi="Garamond"/>
          <w:b/>
          <w:sz w:val="24"/>
          <w:szCs w:val="24"/>
        </w:rPr>
      </w:pPr>
    </w:p>
    <w:p w:rsidR="00634206" w:rsidRPr="00634206" w:rsidRDefault="00634206" w:rsidP="00634206">
      <w:pPr>
        <w:rPr>
          <w:rFonts w:ascii="Garamond" w:hAnsi="Garamond"/>
          <w:b/>
          <w:sz w:val="24"/>
          <w:szCs w:val="24"/>
        </w:rPr>
      </w:pPr>
      <w:r w:rsidRPr="00634206">
        <w:rPr>
          <w:rFonts w:ascii="Garamond" w:hAnsi="Garamond"/>
          <w:b/>
          <w:sz w:val="24"/>
          <w:szCs w:val="24"/>
        </w:rPr>
        <w:lastRenderedPageBreak/>
        <w:t>Person Specification</w:t>
      </w:r>
    </w:p>
    <w:p w:rsidR="00664C15" w:rsidRPr="00664C15" w:rsidRDefault="00664C15" w:rsidP="00664C15">
      <w:pPr>
        <w:rPr>
          <w:rFonts w:ascii="Garamond" w:hAnsi="Garamond"/>
          <w:sz w:val="24"/>
          <w:szCs w:val="24"/>
          <w:u w:val="single"/>
        </w:rPr>
      </w:pPr>
    </w:p>
    <w:tbl>
      <w:tblPr>
        <w:tblStyle w:val="TableGrid"/>
        <w:tblW w:w="9815" w:type="dxa"/>
        <w:tblInd w:w="-147" w:type="dxa"/>
        <w:tblLook w:val="04A0" w:firstRow="1" w:lastRow="0" w:firstColumn="1" w:lastColumn="0" w:noHBand="0" w:noVBand="1"/>
      </w:tblPr>
      <w:tblGrid>
        <w:gridCol w:w="34"/>
        <w:gridCol w:w="6062"/>
        <w:gridCol w:w="34"/>
        <w:gridCol w:w="1950"/>
        <w:gridCol w:w="34"/>
        <w:gridCol w:w="1667"/>
        <w:gridCol w:w="34"/>
      </w:tblGrid>
      <w:tr w:rsidR="00664C15" w:rsidTr="00964156">
        <w:trPr>
          <w:gridAfter w:val="1"/>
          <w:wAfter w:w="34" w:type="dxa"/>
        </w:trPr>
        <w:tc>
          <w:tcPr>
            <w:tcW w:w="6096" w:type="dxa"/>
            <w:gridSpan w:val="2"/>
          </w:tcPr>
          <w:p w:rsidR="00664C15" w:rsidRPr="00964156" w:rsidRDefault="00664C15" w:rsidP="00664C15">
            <w:pPr>
              <w:pStyle w:val="ListParagraph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64156">
              <w:rPr>
                <w:rFonts w:ascii="Garamond" w:hAnsi="Garamond"/>
                <w:b/>
                <w:sz w:val="24"/>
                <w:szCs w:val="24"/>
              </w:rPr>
              <w:t>Qualifications and Experience</w:t>
            </w:r>
          </w:p>
          <w:p w:rsidR="00664C15" w:rsidRPr="00964156" w:rsidRDefault="00664C15" w:rsidP="00634206">
            <w:pPr>
              <w:pStyle w:val="ListParagraph"/>
              <w:ind w:left="0"/>
              <w:rPr>
                <w:rFonts w:ascii="Garamond" w:hAnsi="Garamond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gridSpan w:val="2"/>
          </w:tcPr>
          <w:p w:rsidR="00664C15" w:rsidRPr="00964156" w:rsidRDefault="00664C15" w:rsidP="00664C15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64156">
              <w:rPr>
                <w:rFonts w:ascii="Garamond" w:hAnsi="Garamond"/>
                <w:b/>
                <w:sz w:val="24"/>
                <w:szCs w:val="24"/>
              </w:rPr>
              <w:t>Essential</w:t>
            </w:r>
          </w:p>
        </w:tc>
        <w:tc>
          <w:tcPr>
            <w:tcW w:w="1701" w:type="dxa"/>
            <w:gridSpan w:val="2"/>
          </w:tcPr>
          <w:p w:rsidR="00664C15" w:rsidRPr="00964156" w:rsidRDefault="00664C15" w:rsidP="00664C15">
            <w:pPr>
              <w:pStyle w:val="ListParagraph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64156">
              <w:rPr>
                <w:rFonts w:ascii="Garamond" w:hAnsi="Garamond"/>
                <w:b/>
                <w:sz w:val="24"/>
                <w:szCs w:val="24"/>
              </w:rPr>
              <w:t>Desirable</w:t>
            </w:r>
          </w:p>
        </w:tc>
      </w:tr>
      <w:tr w:rsidR="00664C15" w:rsidTr="00964156">
        <w:trPr>
          <w:gridAfter w:val="1"/>
          <w:wAfter w:w="34" w:type="dxa"/>
        </w:trPr>
        <w:tc>
          <w:tcPr>
            <w:tcW w:w="6096" w:type="dxa"/>
            <w:gridSpan w:val="2"/>
          </w:tcPr>
          <w:p w:rsidR="00664C15" w:rsidRDefault="00664C15" w:rsidP="0063420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  <w:u w:val="single"/>
              </w:rPr>
            </w:pPr>
            <w:r w:rsidRPr="00634206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 xml:space="preserve"> practising Roman Catholic in full communion with the Church</w:t>
            </w:r>
            <w:r w:rsidR="0096415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664C15" w:rsidRDefault="00664C15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664C15" w:rsidRPr="00664C15" w:rsidRDefault="00664C15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</w:tr>
      <w:tr w:rsidR="003C774C" w:rsidTr="00964156">
        <w:trPr>
          <w:gridAfter w:val="1"/>
          <w:wAfter w:w="34" w:type="dxa"/>
        </w:trPr>
        <w:tc>
          <w:tcPr>
            <w:tcW w:w="6096" w:type="dxa"/>
            <w:gridSpan w:val="2"/>
          </w:tcPr>
          <w:p w:rsidR="003C774C" w:rsidRPr="00634206" w:rsidRDefault="00964156" w:rsidP="0063420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Able to provide spiritual leadership of the Prep School in the charism of the BSH with confidence and credibility.</w:t>
            </w:r>
          </w:p>
        </w:tc>
        <w:tc>
          <w:tcPr>
            <w:tcW w:w="1984" w:type="dxa"/>
            <w:gridSpan w:val="2"/>
          </w:tcPr>
          <w:p w:rsidR="003C774C" w:rsidRPr="00664C15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3C774C" w:rsidRDefault="003C774C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664C15" w:rsidTr="00964156">
        <w:trPr>
          <w:gridAfter w:val="1"/>
          <w:wAfter w:w="34" w:type="dxa"/>
        </w:trPr>
        <w:tc>
          <w:tcPr>
            <w:tcW w:w="6096" w:type="dxa"/>
            <w:gridSpan w:val="2"/>
          </w:tcPr>
          <w:p w:rsidR="00664C15" w:rsidRDefault="00664C15" w:rsidP="00634206">
            <w:pPr>
              <w:pStyle w:val="ListParagraph"/>
              <w:ind w:left="0"/>
              <w:rPr>
                <w:rFonts w:ascii="Garamond" w:hAnsi="Garamond"/>
                <w:sz w:val="24"/>
                <w:szCs w:val="24"/>
                <w:u w:val="single"/>
              </w:rPr>
            </w:pPr>
            <w:r w:rsidRPr="00634206">
              <w:rPr>
                <w:rFonts w:ascii="Garamond" w:hAnsi="Garamond"/>
                <w:sz w:val="24"/>
                <w:szCs w:val="24"/>
              </w:rPr>
              <w:t>Honours Graduate with substantial school experience, particularly of leadership within schools</w:t>
            </w:r>
            <w:r w:rsidR="0096415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664C15" w:rsidRDefault="00664C15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664C15" w:rsidRDefault="00664C15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664C15" w:rsidTr="00964156">
        <w:trPr>
          <w:gridAfter w:val="1"/>
          <w:wAfter w:w="34" w:type="dxa"/>
        </w:trPr>
        <w:tc>
          <w:tcPr>
            <w:tcW w:w="6096" w:type="dxa"/>
            <w:gridSpan w:val="2"/>
          </w:tcPr>
          <w:p w:rsidR="00664C15" w:rsidRPr="00964156" w:rsidRDefault="00664C15" w:rsidP="00964156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>An excellent teacher and classroom practitioner who understands what outstanding teaching looks like and is able to model it</w:t>
            </w:r>
            <w:r w:rsidR="0096415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664C15" w:rsidRDefault="00664C15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664C15" w:rsidRDefault="00664C15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664C15" w:rsidTr="00964156">
        <w:trPr>
          <w:gridAfter w:val="1"/>
          <w:wAfter w:w="34" w:type="dxa"/>
        </w:trPr>
        <w:tc>
          <w:tcPr>
            <w:tcW w:w="6096" w:type="dxa"/>
            <w:gridSpan w:val="2"/>
          </w:tcPr>
          <w:p w:rsidR="00664C15" w:rsidRPr="00964156" w:rsidRDefault="00664C15" w:rsidP="00964156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>Experience of being responsible and accountable for the work of a sizeable team whose impact on their school has been outstanding</w:t>
            </w:r>
            <w:r w:rsidR="0096415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664C15" w:rsidRPr="00664C15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664C15" w:rsidRDefault="00664C15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664C15" w:rsidTr="00964156">
        <w:trPr>
          <w:gridAfter w:val="1"/>
          <w:wAfter w:w="34" w:type="dxa"/>
        </w:trPr>
        <w:tc>
          <w:tcPr>
            <w:tcW w:w="6096" w:type="dxa"/>
            <w:gridSpan w:val="2"/>
          </w:tcPr>
          <w:p w:rsidR="00664C15" w:rsidRDefault="00664C15" w:rsidP="00964156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>Up to date professional knowledge</w:t>
            </w:r>
            <w:r w:rsidR="00964156">
              <w:rPr>
                <w:rFonts w:ascii="Garamond" w:hAnsi="Garamond"/>
                <w:sz w:val="24"/>
                <w:szCs w:val="24"/>
              </w:rPr>
              <w:t>.</w:t>
            </w:r>
          </w:p>
          <w:p w:rsidR="00DA6795" w:rsidRPr="00964156" w:rsidRDefault="00DA6795" w:rsidP="0096415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4C15" w:rsidRPr="00664C15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664C15" w:rsidRDefault="00664C15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664C15" w:rsidTr="00964156">
        <w:trPr>
          <w:gridAfter w:val="1"/>
          <w:wAfter w:w="34" w:type="dxa"/>
        </w:trPr>
        <w:tc>
          <w:tcPr>
            <w:tcW w:w="6096" w:type="dxa"/>
            <w:gridSpan w:val="2"/>
          </w:tcPr>
          <w:p w:rsidR="00EE6E07" w:rsidRDefault="00EE6E07" w:rsidP="0096415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64C15" w:rsidRPr="00964156" w:rsidRDefault="00664C15" w:rsidP="0096415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64156">
              <w:rPr>
                <w:rFonts w:ascii="Garamond" w:hAnsi="Garamond"/>
                <w:b/>
                <w:sz w:val="24"/>
                <w:szCs w:val="24"/>
              </w:rPr>
              <w:t>Leadership</w:t>
            </w:r>
          </w:p>
        </w:tc>
        <w:tc>
          <w:tcPr>
            <w:tcW w:w="1984" w:type="dxa"/>
            <w:gridSpan w:val="2"/>
          </w:tcPr>
          <w:p w:rsidR="00664C15" w:rsidRPr="00664C15" w:rsidRDefault="00664C15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64C15" w:rsidRDefault="00664C15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664C15" w:rsidTr="00964156">
        <w:trPr>
          <w:gridAfter w:val="1"/>
          <w:wAfter w:w="34" w:type="dxa"/>
        </w:trPr>
        <w:tc>
          <w:tcPr>
            <w:tcW w:w="6096" w:type="dxa"/>
            <w:gridSpan w:val="2"/>
          </w:tcPr>
          <w:p w:rsidR="00664C15" w:rsidRPr="00964156" w:rsidRDefault="00664C15" w:rsidP="00964156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>The ability to manage change and to enlist the support of a large number of people</w:t>
            </w:r>
            <w:r w:rsidR="0096415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664C15" w:rsidRPr="00664C15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664C15" w:rsidRDefault="00664C15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664C15" w:rsidTr="00964156">
        <w:trPr>
          <w:gridAfter w:val="1"/>
          <w:wAfter w:w="34" w:type="dxa"/>
        </w:trPr>
        <w:tc>
          <w:tcPr>
            <w:tcW w:w="6096" w:type="dxa"/>
            <w:gridSpan w:val="2"/>
          </w:tcPr>
          <w:p w:rsidR="00664C15" w:rsidRPr="00964156" w:rsidRDefault="00664C15" w:rsidP="00964156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>Able to manage and focus the work of a large team(s) in order to have a positive impact on standards</w:t>
            </w:r>
            <w:r w:rsidR="00964156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664C15" w:rsidRPr="00664C15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664C15" w:rsidRDefault="00664C15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664C15" w:rsidTr="00964156">
        <w:trPr>
          <w:gridAfter w:val="1"/>
          <w:wAfter w:w="34" w:type="dxa"/>
        </w:trPr>
        <w:tc>
          <w:tcPr>
            <w:tcW w:w="6096" w:type="dxa"/>
            <w:gridSpan w:val="2"/>
          </w:tcPr>
          <w:p w:rsidR="00964156" w:rsidRPr="00964156" w:rsidRDefault="00964156" w:rsidP="00964156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>Able to design and deliver outstanding staff training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664C15" w:rsidRPr="00964156" w:rsidRDefault="00664C15" w:rsidP="0096415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64C15" w:rsidRPr="00664C15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664C15" w:rsidRDefault="00664C15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964156" w:rsidTr="00964156">
        <w:trPr>
          <w:gridAfter w:val="1"/>
          <w:wAfter w:w="34" w:type="dxa"/>
        </w:trPr>
        <w:tc>
          <w:tcPr>
            <w:tcW w:w="6096" w:type="dxa"/>
            <w:gridSpan w:val="2"/>
          </w:tcPr>
          <w:p w:rsidR="00964156" w:rsidRDefault="00964156" w:rsidP="00964156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>Able to coach and mentor</w:t>
            </w:r>
          </w:p>
          <w:p w:rsidR="00DA6795" w:rsidRPr="00964156" w:rsidRDefault="00DA6795" w:rsidP="0096415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156" w:rsidRPr="00664C15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964156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964156" w:rsidTr="00964156">
        <w:trPr>
          <w:gridAfter w:val="1"/>
          <w:wAfter w:w="34" w:type="dxa"/>
        </w:trPr>
        <w:tc>
          <w:tcPr>
            <w:tcW w:w="6096" w:type="dxa"/>
            <w:gridSpan w:val="2"/>
          </w:tcPr>
          <w:p w:rsidR="00964156" w:rsidRPr="00964156" w:rsidRDefault="00964156" w:rsidP="00964156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>Able to work confidently and with credibility at Senior Leadership Team level.</w:t>
            </w:r>
          </w:p>
          <w:p w:rsidR="00964156" w:rsidRPr="00964156" w:rsidRDefault="00964156" w:rsidP="0096415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156" w:rsidRPr="00664C15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964156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964156" w:rsidTr="00964156">
        <w:trPr>
          <w:gridAfter w:val="1"/>
          <w:wAfter w:w="34" w:type="dxa"/>
        </w:trPr>
        <w:tc>
          <w:tcPr>
            <w:tcW w:w="6096" w:type="dxa"/>
            <w:gridSpan w:val="2"/>
          </w:tcPr>
          <w:p w:rsidR="00EE6E07" w:rsidRDefault="00EE6E07" w:rsidP="00964156">
            <w:pPr>
              <w:pStyle w:val="ListParagraph"/>
              <w:ind w:left="360"/>
              <w:contextualSpacing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964156" w:rsidRPr="00964156" w:rsidRDefault="00964156" w:rsidP="00964156">
            <w:pPr>
              <w:pStyle w:val="ListParagraph"/>
              <w:ind w:left="360"/>
              <w:contextualSpacing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64156">
              <w:rPr>
                <w:rFonts w:ascii="Garamond" w:hAnsi="Garamond"/>
                <w:b/>
                <w:sz w:val="24"/>
                <w:szCs w:val="24"/>
              </w:rPr>
              <w:t>Technical</w:t>
            </w:r>
          </w:p>
        </w:tc>
        <w:tc>
          <w:tcPr>
            <w:tcW w:w="1984" w:type="dxa"/>
            <w:gridSpan w:val="2"/>
          </w:tcPr>
          <w:p w:rsidR="00964156" w:rsidRPr="00664C15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156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964156" w:rsidTr="00964156">
        <w:trPr>
          <w:gridBefore w:val="1"/>
          <w:wBefore w:w="34" w:type="dxa"/>
        </w:trPr>
        <w:tc>
          <w:tcPr>
            <w:tcW w:w="6096" w:type="dxa"/>
            <w:gridSpan w:val="2"/>
          </w:tcPr>
          <w:p w:rsidR="00964156" w:rsidRDefault="00964156" w:rsidP="00964156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>Able to interpret and use data for school improvement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DA6795" w:rsidRPr="00964156" w:rsidRDefault="00DA6795" w:rsidP="0096415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156" w:rsidRPr="00664C15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964156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964156" w:rsidTr="00964156">
        <w:trPr>
          <w:gridBefore w:val="1"/>
          <w:wBefore w:w="34" w:type="dxa"/>
        </w:trPr>
        <w:tc>
          <w:tcPr>
            <w:tcW w:w="6096" w:type="dxa"/>
            <w:gridSpan w:val="2"/>
          </w:tcPr>
          <w:p w:rsidR="00964156" w:rsidRDefault="00964156" w:rsidP="00964156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>Able to conduct lesson observation as a tool for improvement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DA6795" w:rsidRPr="00964156" w:rsidRDefault="00DA6795" w:rsidP="0096415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156" w:rsidRPr="00664C15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964156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964156" w:rsidTr="00964156">
        <w:trPr>
          <w:gridBefore w:val="1"/>
          <w:wBefore w:w="34" w:type="dxa"/>
        </w:trPr>
        <w:tc>
          <w:tcPr>
            <w:tcW w:w="6096" w:type="dxa"/>
            <w:gridSpan w:val="2"/>
          </w:tcPr>
          <w:p w:rsidR="00964156" w:rsidRDefault="00964156" w:rsidP="00964156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 xml:space="preserve">An understanding of </w:t>
            </w:r>
            <w:r>
              <w:rPr>
                <w:rFonts w:ascii="Garamond" w:hAnsi="Garamond"/>
                <w:sz w:val="24"/>
                <w:szCs w:val="24"/>
              </w:rPr>
              <w:t>safeguarding and welfare responsibilities.</w:t>
            </w:r>
          </w:p>
          <w:p w:rsidR="00DA6795" w:rsidRPr="00964156" w:rsidRDefault="00DA6795" w:rsidP="0096415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156" w:rsidRPr="00664C15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964156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964156" w:rsidTr="00964156">
        <w:trPr>
          <w:gridBefore w:val="1"/>
          <w:wBefore w:w="34" w:type="dxa"/>
        </w:trPr>
        <w:tc>
          <w:tcPr>
            <w:tcW w:w="6096" w:type="dxa"/>
            <w:gridSpan w:val="2"/>
          </w:tcPr>
          <w:p w:rsidR="00964156" w:rsidRDefault="00964156" w:rsidP="00964156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>Excellent ICT skills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DA6795" w:rsidRPr="00964156" w:rsidRDefault="00DA6795" w:rsidP="0096415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156" w:rsidRPr="00664C15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964156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964156" w:rsidTr="00964156">
        <w:trPr>
          <w:gridBefore w:val="1"/>
          <w:wBefore w:w="34" w:type="dxa"/>
        </w:trPr>
        <w:tc>
          <w:tcPr>
            <w:tcW w:w="6096" w:type="dxa"/>
            <w:gridSpan w:val="2"/>
          </w:tcPr>
          <w:p w:rsidR="00EE6E07" w:rsidRDefault="00EE6E07" w:rsidP="00964156">
            <w:pPr>
              <w:pStyle w:val="ListParagraph"/>
              <w:ind w:left="360"/>
              <w:contextualSpacing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964156" w:rsidRPr="00964156" w:rsidRDefault="00964156" w:rsidP="00964156">
            <w:pPr>
              <w:pStyle w:val="ListParagraph"/>
              <w:ind w:left="360"/>
              <w:contextualSpacing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64156">
              <w:rPr>
                <w:rFonts w:ascii="Garamond" w:hAnsi="Garamond"/>
                <w:b/>
                <w:sz w:val="24"/>
                <w:szCs w:val="24"/>
              </w:rPr>
              <w:t>Personal</w:t>
            </w:r>
          </w:p>
        </w:tc>
        <w:tc>
          <w:tcPr>
            <w:tcW w:w="1984" w:type="dxa"/>
            <w:gridSpan w:val="2"/>
          </w:tcPr>
          <w:p w:rsidR="00964156" w:rsidRPr="00664C15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64156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964156" w:rsidTr="00964156">
        <w:trPr>
          <w:gridBefore w:val="1"/>
          <w:wBefore w:w="34" w:type="dxa"/>
        </w:trPr>
        <w:tc>
          <w:tcPr>
            <w:tcW w:w="6096" w:type="dxa"/>
            <w:gridSpan w:val="2"/>
          </w:tcPr>
          <w:p w:rsidR="00964156" w:rsidRPr="00964156" w:rsidRDefault="00964156" w:rsidP="00964156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>An effective leadership style that inspires trust, confidence and collegiality in those lead</w:t>
            </w:r>
            <w:r w:rsidR="00EE6E0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964156" w:rsidRPr="00664C15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964156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964156" w:rsidTr="00964156">
        <w:trPr>
          <w:gridBefore w:val="1"/>
          <w:wBefore w:w="34" w:type="dxa"/>
        </w:trPr>
        <w:tc>
          <w:tcPr>
            <w:tcW w:w="6096" w:type="dxa"/>
            <w:gridSpan w:val="2"/>
          </w:tcPr>
          <w:p w:rsidR="00964156" w:rsidRDefault="00EE6E07" w:rsidP="00EE6E07">
            <w:pPr>
              <w:rPr>
                <w:rFonts w:ascii="Garamond" w:hAnsi="Garamond"/>
                <w:sz w:val="24"/>
                <w:szCs w:val="24"/>
              </w:rPr>
            </w:pPr>
            <w:r w:rsidRPr="00EE6E07">
              <w:rPr>
                <w:rFonts w:ascii="Garamond" w:hAnsi="Garamond"/>
                <w:sz w:val="24"/>
                <w:szCs w:val="24"/>
              </w:rPr>
              <w:t>Capacity to manage a demanding and diverse workload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DA6795" w:rsidRPr="00EE6E07" w:rsidRDefault="00DA6795" w:rsidP="00EE6E0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156" w:rsidRPr="00664C15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964156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964156" w:rsidTr="00964156">
        <w:trPr>
          <w:gridBefore w:val="1"/>
          <w:wBefore w:w="34" w:type="dxa"/>
        </w:trPr>
        <w:tc>
          <w:tcPr>
            <w:tcW w:w="6096" w:type="dxa"/>
            <w:gridSpan w:val="2"/>
          </w:tcPr>
          <w:p w:rsidR="00964156" w:rsidRDefault="00EE6E07" w:rsidP="00EE6E07">
            <w:pPr>
              <w:rPr>
                <w:rFonts w:ascii="Garamond" w:hAnsi="Garamond"/>
                <w:sz w:val="24"/>
                <w:szCs w:val="24"/>
              </w:rPr>
            </w:pPr>
            <w:r w:rsidRPr="00EE6E07">
              <w:rPr>
                <w:rFonts w:ascii="Garamond" w:hAnsi="Garamond"/>
                <w:sz w:val="24"/>
                <w:szCs w:val="24"/>
              </w:rPr>
              <w:t>Creative in identifying and meeting challenges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DA6795" w:rsidRPr="00EE6E07" w:rsidRDefault="00DA6795" w:rsidP="00EE6E0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156" w:rsidRPr="00664C15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964156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964156" w:rsidTr="00964156">
        <w:trPr>
          <w:gridBefore w:val="1"/>
          <w:wBefore w:w="34" w:type="dxa"/>
        </w:trPr>
        <w:tc>
          <w:tcPr>
            <w:tcW w:w="6096" w:type="dxa"/>
            <w:gridSpan w:val="2"/>
          </w:tcPr>
          <w:p w:rsidR="00964156" w:rsidRDefault="00EE6E07" w:rsidP="00EE6E07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>Able to attend to detail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DA6795" w:rsidRPr="00EE6E07" w:rsidRDefault="00DA6795" w:rsidP="00EE6E0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156" w:rsidRPr="00664C15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964156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964156" w:rsidTr="00964156">
        <w:trPr>
          <w:gridBefore w:val="1"/>
          <w:wBefore w:w="34" w:type="dxa"/>
        </w:trPr>
        <w:tc>
          <w:tcPr>
            <w:tcW w:w="6096" w:type="dxa"/>
            <w:gridSpan w:val="2"/>
          </w:tcPr>
          <w:p w:rsidR="00964156" w:rsidRDefault="00EE6E07" w:rsidP="00EE6E07">
            <w:pPr>
              <w:rPr>
                <w:rFonts w:ascii="Garamond" w:hAnsi="Garamond"/>
                <w:sz w:val="24"/>
                <w:szCs w:val="24"/>
              </w:rPr>
            </w:pPr>
            <w:r w:rsidRPr="00EE6E07">
              <w:rPr>
                <w:rFonts w:ascii="Garamond" w:hAnsi="Garamond"/>
                <w:sz w:val="24"/>
                <w:szCs w:val="24"/>
              </w:rPr>
              <w:lastRenderedPageBreak/>
              <w:t>Strong interpersonal, written and oral communication skills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DA6795" w:rsidRPr="00EE6E07" w:rsidRDefault="00DA6795" w:rsidP="00EE6E0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156" w:rsidRPr="00664C15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964156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964156" w:rsidTr="00964156">
        <w:trPr>
          <w:gridBefore w:val="1"/>
          <w:wBefore w:w="34" w:type="dxa"/>
        </w:trPr>
        <w:tc>
          <w:tcPr>
            <w:tcW w:w="6096" w:type="dxa"/>
            <w:gridSpan w:val="2"/>
          </w:tcPr>
          <w:p w:rsidR="00964156" w:rsidRPr="00EE6E07" w:rsidRDefault="00EE6E07" w:rsidP="00EE6E07">
            <w:pPr>
              <w:rPr>
                <w:rFonts w:ascii="Garamond" w:hAnsi="Garamond"/>
                <w:sz w:val="24"/>
                <w:szCs w:val="24"/>
              </w:rPr>
            </w:pPr>
            <w:r w:rsidRPr="00EE6E07">
              <w:rPr>
                <w:rFonts w:ascii="Garamond" w:hAnsi="Garamond"/>
                <w:sz w:val="24"/>
                <w:szCs w:val="24"/>
              </w:rPr>
              <w:t>Able to challenge poor performance (students and staff) and offer constructive feedback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964156" w:rsidRPr="00664C15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964156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964156" w:rsidTr="00964156">
        <w:trPr>
          <w:gridBefore w:val="1"/>
          <w:wBefore w:w="34" w:type="dxa"/>
        </w:trPr>
        <w:tc>
          <w:tcPr>
            <w:tcW w:w="6096" w:type="dxa"/>
            <w:gridSpan w:val="2"/>
          </w:tcPr>
          <w:p w:rsidR="00964156" w:rsidRDefault="00EE6E07" w:rsidP="00EE6E07">
            <w:pPr>
              <w:rPr>
                <w:rFonts w:ascii="Garamond" w:hAnsi="Garamond"/>
                <w:sz w:val="24"/>
                <w:szCs w:val="24"/>
              </w:rPr>
            </w:pPr>
            <w:r w:rsidRPr="00EE6E07">
              <w:rPr>
                <w:rFonts w:ascii="Garamond" w:hAnsi="Garamond"/>
                <w:sz w:val="24"/>
                <w:szCs w:val="24"/>
              </w:rPr>
              <w:t>Personal and professional resilience and a sense of humour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DA6795" w:rsidRPr="00EE6E07" w:rsidRDefault="00DA6795" w:rsidP="00EE6E0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64156" w:rsidRPr="00664C15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964156" w:rsidRDefault="00964156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EE6E07" w:rsidTr="00964156">
        <w:trPr>
          <w:gridBefore w:val="1"/>
          <w:wBefore w:w="34" w:type="dxa"/>
        </w:trPr>
        <w:tc>
          <w:tcPr>
            <w:tcW w:w="6096" w:type="dxa"/>
            <w:gridSpan w:val="2"/>
          </w:tcPr>
          <w:p w:rsidR="00EE6E07" w:rsidRDefault="00EE6E07" w:rsidP="00EE6E07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>Self-confident and calm under pressure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DA6795" w:rsidRPr="00EE6E07" w:rsidRDefault="00DA6795" w:rsidP="00EE6E0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E6E07" w:rsidRPr="00664C15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EE6E07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EE6E07" w:rsidTr="00964156">
        <w:trPr>
          <w:gridBefore w:val="1"/>
          <w:wBefore w:w="34" w:type="dxa"/>
        </w:trPr>
        <w:tc>
          <w:tcPr>
            <w:tcW w:w="6096" w:type="dxa"/>
            <w:gridSpan w:val="2"/>
          </w:tcPr>
          <w:p w:rsidR="00EE6E07" w:rsidRDefault="00EE6E07" w:rsidP="00EE6E07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>Able to work as part of a team</w:t>
            </w:r>
          </w:p>
          <w:p w:rsidR="00DA6795" w:rsidRPr="00EE6E07" w:rsidRDefault="00DA6795" w:rsidP="00EE6E07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EE6E07" w:rsidRPr="00664C15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EE6E07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EE6E07" w:rsidTr="00964156">
        <w:trPr>
          <w:gridBefore w:val="1"/>
          <w:wBefore w:w="34" w:type="dxa"/>
        </w:trPr>
        <w:tc>
          <w:tcPr>
            <w:tcW w:w="6096" w:type="dxa"/>
            <w:gridSpan w:val="2"/>
          </w:tcPr>
          <w:p w:rsidR="00EE6E07" w:rsidRPr="00EE6E07" w:rsidRDefault="00EE6E07" w:rsidP="00EE6E07">
            <w:pPr>
              <w:rPr>
                <w:rFonts w:ascii="Garamond" w:hAnsi="Garamond"/>
                <w:sz w:val="24"/>
                <w:szCs w:val="24"/>
              </w:rPr>
            </w:pPr>
            <w:r w:rsidRPr="00964156">
              <w:rPr>
                <w:rFonts w:ascii="Garamond" w:hAnsi="Garamond"/>
                <w:sz w:val="24"/>
                <w:szCs w:val="24"/>
              </w:rPr>
              <w:t>An educational vision fully aligned with the Catholic ethos of the school in the Tradition of the Brothers of the Sacred Heart.</w:t>
            </w:r>
          </w:p>
        </w:tc>
        <w:tc>
          <w:tcPr>
            <w:tcW w:w="1984" w:type="dxa"/>
            <w:gridSpan w:val="2"/>
          </w:tcPr>
          <w:p w:rsidR="00EE6E07" w:rsidRPr="00664C15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 w:rsidRPr="00664C15">
              <w:rPr>
                <w:rFonts w:ascii="Garamond" w:hAnsi="Garamond"/>
                <w:sz w:val="24"/>
                <w:szCs w:val="24"/>
              </w:rPr>
              <w:t>√</w:t>
            </w:r>
          </w:p>
        </w:tc>
        <w:tc>
          <w:tcPr>
            <w:tcW w:w="1701" w:type="dxa"/>
            <w:gridSpan w:val="2"/>
          </w:tcPr>
          <w:p w:rsidR="00EE6E07" w:rsidRDefault="00EE6E07" w:rsidP="00664C15">
            <w:pPr>
              <w:pStyle w:val="ListParagraph"/>
              <w:ind w:left="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</w:tbl>
    <w:p w:rsidR="00664C15" w:rsidRPr="00634206" w:rsidRDefault="00664C15" w:rsidP="00634206">
      <w:pPr>
        <w:pStyle w:val="ListParagraph"/>
        <w:rPr>
          <w:rFonts w:ascii="Garamond" w:hAnsi="Garamond"/>
          <w:sz w:val="24"/>
          <w:szCs w:val="24"/>
          <w:u w:val="single"/>
        </w:rPr>
      </w:pPr>
    </w:p>
    <w:p w:rsidR="00634206" w:rsidRPr="00964156" w:rsidRDefault="00634206" w:rsidP="00964156">
      <w:pPr>
        <w:rPr>
          <w:rFonts w:ascii="Garamond" w:hAnsi="Garamond"/>
          <w:sz w:val="24"/>
          <w:szCs w:val="24"/>
        </w:rPr>
      </w:pPr>
    </w:p>
    <w:p w:rsidR="00634206" w:rsidRPr="00634206" w:rsidRDefault="00634206" w:rsidP="00634206">
      <w:pPr>
        <w:pStyle w:val="ListParagraph"/>
        <w:rPr>
          <w:rFonts w:ascii="Garamond" w:hAnsi="Garamond"/>
          <w:sz w:val="24"/>
          <w:szCs w:val="24"/>
        </w:rPr>
      </w:pPr>
    </w:p>
    <w:p w:rsidR="00634206" w:rsidRPr="00634206" w:rsidRDefault="00634206" w:rsidP="00634206">
      <w:pPr>
        <w:rPr>
          <w:rFonts w:ascii="Garamond" w:hAnsi="Garamond"/>
          <w:sz w:val="24"/>
          <w:szCs w:val="24"/>
        </w:rPr>
      </w:pPr>
      <w:r w:rsidRPr="00634206">
        <w:rPr>
          <w:rFonts w:ascii="Garamond" w:hAnsi="Garamond"/>
          <w:sz w:val="24"/>
          <w:szCs w:val="24"/>
        </w:rPr>
        <w:t xml:space="preserve">The Job description will be reviewed regularly and may be subject to amendment after consultation with the post holder. It is not a comprehensive statement of procedures and tasks but sets out the main expectations of the College in relation to the post holder’s responsibilities and duties. </w:t>
      </w:r>
    </w:p>
    <w:sectPr w:rsidR="00634206" w:rsidRPr="00634206" w:rsidSect="007C0BDD">
      <w:footerReference w:type="default" r:id="rId9"/>
      <w:pgSz w:w="12240" w:h="15840"/>
      <w:pgMar w:top="567" w:right="1797" w:bottom="567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93" w:rsidRDefault="00DD399C">
      <w:r>
        <w:separator/>
      </w:r>
    </w:p>
  </w:endnote>
  <w:endnote w:type="continuationSeparator" w:id="0">
    <w:p w:rsidR="008B6193" w:rsidRDefault="00DD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0F" w:rsidRDefault="0092500F" w:rsidP="00001512">
    <w:pPr>
      <w:pStyle w:val="Footer"/>
      <w:jc w:val="center"/>
      <w:rPr>
        <w:rStyle w:val="PageNumber"/>
        <w:rFonts w:ascii="Times New Roman" w:hAnsi="Times New Roman"/>
        <w:sz w:val="16"/>
        <w:szCs w:val="16"/>
      </w:rPr>
    </w:pPr>
    <w:r w:rsidRPr="00001512">
      <w:rPr>
        <w:rStyle w:val="PageNumber"/>
        <w:rFonts w:ascii="Times New Roman" w:hAnsi="Times New Roman"/>
        <w:sz w:val="16"/>
        <w:szCs w:val="16"/>
      </w:rPr>
      <w:fldChar w:fldCharType="begin"/>
    </w:r>
    <w:r w:rsidRPr="00001512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001512">
      <w:rPr>
        <w:rStyle w:val="PageNumber"/>
        <w:rFonts w:ascii="Times New Roman" w:hAnsi="Times New Roman"/>
        <w:sz w:val="16"/>
        <w:szCs w:val="16"/>
      </w:rPr>
      <w:fldChar w:fldCharType="separate"/>
    </w:r>
    <w:r w:rsidR="00DA6795">
      <w:rPr>
        <w:rStyle w:val="PageNumber"/>
        <w:rFonts w:ascii="Times New Roman" w:hAnsi="Times New Roman"/>
        <w:noProof/>
        <w:sz w:val="16"/>
        <w:szCs w:val="16"/>
      </w:rPr>
      <w:t>5</w:t>
    </w:r>
    <w:r w:rsidRPr="00001512">
      <w:rPr>
        <w:rStyle w:val="PageNumber"/>
        <w:rFonts w:ascii="Times New Roman" w:hAnsi="Times New Roman"/>
        <w:sz w:val="16"/>
        <w:szCs w:val="16"/>
      </w:rPr>
      <w:fldChar w:fldCharType="end"/>
    </w:r>
  </w:p>
  <w:p w:rsidR="00DA6795" w:rsidRPr="00001512" w:rsidRDefault="00DA6795" w:rsidP="00DA6795">
    <w:pPr>
      <w:pStyle w:val="Footer"/>
      <w:rPr>
        <w:rFonts w:ascii="Times New Roman" w:hAnsi="Times New Roman"/>
        <w:sz w:val="16"/>
        <w:szCs w:val="16"/>
      </w:rPr>
    </w:pPr>
    <w:r>
      <w:rPr>
        <w:rStyle w:val="PageNumber"/>
        <w:rFonts w:ascii="Times New Roman" w:hAnsi="Times New Roman"/>
        <w:sz w:val="16"/>
        <w:szCs w:val="16"/>
      </w:rPr>
      <w:t>Last Updated: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93" w:rsidRDefault="00DD399C">
      <w:r>
        <w:separator/>
      </w:r>
    </w:p>
  </w:footnote>
  <w:footnote w:type="continuationSeparator" w:id="0">
    <w:p w:rsidR="008B6193" w:rsidRDefault="00DD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494"/>
    <w:multiLevelType w:val="singleLevel"/>
    <w:tmpl w:val="C5586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48C04C4"/>
    <w:multiLevelType w:val="hybridMultilevel"/>
    <w:tmpl w:val="05B8B9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799"/>
    <w:multiLevelType w:val="hybridMultilevel"/>
    <w:tmpl w:val="0648449A"/>
    <w:lvl w:ilvl="0" w:tplc="3BAC7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A750F"/>
    <w:multiLevelType w:val="hybridMultilevel"/>
    <w:tmpl w:val="70C22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77376C"/>
    <w:multiLevelType w:val="hybridMultilevel"/>
    <w:tmpl w:val="CCD2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1823"/>
    <w:multiLevelType w:val="hybridMultilevel"/>
    <w:tmpl w:val="F6221F66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0B2957"/>
    <w:multiLevelType w:val="hybridMultilevel"/>
    <w:tmpl w:val="7AA239E2"/>
    <w:lvl w:ilvl="0" w:tplc="3BAC7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6009E"/>
    <w:multiLevelType w:val="hybridMultilevel"/>
    <w:tmpl w:val="E00825C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5671CA"/>
    <w:multiLevelType w:val="hybridMultilevel"/>
    <w:tmpl w:val="954400AA"/>
    <w:lvl w:ilvl="0" w:tplc="572EF15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D4D0A85"/>
    <w:multiLevelType w:val="hybridMultilevel"/>
    <w:tmpl w:val="B928DA3E"/>
    <w:lvl w:ilvl="0" w:tplc="572EF1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6B5ED5"/>
    <w:multiLevelType w:val="hybridMultilevel"/>
    <w:tmpl w:val="C38EA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72EC4"/>
    <w:multiLevelType w:val="hybridMultilevel"/>
    <w:tmpl w:val="9130722C"/>
    <w:lvl w:ilvl="0" w:tplc="3BAC7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65973"/>
    <w:multiLevelType w:val="hybridMultilevel"/>
    <w:tmpl w:val="07AE1022"/>
    <w:lvl w:ilvl="0" w:tplc="572EF15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5EE0FB0"/>
    <w:multiLevelType w:val="hybridMultilevel"/>
    <w:tmpl w:val="B7C82B84"/>
    <w:lvl w:ilvl="0" w:tplc="86F0441C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90042A">
      <w:start w:val="2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501C4E"/>
    <w:multiLevelType w:val="hybridMultilevel"/>
    <w:tmpl w:val="038A1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16C61"/>
    <w:multiLevelType w:val="hybridMultilevel"/>
    <w:tmpl w:val="1EA6112A"/>
    <w:lvl w:ilvl="0" w:tplc="3BAC7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86067"/>
    <w:multiLevelType w:val="hybridMultilevel"/>
    <w:tmpl w:val="3FC6F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BC07A1"/>
    <w:multiLevelType w:val="multilevel"/>
    <w:tmpl w:val="B5309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15"/>
  </w:num>
  <w:num w:numId="10">
    <w:abstractNumId w:val="2"/>
  </w:num>
  <w:num w:numId="11">
    <w:abstractNumId w:val="11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16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31"/>
    <w:rsid w:val="00001512"/>
    <w:rsid w:val="00025671"/>
    <w:rsid w:val="0006300E"/>
    <w:rsid w:val="000713DC"/>
    <w:rsid w:val="000C21B6"/>
    <w:rsid w:val="00101E92"/>
    <w:rsid w:val="00162FCE"/>
    <w:rsid w:val="001F3BA2"/>
    <w:rsid w:val="00200453"/>
    <w:rsid w:val="00275B87"/>
    <w:rsid w:val="0029611C"/>
    <w:rsid w:val="002E1DFB"/>
    <w:rsid w:val="00356F53"/>
    <w:rsid w:val="00382CD6"/>
    <w:rsid w:val="003B781E"/>
    <w:rsid w:val="003C774C"/>
    <w:rsid w:val="00403BF1"/>
    <w:rsid w:val="004D71D6"/>
    <w:rsid w:val="00546ED5"/>
    <w:rsid w:val="00564C66"/>
    <w:rsid w:val="00591885"/>
    <w:rsid w:val="005B7531"/>
    <w:rsid w:val="005C43B7"/>
    <w:rsid w:val="00634206"/>
    <w:rsid w:val="00664C15"/>
    <w:rsid w:val="006C1A7C"/>
    <w:rsid w:val="006D77DC"/>
    <w:rsid w:val="00714281"/>
    <w:rsid w:val="007207A0"/>
    <w:rsid w:val="007436DD"/>
    <w:rsid w:val="007C0BDD"/>
    <w:rsid w:val="007E5609"/>
    <w:rsid w:val="00874E66"/>
    <w:rsid w:val="008B6193"/>
    <w:rsid w:val="00901C20"/>
    <w:rsid w:val="0092500F"/>
    <w:rsid w:val="0095376E"/>
    <w:rsid w:val="009540FF"/>
    <w:rsid w:val="00964156"/>
    <w:rsid w:val="00966EA9"/>
    <w:rsid w:val="009B15E0"/>
    <w:rsid w:val="00A764E1"/>
    <w:rsid w:val="00C10D9F"/>
    <w:rsid w:val="00C650AE"/>
    <w:rsid w:val="00CA6717"/>
    <w:rsid w:val="00CB40AD"/>
    <w:rsid w:val="00CE7344"/>
    <w:rsid w:val="00D5103A"/>
    <w:rsid w:val="00D71E47"/>
    <w:rsid w:val="00DA6795"/>
    <w:rsid w:val="00DD399C"/>
    <w:rsid w:val="00E65B6E"/>
    <w:rsid w:val="00E82D56"/>
    <w:rsid w:val="00EB726E"/>
    <w:rsid w:val="00EE6E07"/>
    <w:rsid w:val="00F1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EEC3CB"/>
  <w15:chartTrackingRefBased/>
  <w15:docId w15:val="{BAB7B4A0-70A5-4EB6-AEC3-99708BB4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531"/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753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CA6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15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15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1512"/>
  </w:style>
  <w:style w:type="paragraph" w:styleId="ListParagraph">
    <w:name w:val="List Paragraph"/>
    <w:basedOn w:val="Normal"/>
    <w:uiPriority w:val="34"/>
    <w:qFormat/>
    <w:rsid w:val="00200453"/>
    <w:pPr>
      <w:ind w:left="720"/>
      <w:contextualSpacing/>
    </w:pPr>
  </w:style>
  <w:style w:type="table" w:styleId="TableGrid">
    <w:name w:val="Table Grid"/>
    <w:basedOn w:val="TableNormal"/>
    <w:uiPriority w:val="39"/>
    <w:rsid w:val="00664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82F9F-F216-48D7-AAF7-201EB37F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1179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COLUMBA’S COLLEGE RELIGIOUS EDUCATION DEPARTMENT</vt:lpstr>
    </vt:vector>
  </TitlesOfParts>
  <Company>Research Machines plc.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COLUMBA’S COLLEGE RELIGIOUS EDUCATION DEPARTMENT</dc:title>
  <dc:subject/>
  <dc:creator>MatthewBurke</dc:creator>
  <cp:keywords/>
  <dc:description/>
  <cp:lastModifiedBy>Jackie Metcalfe</cp:lastModifiedBy>
  <cp:revision>5</cp:revision>
  <cp:lastPrinted>2008-01-25T15:18:00Z</cp:lastPrinted>
  <dcterms:created xsi:type="dcterms:W3CDTF">2018-10-18T08:47:00Z</dcterms:created>
  <dcterms:modified xsi:type="dcterms:W3CDTF">2018-10-22T14:22:00Z</dcterms:modified>
</cp:coreProperties>
</file>