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486" w:rsidRPr="002906F1" w:rsidRDefault="00D77CB5" w:rsidP="00B73D65">
      <w:pPr>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5"/>
        <w:gridCol w:w="1061"/>
        <w:gridCol w:w="901"/>
        <w:gridCol w:w="1367"/>
        <w:gridCol w:w="1559"/>
        <w:gridCol w:w="3798"/>
      </w:tblGrid>
      <w:tr w:rsidR="003F1748" w:rsidRPr="00FC7656" w:rsidTr="00B73D65">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FC7656" w:rsidRDefault="003F1748" w:rsidP="00B73D65">
            <w:pPr>
              <w:rPr>
                <w:rFonts w:cs="Arial"/>
                <w:b/>
                <w:sz w:val="18"/>
                <w:szCs w:val="18"/>
                <w:lang w:eastAsia="en-US"/>
              </w:rPr>
            </w:pPr>
            <w:r w:rsidRPr="00FC7656">
              <w:rPr>
                <w:rFonts w:cs="Arial"/>
                <w:b/>
                <w:sz w:val="18"/>
                <w:szCs w:val="18"/>
                <w:lang w:eastAsia="en-US"/>
              </w:rPr>
              <w:t>Agency</w:t>
            </w:r>
          </w:p>
        </w:tc>
        <w:tc>
          <w:tcPr>
            <w:tcW w:w="3329" w:type="dxa"/>
            <w:gridSpan w:val="3"/>
            <w:tcBorders>
              <w:top w:val="single" w:sz="4" w:space="0" w:color="auto"/>
              <w:left w:val="single" w:sz="4" w:space="0" w:color="auto"/>
              <w:bottom w:val="single" w:sz="4" w:space="0" w:color="auto"/>
              <w:right w:val="single" w:sz="4" w:space="0" w:color="auto"/>
            </w:tcBorders>
            <w:shd w:val="clear" w:color="auto" w:fill="auto"/>
          </w:tcPr>
          <w:p w:rsidR="003F1748" w:rsidRPr="00FC7656" w:rsidRDefault="003F1748" w:rsidP="00B73D65">
            <w:pPr>
              <w:rPr>
                <w:rFonts w:cs="Arial"/>
                <w:sz w:val="18"/>
                <w:szCs w:val="18"/>
              </w:rPr>
            </w:pPr>
            <w:r w:rsidRPr="00FC7656">
              <w:rPr>
                <w:rFonts w:cs="Arial"/>
                <w:sz w:val="18"/>
                <w:szCs w:val="18"/>
              </w:rPr>
              <w:t>Department of Education</w:t>
            </w:r>
          </w:p>
        </w:tc>
        <w:tc>
          <w:tcPr>
            <w:tcW w:w="1559"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FC7656" w:rsidRDefault="003F1748" w:rsidP="00B73D65">
            <w:pPr>
              <w:rPr>
                <w:rFonts w:cs="Arial"/>
                <w:b/>
                <w:sz w:val="18"/>
                <w:szCs w:val="18"/>
                <w:lang w:eastAsia="en-US"/>
              </w:rPr>
            </w:pPr>
            <w:r w:rsidRPr="00FC7656">
              <w:rPr>
                <w:rFonts w:cs="Arial"/>
                <w:b/>
                <w:sz w:val="18"/>
                <w:szCs w:val="18"/>
                <w:lang w:eastAsia="en-US"/>
              </w:rPr>
              <w:t>Work Unit</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3F1748" w:rsidRPr="00FC7656" w:rsidRDefault="00E67F0C" w:rsidP="00B73D65">
            <w:pPr>
              <w:rPr>
                <w:rFonts w:cs="Arial"/>
                <w:sz w:val="18"/>
                <w:szCs w:val="18"/>
              </w:rPr>
            </w:pPr>
            <w:r w:rsidRPr="00FC7656">
              <w:rPr>
                <w:rFonts w:cs="Arial"/>
                <w:sz w:val="18"/>
                <w:szCs w:val="18"/>
              </w:rPr>
              <w:t>Business Intelligence Systems</w:t>
            </w:r>
          </w:p>
        </w:tc>
      </w:tr>
      <w:tr w:rsidR="003F1748" w:rsidRPr="00FC7656" w:rsidTr="00B73D65">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FC7656" w:rsidRDefault="003F1748" w:rsidP="00B73D65">
            <w:pPr>
              <w:rPr>
                <w:rFonts w:cs="Arial"/>
                <w:b/>
                <w:sz w:val="18"/>
                <w:szCs w:val="18"/>
                <w:lang w:eastAsia="en-US"/>
              </w:rPr>
            </w:pPr>
            <w:r w:rsidRPr="00FC7656">
              <w:rPr>
                <w:rFonts w:cs="Arial"/>
                <w:b/>
                <w:sz w:val="18"/>
                <w:szCs w:val="18"/>
                <w:lang w:eastAsia="en-US"/>
              </w:rPr>
              <w:t>Job Title</w:t>
            </w:r>
          </w:p>
        </w:tc>
        <w:tc>
          <w:tcPr>
            <w:tcW w:w="3329" w:type="dxa"/>
            <w:gridSpan w:val="3"/>
            <w:tcBorders>
              <w:top w:val="single" w:sz="4" w:space="0" w:color="auto"/>
              <w:left w:val="single" w:sz="4" w:space="0" w:color="auto"/>
              <w:bottom w:val="single" w:sz="4" w:space="0" w:color="auto"/>
              <w:right w:val="single" w:sz="4" w:space="0" w:color="auto"/>
            </w:tcBorders>
            <w:shd w:val="clear" w:color="auto" w:fill="auto"/>
          </w:tcPr>
          <w:p w:rsidR="003F1748" w:rsidRPr="00FC7656" w:rsidRDefault="001C4915" w:rsidP="00B73D65">
            <w:pPr>
              <w:rPr>
                <w:rFonts w:cs="Arial"/>
                <w:sz w:val="18"/>
                <w:szCs w:val="18"/>
              </w:rPr>
            </w:pPr>
            <w:r w:rsidRPr="00FC7656">
              <w:rPr>
                <w:rFonts w:cs="Arial"/>
                <w:sz w:val="18"/>
                <w:szCs w:val="18"/>
                <w:lang w:val="en-GB"/>
              </w:rPr>
              <w:t>Senior Manager Data Warehouse</w:t>
            </w:r>
          </w:p>
        </w:tc>
        <w:tc>
          <w:tcPr>
            <w:tcW w:w="1559"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FC7656" w:rsidRDefault="003F1748" w:rsidP="00B73D65">
            <w:pPr>
              <w:rPr>
                <w:rFonts w:cs="Arial"/>
                <w:b/>
                <w:sz w:val="18"/>
                <w:szCs w:val="18"/>
                <w:lang w:eastAsia="en-US"/>
              </w:rPr>
            </w:pPr>
            <w:r w:rsidRPr="00FC7656">
              <w:rPr>
                <w:rFonts w:cs="Arial"/>
                <w:b/>
                <w:sz w:val="18"/>
                <w:szCs w:val="18"/>
                <w:lang w:eastAsia="en-US"/>
              </w:rPr>
              <w:t>Designation</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3F1748" w:rsidRPr="00FC7656" w:rsidRDefault="009C434C" w:rsidP="00B73D65">
            <w:pPr>
              <w:rPr>
                <w:rFonts w:cs="Arial"/>
                <w:sz w:val="18"/>
                <w:szCs w:val="18"/>
              </w:rPr>
            </w:pPr>
            <w:r w:rsidRPr="00FC7656">
              <w:rPr>
                <w:rFonts w:cs="Arial"/>
                <w:sz w:val="18"/>
                <w:szCs w:val="18"/>
              </w:rPr>
              <w:t xml:space="preserve">Senior Administrative Officer </w:t>
            </w:r>
            <w:r w:rsidR="001C4915" w:rsidRPr="00FC7656">
              <w:rPr>
                <w:rFonts w:cs="Arial"/>
                <w:sz w:val="18"/>
                <w:szCs w:val="18"/>
              </w:rPr>
              <w:t>1</w:t>
            </w:r>
          </w:p>
        </w:tc>
      </w:tr>
      <w:tr w:rsidR="003F1748" w:rsidRPr="00FC7656" w:rsidTr="00B73D65">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FC7656" w:rsidRDefault="003F1748" w:rsidP="00B73D65">
            <w:pPr>
              <w:rPr>
                <w:rFonts w:cs="Arial"/>
                <w:b/>
                <w:sz w:val="18"/>
                <w:szCs w:val="18"/>
                <w:lang w:eastAsia="en-US"/>
              </w:rPr>
            </w:pPr>
            <w:r w:rsidRPr="00FC7656">
              <w:rPr>
                <w:rFonts w:cs="Arial"/>
                <w:b/>
                <w:sz w:val="18"/>
                <w:szCs w:val="18"/>
                <w:lang w:eastAsia="en-US"/>
              </w:rPr>
              <w:t>Job Type</w:t>
            </w:r>
          </w:p>
        </w:tc>
        <w:tc>
          <w:tcPr>
            <w:tcW w:w="3329" w:type="dxa"/>
            <w:gridSpan w:val="3"/>
            <w:tcBorders>
              <w:top w:val="single" w:sz="4" w:space="0" w:color="auto"/>
              <w:left w:val="single" w:sz="4" w:space="0" w:color="auto"/>
              <w:bottom w:val="single" w:sz="4" w:space="0" w:color="auto"/>
              <w:right w:val="single" w:sz="4" w:space="0" w:color="auto"/>
            </w:tcBorders>
            <w:shd w:val="clear" w:color="auto" w:fill="auto"/>
            <w:hideMark/>
          </w:tcPr>
          <w:p w:rsidR="003F1748" w:rsidRPr="00FC7656" w:rsidRDefault="003F1748" w:rsidP="00B73D65">
            <w:pPr>
              <w:rPr>
                <w:rFonts w:cs="Arial"/>
                <w:sz w:val="18"/>
                <w:szCs w:val="18"/>
              </w:rPr>
            </w:pPr>
            <w:r w:rsidRPr="00FC7656">
              <w:rPr>
                <w:rFonts w:cs="Arial"/>
                <w:sz w:val="18"/>
                <w:szCs w:val="18"/>
              </w:rPr>
              <w:t>Full Time</w:t>
            </w:r>
          </w:p>
        </w:tc>
        <w:tc>
          <w:tcPr>
            <w:tcW w:w="1559"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FC7656" w:rsidRDefault="003F1748" w:rsidP="00B73D65">
            <w:pPr>
              <w:rPr>
                <w:rFonts w:cs="Arial"/>
                <w:b/>
                <w:sz w:val="18"/>
                <w:szCs w:val="18"/>
                <w:lang w:eastAsia="en-US"/>
              </w:rPr>
            </w:pPr>
            <w:r w:rsidRPr="00FC7656">
              <w:rPr>
                <w:rFonts w:cs="Arial"/>
                <w:b/>
                <w:sz w:val="18"/>
                <w:szCs w:val="18"/>
                <w:lang w:eastAsia="en-US"/>
              </w:rPr>
              <w:t>Duration</w:t>
            </w:r>
          </w:p>
        </w:tc>
        <w:tc>
          <w:tcPr>
            <w:tcW w:w="3798" w:type="dxa"/>
            <w:tcBorders>
              <w:top w:val="single" w:sz="4" w:space="0" w:color="auto"/>
              <w:left w:val="single" w:sz="4" w:space="0" w:color="auto"/>
              <w:bottom w:val="single" w:sz="4" w:space="0" w:color="auto"/>
              <w:right w:val="single" w:sz="4" w:space="0" w:color="auto"/>
            </w:tcBorders>
            <w:shd w:val="clear" w:color="auto" w:fill="auto"/>
            <w:hideMark/>
          </w:tcPr>
          <w:p w:rsidR="003F1748" w:rsidRPr="00FC7656" w:rsidRDefault="00E67F0C" w:rsidP="00B73D65">
            <w:pPr>
              <w:rPr>
                <w:rFonts w:cs="Arial"/>
                <w:sz w:val="18"/>
                <w:szCs w:val="18"/>
              </w:rPr>
            </w:pPr>
            <w:r w:rsidRPr="00FC7656">
              <w:rPr>
                <w:rFonts w:cs="Arial"/>
                <w:sz w:val="18"/>
                <w:szCs w:val="18"/>
              </w:rPr>
              <w:t>Ongoing</w:t>
            </w:r>
          </w:p>
        </w:tc>
      </w:tr>
      <w:tr w:rsidR="003F1748" w:rsidRPr="00FC7656" w:rsidTr="00B73D65">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FC7656" w:rsidRDefault="003F1748" w:rsidP="00B73D65">
            <w:pPr>
              <w:rPr>
                <w:rFonts w:cs="Arial"/>
                <w:b/>
                <w:sz w:val="18"/>
                <w:szCs w:val="18"/>
                <w:lang w:eastAsia="en-US"/>
              </w:rPr>
            </w:pPr>
            <w:r w:rsidRPr="00FC7656">
              <w:rPr>
                <w:rFonts w:cs="Arial"/>
                <w:b/>
                <w:sz w:val="18"/>
                <w:szCs w:val="18"/>
                <w:lang w:eastAsia="en-US"/>
              </w:rPr>
              <w:t>Salary</w:t>
            </w:r>
          </w:p>
        </w:tc>
        <w:tc>
          <w:tcPr>
            <w:tcW w:w="33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F1748" w:rsidRPr="00FC7656" w:rsidRDefault="00B73D65" w:rsidP="00B73D65">
            <w:pPr>
              <w:rPr>
                <w:rFonts w:cs="Arial"/>
                <w:sz w:val="18"/>
                <w:szCs w:val="18"/>
                <w:lang w:eastAsia="en-US"/>
              </w:rPr>
            </w:pPr>
            <w:r w:rsidRPr="00FC7656">
              <w:rPr>
                <w:rFonts w:cs="Arial"/>
                <w:sz w:val="18"/>
                <w:szCs w:val="18"/>
                <w:lang w:eastAsia="en-US"/>
              </w:rPr>
              <w:t>$117,605 - $131,382</w:t>
            </w:r>
          </w:p>
        </w:tc>
        <w:tc>
          <w:tcPr>
            <w:tcW w:w="1559"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FC7656" w:rsidRDefault="003F1748" w:rsidP="00B73D65">
            <w:pPr>
              <w:rPr>
                <w:rFonts w:cs="Arial"/>
                <w:b/>
                <w:sz w:val="18"/>
                <w:szCs w:val="18"/>
                <w:lang w:eastAsia="en-US"/>
              </w:rPr>
            </w:pPr>
            <w:r w:rsidRPr="00FC7656">
              <w:rPr>
                <w:rFonts w:cs="Arial"/>
                <w:b/>
                <w:sz w:val="18"/>
                <w:szCs w:val="18"/>
                <w:lang w:eastAsia="en-US"/>
              </w:rPr>
              <w:t>Location</w:t>
            </w:r>
          </w:p>
        </w:tc>
        <w:tc>
          <w:tcPr>
            <w:tcW w:w="3798" w:type="dxa"/>
            <w:tcBorders>
              <w:top w:val="single" w:sz="4" w:space="0" w:color="auto"/>
              <w:left w:val="single" w:sz="4" w:space="0" w:color="auto"/>
              <w:bottom w:val="single" w:sz="4" w:space="0" w:color="auto"/>
              <w:right w:val="single" w:sz="4" w:space="0" w:color="auto"/>
            </w:tcBorders>
            <w:shd w:val="clear" w:color="auto" w:fill="auto"/>
          </w:tcPr>
          <w:p w:rsidR="003F1748" w:rsidRPr="00FC7656" w:rsidRDefault="003F1748" w:rsidP="00B73D65">
            <w:pPr>
              <w:rPr>
                <w:rFonts w:cs="Arial"/>
                <w:sz w:val="18"/>
                <w:szCs w:val="18"/>
              </w:rPr>
            </w:pPr>
            <w:r w:rsidRPr="00FC7656">
              <w:rPr>
                <w:rFonts w:cs="Arial"/>
                <w:sz w:val="18"/>
                <w:szCs w:val="18"/>
              </w:rPr>
              <w:t>Darwin</w:t>
            </w:r>
          </w:p>
        </w:tc>
      </w:tr>
      <w:tr w:rsidR="00377486" w:rsidRPr="00FC7656" w:rsidTr="00B73D65">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FC7656" w:rsidRDefault="00377486" w:rsidP="00B73D65">
            <w:pPr>
              <w:rPr>
                <w:rFonts w:cs="Arial"/>
                <w:b/>
                <w:sz w:val="18"/>
                <w:szCs w:val="18"/>
                <w:lang w:eastAsia="en-US"/>
              </w:rPr>
            </w:pPr>
            <w:r w:rsidRPr="00FC7656">
              <w:rPr>
                <w:rFonts w:cs="Arial"/>
                <w:b/>
                <w:sz w:val="18"/>
                <w:szCs w:val="18"/>
                <w:lang w:eastAsia="en-US"/>
              </w:rPr>
              <w:t>Position Number</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FC7656" w:rsidRDefault="001C4915" w:rsidP="00B73D65">
            <w:pPr>
              <w:rPr>
                <w:rFonts w:cs="Arial"/>
                <w:sz w:val="18"/>
                <w:szCs w:val="18"/>
                <w:lang w:eastAsia="en-US"/>
              </w:rPr>
            </w:pPr>
            <w:r w:rsidRPr="00FC7656">
              <w:rPr>
                <w:rFonts w:cs="Arial"/>
                <w:sz w:val="18"/>
                <w:szCs w:val="18"/>
                <w:lang w:eastAsia="en-US"/>
              </w:rPr>
              <w:t>19452</w:t>
            </w:r>
          </w:p>
        </w:tc>
        <w:tc>
          <w:tcPr>
            <w:tcW w:w="901" w:type="dxa"/>
            <w:tcBorders>
              <w:top w:val="single" w:sz="4" w:space="0" w:color="auto"/>
              <w:left w:val="single" w:sz="4" w:space="0" w:color="auto"/>
              <w:bottom w:val="nil"/>
              <w:right w:val="single" w:sz="4" w:space="0" w:color="auto"/>
            </w:tcBorders>
            <w:shd w:val="clear" w:color="auto" w:fill="FBD4B4"/>
            <w:vAlign w:val="center"/>
            <w:hideMark/>
          </w:tcPr>
          <w:p w:rsidR="00377486" w:rsidRPr="00FC7656" w:rsidRDefault="00377486" w:rsidP="00B73D65">
            <w:pPr>
              <w:rPr>
                <w:rFonts w:cs="Arial"/>
                <w:b/>
                <w:sz w:val="18"/>
                <w:szCs w:val="18"/>
                <w:lang w:eastAsia="en-US"/>
              </w:rPr>
            </w:pPr>
            <w:r w:rsidRPr="00FC7656">
              <w:rPr>
                <w:rFonts w:cs="Arial"/>
                <w:b/>
                <w:sz w:val="18"/>
                <w:szCs w:val="18"/>
                <w:lang w:eastAsia="en-US"/>
              </w:rPr>
              <w:t>RTF</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FC7656" w:rsidRDefault="00B73D65" w:rsidP="00B73D65">
            <w:pPr>
              <w:rPr>
                <w:rFonts w:cs="Arial"/>
                <w:sz w:val="18"/>
                <w:szCs w:val="18"/>
                <w:lang w:eastAsia="en-US"/>
              </w:rPr>
            </w:pPr>
            <w:r w:rsidRPr="00FC7656">
              <w:rPr>
                <w:rFonts w:cs="Arial"/>
                <w:sz w:val="18"/>
                <w:szCs w:val="18"/>
                <w:lang w:eastAsia="en-US"/>
              </w:rPr>
              <w:t>167876</w:t>
            </w:r>
          </w:p>
        </w:tc>
        <w:tc>
          <w:tcPr>
            <w:tcW w:w="1559"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FC7656" w:rsidRDefault="00377486" w:rsidP="00B73D65">
            <w:pPr>
              <w:rPr>
                <w:rFonts w:cs="Arial"/>
                <w:b/>
                <w:sz w:val="18"/>
                <w:szCs w:val="18"/>
                <w:lang w:eastAsia="en-US"/>
              </w:rPr>
            </w:pPr>
            <w:r w:rsidRPr="00FC7656">
              <w:rPr>
                <w:rFonts w:cs="Arial"/>
                <w:b/>
                <w:sz w:val="18"/>
                <w:szCs w:val="18"/>
                <w:lang w:eastAsia="en-US"/>
              </w:rPr>
              <w:t>Closing</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FC7656" w:rsidRDefault="00B73D65" w:rsidP="00B73D65">
            <w:pPr>
              <w:rPr>
                <w:rFonts w:cs="Arial"/>
                <w:sz w:val="18"/>
                <w:szCs w:val="18"/>
                <w:lang w:eastAsia="en-US"/>
              </w:rPr>
            </w:pPr>
            <w:r w:rsidRPr="00FC7656">
              <w:rPr>
                <w:rFonts w:cs="Arial"/>
                <w:bCs/>
                <w:iCs/>
                <w:sz w:val="18"/>
                <w:szCs w:val="18"/>
                <w:lang w:val="en-GB" w:eastAsia="en-US"/>
              </w:rPr>
              <w:t>18/06/2019</w:t>
            </w:r>
          </w:p>
        </w:tc>
      </w:tr>
      <w:tr w:rsidR="00377486" w:rsidRPr="00FC7656" w:rsidTr="00173466">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FC7656" w:rsidRDefault="00377486" w:rsidP="00B73D65">
            <w:pPr>
              <w:rPr>
                <w:rFonts w:cs="Arial"/>
                <w:b/>
                <w:sz w:val="18"/>
                <w:szCs w:val="18"/>
                <w:lang w:eastAsia="en-US"/>
              </w:rPr>
            </w:pPr>
            <w:r w:rsidRPr="00FC7656">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73D65" w:rsidRPr="00FC7656" w:rsidRDefault="00B73D65" w:rsidP="00B73D65">
            <w:pPr>
              <w:rPr>
                <w:rFonts w:cs="Arial"/>
                <w:bCs/>
                <w:iCs/>
                <w:sz w:val="18"/>
                <w:szCs w:val="18"/>
                <w:lang w:val="en-GB"/>
              </w:rPr>
            </w:pPr>
            <w:r w:rsidRPr="00FC7656">
              <w:rPr>
                <w:rFonts w:cs="Arial"/>
                <w:bCs/>
                <w:iCs/>
                <w:sz w:val="18"/>
                <w:szCs w:val="18"/>
                <w:lang w:val="en-GB"/>
              </w:rPr>
              <w:t xml:space="preserve">Francis De Silva, A\Director Business Intelligence Systems, NT Department of Education on </w:t>
            </w:r>
          </w:p>
          <w:p w:rsidR="00377486" w:rsidRPr="00FC7656" w:rsidRDefault="00B73D65" w:rsidP="00B73D65">
            <w:pPr>
              <w:rPr>
                <w:rFonts w:cs="Arial"/>
                <w:bCs/>
                <w:iCs/>
                <w:sz w:val="18"/>
                <w:szCs w:val="18"/>
                <w:lang w:val="en-GB" w:eastAsia="en-US"/>
              </w:rPr>
            </w:pPr>
            <w:r w:rsidRPr="00FC7656">
              <w:rPr>
                <w:rFonts w:cs="Arial"/>
                <w:bCs/>
                <w:iCs/>
                <w:sz w:val="18"/>
                <w:szCs w:val="18"/>
                <w:lang w:val="en-GB"/>
              </w:rPr>
              <w:t>08 8999 5763</w:t>
            </w:r>
          </w:p>
        </w:tc>
      </w:tr>
      <w:tr w:rsidR="003F1748" w:rsidRPr="00FC7656" w:rsidTr="00173466">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FC7656" w:rsidRDefault="003F1748" w:rsidP="00B73D65">
            <w:pPr>
              <w:rPr>
                <w:rFonts w:cs="Arial"/>
                <w:b/>
                <w:sz w:val="18"/>
                <w:szCs w:val="18"/>
                <w:lang w:eastAsia="en-US"/>
              </w:rPr>
            </w:pPr>
            <w:r w:rsidRPr="00FC7656">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hideMark/>
          </w:tcPr>
          <w:p w:rsidR="003F1748" w:rsidRPr="00FC7656" w:rsidRDefault="00864E67" w:rsidP="00B73D65">
            <w:pPr>
              <w:rPr>
                <w:rFonts w:cs="Arial"/>
                <w:sz w:val="18"/>
                <w:szCs w:val="18"/>
              </w:rPr>
            </w:pPr>
            <w:hyperlink r:id="rId8" w:history="1">
              <w:r w:rsidR="003F1748" w:rsidRPr="00FC7656">
                <w:rPr>
                  <w:rStyle w:val="Hyperlink"/>
                  <w:rFonts w:cs="Arial"/>
                  <w:sz w:val="18"/>
                  <w:szCs w:val="18"/>
                </w:rPr>
                <w:t>http://www.education.nt.gov.au/</w:t>
              </w:r>
            </w:hyperlink>
          </w:p>
        </w:tc>
      </w:tr>
      <w:tr w:rsidR="003F1748" w:rsidRPr="00FC7656" w:rsidTr="00173466">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F1748" w:rsidRPr="00FC7656" w:rsidRDefault="003F1748" w:rsidP="00B73D65">
            <w:pPr>
              <w:rPr>
                <w:rFonts w:cs="Arial"/>
                <w:b/>
                <w:sz w:val="18"/>
                <w:szCs w:val="18"/>
                <w:lang w:eastAsia="en-US"/>
              </w:rPr>
            </w:pPr>
            <w:r w:rsidRPr="00FC7656">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73D65" w:rsidRPr="00FC7656" w:rsidRDefault="00B73D65" w:rsidP="00B73D65">
            <w:pPr>
              <w:tabs>
                <w:tab w:val="left" w:pos="3165"/>
              </w:tabs>
              <w:rPr>
                <w:rFonts w:cs="Arial"/>
                <w:b/>
                <w:sz w:val="18"/>
                <w:szCs w:val="18"/>
                <w:lang w:eastAsia="en-US"/>
              </w:rPr>
            </w:pPr>
            <w:r w:rsidRPr="00FC7656">
              <w:rPr>
                <w:rFonts w:cs="Arial"/>
                <w:b/>
                <w:sz w:val="18"/>
                <w:szCs w:val="18"/>
                <w:lang w:eastAsia="en-US"/>
              </w:rPr>
              <w:t xml:space="preserve">Applications must be limited to a one-page summary sheet and an attached detailed </w:t>
            </w:r>
          </w:p>
          <w:p w:rsidR="003F1748" w:rsidRPr="00FC7656" w:rsidRDefault="00B73D65" w:rsidP="00B73D65">
            <w:pPr>
              <w:rPr>
                <w:rFonts w:cs="Arial"/>
                <w:sz w:val="18"/>
                <w:szCs w:val="18"/>
                <w:lang w:eastAsia="en-US"/>
              </w:rPr>
            </w:pPr>
            <w:r w:rsidRPr="00FC7656">
              <w:rPr>
                <w:rFonts w:cs="Arial"/>
                <w:b/>
                <w:sz w:val="18"/>
                <w:szCs w:val="18"/>
                <w:lang w:eastAsia="en-US"/>
              </w:rPr>
              <w:t>resume/cv</w:t>
            </w:r>
            <w:r w:rsidRPr="00FC7656">
              <w:rPr>
                <w:rFonts w:cs="Arial"/>
                <w:sz w:val="18"/>
                <w:szCs w:val="18"/>
                <w:lang w:eastAsia="en-US"/>
              </w:rPr>
              <w:t xml:space="preserve">.  For further information for applicants and example applications: </w:t>
            </w:r>
            <w:hyperlink r:id="rId9" w:history="1">
              <w:r w:rsidRPr="00FC7656">
                <w:rPr>
                  <w:rStyle w:val="Hyperlink"/>
                  <w:rFonts w:cs="Arial"/>
                  <w:sz w:val="18"/>
                  <w:szCs w:val="18"/>
                  <w:lang w:eastAsia="en-US"/>
                </w:rPr>
                <w:t>click here</w:t>
              </w:r>
            </w:hyperlink>
          </w:p>
        </w:tc>
      </w:tr>
      <w:tr w:rsidR="00377486" w:rsidRPr="00FC7656" w:rsidTr="00173466">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FC7656" w:rsidRDefault="00377486" w:rsidP="00B73D65">
            <w:pPr>
              <w:rPr>
                <w:rFonts w:cs="Arial"/>
                <w:b/>
                <w:sz w:val="18"/>
                <w:szCs w:val="18"/>
                <w:lang w:eastAsia="en-US"/>
              </w:rPr>
            </w:pPr>
            <w:r w:rsidRPr="00FC7656">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FC7656" w:rsidRDefault="00B73D65" w:rsidP="00B73D65">
            <w:pPr>
              <w:rPr>
                <w:rFonts w:cs="Arial"/>
                <w:sz w:val="18"/>
                <w:szCs w:val="18"/>
                <w:lang w:eastAsia="en-US"/>
              </w:rPr>
            </w:pPr>
            <w:r w:rsidRPr="00FC7656">
              <w:rPr>
                <w:rFonts w:cs="Arial"/>
                <w:sz w:val="18"/>
                <w:szCs w:val="18"/>
                <w:lang w:eastAsia="en-US"/>
              </w:rPr>
              <w:t xml:space="preserve">If you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0" w:history="1">
              <w:r w:rsidRPr="00FC7656">
                <w:rPr>
                  <w:rStyle w:val="Hyperlink"/>
                  <w:rFonts w:cs="Arial"/>
                  <w:sz w:val="18"/>
                  <w:szCs w:val="18"/>
                  <w:lang w:eastAsia="en-US"/>
                </w:rPr>
                <w:t>click here</w:t>
              </w:r>
            </w:hyperlink>
          </w:p>
        </w:tc>
      </w:tr>
      <w:tr w:rsidR="00377486" w:rsidRPr="00FC7656" w:rsidTr="00173466">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FC7656" w:rsidRDefault="00377486" w:rsidP="00B73D65">
            <w:pPr>
              <w:rPr>
                <w:rFonts w:cs="Arial"/>
                <w:b/>
                <w:sz w:val="18"/>
                <w:szCs w:val="18"/>
                <w:lang w:eastAsia="en-US"/>
              </w:rPr>
            </w:pPr>
            <w:r w:rsidRPr="00FC7656">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423DA" w:rsidRPr="00FC7656" w:rsidRDefault="00B73D65" w:rsidP="00B73D65">
            <w:pPr>
              <w:rPr>
                <w:rFonts w:cs="Arial"/>
                <w:sz w:val="18"/>
                <w:szCs w:val="18"/>
                <w:lang w:eastAsia="en-US"/>
              </w:rPr>
            </w:pPr>
            <w:r w:rsidRPr="00FC7656">
              <w:rPr>
                <w:rFonts w:eastAsia="Calibri" w:cs="Arial"/>
                <w:sz w:val="18"/>
                <w:szCs w:val="18"/>
                <w:lang w:eastAsia="en-US"/>
              </w:rPr>
              <w:t xml:space="preserve">The NTPS values diversity and aims for a workforce which is representative of the community we serve. Therefore under an approved </w:t>
            </w:r>
            <w:r w:rsidRPr="00FC7656">
              <w:rPr>
                <w:rFonts w:eastAsia="Calibri" w:cs="Arial"/>
                <w:b/>
                <w:sz w:val="18"/>
                <w:szCs w:val="18"/>
                <w:lang w:eastAsia="en-US"/>
              </w:rPr>
              <w:t>Special Measures</w:t>
            </w:r>
            <w:r w:rsidRPr="00FC7656">
              <w:rPr>
                <w:rFonts w:eastAsia="Calibri" w:cs="Arial"/>
                <w:sz w:val="18"/>
                <w:szCs w:val="18"/>
                <w:lang w:eastAsia="en-US"/>
              </w:rPr>
              <w:t xml:space="preserve"> recruitment plan, ATSI applicants will be given priority consideration and preference in selection for this vacancy if they meet all essential selection criteria and are suitable at the position level. For further information: </w:t>
            </w:r>
            <w:hyperlink r:id="rId11" w:history="1">
              <w:r w:rsidRPr="00FC7656">
                <w:rPr>
                  <w:rStyle w:val="Hyperlink"/>
                  <w:rFonts w:eastAsia="Calibri" w:cs="Arial"/>
                  <w:sz w:val="18"/>
                  <w:szCs w:val="18"/>
                  <w:lang w:eastAsia="en-US"/>
                </w:rPr>
                <w:t>click here</w:t>
              </w:r>
            </w:hyperlink>
          </w:p>
        </w:tc>
      </w:tr>
      <w:tr w:rsidR="00377486" w:rsidRPr="00FC7656" w:rsidTr="00173466">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FC7656" w:rsidRDefault="00377486" w:rsidP="00B73D65">
            <w:pPr>
              <w:rPr>
                <w:rFonts w:cs="Arial"/>
                <w:b/>
                <w:sz w:val="18"/>
                <w:szCs w:val="18"/>
                <w:lang w:eastAsia="en-US"/>
              </w:rPr>
            </w:pPr>
            <w:r w:rsidRPr="00FC7656">
              <w:rPr>
                <w:rFonts w:cs="Arial"/>
                <w:b/>
                <w:sz w:val="18"/>
                <w:szCs w:val="18"/>
                <w:lang w:eastAsia="en-US"/>
              </w:rPr>
              <w:t>Apply Online Link</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FC7656" w:rsidRDefault="00B73D65" w:rsidP="00B73D65">
            <w:pPr>
              <w:rPr>
                <w:rFonts w:cs="Arial"/>
                <w:sz w:val="18"/>
                <w:szCs w:val="18"/>
                <w:lang w:eastAsia="en-US"/>
              </w:rPr>
            </w:pPr>
            <w:hyperlink r:id="rId12" w:history="1">
              <w:r w:rsidRPr="00FC7656">
                <w:rPr>
                  <w:rStyle w:val="Hyperlink"/>
                  <w:rFonts w:cs="Arial"/>
                  <w:sz w:val="18"/>
                  <w:szCs w:val="18"/>
                  <w:lang w:eastAsia="en-US"/>
                </w:rPr>
                <w:t>https://jobs.nt.gov.au/Home/JobDetails?rtfId=167876</w:t>
              </w:r>
            </w:hyperlink>
            <w:r w:rsidRPr="00FC7656">
              <w:rPr>
                <w:rFonts w:cs="Arial"/>
                <w:sz w:val="18"/>
                <w:szCs w:val="18"/>
                <w:lang w:eastAsia="en-US"/>
              </w:rPr>
              <w:t xml:space="preserve"> </w:t>
            </w:r>
          </w:p>
        </w:tc>
      </w:tr>
    </w:tbl>
    <w:p w:rsidR="00377486" w:rsidRPr="00FC7656" w:rsidRDefault="00377486" w:rsidP="00994F05">
      <w:pPr>
        <w:ind w:left="284" w:hanging="284"/>
        <w:rPr>
          <w:rFonts w:cs="Arial"/>
          <w:sz w:val="18"/>
          <w:szCs w:val="18"/>
        </w:rPr>
      </w:pPr>
    </w:p>
    <w:p w:rsidR="009C434C" w:rsidRPr="00FC7656" w:rsidRDefault="00377486" w:rsidP="00994F05">
      <w:pPr>
        <w:rPr>
          <w:rFonts w:cs="Arial"/>
          <w:sz w:val="18"/>
          <w:szCs w:val="18"/>
        </w:rPr>
      </w:pPr>
      <w:r w:rsidRPr="00FC7656">
        <w:rPr>
          <w:rFonts w:cs="Arial"/>
          <w:b/>
          <w:bCs/>
          <w:iCs/>
          <w:sz w:val="18"/>
          <w:szCs w:val="18"/>
          <w:u w:val="single"/>
          <w:lang w:val="en-GB"/>
        </w:rPr>
        <w:t>Primary Objective:</w:t>
      </w:r>
      <w:r w:rsidRPr="00FC7656">
        <w:rPr>
          <w:rFonts w:cs="Arial"/>
          <w:bCs/>
          <w:iCs/>
          <w:sz w:val="18"/>
          <w:szCs w:val="18"/>
          <w:lang w:val="en-GB"/>
        </w:rPr>
        <w:t xml:space="preserve"> </w:t>
      </w:r>
      <w:r w:rsidR="001C4915" w:rsidRPr="00FC7656">
        <w:rPr>
          <w:rFonts w:cs="Arial"/>
          <w:bCs/>
          <w:iCs/>
          <w:sz w:val="18"/>
          <w:szCs w:val="18"/>
          <w:lang w:val="en-GB"/>
        </w:rPr>
        <w:t>Manage the development and operations of data warehouse and business intelligence services for the Department of Education.</w:t>
      </w:r>
    </w:p>
    <w:p w:rsidR="00E67F0C" w:rsidRPr="00FC7656" w:rsidRDefault="00E67F0C" w:rsidP="00994F05">
      <w:pPr>
        <w:ind w:left="284" w:hanging="284"/>
        <w:rPr>
          <w:rFonts w:cs="Arial"/>
          <w:sz w:val="18"/>
          <w:szCs w:val="18"/>
        </w:rPr>
      </w:pPr>
    </w:p>
    <w:p w:rsidR="009C434C" w:rsidRPr="00FC7656" w:rsidRDefault="00377486" w:rsidP="00994F05">
      <w:pPr>
        <w:rPr>
          <w:rFonts w:eastAsia="Calibri" w:cs="Arial"/>
          <w:sz w:val="18"/>
          <w:szCs w:val="18"/>
          <w:lang w:eastAsia="en-US"/>
        </w:rPr>
      </w:pPr>
      <w:r w:rsidRPr="00FC7656">
        <w:rPr>
          <w:rFonts w:eastAsia="Calibri" w:cs="Arial"/>
          <w:b/>
          <w:sz w:val="18"/>
          <w:szCs w:val="18"/>
          <w:u w:val="single"/>
          <w:lang w:eastAsia="en-US"/>
        </w:rPr>
        <w:t>Context Statement:</w:t>
      </w:r>
      <w:r w:rsidRPr="00FC7656">
        <w:rPr>
          <w:rFonts w:eastAsia="Calibri" w:cs="Arial"/>
          <w:sz w:val="18"/>
          <w:szCs w:val="18"/>
          <w:lang w:eastAsia="en-US"/>
        </w:rPr>
        <w:t xml:space="preserve"> </w:t>
      </w:r>
      <w:r w:rsidR="003F1748" w:rsidRPr="00FC7656">
        <w:rPr>
          <w:rFonts w:eastAsia="Calibri" w:cs="Arial"/>
          <w:sz w:val="18"/>
          <w:szCs w:val="18"/>
          <w:lang w:eastAsia="en-US"/>
        </w:rPr>
        <w:t>Digital and Data assists schools and the system to improve student outcomes by delivering timely, innovative and suitable digital and data solutions through a combination of high quality enabling services, and working in partnership with clients to drive change and school improvement.</w:t>
      </w:r>
      <w:r w:rsidR="009C434C" w:rsidRPr="00FC7656">
        <w:rPr>
          <w:rFonts w:eastAsia="Calibri" w:cs="Arial"/>
          <w:sz w:val="18"/>
          <w:szCs w:val="18"/>
          <w:lang w:eastAsia="en-US"/>
        </w:rPr>
        <w:t xml:space="preserve"> </w:t>
      </w:r>
      <w:r w:rsidR="007C3110" w:rsidRPr="00FC7656">
        <w:rPr>
          <w:rFonts w:eastAsia="Calibri" w:cs="Arial"/>
          <w:sz w:val="18"/>
          <w:szCs w:val="18"/>
          <w:lang w:eastAsia="en-US"/>
        </w:rPr>
        <w:t>The Business Intelligence Systems unit provides business intelligence services to a wide and growing range of information consumers in the department. The unit encompasses a team of specialist staff managing and developing whole of agency business intelligence solutions that include an enterprise data warehouse</w:t>
      </w:r>
      <w:r w:rsidR="00623E92" w:rsidRPr="00FC7656">
        <w:rPr>
          <w:rFonts w:eastAsia="Calibri" w:cs="Arial"/>
          <w:sz w:val="18"/>
          <w:szCs w:val="18"/>
          <w:lang w:eastAsia="en-US"/>
        </w:rPr>
        <w:t xml:space="preserve"> which is the evidence base that</w:t>
      </w:r>
      <w:r w:rsidR="007C3110" w:rsidRPr="00FC7656">
        <w:rPr>
          <w:rFonts w:eastAsia="Calibri" w:cs="Arial"/>
          <w:sz w:val="18"/>
          <w:szCs w:val="18"/>
          <w:lang w:eastAsia="en-US"/>
        </w:rPr>
        <w:t xml:space="preserve"> drive</w:t>
      </w:r>
      <w:r w:rsidR="00623E92" w:rsidRPr="00FC7656">
        <w:rPr>
          <w:rFonts w:eastAsia="Calibri" w:cs="Arial"/>
          <w:sz w:val="18"/>
          <w:szCs w:val="18"/>
          <w:lang w:eastAsia="en-US"/>
        </w:rPr>
        <w:t>s</w:t>
      </w:r>
      <w:r w:rsidR="007C3110" w:rsidRPr="00FC7656">
        <w:rPr>
          <w:rFonts w:eastAsia="Calibri" w:cs="Arial"/>
          <w:sz w:val="18"/>
          <w:szCs w:val="18"/>
          <w:lang w:eastAsia="en-US"/>
        </w:rPr>
        <w:t xml:space="preserve"> data informed decision making from the classroom to the boardroom.</w:t>
      </w:r>
    </w:p>
    <w:p w:rsidR="003F1748" w:rsidRPr="00FC7656" w:rsidRDefault="003F1748" w:rsidP="00994F05">
      <w:pPr>
        <w:ind w:left="284" w:hanging="284"/>
        <w:rPr>
          <w:rFonts w:cs="Arial"/>
          <w:sz w:val="18"/>
          <w:szCs w:val="18"/>
        </w:rPr>
      </w:pPr>
    </w:p>
    <w:p w:rsidR="003F1748" w:rsidRPr="00FC7656" w:rsidRDefault="00377486" w:rsidP="00994F05">
      <w:pPr>
        <w:ind w:left="284" w:hanging="284"/>
        <w:rPr>
          <w:rFonts w:cs="Arial"/>
          <w:b/>
          <w:bCs/>
          <w:iCs/>
          <w:sz w:val="18"/>
          <w:szCs w:val="18"/>
          <w:lang w:val="en-GB"/>
        </w:rPr>
      </w:pPr>
      <w:r w:rsidRPr="00FC7656">
        <w:rPr>
          <w:rFonts w:cs="Arial"/>
          <w:b/>
          <w:bCs/>
          <w:iCs/>
          <w:sz w:val="18"/>
          <w:szCs w:val="18"/>
          <w:u w:val="single"/>
          <w:lang w:val="en-GB"/>
        </w:rPr>
        <w:t>Key Duties and Responsibilities:</w:t>
      </w:r>
      <w:r w:rsidRPr="00FC7656">
        <w:rPr>
          <w:rFonts w:cs="Arial"/>
          <w:b/>
          <w:bCs/>
          <w:iCs/>
          <w:sz w:val="18"/>
          <w:szCs w:val="18"/>
          <w:lang w:val="en-GB"/>
        </w:rPr>
        <w:t xml:space="preserve"> </w:t>
      </w:r>
    </w:p>
    <w:p w:rsidR="0005489D" w:rsidRPr="00FC7656" w:rsidRDefault="0005489D" w:rsidP="00994F05">
      <w:pPr>
        <w:pStyle w:val="ListParagraph"/>
        <w:numPr>
          <w:ilvl w:val="0"/>
          <w:numId w:val="22"/>
        </w:numPr>
        <w:ind w:left="284" w:hanging="284"/>
        <w:rPr>
          <w:rFonts w:cs="Arial"/>
          <w:sz w:val="18"/>
          <w:szCs w:val="18"/>
        </w:rPr>
      </w:pPr>
      <w:r w:rsidRPr="00FC7656">
        <w:rPr>
          <w:rFonts w:cs="Arial"/>
          <w:sz w:val="18"/>
          <w:szCs w:val="18"/>
        </w:rPr>
        <w:t>Manage the operations and service delivery of the DoE Data Warehouse, including the supervision and mentoring of specialist technical staff responsible for data management, data modelling, data extraction, master data management, data security and data standardisation.</w:t>
      </w:r>
    </w:p>
    <w:p w:rsidR="0005489D" w:rsidRPr="00FC7656" w:rsidRDefault="0005489D" w:rsidP="00994F05">
      <w:pPr>
        <w:pStyle w:val="ListParagraph"/>
        <w:numPr>
          <w:ilvl w:val="0"/>
          <w:numId w:val="22"/>
        </w:numPr>
        <w:ind w:left="284" w:hanging="284"/>
        <w:rPr>
          <w:rFonts w:cs="Arial"/>
          <w:sz w:val="18"/>
          <w:szCs w:val="18"/>
        </w:rPr>
      </w:pPr>
      <w:r w:rsidRPr="00FC7656">
        <w:rPr>
          <w:rFonts w:cs="Arial"/>
          <w:sz w:val="18"/>
          <w:szCs w:val="18"/>
        </w:rPr>
        <w:t xml:space="preserve">Manage existing systems and </w:t>
      </w:r>
      <w:r w:rsidR="00C90F2A" w:rsidRPr="00FC7656">
        <w:rPr>
          <w:rFonts w:cs="Arial"/>
          <w:sz w:val="18"/>
          <w:szCs w:val="18"/>
        </w:rPr>
        <w:t xml:space="preserve">contribute specialist knowledge to </w:t>
      </w:r>
      <w:r w:rsidRPr="00FC7656">
        <w:rPr>
          <w:rFonts w:cs="Arial"/>
          <w:sz w:val="18"/>
          <w:szCs w:val="18"/>
        </w:rPr>
        <w:t xml:space="preserve">new </w:t>
      </w:r>
      <w:r w:rsidR="00C90F2A" w:rsidRPr="00FC7656">
        <w:rPr>
          <w:rFonts w:cs="Arial"/>
          <w:sz w:val="18"/>
          <w:szCs w:val="18"/>
        </w:rPr>
        <w:t>initiatives</w:t>
      </w:r>
      <w:r w:rsidRPr="00FC7656">
        <w:rPr>
          <w:rFonts w:cs="Arial"/>
          <w:sz w:val="18"/>
          <w:szCs w:val="18"/>
        </w:rPr>
        <w:t xml:space="preserve"> to establish the required technical </w:t>
      </w:r>
      <w:r w:rsidR="00C90F2A" w:rsidRPr="00FC7656">
        <w:rPr>
          <w:rFonts w:cs="Arial"/>
          <w:sz w:val="18"/>
          <w:szCs w:val="18"/>
        </w:rPr>
        <w:t>infrastructure</w:t>
      </w:r>
      <w:r w:rsidRPr="00FC7656">
        <w:rPr>
          <w:rFonts w:cs="Arial"/>
          <w:sz w:val="18"/>
          <w:szCs w:val="18"/>
        </w:rPr>
        <w:t xml:space="preserve"> and information architecture to support effective information management.</w:t>
      </w:r>
    </w:p>
    <w:p w:rsidR="0005489D" w:rsidRPr="00FC7656" w:rsidRDefault="0005489D" w:rsidP="00994F05">
      <w:pPr>
        <w:pStyle w:val="ListParagraph"/>
        <w:numPr>
          <w:ilvl w:val="0"/>
          <w:numId w:val="22"/>
        </w:numPr>
        <w:ind w:left="284" w:hanging="284"/>
        <w:rPr>
          <w:rFonts w:cs="Arial"/>
          <w:sz w:val="18"/>
          <w:szCs w:val="18"/>
        </w:rPr>
      </w:pPr>
      <w:r w:rsidRPr="00FC7656">
        <w:rPr>
          <w:rFonts w:cs="Arial"/>
          <w:sz w:val="18"/>
          <w:szCs w:val="18"/>
          <w:lang w:val="en-GB"/>
        </w:rPr>
        <w:t xml:space="preserve">Show initiative and collaborate with </w:t>
      </w:r>
      <w:r w:rsidRPr="00FC7656">
        <w:rPr>
          <w:rFonts w:cs="Arial"/>
          <w:sz w:val="18"/>
          <w:szCs w:val="18"/>
        </w:rPr>
        <w:t>internal and external clients</w:t>
      </w:r>
      <w:r w:rsidRPr="00FC7656">
        <w:rPr>
          <w:rFonts w:cs="Arial"/>
          <w:sz w:val="18"/>
          <w:szCs w:val="18"/>
          <w:lang w:val="en-GB"/>
        </w:rPr>
        <w:t xml:space="preserve"> to deliver quality solutions, training, support</w:t>
      </w:r>
      <w:r w:rsidRPr="00FC7656">
        <w:rPr>
          <w:rFonts w:cs="Arial"/>
          <w:sz w:val="18"/>
          <w:szCs w:val="18"/>
        </w:rPr>
        <w:t xml:space="preserve"> services, system administration and security management services.</w:t>
      </w:r>
    </w:p>
    <w:p w:rsidR="0005489D" w:rsidRPr="00FC7656" w:rsidRDefault="003C5C2F" w:rsidP="00994F05">
      <w:pPr>
        <w:pStyle w:val="ListParagraph"/>
        <w:numPr>
          <w:ilvl w:val="0"/>
          <w:numId w:val="22"/>
        </w:numPr>
        <w:ind w:left="284" w:hanging="284"/>
        <w:rPr>
          <w:rFonts w:cs="Arial"/>
          <w:sz w:val="18"/>
          <w:szCs w:val="18"/>
        </w:rPr>
      </w:pPr>
      <w:r w:rsidRPr="00FC7656">
        <w:rPr>
          <w:rFonts w:cs="Arial"/>
          <w:sz w:val="18"/>
          <w:szCs w:val="18"/>
        </w:rPr>
        <w:t>Contribute to the d</w:t>
      </w:r>
      <w:r w:rsidR="0005489D" w:rsidRPr="00FC7656">
        <w:rPr>
          <w:rFonts w:cs="Arial"/>
          <w:sz w:val="18"/>
          <w:szCs w:val="18"/>
        </w:rPr>
        <w:t>evelop</w:t>
      </w:r>
      <w:r w:rsidRPr="00FC7656">
        <w:rPr>
          <w:rFonts w:cs="Arial"/>
          <w:sz w:val="18"/>
          <w:szCs w:val="18"/>
        </w:rPr>
        <w:t>ment</w:t>
      </w:r>
      <w:r w:rsidR="0005489D" w:rsidRPr="00FC7656">
        <w:rPr>
          <w:rFonts w:cs="Arial"/>
          <w:sz w:val="18"/>
          <w:szCs w:val="18"/>
        </w:rPr>
        <w:t xml:space="preserve"> and implement</w:t>
      </w:r>
      <w:r w:rsidRPr="00FC7656">
        <w:rPr>
          <w:rFonts w:cs="Arial"/>
          <w:sz w:val="18"/>
          <w:szCs w:val="18"/>
        </w:rPr>
        <w:t>ation of</w:t>
      </w:r>
      <w:r w:rsidR="0005489D" w:rsidRPr="00FC7656">
        <w:rPr>
          <w:rFonts w:cs="Arial"/>
          <w:sz w:val="18"/>
          <w:szCs w:val="18"/>
        </w:rPr>
        <w:t xml:space="preserve"> policies, procedures and standards for effective information management, including privacy, confidentiality and data security to ensure protection of client’s rights.</w:t>
      </w:r>
    </w:p>
    <w:p w:rsidR="003F1748" w:rsidRPr="00FC7656" w:rsidRDefault="003F1748" w:rsidP="00994F05">
      <w:pPr>
        <w:ind w:left="284" w:hanging="284"/>
        <w:rPr>
          <w:rFonts w:cs="Arial"/>
          <w:bCs/>
          <w:iCs/>
          <w:sz w:val="18"/>
          <w:szCs w:val="18"/>
          <w:lang w:val="en-GB"/>
        </w:rPr>
      </w:pPr>
    </w:p>
    <w:p w:rsidR="00B73D65" w:rsidRPr="00FC7656" w:rsidRDefault="00377486" w:rsidP="00994F05">
      <w:pPr>
        <w:ind w:left="284" w:hanging="284"/>
        <w:rPr>
          <w:rFonts w:cs="Arial"/>
          <w:b/>
          <w:sz w:val="18"/>
          <w:szCs w:val="18"/>
          <w:u w:val="single"/>
        </w:rPr>
      </w:pPr>
      <w:r w:rsidRPr="00FC7656">
        <w:rPr>
          <w:rFonts w:cs="Arial"/>
          <w:b/>
          <w:sz w:val="18"/>
          <w:szCs w:val="18"/>
          <w:u w:val="single"/>
        </w:rPr>
        <w:t>Selection Criteria</w:t>
      </w:r>
    </w:p>
    <w:p w:rsidR="003F1748" w:rsidRPr="00FC7656" w:rsidRDefault="00B73D65" w:rsidP="00994F05">
      <w:pPr>
        <w:ind w:left="284" w:hanging="284"/>
        <w:rPr>
          <w:rFonts w:cs="Arial"/>
          <w:b/>
          <w:sz w:val="18"/>
          <w:szCs w:val="18"/>
          <w:u w:val="single"/>
        </w:rPr>
      </w:pPr>
      <w:r w:rsidRPr="00FC7656">
        <w:rPr>
          <w:rFonts w:cs="Arial"/>
          <w:b/>
          <w:sz w:val="18"/>
          <w:szCs w:val="18"/>
          <w:u w:val="single"/>
        </w:rPr>
        <w:t>Essential</w:t>
      </w:r>
      <w:r w:rsidR="00377486" w:rsidRPr="00FC7656">
        <w:rPr>
          <w:rFonts w:cs="Arial"/>
          <w:b/>
          <w:sz w:val="18"/>
          <w:szCs w:val="18"/>
          <w:u w:val="single"/>
        </w:rPr>
        <w:t xml:space="preserve">: </w:t>
      </w:r>
    </w:p>
    <w:p w:rsidR="005715A1" w:rsidRPr="00FC7656" w:rsidRDefault="005715A1" w:rsidP="00994F05">
      <w:pPr>
        <w:pStyle w:val="ListParagraph"/>
        <w:numPr>
          <w:ilvl w:val="0"/>
          <w:numId w:val="21"/>
        </w:numPr>
        <w:ind w:left="284" w:hanging="284"/>
        <w:rPr>
          <w:rFonts w:cs="Arial"/>
          <w:bCs/>
          <w:sz w:val="18"/>
          <w:szCs w:val="18"/>
        </w:rPr>
      </w:pPr>
      <w:r w:rsidRPr="00FC7656">
        <w:rPr>
          <w:rFonts w:cs="Arial"/>
          <w:bCs/>
          <w:sz w:val="18"/>
          <w:szCs w:val="18"/>
        </w:rPr>
        <w:t>Data Warehouse Design,  Development and Management   - Extensive experience in the design development and management of contemporary data warehouse</w:t>
      </w:r>
      <w:r w:rsidR="0079301F" w:rsidRPr="00FC7656">
        <w:rPr>
          <w:rFonts w:cs="Arial"/>
          <w:bCs/>
          <w:sz w:val="18"/>
          <w:szCs w:val="18"/>
        </w:rPr>
        <w:t>s</w:t>
      </w:r>
      <w:r w:rsidRPr="00FC7656">
        <w:rPr>
          <w:rFonts w:cs="Arial"/>
          <w:bCs/>
          <w:sz w:val="18"/>
          <w:szCs w:val="18"/>
        </w:rPr>
        <w:t xml:space="preserve"> and business intelligence systems</w:t>
      </w:r>
      <w:r w:rsidR="0079301F" w:rsidRPr="00FC7656">
        <w:rPr>
          <w:rFonts w:cs="Arial"/>
          <w:bCs/>
          <w:sz w:val="18"/>
          <w:szCs w:val="18"/>
        </w:rPr>
        <w:t>,</w:t>
      </w:r>
      <w:r w:rsidRPr="00FC7656">
        <w:rPr>
          <w:rFonts w:cs="Arial"/>
          <w:bCs/>
          <w:sz w:val="18"/>
          <w:szCs w:val="18"/>
        </w:rPr>
        <w:t xml:space="preserve"> with an emphasis on </w:t>
      </w:r>
      <w:r w:rsidR="00EC604C" w:rsidRPr="00FC7656">
        <w:rPr>
          <w:rFonts w:cs="Arial"/>
          <w:bCs/>
          <w:sz w:val="18"/>
          <w:szCs w:val="18"/>
        </w:rPr>
        <w:t xml:space="preserve">the </w:t>
      </w:r>
      <w:r w:rsidR="0099239D" w:rsidRPr="00FC7656">
        <w:rPr>
          <w:rFonts w:cs="Arial"/>
          <w:bCs/>
          <w:sz w:val="18"/>
          <w:szCs w:val="18"/>
        </w:rPr>
        <w:t xml:space="preserve">Microsoft </w:t>
      </w:r>
      <w:r w:rsidR="00EC604C" w:rsidRPr="00FC7656">
        <w:rPr>
          <w:rFonts w:cs="Arial"/>
          <w:bCs/>
          <w:sz w:val="18"/>
          <w:szCs w:val="18"/>
        </w:rPr>
        <w:t>platform (</w:t>
      </w:r>
      <w:r w:rsidRPr="00FC7656">
        <w:rPr>
          <w:rFonts w:cs="Arial"/>
          <w:bCs/>
          <w:sz w:val="18"/>
          <w:szCs w:val="18"/>
        </w:rPr>
        <w:t>SQL Server</w:t>
      </w:r>
      <w:r w:rsidR="00EC604C" w:rsidRPr="00FC7656">
        <w:rPr>
          <w:rFonts w:cs="Arial"/>
          <w:bCs/>
          <w:sz w:val="18"/>
          <w:szCs w:val="18"/>
        </w:rPr>
        <w:t xml:space="preserve">, </w:t>
      </w:r>
      <w:r w:rsidRPr="00FC7656">
        <w:rPr>
          <w:rFonts w:cs="Arial"/>
          <w:bCs/>
          <w:sz w:val="18"/>
          <w:szCs w:val="18"/>
        </w:rPr>
        <w:t>Integration Services</w:t>
      </w:r>
      <w:r w:rsidR="00EC604C" w:rsidRPr="00FC7656">
        <w:rPr>
          <w:rFonts w:cs="Arial"/>
          <w:bCs/>
          <w:sz w:val="18"/>
          <w:szCs w:val="18"/>
        </w:rPr>
        <w:t>,</w:t>
      </w:r>
      <w:r w:rsidR="0099239D" w:rsidRPr="00FC7656">
        <w:rPr>
          <w:rFonts w:cs="Arial"/>
          <w:bCs/>
          <w:sz w:val="18"/>
          <w:szCs w:val="18"/>
        </w:rPr>
        <w:t xml:space="preserve"> Analysis Services</w:t>
      </w:r>
      <w:r w:rsidR="00EC604C" w:rsidRPr="00FC7656">
        <w:rPr>
          <w:rFonts w:cs="Arial"/>
          <w:bCs/>
          <w:sz w:val="18"/>
          <w:szCs w:val="18"/>
        </w:rPr>
        <w:t>, PowerBI</w:t>
      </w:r>
      <w:r w:rsidRPr="00FC7656">
        <w:rPr>
          <w:rFonts w:cs="Arial"/>
          <w:bCs/>
          <w:sz w:val="18"/>
          <w:szCs w:val="18"/>
        </w:rPr>
        <w:t xml:space="preserve">), </w:t>
      </w:r>
      <w:r w:rsidR="00EC604C" w:rsidRPr="00FC7656">
        <w:rPr>
          <w:rFonts w:cs="Arial"/>
          <w:bCs/>
          <w:sz w:val="18"/>
          <w:szCs w:val="18"/>
        </w:rPr>
        <w:t xml:space="preserve">and </w:t>
      </w:r>
      <w:r w:rsidR="0099239D" w:rsidRPr="00FC7656">
        <w:rPr>
          <w:rFonts w:cs="Arial"/>
          <w:bCs/>
          <w:sz w:val="18"/>
          <w:szCs w:val="18"/>
        </w:rPr>
        <w:t xml:space="preserve">SAP </w:t>
      </w:r>
      <w:r w:rsidRPr="00FC7656">
        <w:rPr>
          <w:rFonts w:cs="Arial"/>
          <w:bCs/>
          <w:sz w:val="18"/>
          <w:szCs w:val="18"/>
        </w:rPr>
        <w:t>Business Objects</w:t>
      </w:r>
      <w:r w:rsidR="00EC604C" w:rsidRPr="00FC7656">
        <w:rPr>
          <w:rFonts w:cs="Arial"/>
          <w:bCs/>
          <w:sz w:val="18"/>
          <w:szCs w:val="18"/>
        </w:rPr>
        <w:t>.</w:t>
      </w:r>
      <w:r w:rsidRPr="00FC7656">
        <w:rPr>
          <w:rFonts w:cs="Arial"/>
          <w:bCs/>
          <w:sz w:val="18"/>
          <w:szCs w:val="18"/>
        </w:rPr>
        <w:t xml:space="preserve">   </w:t>
      </w:r>
    </w:p>
    <w:p w:rsidR="005715A1" w:rsidRPr="00FC7656" w:rsidRDefault="005715A1" w:rsidP="00994F05">
      <w:pPr>
        <w:pStyle w:val="ListParagraph"/>
        <w:numPr>
          <w:ilvl w:val="0"/>
          <w:numId w:val="21"/>
        </w:numPr>
        <w:ind w:left="284" w:hanging="284"/>
        <w:rPr>
          <w:rFonts w:cs="Arial"/>
          <w:bCs/>
          <w:sz w:val="18"/>
          <w:szCs w:val="18"/>
        </w:rPr>
      </w:pPr>
      <w:r w:rsidRPr="00FC7656">
        <w:rPr>
          <w:rFonts w:cs="Arial"/>
          <w:sz w:val="18"/>
          <w:szCs w:val="18"/>
        </w:rPr>
        <w:t>Project Management</w:t>
      </w:r>
      <w:r w:rsidRPr="00FC7656">
        <w:rPr>
          <w:rFonts w:cs="Arial"/>
          <w:bCs/>
          <w:sz w:val="18"/>
          <w:szCs w:val="18"/>
        </w:rPr>
        <w:t xml:space="preserve"> - Proven ability to effectively manage complex </w:t>
      </w:r>
      <w:r w:rsidR="00E33C60" w:rsidRPr="00FC7656">
        <w:rPr>
          <w:rFonts w:cs="Arial"/>
          <w:bCs/>
          <w:sz w:val="18"/>
          <w:szCs w:val="18"/>
        </w:rPr>
        <w:t>technical initiatives</w:t>
      </w:r>
      <w:r w:rsidRPr="00FC7656">
        <w:rPr>
          <w:rFonts w:cs="Arial"/>
          <w:bCs/>
          <w:sz w:val="18"/>
          <w:szCs w:val="18"/>
        </w:rPr>
        <w:t xml:space="preserve"> including: research complex issues, evaluate options,</w:t>
      </w:r>
      <w:r w:rsidR="00C81524" w:rsidRPr="00FC7656">
        <w:rPr>
          <w:rFonts w:cs="Arial"/>
          <w:bCs/>
          <w:sz w:val="18"/>
          <w:szCs w:val="18"/>
        </w:rPr>
        <w:t xml:space="preserve"> assess and articulate requirements,</w:t>
      </w:r>
      <w:r w:rsidRPr="00FC7656">
        <w:rPr>
          <w:rFonts w:cs="Arial"/>
          <w:bCs/>
          <w:sz w:val="18"/>
          <w:szCs w:val="18"/>
        </w:rPr>
        <w:t xml:space="preserve"> prepare high level reports, cost out initiatives, achieve outcomes within agreed timeframes and provide appropriate advice to senior management</w:t>
      </w:r>
      <w:r w:rsidR="006717B1" w:rsidRPr="00FC7656">
        <w:rPr>
          <w:rFonts w:cs="Arial"/>
          <w:bCs/>
          <w:sz w:val="18"/>
          <w:szCs w:val="18"/>
        </w:rPr>
        <w:t>.</w:t>
      </w:r>
    </w:p>
    <w:p w:rsidR="005715A1" w:rsidRPr="00FC7656" w:rsidRDefault="005715A1" w:rsidP="00994F05">
      <w:pPr>
        <w:pStyle w:val="ListParagraph"/>
        <w:numPr>
          <w:ilvl w:val="0"/>
          <w:numId w:val="21"/>
        </w:numPr>
        <w:ind w:left="284" w:hanging="284"/>
        <w:rPr>
          <w:rFonts w:cs="Arial"/>
          <w:bCs/>
          <w:sz w:val="18"/>
          <w:szCs w:val="18"/>
        </w:rPr>
      </w:pPr>
      <w:r w:rsidRPr="00FC7656">
        <w:rPr>
          <w:rFonts w:cs="Arial"/>
          <w:sz w:val="18"/>
          <w:szCs w:val="18"/>
        </w:rPr>
        <w:t xml:space="preserve">Leadership - </w:t>
      </w:r>
      <w:r w:rsidRPr="00FC7656">
        <w:rPr>
          <w:rFonts w:cs="Arial"/>
          <w:bCs/>
          <w:sz w:val="18"/>
          <w:szCs w:val="18"/>
        </w:rPr>
        <w:t xml:space="preserve">Demonstrated leadership skills particularly in relation to managing a team of professional staff in a complex </w:t>
      </w:r>
      <w:r w:rsidR="00954AEF" w:rsidRPr="00FC7656">
        <w:rPr>
          <w:rFonts w:cs="Arial"/>
          <w:bCs/>
          <w:sz w:val="18"/>
          <w:szCs w:val="18"/>
        </w:rPr>
        <w:t xml:space="preserve">technical </w:t>
      </w:r>
      <w:r w:rsidRPr="00FC7656">
        <w:rPr>
          <w:rFonts w:cs="Arial"/>
          <w:bCs/>
          <w:sz w:val="18"/>
          <w:szCs w:val="18"/>
        </w:rPr>
        <w:t>service environment</w:t>
      </w:r>
      <w:r w:rsidR="00FC2768">
        <w:rPr>
          <w:rFonts w:cs="Arial"/>
          <w:bCs/>
          <w:sz w:val="18"/>
          <w:szCs w:val="18"/>
        </w:rPr>
        <w:t>.</w:t>
      </w:r>
      <w:bookmarkStart w:id="0" w:name="_GoBack"/>
      <w:bookmarkEnd w:id="0"/>
    </w:p>
    <w:p w:rsidR="005715A1" w:rsidRPr="00FC7656" w:rsidRDefault="005715A1" w:rsidP="00994F05">
      <w:pPr>
        <w:pStyle w:val="ListParagraph"/>
        <w:numPr>
          <w:ilvl w:val="0"/>
          <w:numId w:val="21"/>
        </w:numPr>
        <w:ind w:left="284" w:hanging="284"/>
        <w:rPr>
          <w:rFonts w:cs="Arial"/>
          <w:bCs/>
          <w:sz w:val="18"/>
          <w:szCs w:val="18"/>
        </w:rPr>
      </w:pPr>
      <w:r w:rsidRPr="00FC7656">
        <w:rPr>
          <w:rFonts w:cs="Arial"/>
          <w:sz w:val="18"/>
          <w:szCs w:val="18"/>
        </w:rPr>
        <w:t>Communication Skills</w:t>
      </w:r>
      <w:r w:rsidRPr="00FC7656">
        <w:rPr>
          <w:rFonts w:cs="Arial"/>
          <w:bCs/>
          <w:sz w:val="18"/>
          <w:szCs w:val="18"/>
        </w:rPr>
        <w:t xml:space="preserve"> - Highly developed written, oral and interpersonal skills and the ability to consult, collaborate and negotiate effectively and strategically with a broad range of internal and external stakeholders at all levels.</w:t>
      </w:r>
    </w:p>
    <w:p w:rsidR="005715A1" w:rsidRPr="00FC7656" w:rsidRDefault="005715A1" w:rsidP="00994F05">
      <w:pPr>
        <w:pStyle w:val="ListParagraph"/>
        <w:numPr>
          <w:ilvl w:val="0"/>
          <w:numId w:val="21"/>
        </w:numPr>
        <w:ind w:left="284" w:hanging="284"/>
        <w:rPr>
          <w:rFonts w:cs="Arial"/>
          <w:bCs/>
          <w:sz w:val="18"/>
          <w:szCs w:val="18"/>
        </w:rPr>
      </w:pPr>
      <w:r w:rsidRPr="00FC7656">
        <w:rPr>
          <w:rFonts w:cs="Arial"/>
          <w:sz w:val="18"/>
          <w:szCs w:val="18"/>
        </w:rPr>
        <w:t>Change Management</w:t>
      </w:r>
      <w:r w:rsidRPr="00FC7656">
        <w:rPr>
          <w:rFonts w:cs="Arial"/>
          <w:bCs/>
          <w:sz w:val="18"/>
          <w:szCs w:val="18"/>
        </w:rPr>
        <w:t xml:space="preserve"> - Proven ability to implement change in a complex and sensitive environment and demonstrate the ability to develop and maintain strategic alliances and collaborative partnerships with internal and external stakeholders.</w:t>
      </w:r>
    </w:p>
    <w:p w:rsidR="003F1748" w:rsidRPr="00FC7656" w:rsidRDefault="003F1748" w:rsidP="00994F05">
      <w:pPr>
        <w:ind w:left="284" w:hanging="284"/>
        <w:rPr>
          <w:rFonts w:cs="Arial"/>
          <w:sz w:val="18"/>
          <w:szCs w:val="18"/>
        </w:rPr>
      </w:pPr>
    </w:p>
    <w:p w:rsidR="003F1748" w:rsidRPr="00FC7656" w:rsidRDefault="003F1748" w:rsidP="00994F05">
      <w:pPr>
        <w:ind w:left="284" w:hanging="284"/>
        <w:rPr>
          <w:rFonts w:cs="Arial"/>
          <w:b/>
          <w:sz w:val="18"/>
          <w:szCs w:val="18"/>
          <w:u w:val="single"/>
        </w:rPr>
      </w:pPr>
      <w:r w:rsidRPr="00FC7656">
        <w:rPr>
          <w:rFonts w:cs="Arial"/>
          <w:b/>
          <w:sz w:val="18"/>
          <w:szCs w:val="18"/>
          <w:u w:val="single"/>
        </w:rPr>
        <w:t>Desirable:</w:t>
      </w:r>
    </w:p>
    <w:p w:rsidR="00A323CE" w:rsidRPr="00FC7656" w:rsidRDefault="00A323CE" w:rsidP="00994F05">
      <w:pPr>
        <w:pStyle w:val="ListParagraph"/>
        <w:numPr>
          <w:ilvl w:val="0"/>
          <w:numId w:val="20"/>
        </w:numPr>
        <w:ind w:left="284" w:hanging="284"/>
        <w:rPr>
          <w:rFonts w:cs="Arial"/>
          <w:sz w:val="18"/>
          <w:szCs w:val="18"/>
        </w:rPr>
      </w:pPr>
      <w:r w:rsidRPr="00FC7656">
        <w:rPr>
          <w:rFonts w:eastAsia="Cambria" w:cs="Arial"/>
          <w:sz w:val="18"/>
          <w:szCs w:val="18"/>
        </w:rPr>
        <w:t>Understanding of and experience with Australian K-12 Education sector data constructs.</w:t>
      </w:r>
    </w:p>
    <w:p w:rsidR="00F20E88" w:rsidRPr="00FC7656" w:rsidRDefault="00276AA6" w:rsidP="00994F05">
      <w:pPr>
        <w:pStyle w:val="ListParagraph"/>
        <w:numPr>
          <w:ilvl w:val="0"/>
          <w:numId w:val="20"/>
        </w:numPr>
        <w:ind w:left="284" w:hanging="284"/>
        <w:rPr>
          <w:rFonts w:cs="Arial"/>
          <w:sz w:val="18"/>
          <w:szCs w:val="18"/>
        </w:rPr>
      </w:pPr>
      <w:r w:rsidRPr="00FC7656">
        <w:rPr>
          <w:rFonts w:cs="Arial"/>
          <w:sz w:val="18"/>
          <w:szCs w:val="18"/>
        </w:rPr>
        <w:t xml:space="preserve">Tertiary </w:t>
      </w:r>
      <w:r w:rsidR="00F20E88" w:rsidRPr="00FC7656">
        <w:rPr>
          <w:rFonts w:cs="Arial"/>
          <w:sz w:val="18"/>
          <w:szCs w:val="18"/>
        </w:rPr>
        <w:t>qualifications in IT or related technical field.</w:t>
      </w:r>
    </w:p>
    <w:p w:rsidR="00FE5ADB" w:rsidRPr="00FC7656" w:rsidRDefault="00FE5ADB" w:rsidP="00994F05">
      <w:pPr>
        <w:ind w:left="284" w:hanging="284"/>
        <w:rPr>
          <w:rFonts w:cs="Arial"/>
          <w:sz w:val="18"/>
          <w:szCs w:val="18"/>
        </w:rPr>
      </w:pPr>
    </w:p>
    <w:p w:rsidR="00FE5ADB" w:rsidRPr="00FC7656" w:rsidRDefault="00FE5ADB" w:rsidP="00994F05">
      <w:pPr>
        <w:ind w:left="284" w:hanging="284"/>
        <w:rPr>
          <w:rFonts w:cs="Arial"/>
          <w:sz w:val="18"/>
          <w:szCs w:val="18"/>
          <w:lang w:val="en-GB"/>
        </w:rPr>
      </w:pPr>
      <w:r w:rsidRPr="00FC7656">
        <w:rPr>
          <w:rFonts w:cs="Arial"/>
          <w:b/>
          <w:bCs/>
          <w:iCs/>
          <w:sz w:val="18"/>
          <w:szCs w:val="18"/>
          <w:u w:val="single"/>
          <w:lang w:val="en-GB"/>
        </w:rPr>
        <w:t>Further Information:</w:t>
      </w:r>
      <w:r w:rsidRPr="00FC7656">
        <w:rPr>
          <w:rFonts w:cs="Arial"/>
          <w:bCs/>
          <w:iCs/>
          <w:sz w:val="18"/>
          <w:szCs w:val="18"/>
          <w:lang w:val="en-GB"/>
        </w:rPr>
        <w:t xml:space="preserve"> The successful applicant will be required to obtain a Working with Children Clearance.</w:t>
      </w:r>
    </w:p>
    <w:p w:rsidR="00377486" w:rsidRPr="00FC7656" w:rsidRDefault="00377486" w:rsidP="00994F05">
      <w:pPr>
        <w:ind w:left="284" w:hanging="284"/>
        <w:rPr>
          <w:rFonts w:cs="Arial"/>
          <w:sz w:val="18"/>
          <w:szCs w:val="18"/>
        </w:rPr>
      </w:pPr>
    </w:p>
    <w:p w:rsidR="00377486" w:rsidRPr="00FC7656" w:rsidRDefault="00377486" w:rsidP="00994F05">
      <w:pPr>
        <w:ind w:left="284" w:hanging="284"/>
        <w:rPr>
          <w:rFonts w:cs="Arial"/>
          <w:b/>
          <w:sz w:val="18"/>
          <w:szCs w:val="18"/>
        </w:rPr>
      </w:pPr>
      <w:r w:rsidRPr="00FC7656">
        <w:rPr>
          <w:rFonts w:cs="Arial"/>
          <w:b/>
          <w:sz w:val="18"/>
          <w:szCs w:val="18"/>
        </w:rPr>
        <w:t xml:space="preserve">Approved: </w:t>
      </w:r>
      <w:r w:rsidR="00620423" w:rsidRPr="00FC7656">
        <w:rPr>
          <w:rFonts w:cs="Arial"/>
          <w:b/>
          <w:sz w:val="18"/>
          <w:szCs w:val="18"/>
        </w:rPr>
        <w:t>May 2019</w:t>
      </w:r>
      <w:r w:rsidRPr="00FC7656">
        <w:rPr>
          <w:rFonts w:cs="Arial"/>
          <w:b/>
          <w:sz w:val="18"/>
          <w:szCs w:val="18"/>
        </w:rPr>
        <w:tab/>
      </w:r>
      <w:r w:rsidR="00620423" w:rsidRPr="00FC7656">
        <w:rPr>
          <w:rFonts w:cs="Arial"/>
          <w:b/>
          <w:sz w:val="18"/>
          <w:szCs w:val="18"/>
        </w:rPr>
        <w:t>Francis De Silva</w:t>
      </w:r>
      <w:r w:rsidR="004D1EA6" w:rsidRPr="00FC7656">
        <w:rPr>
          <w:rFonts w:cs="Arial"/>
          <w:b/>
          <w:sz w:val="18"/>
          <w:szCs w:val="18"/>
        </w:rPr>
        <w:t>,</w:t>
      </w:r>
      <w:r w:rsidR="00173466" w:rsidRPr="00FC7656">
        <w:rPr>
          <w:rFonts w:cs="Arial"/>
          <w:b/>
          <w:sz w:val="18"/>
          <w:szCs w:val="18"/>
        </w:rPr>
        <w:t xml:space="preserve"> </w:t>
      </w:r>
      <w:r w:rsidR="00620423" w:rsidRPr="00FC7656">
        <w:rPr>
          <w:rFonts w:cs="Arial"/>
          <w:b/>
          <w:sz w:val="18"/>
          <w:szCs w:val="18"/>
        </w:rPr>
        <w:t>A/</w:t>
      </w:r>
      <w:r w:rsidR="00173466" w:rsidRPr="00FC7656">
        <w:rPr>
          <w:rFonts w:cs="Arial"/>
          <w:b/>
          <w:sz w:val="18"/>
          <w:szCs w:val="18"/>
        </w:rPr>
        <w:t xml:space="preserve">Director </w:t>
      </w:r>
      <w:r w:rsidR="00620423" w:rsidRPr="00FC7656">
        <w:rPr>
          <w:rFonts w:cs="Arial"/>
          <w:b/>
          <w:sz w:val="18"/>
          <w:szCs w:val="18"/>
        </w:rPr>
        <w:t>Business Intelligence Systems</w:t>
      </w:r>
    </w:p>
    <w:sectPr w:rsidR="00377486" w:rsidRPr="00FC7656" w:rsidSect="00C07292">
      <w:footerReference w:type="default" r:id="rId13"/>
      <w:headerReference w:type="first" r:id="rId14"/>
      <w:footerReference w:type="first" r:id="rId15"/>
      <w:pgSz w:w="11900" w:h="16840"/>
      <w:pgMar w:top="567" w:right="720" w:bottom="567" w:left="720" w:header="0" w:footer="39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E67" w:rsidRDefault="00864E67" w:rsidP="00BE3387">
      <w:r>
        <w:separator/>
      </w:r>
    </w:p>
  </w:endnote>
  <w:endnote w:type="continuationSeparator" w:id="0">
    <w:p w:rsidR="00864E67" w:rsidRDefault="00864E67"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B73D65">
      <w:rPr>
        <w:noProof/>
      </w:rPr>
      <w:t>2</w:t>
    </w:r>
    <w:r>
      <w:fldChar w:fldCharType="end"/>
    </w:r>
    <w:r>
      <w:t xml:space="preserve"> of </w:t>
    </w:r>
    <w:r w:rsidR="00F14096">
      <w:rPr>
        <w:noProof/>
      </w:rPr>
      <w:fldChar w:fldCharType="begin"/>
    </w:r>
    <w:r w:rsidR="00F14096">
      <w:rPr>
        <w:noProof/>
      </w:rPr>
      <w:instrText xml:space="preserve"> NUMPAGES  \* Arabic  \* MERGEFORMAT </w:instrText>
    </w:r>
    <w:r w:rsidR="00F14096">
      <w:rPr>
        <w:noProof/>
      </w:rPr>
      <w:fldChar w:fldCharType="separate"/>
    </w:r>
    <w:r w:rsidR="00B73D65">
      <w:rPr>
        <w:noProof/>
      </w:rPr>
      <w:t>2</w:t>
    </w:r>
    <w:r w:rsidR="00F14096">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E67" w:rsidRDefault="00864E67" w:rsidP="00BE3387">
      <w:r>
        <w:separator/>
      </w:r>
    </w:p>
  </w:footnote>
  <w:footnote w:type="continuationSeparator" w:id="0">
    <w:p w:rsidR="00864E67" w:rsidRDefault="00864E67" w:rsidP="00BE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680" w:type="dxa"/>
      <w:tblInd w:w="-1026" w:type="dxa"/>
      <w:tblLayout w:type="fixed"/>
      <w:tblLook w:val="04A0" w:firstRow="1" w:lastRow="0" w:firstColumn="1" w:lastColumn="0" w:noHBand="0" w:noVBand="1"/>
    </w:tblPr>
    <w:tblGrid>
      <w:gridCol w:w="5245"/>
      <w:gridCol w:w="4961"/>
      <w:gridCol w:w="2474"/>
    </w:tblGrid>
    <w:tr w:rsidR="00501FE3" w:rsidTr="002906F1">
      <w:trPr>
        <w:cantSplit/>
        <w:trHeight w:val="1426"/>
        <w:tblHeader/>
      </w:trPr>
      <w:tc>
        <w:tcPr>
          <w:tcW w:w="5245" w:type="dxa"/>
          <w:shd w:val="clear" w:color="auto" w:fill="auto"/>
          <w:vAlign w:val="bottom"/>
        </w:tcPr>
        <w:p w:rsidR="002F7A9F" w:rsidRDefault="001207E3" w:rsidP="002906F1">
          <w:pPr>
            <w:pStyle w:val="Header"/>
            <w:ind w:left="884"/>
          </w:pPr>
          <w:r>
            <w:rPr>
              <w:noProof/>
            </w:rPr>
            <w:drawing>
              <wp:inline distT="0" distB="0" distL="0" distR="0">
                <wp:extent cx="2178685" cy="707390"/>
                <wp:effectExtent l="0" t="0" r="0" b="0"/>
                <wp:docPr id="2"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8685" cy="707390"/>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1207E3" w:rsidP="002906F1">
          <w:pPr>
            <w:pStyle w:val="Header"/>
            <w:contextualSpacing/>
            <w:jc w:val="right"/>
          </w:pPr>
          <w:r>
            <w:rPr>
              <w:noProof/>
            </w:rPr>
            <mc:AlternateContent>
              <mc:Choice Requires="wpg">
                <w:drawing>
                  <wp:inline distT="0" distB="0" distL="0" distR="0">
                    <wp:extent cx="60325" cy="989330"/>
                    <wp:effectExtent l="0" t="0" r="0" b="127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325" cy="98933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xmlns:w16se="http://schemas.microsoft.com/office/word/2015/wordml/symex" xmlns:cx1="http://schemas.microsoft.com/office/drawing/2015/9/8/chartex" xmlns:cx="http://schemas.microsoft.com/office/drawing/2014/chartex">
                <w:pict>
                  <v:group w14:anchorId="780272FF" id="Group 23" o:spid="_x0000_s1026" style="width:4.75pt;height:77.9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" fillcolor="windowText"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95788"/>
    <w:multiLevelType w:val="hybridMultilevel"/>
    <w:tmpl w:val="86B667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E3D6DB0"/>
    <w:multiLevelType w:val="hybridMultilevel"/>
    <w:tmpl w:val="8CA4F3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0DA269D"/>
    <w:multiLevelType w:val="hybridMultilevel"/>
    <w:tmpl w:val="2E0E1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42C7D96"/>
    <w:multiLevelType w:val="singleLevel"/>
    <w:tmpl w:val="DF20484E"/>
    <w:lvl w:ilvl="0">
      <w:start w:val="1"/>
      <w:numFmt w:val="decimal"/>
      <w:lvlText w:val="%1."/>
      <w:lvlJc w:val="left"/>
      <w:pPr>
        <w:tabs>
          <w:tab w:val="num" w:pos="720"/>
        </w:tabs>
        <w:ind w:left="720" w:hanging="720"/>
      </w:pPr>
      <w:rPr>
        <w:rFonts w:hint="default"/>
      </w:rPr>
    </w:lvl>
  </w:abstractNum>
  <w:abstractNum w:abstractNumId="5" w15:restartNumberingAfterBreak="0">
    <w:nsid w:val="170C5089"/>
    <w:multiLevelType w:val="hybridMultilevel"/>
    <w:tmpl w:val="AC5E1A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0715672"/>
    <w:multiLevelType w:val="hybridMultilevel"/>
    <w:tmpl w:val="544662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A1579B"/>
    <w:multiLevelType w:val="hybridMultilevel"/>
    <w:tmpl w:val="5F98D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787859"/>
    <w:multiLevelType w:val="hybridMultilevel"/>
    <w:tmpl w:val="9FC257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33337ADC"/>
    <w:multiLevelType w:val="hybridMultilevel"/>
    <w:tmpl w:val="4458549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C262D79"/>
    <w:multiLevelType w:val="hybridMultilevel"/>
    <w:tmpl w:val="86108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C550E4"/>
    <w:multiLevelType w:val="hybridMultilevel"/>
    <w:tmpl w:val="01381B6E"/>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B23F04"/>
    <w:multiLevelType w:val="hybridMultilevel"/>
    <w:tmpl w:val="A0F68E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0DD4162"/>
    <w:multiLevelType w:val="singleLevel"/>
    <w:tmpl w:val="E4F06F0C"/>
    <w:lvl w:ilvl="0">
      <w:start w:val="1"/>
      <w:numFmt w:val="decimal"/>
      <w:lvlText w:val="%1."/>
      <w:lvlJc w:val="left"/>
      <w:pPr>
        <w:tabs>
          <w:tab w:val="num" w:pos="360"/>
        </w:tabs>
        <w:ind w:left="360" w:hanging="360"/>
      </w:pPr>
    </w:lvl>
  </w:abstractNum>
  <w:abstractNum w:abstractNumId="15" w15:restartNumberingAfterBreak="0">
    <w:nsid w:val="67171F27"/>
    <w:multiLevelType w:val="hybridMultilevel"/>
    <w:tmpl w:val="97FE706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C553896"/>
    <w:multiLevelType w:val="hybridMultilevel"/>
    <w:tmpl w:val="176CFB14"/>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309687C"/>
    <w:multiLevelType w:val="hybridMultilevel"/>
    <w:tmpl w:val="76F06B2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5A460C2"/>
    <w:multiLevelType w:val="hybridMultilevel"/>
    <w:tmpl w:val="A0A6677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8181587"/>
    <w:multiLevelType w:val="hybridMultilevel"/>
    <w:tmpl w:val="3370BA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21"/>
  </w:num>
  <w:num w:numId="2">
    <w:abstractNumId w:val="9"/>
  </w:num>
  <w:num w:numId="3">
    <w:abstractNumId w:val="19"/>
  </w:num>
  <w:num w:numId="4">
    <w:abstractNumId w:val="5"/>
  </w:num>
  <w:num w:numId="5">
    <w:abstractNumId w:val="17"/>
  </w:num>
  <w:num w:numId="6">
    <w:abstractNumId w:val="13"/>
  </w:num>
  <w:num w:numId="7">
    <w:abstractNumId w:val="0"/>
  </w:num>
  <w:num w:numId="8">
    <w:abstractNumId w:val="3"/>
  </w:num>
  <w:num w:numId="9">
    <w:abstractNumId w:val="12"/>
  </w:num>
  <w:num w:numId="10">
    <w:abstractNumId w:val="10"/>
  </w:num>
  <w:num w:numId="11">
    <w:abstractNumId w:val="18"/>
  </w:num>
  <w:num w:numId="12">
    <w:abstractNumId w:val="11"/>
  </w:num>
  <w:num w:numId="13">
    <w:abstractNumId w:val="16"/>
  </w:num>
  <w:num w:numId="14">
    <w:abstractNumId w:val="15"/>
  </w:num>
  <w:num w:numId="15">
    <w:abstractNumId w:val="4"/>
  </w:num>
  <w:num w:numId="16">
    <w:abstractNumId w:val="7"/>
  </w:num>
  <w:num w:numId="17">
    <w:abstractNumId w:val="2"/>
  </w:num>
  <w:num w:numId="18">
    <w:abstractNumId w:val="1"/>
  </w:num>
  <w:num w:numId="19">
    <w:abstractNumId w:val="14"/>
  </w:num>
  <w:num w:numId="20">
    <w:abstractNumId w:val="20"/>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306D5"/>
    <w:rsid w:val="000349CF"/>
    <w:rsid w:val="0005185D"/>
    <w:rsid w:val="0005489D"/>
    <w:rsid w:val="000A120A"/>
    <w:rsid w:val="000D1972"/>
    <w:rsid w:val="000E390A"/>
    <w:rsid w:val="00102470"/>
    <w:rsid w:val="0011354C"/>
    <w:rsid w:val="001207E3"/>
    <w:rsid w:val="0012318A"/>
    <w:rsid w:val="00147E03"/>
    <w:rsid w:val="00173466"/>
    <w:rsid w:val="00176AF2"/>
    <w:rsid w:val="00185976"/>
    <w:rsid w:val="001A6CE3"/>
    <w:rsid w:val="001A7D85"/>
    <w:rsid w:val="001C4915"/>
    <w:rsid w:val="001E0A0B"/>
    <w:rsid w:val="001E4573"/>
    <w:rsid w:val="001E7DFE"/>
    <w:rsid w:val="001F09D7"/>
    <w:rsid w:val="00201F06"/>
    <w:rsid w:val="00206EC0"/>
    <w:rsid w:val="00217BF3"/>
    <w:rsid w:val="00276AA6"/>
    <w:rsid w:val="00282309"/>
    <w:rsid w:val="002906F1"/>
    <w:rsid w:val="002C425D"/>
    <w:rsid w:val="002E18ED"/>
    <w:rsid w:val="002E371B"/>
    <w:rsid w:val="002E3EAE"/>
    <w:rsid w:val="002E4880"/>
    <w:rsid w:val="002F4075"/>
    <w:rsid w:val="002F4A1C"/>
    <w:rsid w:val="002F7A9F"/>
    <w:rsid w:val="00307DB8"/>
    <w:rsid w:val="00321E86"/>
    <w:rsid w:val="00347502"/>
    <w:rsid w:val="003507D9"/>
    <w:rsid w:val="00354933"/>
    <w:rsid w:val="00356E59"/>
    <w:rsid w:val="00377486"/>
    <w:rsid w:val="0038718F"/>
    <w:rsid w:val="00395ABB"/>
    <w:rsid w:val="003C5C2F"/>
    <w:rsid w:val="003D2F7A"/>
    <w:rsid w:val="003D69BA"/>
    <w:rsid w:val="003F1748"/>
    <w:rsid w:val="00421A85"/>
    <w:rsid w:val="00422FEF"/>
    <w:rsid w:val="00432EEE"/>
    <w:rsid w:val="00467930"/>
    <w:rsid w:val="00492965"/>
    <w:rsid w:val="004B2629"/>
    <w:rsid w:val="004C2E58"/>
    <w:rsid w:val="004D1EA6"/>
    <w:rsid w:val="004D31E5"/>
    <w:rsid w:val="00501FE3"/>
    <w:rsid w:val="00520ED8"/>
    <w:rsid w:val="00531BBC"/>
    <w:rsid w:val="0053379B"/>
    <w:rsid w:val="00537312"/>
    <w:rsid w:val="0055195B"/>
    <w:rsid w:val="005715A1"/>
    <w:rsid w:val="00576F53"/>
    <w:rsid w:val="005A5AE2"/>
    <w:rsid w:val="005C2E00"/>
    <w:rsid w:val="0060741F"/>
    <w:rsid w:val="00620423"/>
    <w:rsid w:val="00623E92"/>
    <w:rsid w:val="006341E4"/>
    <w:rsid w:val="00656BDB"/>
    <w:rsid w:val="006658DA"/>
    <w:rsid w:val="006717B1"/>
    <w:rsid w:val="00675DE1"/>
    <w:rsid w:val="0068556B"/>
    <w:rsid w:val="006B594C"/>
    <w:rsid w:val="006B75AC"/>
    <w:rsid w:val="006C0BAF"/>
    <w:rsid w:val="006C7F36"/>
    <w:rsid w:val="006D5F76"/>
    <w:rsid w:val="006E2A17"/>
    <w:rsid w:val="00705A34"/>
    <w:rsid w:val="00707574"/>
    <w:rsid w:val="0073675A"/>
    <w:rsid w:val="007448C2"/>
    <w:rsid w:val="007515F7"/>
    <w:rsid w:val="00755B11"/>
    <w:rsid w:val="007712D3"/>
    <w:rsid w:val="007766E2"/>
    <w:rsid w:val="0079301F"/>
    <w:rsid w:val="0079559F"/>
    <w:rsid w:val="007B05C5"/>
    <w:rsid w:val="007C3110"/>
    <w:rsid w:val="007D5E5D"/>
    <w:rsid w:val="007E1407"/>
    <w:rsid w:val="0080386F"/>
    <w:rsid w:val="00816CEC"/>
    <w:rsid w:val="00833EDC"/>
    <w:rsid w:val="008373D2"/>
    <w:rsid w:val="008442F6"/>
    <w:rsid w:val="00864E67"/>
    <w:rsid w:val="008741B1"/>
    <w:rsid w:val="008824C6"/>
    <w:rsid w:val="00883E0C"/>
    <w:rsid w:val="008C1F3D"/>
    <w:rsid w:val="008C2F51"/>
    <w:rsid w:val="00904C42"/>
    <w:rsid w:val="00910B3C"/>
    <w:rsid w:val="009438DE"/>
    <w:rsid w:val="00954AEF"/>
    <w:rsid w:val="00964734"/>
    <w:rsid w:val="0099239D"/>
    <w:rsid w:val="00994F05"/>
    <w:rsid w:val="00996217"/>
    <w:rsid w:val="009C434C"/>
    <w:rsid w:val="009D6D49"/>
    <w:rsid w:val="009E5913"/>
    <w:rsid w:val="009E5D07"/>
    <w:rsid w:val="00A223EB"/>
    <w:rsid w:val="00A323CE"/>
    <w:rsid w:val="00A33A98"/>
    <w:rsid w:val="00A4224B"/>
    <w:rsid w:val="00A653CD"/>
    <w:rsid w:val="00A6784D"/>
    <w:rsid w:val="00A70DE8"/>
    <w:rsid w:val="00A77C51"/>
    <w:rsid w:val="00A92BC3"/>
    <w:rsid w:val="00AA1DC3"/>
    <w:rsid w:val="00AB10E7"/>
    <w:rsid w:val="00AB1B2A"/>
    <w:rsid w:val="00AB4916"/>
    <w:rsid w:val="00AC74E2"/>
    <w:rsid w:val="00AD7A98"/>
    <w:rsid w:val="00B12C1C"/>
    <w:rsid w:val="00B2577E"/>
    <w:rsid w:val="00B423DA"/>
    <w:rsid w:val="00B56B1B"/>
    <w:rsid w:val="00B61FDB"/>
    <w:rsid w:val="00B73D65"/>
    <w:rsid w:val="00B75F17"/>
    <w:rsid w:val="00B96BFB"/>
    <w:rsid w:val="00BC347B"/>
    <w:rsid w:val="00BD5A16"/>
    <w:rsid w:val="00BD7C6A"/>
    <w:rsid w:val="00BE3387"/>
    <w:rsid w:val="00BF62C4"/>
    <w:rsid w:val="00C07292"/>
    <w:rsid w:val="00C21D69"/>
    <w:rsid w:val="00C22565"/>
    <w:rsid w:val="00C45151"/>
    <w:rsid w:val="00C461D9"/>
    <w:rsid w:val="00C52852"/>
    <w:rsid w:val="00C61A69"/>
    <w:rsid w:val="00C77BE5"/>
    <w:rsid w:val="00C81524"/>
    <w:rsid w:val="00C90F2A"/>
    <w:rsid w:val="00C94C9A"/>
    <w:rsid w:val="00CA2E82"/>
    <w:rsid w:val="00CD414A"/>
    <w:rsid w:val="00CD645F"/>
    <w:rsid w:val="00CE2D72"/>
    <w:rsid w:val="00D121BD"/>
    <w:rsid w:val="00D210E2"/>
    <w:rsid w:val="00D74700"/>
    <w:rsid w:val="00D77CB5"/>
    <w:rsid w:val="00DC7EBB"/>
    <w:rsid w:val="00DD46BB"/>
    <w:rsid w:val="00DF0639"/>
    <w:rsid w:val="00DF774D"/>
    <w:rsid w:val="00E03B6D"/>
    <w:rsid w:val="00E135D5"/>
    <w:rsid w:val="00E179D0"/>
    <w:rsid w:val="00E33C60"/>
    <w:rsid w:val="00E361D8"/>
    <w:rsid w:val="00E67F0C"/>
    <w:rsid w:val="00E76700"/>
    <w:rsid w:val="00E82280"/>
    <w:rsid w:val="00E82324"/>
    <w:rsid w:val="00EA24D3"/>
    <w:rsid w:val="00EA5666"/>
    <w:rsid w:val="00EC0314"/>
    <w:rsid w:val="00EC5D06"/>
    <w:rsid w:val="00EC604C"/>
    <w:rsid w:val="00EF29B7"/>
    <w:rsid w:val="00F053D9"/>
    <w:rsid w:val="00F14096"/>
    <w:rsid w:val="00F2039C"/>
    <w:rsid w:val="00F20E88"/>
    <w:rsid w:val="00F2135D"/>
    <w:rsid w:val="00F34991"/>
    <w:rsid w:val="00F45FB1"/>
    <w:rsid w:val="00F51AD6"/>
    <w:rsid w:val="00F80F7E"/>
    <w:rsid w:val="00FC2768"/>
    <w:rsid w:val="00FC7656"/>
    <w:rsid w:val="00FE5ADB"/>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BCE0FD-FE8D-4B90-81F2-27F33410D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 w:type="character" w:styleId="CommentReference">
    <w:name w:val="annotation reference"/>
    <w:basedOn w:val="DefaultParagraphFont"/>
    <w:uiPriority w:val="99"/>
    <w:semiHidden/>
    <w:unhideWhenUsed/>
    <w:rsid w:val="009D6D49"/>
    <w:rPr>
      <w:sz w:val="16"/>
      <w:szCs w:val="16"/>
    </w:rPr>
  </w:style>
  <w:style w:type="paragraph" w:styleId="CommentText">
    <w:name w:val="annotation text"/>
    <w:basedOn w:val="Normal"/>
    <w:link w:val="CommentTextChar"/>
    <w:uiPriority w:val="99"/>
    <w:semiHidden/>
    <w:unhideWhenUsed/>
    <w:rsid w:val="009D6D49"/>
    <w:rPr>
      <w:sz w:val="20"/>
    </w:rPr>
  </w:style>
  <w:style w:type="character" w:customStyle="1" w:styleId="CommentTextChar">
    <w:name w:val="Comment Text Char"/>
    <w:basedOn w:val="DefaultParagraphFont"/>
    <w:link w:val="CommentText"/>
    <w:uiPriority w:val="99"/>
    <w:semiHidden/>
    <w:rsid w:val="009D6D49"/>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9D6D49"/>
    <w:rPr>
      <w:b/>
      <w:bCs/>
    </w:rPr>
  </w:style>
  <w:style w:type="character" w:customStyle="1" w:styleId="CommentSubjectChar">
    <w:name w:val="Comment Subject Char"/>
    <w:basedOn w:val="CommentTextChar"/>
    <w:link w:val="CommentSubject"/>
    <w:uiPriority w:val="99"/>
    <w:semiHidden/>
    <w:rsid w:val="009D6D49"/>
    <w:rPr>
      <w:rFonts w:ascii="Arial" w:eastAsia="Times New Roman" w:hAnsi="Arial"/>
      <w:b/>
      <w:bCs/>
    </w:rPr>
  </w:style>
  <w:style w:type="paragraph" w:styleId="Revision">
    <w:name w:val="Revision"/>
    <w:hidden/>
    <w:uiPriority w:val="99"/>
    <w:semiHidden/>
    <w:rsid w:val="009D6D49"/>
    <w:rPr>
      <w:rFonts w:ascii="Arial" w:eastAsia="Times New Roman"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6787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special-measur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information-for-applicants" TargetMode="External"/><Relationship Id="rId4" Type="http://schemas.openxmlformats.org/officeDocument/2006/relationships/settings" Target="settings.xml"/><Relationship Id="rId9" Type="http://schemas.openxmlformats.org/officeDocument/2006/relationships/hyperlink" Target="https://ocpe.nt.gov.au/nt-public-sector-employment/Information-about-ntps-employment/applying-for-and-filling-jobs/employment-templates-and-guidelin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237E-8B02-4C00-A0E2-35E627EB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8</TotalTime>
  <Pages>1</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5477</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Grooby</dc:creator>
  <cp:lastModifiedBy>Erin Vasquez</cp:lastModifiedBy>
  <cp:revision>6</cp:revision>
  <cp:lastPrinted>2016-07-14T06:14:00Z</cp:lastPrinted>
  <dcterms:created xsi:type="dcterms:W3CDTF">2019-06-04T01:40:00Z</dcterms:created>
  <dcterms:modified xsi:type="dcterms:W3CDTF">2019-06-04T01:46:00Z</dcterms:modified>
</cp:coreProperties>
</file>