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938" w:rsidRDefault="002E4938" w:rsidP="001C4E58">
      <w:pPr>
        <w:autoSpaceDE w:val="0"/>
        <w:autoSpaceDN w:val="0"/>
        <w:adjustRightInd w:val="0"/>
        <w:rPr>
          <w:rFonts w:ascii="Calibri" w:hAnsi="Calibri" w:cs="Calibri"/>
          <w:lang w:val="en"/>
        </w:rPr>
      </w:pPr>
    </w:p>
    <w:p w:rsidR="00896AC0" w:rsidRDefault="00896AC0" w:rsidP="00896AC0">
      <w:pPr>
        <w:ind w:left="567"/>
      </w:pPr>
    </w:p>
    <w:p w:rsidR="00896AC0" w:rsidRDefault="00896AC0" w:rsidP="00896AC0">
      <w:pPr>
        <w:ind w:left="567"/>
      </w:pPr>
    </w:p>
    <w:p w:rsidR="003E3339" w:rsidRDefault="003E3339" w:rsidP="00896AC0">
      <w:pPr>
        <w:ind w:left="567"/>
      </w:pPr>
      <w:r>
        <w:t>Dear Applicant</w:t>
      </w:r>
    </w:p>
    <w:p w:rsidR="003E3339" w:rsidRDefault="003E3339" w:rsidP="00896AC0">
      <w:pPr>
        <w:ind w:left="567"/>
      </w:pPr>
    </w:p>
    <w:p w:rsidR="003E3339" w:rsidRDefault="003E3339" w:rsidP="00896AC0">
      <w:pPr>
        <w:ind w:left="567"/>
      </w:pPr>
      <w:r>
        <w:t>Headteacher vacancy at Kingdown School</w:t>
      </w:r>
    </w:p>
    <w:p w:rsidR="003E3339" w:rsidRDefault="003E3339" w:rsidP="00896AC0">
      <w:pPr>
        <w:ind w:left="567"/>
      </w:pPr>
    </w:p>
    <w:p w:rsidR="003E3339" w:rsidRDefault="003E3339" w:rsidP="00896AC0">
      <w:pPr>
        <w:ind w:left="567"/>
      </w:pPr>
      <w:r>
        <w:t>Welcome to Kingdown School and thank you for</w:t>
      </w:r>
      <w:r w:rsidR="00733208">
        <w:t xml:space="preserve"> your interest in this post.  We </w:t>
      </w:r>
      <w:r>
        <w:t>hope the information enclosed in this pack inspires you to apply for this role which is so crucial to the future of our school.</w:t>
      </w:r>
    </w:p>
    <w:p w:rsidR="003E3339" w:rsidRDefault="003E3339" w:rsidP="00896AC0">
      <w:pPr>
        <w:ind w:left="567"/>
      </w:pPr>
    </w:p>
    <w:p w:rsidR="003E3339" w:rsidRPr="003E3339" w:rsidRDefault="003E3339" w:rsidP="00896AC0">
      <w:pPr>
        <w:ind w:left="567"/>
        <w:rPr>
          <w:b/>
          <w:u w:val="single"/>
        </w:rPr>
      </w:pPr>
      <w:r w:rsidRPr="003E3339">
        <w:rPr>
          <w:b/>
          <w:u w:val="single"/>
        </w:rPr>
        <w:t>The Acorn Education Trust</w:t>
      </w:r>
    </w:p>
    <w:p w:rsidR="003E3339" w:rsidRPr="00810580" w:rsidRDefault="003E3339" w:rsidP="00896AC0">
      <w:pPr>
        <w:ind w:left="567"/>
        <w:rPr>
          <w:b/>
        </w:rPr>
      </w:pPr>
    </w:p>
    <w:p w:rsidR="003E3339" w:rsidRDefault="003E3339" w:rsidP="00896AC0">
      <w:pPr>
        <w:ind w:left="567"/>
      </w:pPr>
      <w:r>
        <w:t>Acorn Education Trust was established in 2014 to provide a local solution to a national strategy.  Our mission: to “prepare young people for their world in their time” through excellent leadership, excellent teaching and excellent learning is at the heart of all that we do.  In e</w:t>
      </w:r>
      <w:r w:rsidR="00A5349E">
        <w:t>very Acorn school you will see:</w:t>
      </w:r>
    </w:p>
    <w:p w:rsidR="00A5349E" w:rsidRDefault="00A5349E" w:rsidP="00896AC0">
      <w:pPr>
        <w:ind w:left="567"/>
      </w:pPr>
    </w:p>
    <w:p w:rsidR="003E3339" w:rsidRDefault="003E3339" w:rsidP="007C486E">
      <w:pPr>
        <w:pStyle w:val="ListParagraph"/>
        <w:numPr>
          <w:ilvl w:val="0"/>
          <w:numId w:val="1"/>
        </w:numPr>
        <w:spacing w:after="0" w:line="240" w:lineRule="auto"/>
        <w:ind w:left="1134" w:hanging="283"/>
      </w:pPr>
      <w:r>
        <w:t>active and visible leadership</w:t>
      </w:r>
    </w:p>
    <w:p w:rsidR="003E3339" w:rsidRDefault="003E3339" w:rsidP="007C486E">
      <w:pPr>
        <w:pStyle w:val="ListParagraph"/>
        <w:numPr>
          <w:ilvl w:val="0"/>
          <w:numId w:val="1"/>
        </w:numPr>
        <w:spacing w:after="0" w:line="240" w:lineRule="auto"/>
        <w:ind w:left="1134" w:hanging="283"/>
      </w:pPr>
      <w:r>
        <w:t>care, support and challenge</w:t>
      </w:r>
    </w:p>
    <w:p w:rsidR="003E3339" w:rsidRDefault="003E3339" w:rsidP="007C486E">
      <w:pPr>
        <w:pStyle w:val="ListParagraph"/>
        <w:numPr>
          <w:ilvl w:val="0"/>
          <w:numId w:val="1"/>
        </w:numPr>
        <w:spacing w:after="0" w:line="240" w:lineRule="auto"/>
        <w:ind w:left="1134" w:hanging="283"/>
      </w:pPr>
      <w:r>
        <w:t>opportunities for all</w:t>
      </w:r>
    </w:p>
    <w:p w:rsidR="003E3339" w:rsidRDefault="003E3339" w:rsidP="007C486E">
      <w:pPr>
        <w:pStyle w:val="ListParagraph"/>
        <w:numPr>
          <w:ilvl w:val="0"/>
          <w:numId w:val="1"/>
        </w:numPr>
        <w:spacing w:after="0" w:line="240" w:lineRule="auto"/>
        <w:ind w:left="1134" w:hanging="283"/>
      </w:pPr>
      <w:r>
        <w:t>respect, recognition and resilience</w:t>
      </w:r>
    </w:p>
    <w:p w:rsidR="003E3339" w:rsidRDefault="003E3339" w:rsidP="007C486E">
      <w:pPr>
        <w:pStyle w:val="ListParagraph"/>
        <w:numPr>
          <w:ilvl w:val="0"/>
          <w:numId w:val="1"/>
        </w:numPr>
        <w:spacing w:after="0" w:line="240" w:lineRule="auto"/>
        <w:ind w:left="1134" w:hanging="283"/>
      </w:pPr>
      <w:r>
        <w:t xml:space="preserve">needs of all are paramount. </w:t>
      </w:r>
    </w:p>
    <w:p w:rsidR="00A5349E" w:rsidRDefault="00A5349E" w:rsidP="00896AC0">
      <w:pPr>
        <w:pStyle w:val="ListParagraph"/>
        <w:spacing w:after="0" w:line="240" w:lineRule="auto"/>
        <w:ind w:left="567"/>
      </w:pPr>
    </w:p>
    <w:p w:rsidR="003E3339" w:rsidRDefault="003E3339" w:rsidP="00896AC0">
      <w:pPr>
        <w:ind w:left="567"/>
      </w:pPr>
      <w:r>
        <w:t xml:space="preserve">Kingdown is the founding school alongside Dilton Marsh </w:t>
      </w:r>
      <w:r w:rsidR="009810C8">
        <w:t xml:space="preserve">Church of Englad </w:t>
      </w:r>
      <w:r>
        <w:t>Primary School and The Avenue Primary School.  Acorn now serves 8 schools (1 secondary and 7 primary) with another secondary and primary to join in early 2018.  The schools are organised into 4 hubs – 3 are primary and each one is lead by an Executive Headteacher.  The fourth is the secondary hub overseen by the CEO; currently Kingdown sits here in isolation but, is soon to be joined by The Clarendon Academy in Trowbridge.</w:t>
      </w:r>
    </w:p>
    <w:p w:rsidR="003E3339" w:rsidRDefault="003E3339" w:rsidP="00896AC0">
      <w:pPr>
        <w:ind w:left="567"/>
      </w:pPr>
    </w:p>
    <w:p w:rsidR="003E3339" w:rsidRDefault="003E3339" w:rsidP="00896AC0">
      <w:pPr>
        <w:ind w:left="567"/>
      </w:pPr>
      <w:r>
        <w:t xml:space="preserve">The Trust is led by Sara Edwards CEO. </w:t>
      </w:r>
      <w:r w:rsidR="00BD24F7">
        <w:t xml:space="preserve"> </w:t>
      </w:r>
      <w:r>
        <w:t>Finance and HR are centrally organised and led by Sandra Reynolds (COO) and Anna Williams (HR Director) respectively.  Shared services in IT, premises, catering, PE/Sport (primary) and SEND are developing across all schools.</w:t>
      </w:r>
    </w:p>
    <w:p w:rsidR="003E3339" w:rsidRDefault="003E3339" w:rsidP="00896AC0">
      <w:pPr>
        <w:ind w:left="567"/>
      </w:pPr>
    </w:p>
    <w:p w:rsidR="003E3339" w:rsidRDefault="003E3339" w:rsidP="00896AC0">
      <w:pPr>
        <w:ind w:left="567"/>
      </w:pPr>
      <w:r>
        <w:t xml:space="preserve">One of the Trust’s main operational objectives is to ensure the Headteacher focuses on leading teaching and learning, so the business element is mainly managed by Trust staff.  Reducing back office staff by sharing resources, improving IT and school to school support is keeping each school financially healthy and directing as much money as possible into teaching and learning.  As mentioned in the acrostic above, professional development is a key priority and we hope that whoever becomes Headteacher at Kingdown will see the potential career opportunities within Acorn and aspire to Executive Headteacher and </w:t>
      </w:r>
      <w:r w:rsidR="007C486E">
        <w:t xml:space="preserve">perhaps </w:t>
      </w:r>
      <w:r>
        <w:t>CEO in the future.</w:t>
      </w:r>
    </w:p>
    <w:p w:rsidR="003E3339" w:rsidRDefault="003E3339" w:rsidP="00896AC0">
      <w:pPr>
        <w:ind w:left="567"/>
      </w:pPr>
    </w:p>
    <w:p w:rsidR="003E3339" w:rsidRDefault="003E3339" w:rsidP="00896AC0">
      <w:pPr>
        <w:ind w:left="567"/>
      </w:pPr>
      <w:r>
        <w:t xml:space="preserve">While Directors are very keen for all schools to develop their unique identity and serve their community, there are key areas where the Trust expects to see standardisation or alignment.  Within the secondary school context this relates to: the House and pastoral system; curriculum leaders leading subject areas; assessment; GCSE and A level examination boards;  uniform; health and safety and various policies. </w:t>
      </w:r>
      <w:r w:rsidR="00BD24F7">
        <w:t xml:space="preserve"> </w:t>
      </w:r>
      <w:r>
        <w:t>Sara Edwards will discuss this in more detail during the interview process.</w:t>
      </w:r>
    </w:p>
    <w:p w:rsidR="003E3339" w:rsidRDefault="003E3339" w:rsidP="00896AC0">
      <w:pPr>
        <w:ind w:left="567"/>
      </w:pPr>
    </w:p>
    <w:p w:rsidR="003E3339" w:rsidRDefault="003E3339" w:rsidP="00896AC0">
      <w:pPr>
        <w:pStyle w:val="Default"/>
        <w:ind w:left="567"/>
        <w:rPr>
          <w:rFonts w:asciiTheme="minorHAnsi" w:hAnsiTheme="minorHAnsi"/>
          <w:sz w:val="22"/>
          <w:szCs w:val="22"/>
        </w:rPr>
      </w:pPr>
      <w:r w:rsidRPr="00597FD9">
        <w:rPr>
          <w:rFonts w:asciiTheme="minorHAnsi" w:hAnsiTheme="minorHAnsi" w:cstheme="minorHAnsi"/>
          <w:sz w:val="22"/>
          <w:szCs w:val="22"/>
        </w:rPr>
        <w:t>The Directors maintain overall responsibility for all Trust schools, however</w:t>
      </w:r>
      <w:r>
        <w:rPr>
          <w:rFonts w:asciiTheme="minorHAnsi" w:hAnsiTheme="minorHAnsi" w:cstheme="minorHAnsi"/>
          <w:sz w:val="22"/>
          <w:szCs w:val="22"/>
        </w:rPr>
        <w:t xml:space="preserve"> they delegate many tasks to each</w:t>
      </w:r>
      <w:r w:rsidRPr="00597FD9">
        <w:rPr>
          <w:rFonts w:asciiTheme="minorHAnsi" w:hAnsiTheme="minorHAnsi" w:cstheme="minorHAnsi"/>
          <w:sz w:val="22"/>
          <w:szCs w:val="22"/>
        </w:rPr>
        <w:t xml:space="preserve"> scho</w:t>
      </w:r>
      <w:r>
        <w:rPr>
          <w:rFonts w:asciiTheme="minorHAnsi" w:hAnsiTheme="minorHAnsi" w:cstheme="minorHAnsi"/>
          <w:sz w:val="22"/>
          <w:szCs w:val="22"/>
        </w:rPr>
        <w:t>ol Academy Council of Governors through the scheme of delegation.</w:t>
      </w:r>
      <w:r w:rsidRPr="00597FD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97FD9">
        <w:rPr>
          <w:rFonts w:asciiTheme="minorHAnsi" w:hAnsiTheme="minorHAnsi" w:cstheme="minorHAnsi"/>
          <w:sz w:val="22"/>
          <w:szCs w:val="22"/>
        </w:rPr>
        <w:t xml:space="preserve">The </w:t>
      </w:r>
      <w:r>
        <w:rPr>
          <w:rFonts w:asciiTheme="minorHAnsi" w:hAnsiTheme="minorHAnsi" w:cstheme="minorHAnsi"/>
          <w:sz w:val="22"/>
          <w:szCs w:val="22"/>
        </w:rPr>
        <w:t xml:space="preserve">latter </w:t>
      </w:r>
      <w:r w:rsidRPr="00597FD9">
        <w:rPr>
          <w:rFonts w:asciiTheme="minorHAnsi" w:hAnsiTheme="minorHAnsi" w:cstheme="minorHAnsi"/>
          <w:sz w:val="22"/>
          <w:szCs w:val="22"/>
        </w:rPr>
        <w:t>are</w:t>
      </w:r>
      <w:r w:rsidRPr="00597FD9">
        <w:rPr>
          <w:rFonts w:asciiTheme="minorHAnsi" w:hAnsiTheme="minorHAnsi"/>
          <w:sz w:val="22"/>
          <w:szCs w:val="22"/>
        </w:rPr>
        <w:t xml:space="preserve"> the guardians of:</w:t>
      </w:r>
    </w:p>
    <w:p w:rsidR="001A51AB" w:rsidRPr="00597FD9" w:rsidRDefault="001A51AB" w:rsidP="00896AC0">
      <w:pPr>
        <w:pStyle w:val="Default"/>
        <w:ind w:left="567"/>
        <w:rPr>
          <w:rFonts w:asciiTheme="minorHAnsi" w:hAnsiTheme="minorHAnsi"/>
          <w:sz w:val="22"/>
          <w:szCs w:val="22"/>
        </w:rPr>
      </w:pPr>
    </w:p>
    <w:p w:rsidR="003E3339" w:rsidRPr="00597FD9" w:rsidRDefault="003E3339" w:rsidP="007C486E">
      <w:pPr>
        <w:pStyle w:val="ListParagraph"/>
        <w:numPr>
          <w:ilvl w:val="1"/>
          <w:numId w:val="4"/>
        </w:numPr>
        <w:spacing w:after="0" w:line="240" w:lineRule="auto"/>
        <w:ind w:left="1134" w:hanging="283"/>
      </w:pPr>
      <w:r w:rsidRPr="00597FD9">
        <w:t xml:space="preserve">the standards in the school </w:t>
      </w:r>
    </w:p>
    <w:p w:rsidR="003E3339" w:rsidRPr="00597FD9" w:rsidRDefault="003E3339" w:rsidP="007C486E">
      <w:pPr>
        <w:pStyle w:val="ListParagraph"/>
        <w:numPr>
          <w:ilvl w:val="1"/>
          <w:numId w:val="4"/>
        </w:numPr>
        <w:spacing w:after="0" w:line="240" w:lineRule="auto"/>
        <w:ind w:left="1134" w:hanging="283"/>
      </w:pPr>
      <w:r w:rsidRPr="00597FD9">
        <w:t>the safety of the students and staff</w:t>
      </w:r>
    </w:p>
    <w:p w:rsidR="003E3339" w:rsidRPr="00597FD9" w:rsidRDefault="003E3339" w:rsidP="007C486E">
      <w:pPr>
        <w:pStyle w:val="ListParagraph"/>
        <w:numPr>
          <w:ilvl w:val="1"/>
          <w:numId w:val="4"/>
        </w:numPr>
        <w:spacing w:after="0" w:line="240" w:lineRule="auto"/>
        <w:ind w:left="1134" w:hanging="283"/>
      </w:pPr>
      <w:r w:rsidRPr="00597FD9">
        <w:t>the management of the finances and assets</w:t>
      </w:r>
    </w:p>
    <w:p w:rsidR="003E3339" w:rsidRDefault="003E3339" w:rsidP="007C486E">
      <w:pPr>
        <w:pStyle w:val="ListParagraph"/>
        <w:numPr>
          <w:ilvl w:val="1"/>
          <w:numId w:val="4"/>
        </w:numPr>
        <w:spacing w:after="0" w:line="240" w:lineRule="auto"/>
        <w:ind w:left="1134" w:hanging="283"/>
      </w:pPr>
      <w:r w:rsidRPr="00597FD9">
        <w:lastRenderedPageBreak/>
        <w:t>the school’s identity and community ethos</w:t>
      </w:r>
      <w:r>
        <w:t>.</w:t>
      </w:r>
    </w:p>
    <w:p w:rsidR="001A51AB" w:rsidRDefault="001A51AB" w:rsidP="00896AC0">
      <w:pPr>
        <w:pStyle w:val="ListParagraph"/>
        <w:spacing w:after="0" w:line="240" w:lineRule="auto"/>
        <w:ind w:left="567"/>
      </w:pPr>
    </w:p>
    <w:p w:rsidR="003E3339" w:rsidRDefault="003E3339" w:rsidP="00896AC0">
      <w:pPr>
        <w:ind w:left="567"/>
      </w:pPr>
      <w:r>
        <w:t>The Kingdown Academy Council works collaboratively with the Senior Leadership Team to ensure high challenge and support.</w:t>
      </w:r>
    </w:p>
    <w:p w:rsidR="001D3FBF" w:rsidRPr="00597FD9" w:rsidRDefault="001D3FBF" w:rsidP="00896AC0">
      <w:pPr>
        <w:ind w:left="567"/>
      </w:pPr>
    </w:p>
    <w:p w:rsidR="003E3339" w:rsidRDefault="003E3339" w:rsidP="00896AC0">
      <w:pPr>
        <w:ind w:left="567"/>
        <w:rPr>
          <w:b/>
        </w:rPr>
      </w:pPr>
      <w:r>
        <w:rPr>
          <w:b/>
        </w:rPr>
        <w:t>Kingdown</w:t>
      </w:r>
      <w:r w:rsidRPr="00810580">
        <w:rPr>
          <w:b/>
        </w:rPr>
        <w:t xml:space="preserve"> School</w:t>
      </w:r>
    </w:p>
    <w:p w:rsidR="003E3339" w:rsidRDefault="003E3339" w:rsidP="00896AC0">
      <w:pPr>
        <w:ind w:left="567"/>
        <w:rPr>
          <w:b/>
        </w:rPr>
      </w:pPr>
    </w:p>
    <w:p w:rsidR="003E3339" w:rsidRDefault="003E3339" w:rsidP="00896AC0">
      <w:pPr>
        <w:ind w:left="567"/>
      </w:pPr>
      <w:r w:rsidRPr="00810580">
        <w:t xml:space="preserve">Kingdown School </w:t>
      </w:r>
      <w:r w:rsidR="00D16A4D">
        <w:t>is a co-educational, non-</w:t>
      </w:r>
      <w:r>
        <w:t>denominational academy for students aged 11-18 years, situated in Warminster.</w:t>
      </w:r>
    </w:p>
    <w:p w:rsidR="003E3339" w:rsidRDefault="003E3339" w:rsidP="00896AC0">
      <w:pPr>
        <w:ind w:left="567"/>
      </w:pPr>
    </w:p>
    <w:p w:rsidR="003E3339" w:rsidRDefault="003E3339" w:rsidP="00896AC0">
      <w:pPr>
        <w:ind w:left="567"/>
      </w:pPr>
      <w:r>
        <w:t xml:space="preserve">There are currently 1548 students on </w:t>
      </w:r>
      <w:r w:rsidR="006F485A">
        <w:t xml:space="preserve">roll, </w:t>
      </w:r>
      <w:r w:rsidRPr="001C4E58">
        <w:t xml:space="preserve">128 Teachers and </w:t>
      </w:r>
      <w:r w:rsidR="001C4E58" w:rsidRPr="001C4E58">
        <w:t>86</w:t>
      </w:r>
      <w:r w:rsidRPr="001C4E58">
        <w:t xml:space="preserve"> business staff</w:t>
      </w:r>
      <w:r w:rsidR="001C4E58">
        <w:t xml:space="preserve"> (103 including exam invigilators)</w:t>
      </w:r>
      <w:r w:rsidRPr="001C4E58">
        <w:t xml:space="preserve">.  Our intake </w:t>
      </w:r>
      <w:r>
        <w:t>is truly comprehensive and we are</w:t>
      </w:r>
      <w:r w:rsidRPr="00A96F4A">
        <w:t xml:space="preserve"> certainly the school of choice </w:t>
      </w:r>
      <w:r>
        <w:t>within the local area, bar a few of the most able Year 6 pupils</w:t>
      </w:r>
      <w:r w:rsidR="00C81549">
        <w:t>,</w:t>
      </w:r>
      <w:r>
        <w:t xml:space="preserve"> who move onto th</w:t>
      </w:r>
      <w:r w:rsidR="001C4E58">
        <w:t>e Grammar Schools in Salisbury.</w:t>
      </w:r>
    </w:p>
    <w:p w:rsidR="001C4E58" w:rsidRDefault="001C4E58" w:rsidP="00896AC0">
      <w:pPr>
        <w:ind w:left="567"/>
      </w:pPr>
    </w:p>
    <w:p w:rsidR="003E3339" w:rsidRDefault="003E3339" w:rsidP="00896AC0">
      <w:pPr>
        <w:ind w:left="567"/>
      </w:pPr>
      <w:r>
        <w:t xml:space="preserve">Kingdown is a fantastic school, full of exceptional staff and wonderful students. </w:t>
      </w:r>
      <w:r w:rsidR="001C4E58">
        <w:t xml:space="preserve"> </w:t>
      </w:r>
      <w:r>
        <w:t xml:space="preserve">Believe, aspire and achieve is the school motto (created by the students) and alongside the Kingdown crown, creates a great sense of belonging for the students and community. </w:t>
      </w:r>
      <w:r w:rsidR="001C4E58">
        <w:t xml:space="preserve"> </w:t>
      </w:r>
      <w:r>
        <w:t>The school values date back to our era as a Sports College: friendship, respect, equality, determination, inspiration, courage and</w:t>
      </w:r>
      <w:r w:rsidR="001C4E58">
        <w:t xml:space="preserve"> excellence.</w:t>
      </w:r>
    </w:p>
    <w:p w:rsidR="001C4E58" w:rsidRDefault="001C4E58" w:rsidP="00896AC0">
      <w:pPr>
        <w:ind w:left="567"/>
      </w:pPr>
    </w:p>
    <w:p w:rsidR="003E3339" w:rsidRDefault="003E3339" w:rsidP="00896AC0">
      <w:pPr>
        <w:ind w:left="567"/>
      </w:pPr>
      <w:r>
        <w:t>Building on the very successful Ofsted inspection in March 2017, we want Kingdown School to continue to b</w:t>
      </w:r>
      <w:r w:rsidR="006F485A">
        <w:t>e exceptional and extraordinary, t</w:t>
      </w:r>
      <w:r>
        <w:t>o serve the local community and beyond, and, to maintain its reputation as a school that everyone is proud to be associated with.</w:t>
      </w:r>
    </w:p>
    <w:p w:rsidR="001C4E58" w:rsidRDefault="001C4E58" w:rsidP="00896AC0">
      <w:pPr>
        <w:ind w:left="567"/>
      </w:pPr>
    </w:p>
    <w:p w:rsidR="003E3339" w:rsidRDefault="003E3339" w:rsidP="00896AC0">
      <w:pPr>
        <w:ind w:left="567"/>
      </w:pPr>
      <w:r>
        <w:t xml:space="preserve">Leadership across the school is exceptionally strong.  The pastoral and academic teams are lead by 6 Heads of House and 15 Curriculum Leaders respectively. </w:t>
      </w:r>
      <w:r w:rsidR="001C4E58">
        <w:t xml:space="preserve"> </w:t>
      </w:r>
      <w:r>
        <w:t>The Senior Leadership team is currently undergoing a period of change following Sara Edwards</w:t>
      </w:r>
      <w:r w:rsidR="00D16A4D">
        <w:t>’</w:t>
      </w:r>
      <w:r>
        <w:t xml:space="preserve"> move to CEO and a couple of Deputy Headteachers moving to lead Primary Schools in the Trust. </w:t>
      </w:r>
      <w:r w:rsidR="001C4E58">
        <w:t xml:space="preserve"> </w:t>
      </w:r>
      <w:r>
        <w:t>At the moment the team is as follows:</w:t>
      </w:r>
    </w:p>
    <w:p w:rsidR="001C4E58" w:rsidRDefault="001C4E58" w:rsidP="00896AC0">
      <w:pPr>
        <w:ind w:left="567"/>
      </w:pPr>
    </w:p>
    <w:p w:rsidR="003E3339" w:rsidRDefault="003E3339" w:rsidP="00896AC0">
      <w:pPr>
        <w:pStyle w:val="ListParagraph"/>
        <w:numPr>
          <w:ilvl w:val="0"/>
          <w:numId w:val="3"/>
        </w:numPr>
        <w:spacing w:after="0" w:line="240" w:lineRule="auto"/>
        <w:ind w:left="567" w:firstLine="0"/>
      </w:pPr>
      <w:r>
        <w:t>Acting Headteacher – Dave Locke (Substantive post – Deputy Headteacher)</w:t>
      </w:r>
    </w:p>
    <w:p w:rsidR="003E3339" w:rsidRDefault="003E3339" w:rsidP="00896AC0">
      <w:pPr>
        <w:pStyle w:val="ListParagraph"/>
        <w:numPr>
          <w:ilvl w:val="0"/>
          <w:numId w:val="3"/>
        </w:numPr>
        <w:spacing w:after="0" w:line="240" w:lineRule="auto"/>
        <w:ind w:left="567" w:firstLine="0"/>
      </w:pPr>
      <w:r>
        <w:t>Deputy Headteacher/HR Director for Acorn Education Trust – Anna Williams</w:t>
      </w:r>
    </w:p>
    <w:p w:rsidR="003E3339" w:rsidRDefault="003E3339" w:rsidP="00896AC0">
      <w:pPr>
        <w:pStyle w:val="ListParagraph"/>
        <w:numPr>
          <w:ilvl w:val="0"/>
          <w:numId w:val="3"/>
        </w:numPr>
        <w:spacing w:after="0" w:line="240" w:lineRule="auto"/>
        <w:ind w:left="567" w:firstLine="0"/>
      </w:pPr>
      <w:r>
        <w:t>Deputy Headteacher Data and Assessment – Toby Holman</w:t>
      </w:r>
    </w:p>
    <w:p w:rsidR="003E3339" w:rsidRDefault="003E3339" w:rsidP="00896AC0">
      <w:pPr>
        <w:pStyle w:val="ListParagraph"/>
        <w:numPr>
          <w:ilvl w:val="0"/>
          <w:numId w:val="3"/>
        </w:numPr>
        <w:spacing w:after="0" w:line="240" w:lineRule="auto"/>
        <w:ind w:left="567" w:firstLine="0"/>
      </w:pPr>
      <w:r>
        <w:t>Deputy Headteacher Inclusion – Steve Dudley</w:t>
      </w:r>
    </w:p>
    <w:p w:rsidR="003E3339" w:rsidRDefault="003E3339" w:rsidP="00896AC0">
      <w:pPr>
        <w:pStyle w:val="ListParagraph"/>
        <w:numPr>
          <w:ilvl w:val="0"/>
          <w:numId w:val="3"/>
        </w:numPr>
        <w:spacing w:after="0" w:line="240" w:lineRule="auto"/>
        <w:ind w:left="567" w:firstLine="0"/>
      </w:pPr>
      <w:r>
        <w:t>Deputy Headteacher Teaching and Learning – Rob Price</w:t>
      </w:r>
    </w:p>
    <w:p w:rsidR="003E3339" w:rsidRDefault="003E3339" w:rsidP="00896AC0">
      <w:pPr>
        <w:pStyle w:val="ListParagraph"/>
        <w:numPr>
          <w:ilvl w:val="0"/>
          <w:numId w:val="3"/>
        </w:numPr>
        <w:spacing w:after="0" w:line="240" w:lineRule="auto"/>
        <w:ind w:left="567" w:firstLine="0"/>
      </w:pPr>
      <w:r>
        <w:t>Assistant Headteacher KS4/Behaviour – Craig Hillier</w:t>
      </w:r>
    </w:p>
    <w:p w:rsidR="003E3339" w:rsidRDefault="003E3339" w:rsidP="00896AC0">
      <w:pPr>
        <w:pStyle w:val="ListParagraph"/>
        <w:numPr>
          <w:ilvl w:val="0"/>
          <w:numId w:val="3"/>
        </w:numPr>
        <w:spacing w:after="0" w:line="240" w:lineRule="auto"/>
        <w:ind w:left="567" w:firstLine="0"/>
      </w:pPr>
      <w:r>
        <w:t>Assistant Headteacher  KS3 – Natalie Hill</w:t>
      </w:r>
    </w:p>
    <w:p w:rsidR="003E3339" w:rsidRDefault="003E3339" w:rsidP="00896AC0">
      <w:pPr>
        <w:pStyle w:val="ListParagraph"/>
        <w:numPr>
          <w:ilvl w:val="0"/>
          <w:numId w:val="3"/>
        </w:numPr>
        <w:spacing w:after="0" w:line="240" w:lineRule="auto"/>
        <w:ind w:left="567" w:firstLine="0"/>
      </w:pPr>
      <w:r>
        <w:t>Assistant Headteacher Timetable/options – George Murray</w:t>
      </w:r>
    </w:p>
    <w:p w:rsidR="001C4E58" w:rsidRDefault="001C4E58" w:rsidP="00896AC0">
      <w:pPr>
        <w:pStyle w:val="ListParagraph"/>
        <w:spacing w:after="0" w:line="240" w:lineRule="auto"/>
        <w:ind w:left="567"/>
      </w:pPr>
    </w:p>
    <w:p w:rsidR="003E3339" w:rsidRDefault="003E3339" w:rsidP="00896AC0">
      <w:pPr>
        <w:ind w:left="567"/>
      </w:pPr>
      <w:r>
        <w:t xml:space="preserve">As well as being a member of a multi-academy trust, the school is part of The West Wilts Federation of Secondary Schools. </w:t>
      </w:r>
      <w:r w:rsidR="001C4E58">
        <w:t xml:space="preserve"> </w:t>
      </w:r>
      <w:r>
        <w:t>The Headteachers meet 6 times a year and this loose collaboration also enables the school to benefit from an annual  joint CPD programme, middle and senior leadership meetings, a highly effective In Year Fair Access Panel/managed move group and a PGCE programme.</w:t>
      </w:r>
    </w:p>
    <w:p w:rsidR="003E3339" w:rsidRDefault="003E3339" w:rsidP="00896AC0">
      <w:pPr>
        <w:ind w:left="567"/>
      </w:pPr>
    </w:p>
    <w:p w:rsidR="003E3339" w:rsidRDefault="003E3339" w:rsidP="00896AC0">
      <w:pPr>
        <w:ind w:left="567"/>
        <w:rPr>
          <w:b/>
        </w:rPr>
      </w:pPr>
      <w:r w:rsidRPr="008B710C">
        <w:rPr>
          <w:b/>
        </w:rPr>
        <w:t>Your application</w:t>
      </w:r>
    </w:p>
    <w:p w:rsidR="001C4E58" w:rsidRPr="008B710C" w:rsidRDefault="001C4E58" w:rsidP="00896AC0">
      <w:pPr>
        <w:ind w:left="567"/>
        <w:rPr>
          <w:b/>
        </w:rPr>
      </w:pPr>
    </w:p>
    <w:p w:rsidR="003E3339" w:rsidRDefault="003E3339" w:rsidP="00896AC0">
      <w:pPr>
        <w:ind w:left="567"/>
      </w:pPr>
      <w:r>
        <w:t xml:space="preserve">We hope you will feel excited about this opportunity and we look forward to hearing from you. </w:t>
      </w:r>
      <w:r w:rsidR="001C4E58">
        <w:t xml:space="preserve"> </w:t>
      </w:r>
      <w:r>
        <w:t>If you would like a telephone conversation or a personal tour of the school with Sara Edwards, please contact Elaine Fullick (Sara’s PA) by emailing</w:t>
      </w:r>
      <w:r w:rsidR="001C4E58">
        <w:t xml:space="preserve"> </w:t>
      </w:r>
      <w:hyperlink r:id="rId7" w:history="1">
        <w:r w:rsidR="001C4E58" w:rsidRPr="00EC724E">
          <w:rPr>
            <w:rStyle w:val="Hyperlink"/>
          </w:rPr>
          <w:t>elf@acorneducationtrust.com</w:t>
        </w:r>
      </w:hyperlink>
      <w:r w:rsidR="001C4E58">
        <w:t xml:space="preserve">  </w:t>
      </w:r>
      <w:r>
        <w:t>or phoning 01985 2</w:t>
      </w:r>
      <w:r w:rsidR="00FB0572">
        <w:t>242</w:t>
      </w:r>
      <w:r w:rsidR="001C4E58">
        <w:t>6</w:t>
      </w:r>
      <w:r w:rsidR="00FB0572">
        <w:t>4</w:t>
      </w:r>
      <w:bookmarkStart w:id="0" w:name="_GoBack"/>
      <w:bookmarkEnd w:id="0"/>
      <w:r w:rsidR="001C4E58">
        <w:t xml:space="preserve"> or 01985 2</w:t>
      </w:r>
      <w:r>
        <w:t>15551.</w:t>
      </w:r>
    </w:p>
    <w:p w:rsidR="003E3339" w:rsidRDefault="003E3339" w:rsidP="00896AC0">
      <w:pPr>
        <w:ind w:left="567"/>
      </w:pPr>
    </w:p>
    <w:p w:rsidR="003E3339" w:rsidRDefault="003E3339" w:rsidP="00896AC0">
      <w:pPr>
        <w:ind w:left="567"/>
      </w:pPr>
      <w:r>
        <w:t xml:space="preserve">The school is committed to safeguarding and promoting the welfare of children and young people, and, expects all staff and volunteers to share this commitment. </w:t>
      </w:r>
      <w:r w:rsidR="001C4E58">
        <w:t xml:space="preserve"> </w:t>
      </w:r>
      <w:r>
        <w:t>An enhanced Disclosure and Barring Service Certificate is required for this post prior to commencement.</w:t>
      </w:r>
    </w:p>
    <w:p w:rsidR="003E3339" w:rsidRDefault="003E3339" w:rsidP="00896AC0">
      <w:pPr>
        <w:ind w:left="567"/>
      </w:pPr>
    </w:p>
    <w:p w:rsidR="003E3339" w:rsidRDefault="003E3339" w:rsidP="00896AC0">
      <w:pPr>
        <w:ind w:left="567"/>
      </w:pPr>
      <w:r>
        <w:lastRenderedPageBreak/>
        <w:t xml:space="preserve">Please apply by </w:t>
      </w:r>
      <w:r w:rsidR="001C4E58">
        <w:t xml:space="preserve">noon </w:t>
      </w:r>
      <w:r>
        <w:t xml:space="preserve">on the closing date of </w:t>
      </w:r>
      <w:r w:rsidRPr="001C4E58">
        <w:rPr>
          <w:b/>
        </w:rPr>
        <w:t>February 2</w:t>
      </w:r>
      <w:r w:rsidRPr="001C4E58">
        <w:rPr>
          <w:b/>
          <w:vertAlign w:val="superscript"/>
        </w:rPr>
        <w:t>nd</w:t>
      </w:r>
      <w:r w:rsidRPr="001C4E58">
        <w:rPr>
          <w:b/>
        </w:rPr>
        <w:t xml:space="preserve"> 2018</w:t>
      </w:r>
      <w:r>
        <w:t>, to</w:t>
      </w:r>
      <w:r w:rsidR="001C4E58">
        <w:t xml:space="preserve"> </w:t>
      </w:r>
      <w:hyperlink r:id="rId8" w:history="1">
        <w:r w:rsidR="001C4E58" w:rsidRPr="00EC724E">
          <w:rPr>
            <w:rStyle w:val="Hyperlink"/>
          </w:rPr>
          <w:t>elf@acorneducationtrust.com</w:t>
        </w:r>
      </w:hyperlink>
      <w:r w:rsidR="001C4E58">
        <w:t xml:space="preserve"> </w:t>
      </w:r>
      <w:r>
        <w:t xml:space="preserve">. If you have not heard from us by </w:t>
      </w:r>
      <w:r w:rsidRPr="001C4E58">
        <w:rPr>
          <w:b/>
        </w:rPr>
        <w:t>2</w:t>
      </w:r>
      <w:r w:rsidRPr="001C4E58">
        <w:rPr>
          <w:b/>
          <w:vertAlign w:val="superscript"/>
        </w:rPr>
        <w:t>nd</w:t>
      </w:r>
      <w:r w:rsidRPr="001C4E58">
        <w:rPr>
          <w:b/>
        </w:rPr>
        <w:t xml:space="preserve"> March 2018</w:t>
      </w:r>
      <w:r>
        <w:t>, please assume that your application has not been successful.</w:t>
      </w:r>
    </w:p>
    <w:p w:rsidR="003E3339" w:rsidRDefault="003E3339" w:rsidP="00896AC0">
      <w:pPr>
        <w:ind w:left="567"/>
      </w:pPr>
    </w:p>
    <w:p w:rsidR="003E3339" w:rsidRDefault="003E3339" w:rsidP="00896AC0">
      <w:pPr>
        <w:ind w:left="567"/>
      </w:pPr>
      <w:r>
        <w:t>With many thanks for your interest in Kingdown School.</w:t>
      </w:r>
    </w:p>
    <w:p w:rsidR="003E3339" w:rsidRDefault="003E3339" w:rsidP="00896AC0">
      <w:pPr>
        <w:ind w:left="567"/>
      </w:pPr>
    </w:p>
    <w:p w:rsidR="003E3339" w:rsidRDefault="003E3339" w:rsidP="00896AC0">
      <w:pPr>
        <w:ind w:left="567"/>
      </w:pPr>
      <w:r>
        <w:t>Yours sincerely</w:t>
      </w:r>
    </w:p>
    <w:p w:rsidR="006274E4" w:rsidRDefault="006274E4" w:rsidP="00896AC0">
      <w:pPr>
        <w:ind w:left="567"/>
      </w:pPr>
    </w:p>
    <w:p w:rsidR="00D16A4D" w:rsidRDefault="006274E4" w:rsidP="00896AC0">
      <w:pPr>
        <w:ind w:left="567"/>
      </w:pPr>
      <w:r>
        <w:rPr>
          <w:noProof/>
          <w:lang w:eastAsia="en-GB"/>
        </w:rPr>
        <w:drawing>
          <wp:inline distT="0" distB="0" distL="0" distR="0">
            <wp:extent cx="1430342" cy="37279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3524" cy="384049"/>
                    </a:xfrm>
                    <a:prstGeom prst="rect">
                      <a:avLst/>
                    </a:prstGeom>
                    <a:noFill/>
                    <a:ln>
                      <a:noFill/>
                    </a:ln>
                  </pic:spPr>
                </pic:pic>
              </a:graphicData>
            </a:graphic>
          </wp:inline>
        </w:drawing>
      </w:r>
      <w:r>
        <w:tab/>
      </w:r>
      <w:r>
        <w:tab/>
      </w:r>
      <w:r>
        <w:tab/>
      </w:r>
      <w:r>
        <w:tab/>
      </w:r>
      <w:r>
        <w:tab/>
      </w:r>
      <w:r>
        <w:rPr>
          <w:noProof/>
          <w:lang w:eastAsia="en-GB"/>
        </w:rPr>
        <w:drawing>
          <wp:inline distT="0" distB="0" distL="0" distR="0" wp14:anchorId="1D429089">
            <wp:extent cx="1359535" cy="4387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9535" cy="438785"/>
                    </a:xfrm>
                    <a:prstGeom prst="rect">
                      <a:avLst/>
                    </a:prstGeom>
                    <a:noFill/>
                  </pic:spPr>
                </pic:pic>
              </a:graphicData>
            </a:graphic>
          </wp:inline>
        </w:drawing>
      </w:r>
    </w:p>
    <w:p w:rsidR="0064230E" w:rsidRDefault="001C4E58" w:rsidP="00896AC0">
      <w:pPr>
        <w:autoSpaceDE w:val="0"/>
        <w:autoSpaceDN w:val="0"/>
        <w:adjustRightInd w:val="0"/>
        <w:ind w:left="567"/>
        <w:rPr>
          <w:rFonts w:ascii="Calibri" w:hAnsi="Calibri" w:cs="Calibri"/>
          <w:b/>
          <w:lang w:val="en"/>
        </w:rPr>
      </w:pPr>
      <w:r w:rsidRPr="002E4938">
        <w:rPr>
          <w:rFonts w:ascii="Calibri" w:hAnsi="Calibri" w:cs="Calibri"/>
          <w:b/>
          <w:lang w:val="en"/>
        </w:rPr>
        <w:t>David Middleton</w:t>
      </w:r>
      <w:r w:rsidR="0064230E">
        <w:rPr>
          <w:rFonts w:ascii="Calibri" w:hAnsi="Calibri" w:cs="Calibri"/>
          <w:b/>
          <w:lang w:val="en"/>
        </w:rPr>
        <w:tab/>
      </w:r>
      <w:r w:rsidR="0064230E">
        <w:rPr>
          <w:rFonts w:ascii="Calibri" w:hAnsi="Calibri" w:cs="Calibri"/>
          <w:b/>
          <w:lang w:val="en"/>
        </w:rPr>
        <w:tab/>
      </w:r>
      <w:r w:rsidR="0064230E">
        <w:rPr>
          <w:rFonts w:ascii="Calibri" w:hAnsi="Calibri" w:cs="Calibri"/>
          <w:b/>
          <w:lang w:val="en"/>
        </w:rPr>
        <w:tab/>
      </w:r>
      <w:r w:rsidR="0064230E">
        <w:rPr>
          <w:rFonts w:ascii="Calibri" w:hAnsi="Calibri" w:cs="Calibri"/>
          <w:b/>
          <w:lang w:val="en"/>
        </w:rPr>
        <w:tab/>
      </w:r>
      <w:r w:rsidR="0064230E">
        <w:rPr>
          <w:rFonts w:ascii="Calibri" w:hAnsi="Calibri" w:cs="Calibri"/>
          <w:b/>
          <w:lang w:val="en"/>
        </w:rPr>
        <w:tab/>
      </w:r>
      <w:r w:rsidR="0064230E">
        <w:rPr>
          <w:rFonts w:ascii="Calibri" w:hAnsi="Calibri" w:cs="Calibri"/>
          <w:b/>
          <w:lang w:val="en"/>
        </w:rPr>
        <w:tab/>
      </w:r>
      <w:r w:rsidR="0064230E" w:rsidRPr="0064230E">
        <w:rPr>
          <w:rFonts w:ascii="Calibri" w:hAnsi="Calibri" w:cs="Calibri"/>
          <w:b/>
          <w:noProof/>
          <w:lang w:eastAsia="en-GB"/>
        </w:rPr>
        <w:t xml:space="preserve"> </w:t>
      </w:r>
    </w:p>
    <w:p w:rsidR="001C4E58" w:rsidRPr="002E4938" w:rsidRDefault="001C4E58" w:rsidP="00896AC0">
      <w:pPr>
        <w:autoSpaceDE w:val="0"/>
        <w:autoSpaceDN w:val="0"/>
        <w:adjustRightInd w:val="0"/>
        <w:ind w:left="567"/>
        <w:rPr>
          <w:rFonts w:ascii="Calibri" w:hAnsi="Calibri" w:cs="Calibri"/>
          <w:b/>
          <w:lang w:val="en"/>
        </w:rPr>
      </w:pPr>
      <w:r>
        <w:rPr>
          <w:rFonts w:ascii="Calibri" w:hAnsi="Calibri" w:cs="Calibri"/>
          <w:b/>
          <w:lang w:val="en"/>
        </w:rPr>
        <w:t>Chair of Acorn Education Trust Directors</w:t>
      </w:r>
      <w:r w:rsidR="0064230E">
        <w:rPr>
          <w:rFonts w:ascii="Calibri" w:hAnsi="Calibri" w:cs="Calibri"/>
          <w:b/>
          <w:lang w:val="en"/>
        </w:rPr>
        <w:tab/>
      </w:r>
      <w:r w:rsidR="0064230E">
        <w:rPr>
          <w:rFonts w:ascii="Calibri" w:hAnsi="Calibri" w:cs="Calibri"/>
          <w:b/>
          <w:lang w:val="en"/>
        </w:rPr>
        <w:tab/>
      </w:r>
      <w:r w:rsidR="0064230E">
        <w:rPr>
          <w:rFonts w:ascii="Calibri" w:hAnsi="Calibri" w:cs="Calibri"/>
          <w:b/>
          <w:lang w:val="en"/>
        </w:rPr>
        <w:tab/>
      </w:r>
      <w:r>
        <w:rPr>
          <w:rFonts w:ascii="Calibri" w:hAnsi="Calibri" w:cs="Calibri"/>
          <w:b/>
          <w:lang w:val="en"/>
        </w:rPr>
        <w:t>S</w:t>
      </w:r>
      <w:r w:rsidRPr="002E4938">
        <w:rPr>
          <w:rFonts w:ascii="Calibri" w:hAnsi="Calibri" w:cs="Calibri"/>
          <w:b/>
          <w:lang w:val="en"/>
        </w:rPr>
        <w:t>ara Edwards</w:t>
      </w:r>
      <w:r>
        <w:rPr>
          <w:rFonts w:ascii="Calibri" w:hAnsi="Calibri" w:cs="Calibri"/>
          <w:b/>
          <w:lang w:val="en"/>
        </w:rPr>
        <w:t xml:space="preserve">, </w:t>
      </w:r>
      <w:r w:rsidRPr="002E4938">
        <w:rPr>
          <w:rFonts w:ascii="Calibri" w:hAnsi="Calibri" w:cs="Calibri"/>
          <w:b/>
          <w:lang w:val="en"/>
        </w:rPr>
        <w:t>CEO</w:t>
      </w:r>
      <w:r>
        <w:rPr>
          <w:rFonts w:ascii="Calibri" w:hAnsi="Calibri" w:cs="Calibri"/>
          <w:b/>
          <w:lang w:val="en"/>
        </w:rPr>
        <w:t xml:space="preserve"> Acorn Education Trust</w:t>
      </w:r>
    </w:p>
    <w:sectPr w:rsidR="001C4E58" w:rsidRPr="002E4938" w:rsidSect="00896AC0">
      <w:headerReference w:type="even" r:id="rId11"/>
      <w:headerReference w:type="default" r:id="rId12"/>
      <w:footerReference w:type="even" r:id="rId13"/>
      <w:footerReference w:type="default" r:id="rId14"/>
      <w:headerReference w:type="first" r:id="rId15"/>
      <w:footerReference w:type="first" r:id="rId16"/>
      <w:pgSz w:w="11906" w:h="16838" w:code="9"/>
      <w:pgMar w:top="1100" w:right="1133" w:bottom="992" w:left="851"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3AA" w:rsidRDefault="00CA787F">
      <w:r>
        <w:separator/>
      </w:r>
    </w:p>
  </w:endnote>
  <w:endnote w:type="continuationSeparator" w:id="0">
    <w:p w:rsidR="00C633AA" w:rsidRDefault="00CA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Minion Pro">
    <w:panose1 w:val="02040503050201020203"/>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E95" w:rsidRDefault="00361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93196"/>
      <w:docPartObj>
        <w:docPartGallery w:val="Page Numbers (Bottom of Page)"/>
        <w:docPartUnique/>
      </w:docPartObj>
    </w:sdtPr>
    <w:sdtEndPr>
      <w:rPr>
        <w:noProof/>
      </w:rPr>
    </w:sdtEndPr>
    <w:sdtContent>
      <w:p w:rsidR="00361E95" w:rsidRDefault="00361E95">
        <w:pPr>
          <w:pStyle w:val="Footer"/>
          <w:jc w:val="right"/>
        </w:pPr>
        <w:r>
          <w:fldChar w:fldCharType="begin"/>
        </w:r>
        <w:r>
          <w:instrText xml:space="preserve"> PAGE   \* MERGEFORMAT </w:instrText>
        </w:r>
        <w:r>
          <w:fldChar w:fldCharType="separate"/>
        </w:r>
        <w:r w:rsidR="00FB0572">
          <w:rPr>
            <w:noProof/>
          </w:rPr>
          <w:t>3</w:t>
        </w:r>
        <w:r>
          <w:rPr>
            <w:noProof/>
          </w:rPr>
          <w:fldChar w:fldCharType="end"/>
        </w:r>
      </w:p>
    </w:sdtContent>
  </w:sdt>
  <w:p w:rsidR="00361E95" w:rsidRDefault="00361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3AA" w:rsidRPr="00361E95" w:rsidRDefault="00CA787F">
    <w:pPr>
      <w:pStyle w:val="Footer"/>
      <w:rPr>
        <w:sz w:val="16"/>
        <w:szCs w:val="16"/>
      </w:rPr>
    </w:pPr>
    <w:r w:rsidRPr="00361E95">
      <w:rPr>
        <w:noProof/>
        <w:sz w:val="16"/>
        <w:szCs w:val="16"/>
        <w:lang w:eastAsia="en-GB"/>
      </w:rPr>
      <mc:AlternateContent>
        <mc:Choice Requires="wps">
          <w:drawing>
            <wp:anchor distT="0" distB="0" distL="114300" distR="114300" simplePos="0" relativeHeight="251663360" behindDoc="0" locked="0" layoutInCell="1" allowOverlap="1">
              <wp:simplePos x="0" y="0"/>
              <wp:positionH relativeFrom="column">
                <wp:posOffset>5041265</wp:posOffset>
              </wp:positionH>
              <wp:positionV relativeFrom="paragraph">
                <wp:posOffset>-984250</wp:posOffset>
              </wp:positionV>
              <wp:extent cx="0" cy="1357313"/>
              <wp:effectExtent l="0" t="0" r="19050" b="14605"/>
              <wp:wrapNone/>
              <wp:docPr id="5" name="Straight Connector 5"/>
              <wp:cNvGraphicFramePr/>
              <a:graphic xmlns:a="http://schemas.openxmlformats.org/drawingml/2006/main">
                <a:graphicData uri="http://schemas.microsoft.com/office/word/2010/wordprocessingShape">
                  <wps:wsp>
                    <wps:cNvCnPr/>
                    <wps:spPr>
                      <a:xfrm>
                        <a:off x="0" y="0"/>
                        <a:ext cx="0" cy="1357313"/>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FD855F" id="Straight Connector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95pt,-77.5pt" to="396.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" strokecolor="#7030a0"/>
          </w:pict>
        </mc:Fallback>
      </mc:AlternateContent>
    </w:r>
    <w:r w:rsidRPr="00361E95">
      <w:rPr>
        <w:noProof/>
        <w:sz w:val="16"/>
        <w:szCs w:val="16"/>
        <w:lang w:eastAsia="en-GB"/>
      </w:rPr>
      <mc:AlternateContent>
        <mc:Choice Requires="wps">
          <w:drawing>
            <wp:anchor distT="0" distB="0" distL="114300" distR="114300" simplePos="0" relativeHeight="251662336" behindDoc="0" locked="0" layoutInCell="1" allowOverlap="1">
              <wp:simplePos x="0" y="0"/>
              <wp:positionH relativeFrom="column">
                <wp:posOffset>4891405</wp:posOffset>
              </wp:positionH>
              <wp:positionV relativeFrom="paragraph">
                <wp:posOffset>-1062990</wp:posOffset>
              </wp:positionV>
              <wp:extent cx="1993265" cy="155829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558290"/>
                      </a:xfrm>
                      <a:prstGeom prst="rect">
                        <a:avLst/>
                      </a:prstGeom>
                      <a:noFill/>
                      <a:ln w="9525">
                        <a:noFill/>
                        <a:miter lim="800000"/>
                        <a:headEnd/>
                        <a:tailEnd/>
                      </a:ln>
                    </wps:spPr>
                    <wps:txbx>
                      <w:txbxContent>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262626" w:themeColor="text1" w:themeTint="D9"/>
                              <w:sz w:val="16"/>
                              <w:szCs w:val="20"/>
                            </w:rPr>
                            <w:t>Acorn Education Trust</w:t>
                          </w: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262626" w:themeColor="text1" w:themeTint="D9"/>
                              <w:sz w:val="16"/>
                              <w:szCs w:val="20"/>
                            </w:rPr>
                            <w:t xml:space="preserve">c/o Kingdown School, Woodcock Road, </w:t>
                          </w: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262626" w:themeColor="text1" w:themeTint="D9"/>
                              <w:sz w:val="16"/>
                              <w:szCs w:val="20"/>
                            </w:rPr>
                            <w:t>Warminster, Wiltshire BA12 9DR</w:t>
                          </w:r>
                        </w:p>
                        <w:p w:rsidR="00C633AA" w:rsidRDefault="00C633AA">
                          <w:pPr>
                            <w:pStyle w:val="BasicParagraph"/>
                            <w:spacing w:line="240" w:lineRule="auto"/>
                            <w:ind w:left="170"/>
                            <w:rPr>
                              <w:rFonts w:asciiTheme="minorHAnsi" w:hAnsiTheme="minorHAnsi" w:cstheme="minorHAnsi"/>
                              <w:color w:val="262626" w:themeColor="text1" w:themeTint="D9"/>
                              <w:sz w:val="4"/>
                              <w:szCs w:val="4"/>
                            </w:rPr>
                          </w:pP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000000" w:themeColor="text1"/>
                              <w:sz w:val="16"/>
                              <w:szCs w:val="20"/>
                            </w:rPr>
                            <w:t xml:space="preserve">Tel: </w:t>
                          </w:r>
                          <w:r>
                            <w:rPr>
                              <w:rFonts w:asciiTheme="minorHAnsi" w:hAnsiTheme="minorHAnsi" w:cstheme="minorHAnsi"/>
                              <w:color w:val="262626" w:themeColor="text1" w:themeTint="D9"/>
                              <w:sz w:val="16"/>
                              <w:szCs w:val="20"/>
                            </w:rPr>
                            <w:t xml:space="preserve">01985 215551 </w:t>
                          </w: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000000" w:themeColor="text1"/>
                              <w:sz w:val="16"/>
                              <w:szCs w:val="20"/>
                            </w:rPr>
                            <w:t xml:space="preserve">Fax: </w:t>
                          </w:r>
                          <w:r>
                            <w:rPr>
                              <w:rFonts w:asciiTheme="minorHAnsi" w:hAnsiTheme="minorHAnsi" w:cstheme="minorHAnsi"/>
                              <w:color w:val="262626" w:themeColor="text1" w:themeTint="D9"/>
                              <w:sz w:val="16"/>
                              <w:szCs w:val="20"/>
                            </w:rPr>
                            <w:t xml:space="preserve">01985 846697 </w:t>
                          </w: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000000" w:themeColor="text1"/>
                              <w:sz w:val="16"/>
                              <w:szCs w:val="20"/>
                            </w:rPr>
                            <w:t xml:space="preserve">Email: </w:t>
                          </w:r>
                          <w:r>
                            <w:rPr>
                              <w:rFonts w:asciiTheme="minorHAnsi" w:hAnsiTheme="minorHAnsi" w:cstheme="minorHAnsi"/>
                              <w:color w:val="262626" w:themeColor="text1" w:themeTint="D9"/>
                              <w:sz w:val="16"/>
                              <w:szCs w:val="20"/>
                            </w:rPr>
                            <w:t xml:space="preserve">admin@kingdown.wilts.sch.uk </w:t>
                          </w: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000000" w:themeColor="text1"/>
                              <w:sz w:val="16"/>
                              <w:szCs w:val="20"/>
                            </w:rPr>
                            <w:t xml:space="preserve">Web: </w:t>
                          </w:r>
                          <w:r>
                            <w:rPr>
                              <w:rFonts w:asciiTheme="minorHAnsi" w:hAnsiTheme="minorHAnsi" w:cstheme="minorHAnsi"/>
                              <w:color w:val="262626" w:themeColor="text1" w:themeTint="D9"/>
                              <w:sz w:val="16"/>
                              <w:szCs w:val="20"/>
                            </w:rPr>
                            <w:t>www.kingdown.wilts.sch.uk</w:t>
                          </w:r>
                        </w:p>
                        <w:p w:rsidR="00C633AA" w:rsidRDefault="00CA787F">
                          <w:pPr>
                            <w:pStyle w:val="BasicParagraph"/>
                            <w:spacing w:line="240" w:lineRule="auto"/>
                            <w:ind w:left="170"/>
                            <w:rPr>
                              <w:rFonts w:asciiTheme="minorHAnsi" w:hAnsiTheme="minorHAnsi" w:cstheme="minorHAnsi"/>
                              <w:color w:val="262626" w:themeColor="text1" w:themeTint="D9"/>
                              <w:sz w:val="4"/>
                              <w:szCs w:val="4"/>
                            </w:rPr>
                          </w:pPr>
                          <w:r>
                            <w:rPr>
                              <w:rFonts w:asciiTheme="minorHAnsi" w:hAnsiTheme="minorHAnsi" w:cstheme="minorHAnsi"/>
                              <w:color w:val="262626" w:themeColor="text1" w:themeTint="D9"/>
                              <w:sz w:val="12"/>
                              <w:szCs w:val="20"/>
                            </w:rPr>
                            <w:t xml:space="preserve"> </w:t>
                          </w:r>
                        </w:p>
                        <w:p w:rsidR="00C633AA" w:rsidRDefault="00CA787F">
                          <w:pPr>
                            <w:pStyle w:val="BasicParagraph"/>
                            <w:suppressAutoHyphens/>
                            <w:spacing w:line="240" w:lineRule="auto"/>
                            <w:ind w:left="170"/>
                            <w:rPr>
                              <w:rFonts w:asciiTheme="minorHAnsi" w:hAnsiTheme="minorHAnsi" w:cstheme="minorHAnsi"/>
                              <w:color w:val="262626" w:themeColor="text1" w:themeTint="D9"/>
                              <w:sz w:val="15"/>
                              <w:szCs w:val="15"/>
                            </w:rPr>
                          </w:pPr>
                          <w:r>
                            <w:rPr>
                              <w:rFonts w:asciiTheme="minorHAnsi" w:hAnsiTheme="minorHAnsi" w:cstheme="minorHAnsi"/>
                              <w:color w:val="262626" w:themeColor="text1" w:themeTint="D9"/>
                              <w:sz w:val="15"/>
                              <w:szCs w:val="15"/>
                            </w:rPr>
                            <w:t xml:space="preserve">Acorn Education Trust, a private charitable company limited by guarantee. Registered in England and Wales. </w:t>
                          </w:r>
                        </w:p>
                        <w:p w:rsidR="00C633AA" w:rsidRDefault="00CA787F">
                          <w:pPr>
                            <w:pStyle w:val="BasicParagraph"/>
                            <w:suppressAutoHyphens/>
                            <w:spacing w:line="240" w:lineRule="auto"/>
                            <w:ind w:left="170"/>
                            <w:rPr>
                              <w:rFonts w:asciiTheme="minorHAnsi" w:hAnsiTheme="minorHAnsi" w:cstheme="minorHAnsi"/>
                              <w:color w:val="262626" w:themeColor="text1" w:themeTint="D9"/>
                              <w:sz w:val="15"/>
                              <w:szCs w:val="15"/>
                            </w:rPr>
                          </w:pPr>
                          <w:r>
                            <w:rPr>
                              <w:rFonts w:asciiTheme="minorHAnsi" w:hAnsiTheme="minorHAnsi" w:cstheme="minorHAnsi"/>
                              <w:color w:val="262626" w:themeColor="text1" w:themeTint="D9"/>
                              <w:sz w:val="15"/>
                              <w:szCs w:val="15"/>
                            </w:rPr>
                            <w:t>Company Number 7654902.</w:t>
                          </w:r>
                        </w:p>
                        <w:p w:rsidR="00C633AA" w:rsidRDefault="00C633AA">
                          <w:pPr>
                            <w:ind w:left="170"/>
                            <w:rPr>
                              <w:rFonts w:ascii="Myriad Pro" w:hAnsi="Myriad Pro"/>
                              <w:color w:val="262626" w:themeColor="text1" w:themeTint="D9"/>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5.15pt;margin-top:-83.7pt;width:156.95pt;height:1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" filled="f" stroked="f">
              <v:textbox>
                <w:txbxContent>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262626" w:themeColor="text1" w:themeTint="D9"/>
                        <w:sz w:val="16"/>
                        <w:szCs w:val="20"/>
                      </w:rPr>
                      <w:t>Acorn Education Trust</w:t>
                    </w: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262626" w:themeColor="text1" w:themeTint="D9"/>
                        <w:sz w:val="16"/>
                        <w:szCs w:val="20"/>
                      </w:rPr>
                      <w:t xml:space="preserve">c/o Kingdown School, Woodcock Road, </w:t>
                    </w: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262626" w:themeColor="text1" w:themeTint="D9"/>
                        <w:sz w:val="16"/>
                        <w:szCs w:val="20"/>
                      </w:rPr>
                      <w:t>Warminster, Wiltshire BA12 9DR</w:t>
                    </w:r>
                  </w:p>
                  <w:p w:rsidR="00C633AA" w:rsidRDefault="00C633AA">
                    <w:pPr>
                      <w:pStyle w:val="BasicParagraph"/>
                      <w:spacing w:line="240" w:lineRule="auto"/>
                      <w:ind w:left="170"/>
                      <w:rPr>
                        <w:rFonts w:asciiTheme="minorHAnsi" w:hAnsiTheme="minorHAnsi" w:cstheme="minorHAnsi"/>
                        <w:color w:val="262626" w:themeColor="text1" w:themeTint="D9"/>
                        <w:sz w:val="4"/>
                        <w:szCs w:val="4"/>
                      </w:rPr>
                    </w:pP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000000" w:themeColor="text1"/>
                        <w:sz w:val="16"/>
                        <w:szCs w:val="20"/>
                      </w:rPr>
                      <w:t xml:space="preserve">Tel: </w:t>
                    </w:r>
                    <w:r>
                      <w:rPr>
                        <w:rFonts w:asciiTheme="minorHAnsi" w:hAnsiTheme="minorHAnsi" w:cstheme="minorHAnsi"/>
                        <w:color w:val="262626" w:themeColor="text1" w:themeTint="D9"/>
                        <w:sz w:val="16"/>
                        <w:szCs w:val="20"/>
                      </w:rPr>
                      <w:t xml:space="preserve">01985 215551 </w:t>
                    </w: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000000" w:themeColor="text1"/>
                        <w:sz w:val="16"/>
                        <w:szCs w:val="20"/>
                      </w:rPr>
                      <w:t xml:space="preserve">Fax: </w:t>
                    </w:r>
                    <w:r>
                      <w:rPr>
                        <w:rFonts w:asciiTheme="minorHAnsi" w:hAnsiTheme="minorHAnsi" w:cstheme="minorHAnsi"/>
                        <w:color w:val="262626" w:themeColor="text1" w:themeTint="D9"/>
                        <w:sz w:val="16"/>
                        <w:szCs w:val="20"/>
                      </w:rPr>
                      <w:t xml:space="preserve">01985 846697 </w:t>
                    </w: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000000" w:themeColor="text1"/>
                        <w:sz w:val="16"/>
                        <w:szCs w:val="20"/>
                      </w:rPr>
                      <w:t xml:space="preserve">Email: </w:t>
                    </w:r>
                    <w:r>
                      <w:rPr>
                        <w:rFonts w:asciiTheme="minorHAnsi" w:hAnsiTheme="minorHAnsi" w:cstheme="minorHAnsi"/>
                        <w:color w:val="262626" w:themeColor="text1" w:themeTint="D9"/>
                        <w:sz w:val="16"/>
                        <w:szCs w:val="20"/>
                      </w:rPr>
                      <w:t xml:space="preserve">admin@kingdown.wilts.sch.uk </w:t>
                    </w:r>
                  </w:p>
                  <w:p w:rsidR="00C633AA" w:rsidRDefault="00CA787F">
                    <w:pPr>
                      <w:pStyle w:val="BasicParagraph"/>
                      <w:spacing w:line="240" w:lineRule="auto"/>
                      <w:ind w:left="170"/>
                      <w:rPr>
                        <w:rFonts w:asciiTheme="minorHAnsi" w:hAnsiTheme="minorHAnsi" w:cstheme="minorHAnsi"/>
                        <w:color w:val="262626" w:themeColor="text1" w:themeTint="D9"/>
                        <w:sz w:val="16"/>
                        <w:szCs w:val="20"/>
                      </w:rPr>
                    </w:pPr>
                    <w:r>
                      <w:rPr>
                        <w:rFonts w:asciiTheme="minorHAnsi" w:hAnsiTheme="minorHAnsi" w:cstheme="minorHAnsi"/>
                        <w:color w:val="000000" w:themeColor="text1"/>
                        <w:sz w:val="16"/>
                        <w:szCs w:val="20"/>
                      </w:rPr>
                      <w:t xml:space="preserve">Web: </w:t>
                    </w:r>
                    <w:r>
                      <w:rPr>
                        <w:rFonts w:asciiTheme="minorHAnsi" w:hAnsiTheme="minorHAnsi" w:cstheme="minorHAnsi"/>
                        <w:color w:val="262626" w:themeColor="text1" w:themeTint="D9"/>
                        <w:sz w:val="16"/>
                        <w:szCs w:val="20"/>
                      </w:rPr>
                      <w:t>www.kingdown.wilts.sch.uk</w:t>
                    </w:r>
                  </w:p>
                  <w:p w:rsidR="00C633AA" w:rsidRDefault="00CA787F">
                    <w:pPr>
                      <w:pStyle w:val="BasicParagraph"/>
                      <w:spacing w:line="240" w:lineRule="auto"/>
                      <w:ind w:left="170"/>
                      <w:rPr>
                        <w:rFonts w:asciiTheme="minorHAnsi" w:hAnsiTheme="minorHAnsi" w:cstheme="minorHAnsi"/>
                        <w:color w:val="262626" w:themeColor="text1" w:themeTint="D9"/>
                        <w:sz w:val="4"/>
                        <w:szCs w:val="4"/>
                      </w:rPr>
                    </w:pPr>
                    <w:r>
                      <w:rPr>
                        <w:rFonts w:asciiTheme="minorHAnsi" w:hAnsiTheme="minorHAnsi" w:cstheme="minorHAnsi"/>
                        <w:color w:val="262626" w:themeColor="text1" w:themeTint="D9"/>
                        <w:sz w:val="12"/>
                        <w:szCs w:val="20"/>
                      </w:rPr>
                      <w:t xml:space="preserve"> </w:t>
                    </w:r>
                  </w:p>
                  <w:p w:rsidR="00C633AA" w:rsidRDefault="00CA787F">
                    <w:pPr>
                      <w:pStyle w:val="BasicParagraph"/>
                      <w:suppressAutoHyphens/>
                      <w:spacing w:line="240" w:lineRule="auto"/>
                      <w:ind w:left="170"/>
                      <w:rPr>
                        <w:rFonts w:asciiTheme="minorHAnsi" w:hAnsiTheme="minorHAnsi" w:cstheme="minorHAnsi"/>
                        <w:color w:val="262626" w:themeColor="text1" w:themeTint="D9"/>
                        <w:sz w:val="15"/>
                        <w:szCs w:val="15"/>
                      </w:rPr>
                    </w:pPr>
                    <w:r>
                      <w:rPr>
                        <w:rFonts w:asciiTheme="minorHAnsi" w:hAnsiTheme="minorHAnsi" w:cstheme="minorHAnsi"/>
                        <w:color w:val="262626" w:themeColor="text1" w:themeTint="D9"/>
                        <w:sz w:val="15"/>
                        <w:szCs w:val="15"/>
                      </w:rPr>
                      <w:t xml:space="preserve">Acorn Education Trust, a private charitable company limited by guarantee. Registered in England and Wales. </w:t>
                    </w:r>
                  </w:p>
                  <w:p w:rsidR="00C633AA" w:rsidRDefault="00CA787F">
                    <w:pPr>
                      <w:pStyle w:val="BasicParagraph"/>
                      <w:suppressAutoHyphens/>
                      <w:spacing w:line="240" w:lineRule="auto"/>
                      <w:ind w:left="170"/>
                      <w:rPr>
                        <w:rFonts w:asciiTheme="minorHAnsi" w:hAnsiTheme="minorHAnsi" w:cstheme="minorHAnsi"/>
                        <w:color w:val="262626" w:themeColor="text1" w:themeTint="D9"/>
                        <w:sz w:val="15"/>
                        <w:szCs w:val="15"/>
                      </w:rPr>
                    </w:pPr>
                    <w:r>
                      <w:rPr>
                        <w:rFonts w:asciiTheme="minorHAnsi" w:hAnsiTheme="minorHAnsi" w:cstheme="minorHAnsi"/>
                        <w:color w:val="262626" w:themeColor="text1" w:themeTint="D9"/>
                        <w:sz w:val="15"/>
                        <w:szCs w:val="15"/>
                      </w:rPr>
                      <w:t>Company Number 7654902.</w:t>
                    </w:r>
                  </w:p>
                  <w:p w:rsidR="00C633AA" w:rsidRDefault="00C633AA">
                    <w:pPr>
                      <w:ind w:left="170"/>
                      <w:rPr>
                        <w:rFonts w:ascii="Myriad Pro" w:hAnsi="Myriad Pro"/>
                        <w:color w:val="262626" w:themeColor="text1" w:themeTint="D9"/>
                        <w:sz w:val="20"/>
                        <w:szCs w:val="20"/>
                      </w:rPr>
                    </w:pPr>
                  </w:p>
                </w:txbxContent>
              </v:textbox>
              <w10:wrap type="square"/>
            </v:shape>
          </w:pict>
        </mc:Fallback>
      </mc:AlternateContent>
    </w:r>
    <w:r w:rsidR="00361E95" w:rsidRPr="00361E95">
      <w:rPr>
        <w:sz w:val="16"/>
        <w:szCs w:val="16"/>
      </w:rPr>
      <w:t>Letter, to applicant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3AA" w:rsidRDefault="00CA787F">
      <w:r>
        <w:separator/>
      </w:r>
    </w:p>
  </w:footnote>
  <w:footnote w:type="continuationSeparator" w:id="0">
    <w:p w:rsidR="00C633AA" w:rsidRDefault="00CA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E95" w:rsidRDefault="00361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3AA" w:rsidRDefault="00C633A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3AA" w:rsidRDefault="00CA787F" w:rsidP="00264023">
    <w:pPr>
      <w:pStyle w:val="Header"/>
      <w:rPr>
        <w:b/>
        <w:sz w:val="40"/>
        <w:szCs w:val="40"/>
      </w:rPr>
    </w:pPr>
    <w:r>
      <w:rPr>
        <w:noProof/>
        <w:sz w:val="48"/>
        <w:szCs w:val="48"/>
        <w:lang w:eastAsia="en-GB"/>
      </w:rPr>
      <w:drawing>
        <wp:anchor distT="0" distB="0" distL="114300" distR="114300" simplePos="0" relativeHeight="251665408" behindDoc="0" locked="0" layoutInCell="1" allowOverlap="1">
          <wp:simplePos x="0" y="0"/>
          <wp:positionH relativeFrom="margin">
            <wp:align>right</wp:align>
          </wp:positionH>
          <wp:positionV relativeFrom="paragraph">
            <wp:posOffset>-105459</wp:posOffset>
          </wp:positionV>
          <wp:extent cx="808355" cy="8070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Acorn Education Trust Logo.jpg"/>
                  <pic:cNvPicPr/>
                </pic:nvPicPr>
                <pic:blipFill>
                  <a:blip r:embed="rId1">
                    <a:extLst>
                      <a:ext uri="{28A0092B-C50C-407E-A947-70E740481C1C}">
                        <a14:useLocalDpi xmlns:a14="http://schemas.microsoft.com/office/drawing/2010/main" val="0"/>
                      </a:ext>
                    </a:extLst>
                  </a:blip>
                  <a:stretch>
                    <a:fillRect/>
                  </a:stretch>
                </pic:blipFill>
                <pic:spPr>
                  <a:xfrm>
                    <a:off x="0" y="0"/>
                    <a:ext cx="808355" cy="807085"/>
                  </a:xfrm>
                  <a:prstGeom prst="rect">
                    <a:avLst/>
                  </a:prstGeom>
                </pic:spPr>
              </pic:pic>
            </a:graphicData>
          </a:graphic>
          <wp14:sizeRelH relativeFrom="page">
            <wp14:pctWidth>0</wp14:pctWidth>
          </wp14:sizeRelH>
          <wp14:sizeRelV relativeFrom="page">
            <wp14:pctHeight>0</wp14:pctHeight>
          </wp14:sizeRelV>
        </wp:anchor>
      </w:drawing>
    </w:r>
    <w:r w:rsidR="00264023">
      <w:rPr>
        <w:b/>
        <w:noProof/>
        <w:sz w:val="40"/>
        <w:szCs w:val="40"/>
        <w:lang w:eastAsia="en-GB"/>
      </w:rPr>
      <w:drawing>
        <wp:inline distT="0" distB="0" distL="0" distR="0" wp14:anchorId="7128A6BB">
          <wp:extent cx="773723" cy="516595"/>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11" cy="5371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47AC"/>
    <w:multiLevelType w:val="hybridMultilevel"/>
    <w:tmpl w:val="001C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3112C"/>
    <w:multiLevelType w:val="hybridMultilevel"/>
    <w:tmpl w:val="EA520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A26ED"/>
    <w:multiLevelType w:val="hybridMultilevel"/>
    <w:tmpl w:val="FD4AA1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512"/>
    <w:multiLevelType w:val="hybridMultilevel"/>
    <w:tmpl w:val="91D0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AA"/>
    <w:rsid w:val="00056C53"/>
    <w:rsid w:val="001A51AB"/>
    <w:rsid w:val="001C4E58"/>
    <w:rsid w:val="001D3FBF"/>
    <w:rsid w:val="00264023"/>
    <w:rsid w:val="002E4938"/>
    <w:rsid w:val="00361E95"/>
    <w:rsid w:val="003E3339"/>
    <w:rsid w:val="006274E4"/>
    <w:rsid w:val="0064230E"/>
    <w:rsid w:val="006F485A"/>
    <w:rsid w:val="00733208"/>
    <w:rsid w:val="007925BD"/>
    <w:rsid w:val="007C486E"/>
    <w:rsid w:val="00896AC0"/>
    <w:rsid w:val="009810C8"/>
    <w:rsid w:val="00A5349E"/>
    <w:rsid w:val="00AD3A4B"/>
    <w:rsid w:val="00BD24F7"/>
    <w:rsid w:val="00C633AA"/>
    <w:rsid w:val="00C81549"/>
    <w:rsid w:val="00CA787F"/>
    <w:rsid w:val="00D16A4D"/>
    <w:rsid w:val="00FB05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56A3987"/>
  <w15:docId w15:val="{2F44C3B9-4CD6-4E5E-B60E-4CC10207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3E3339"/>
    <w:pPr>
      <w:spacing w:after="160" w:line="259" w:lineRule="auto"/>
      <w:ind w:left="720"/>
      <w:contextualSpacing/>
    </w:pPr>
  </w:style>
  <w:style w:type="paragraph" w:customStyle="1" w:styleId="Default">
    <w:name w:val="Default"/>
    <w:rsid w:val="003E3339"/>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corneducationtrus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f@acorneducationtrus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Elaine Fullick</cp:lastModifiedBy>
  <cp:revision>2</cp:revision>
  <cp:lastPrinted>2015-06-22T14:04:00Z</cp:lastPrinted>
  <dcterms:created xsi:type="dcterms:W3CDTF">2018-01-12T09:27:00Z</dcterms:created>
  <dcterms:modified xsi:type="dcterms:W3CDTF">2018-01-12T09:27:00Z</dcterms:modified>
</cp:coreProperties>
</file>