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ABB5" w14:textId="794B7473" w:rsidR="00D045B2" w:rsidRPr="00F800C3" w:rsidRDefault="00D3542E">
      <w:pPr>
        <w:pStyle w:val="BodyText"/>
        <w:ind w:left="0"/>
        <w:rPr>
          <w:rStyle w:val="Emphasis"/>
          <w:rFonts w:cs="Arial"/>
          <w:b/>
          <w:i w:val="0"/>
          <w:sz w:val="20"/>
        </w:rPr>
      </w:pPr>
      <w:r>
        <w:rPr>
          <w:rFonts w:ascii="MS Reference Sans Serif" w:hAnsi="MS Reference Sans Serif" w:cs="Arial"/>
          <w:b/>
          <w:bCs/>
          <w:noProof/>
          <w:sz w:val="20"/>
          <w:lang w:eastAsia="en-GB"/>
        </w:rPr>
        <w:drawing>
          <wp:anchor distT="0" distB="0" distL="114300" distR="114300" simplePos="0" relativeHeight="251658240" behindDoc="1" locked="0" layoutInCell="1" allowOverlap="1" wp14:anchorId="2E75A3AE" wp14:editId="712DC005">
            <wp:simplePos x="0" y="0"/>
            <wp:positionH relativeFrom="column">
              <wp:posOffset>3693160</wp:posOffset>
            </wp:positionH>
            <wp:positionV relativeFrom="paragraph">
              <wp:posOffset>-563245</wp:posOffset>
            </wp:positionV>
            <wp:extent cx="2880360" cy="8641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College-Services-logo.png"/>
                    <pic:cNvPicPr/>
                  </pic:nvPicPr>
                  <pic:blipFill>
                    <a:blip r:embed="rId11">
                      <a:extLst>
                        <a:ext uri="{28A0092B-C50C-407E-A947-70E740481C1C}">
                          <a14:useLocalDpi xmlns:a14="http://schemas.microsoft.com/office/drawing/2010/main" val="0"/>
                        </a:ext>
                      </a:extLst>
                    </a:blip>
                    <a:stretch>
                      <a:fillRect/>
                    </a:stretch>
                  </pic:blipFill>
                  <pic:spPr>
                    <a:xfrm>
                      <a:off x="0" y="0"/>
                      <a:ext cx="2880360" cy="864108"/>
                    </a:xfrm>
                    <a:prstGeom prst="rect">
                      <a:avLst/>
                    </a:prstGeom>
                  </pic:spPr>
                </pic:pic>
              </a:graphicData>
            </a:graphic>
            <wp14:sizeRelH relativeFrom="page">
              <wp14:pctWidth>0</wp14:pctWidth>
            </wp14:sizeRelH>
            <wp14:sizeRelV relativeFrom="page">
              <wp14:pctHeight>0</wp14:pctHeight>
            </wp14:sizeRelV>
          </wp:anchor>
        </w:drawing>
      </w:r>
    </w:p>
    <w:p w14:paraId="210B6223" w14:textId="77777777" w:rsidR="00D3542E" w:rsidRDefault="00D3542E" w:rsidP="10309E01">
      <w:pPr>
        <w:pStyle w:val="BodyText"/>
        <w:ind w:left="0"/>
        <w:rPr>
          <w:rStyle w:val="Emphasis"/>
          <w:rFonts w:ascii="MS Reference Sans Serif" w:hAnsi="MS Reference Sans Serif" w:cs="Arial"/>
          <w:b/>
          <w:bCs/>
          <w:i w:val="0"/>
        </w:rPr>
      </w:pPr>
    </w:p>
    <w:p w14:paraId="5D1EA0F6" w14:textId="01E460C5" w:rsidR="00F86054" w:rsidRPr="00C047C4" w:rsidRDefault="10309E01" w:rsidP="10309E01">
      <w:pPr>
        <w:pStyle w:val="BodyText"/>
        <w:ind w:left="0"/>
        <w:rPr>
          <w:rStyle w:val="Emphasis"/>
          <w:rFonts w:ascii="MS Reference Sans Serif" w:hAnsi="MS Reference Sans Serif" w:cs="Arial"/>
          <w:b/>
          <w:bCs/>
          <w:i w:val="0"/>
        </w:rPr>
      </w:pPr>
      <w:r w:rsidRPr="10309E01">
        <w:rPr>
          <w:rStyle w:val="Emphasis"/>
          <w:rFonts w:ascii="MS Reference Sans Serif" w:hAnsi="MS Reference Sans Serif" w:cs="Arial"/>
          <w:b/>
          <w:bCs/>
          <w:i w:val="0"/>
        </w:rPr>
        <w:t>Job Description</w:t>
      </w:r>
    </w:p>
    <w:p w14:paraId="4B641E06" w14:textId="77777777" w:rsidR="008A1483" w:rsidRPr="00C047C4" w:rsidRDefault="008A1483">
      <w:pPr>
        <w:pStyle w:val="BodyText"/>
        <w:ind w:left="0"/>
        <w:rPr>
          <w:rStyle w:val="Emphasis"/>
          <w:rFonts w:ascii="MS Reference Sans Serif" w:hAnsi="MS Reference Sans Serif" w:cs="Arial"/>
          <w:b/>
          <w:i w:val="0"/>
          <w:sz w:val="16"/>
          <w:szCs w:val="16"/>
        </w:rPr>
      </w:pPr>
    </w:p>
    <w:p w14:paraId="7B11D568" w14:textId="56156C63" w:rsidR="0091126C" w:rsidRPr="00C047C4" w:rsidRDefault="00D045B2" w:rsidP="10309E01">
      <w:pPr>
        <w:pStyle w:val="BodyText"/>
        <w:spacing w:after="240"/>
        <w:ind w:left="0"/>
        <w:rPr>
          <w:rStyle w:val="Emphasis"/>
          <w:rFonts w:ascii="MS Reference Sans Serif" w:hAnsi="MS Reference Sans Serif" w:cs="Arial"/>
          <w:b/>
          <w:bCs/>
          <w:i w:val="0"/>
          <w:sz w:val="20"/>
        </w:rPr>
      </w:pPr>
      <w:r w:rsidRPr="10309E01">
        <w:rPr>
          <w:rStyle w:val="Emphasis"/>
          <w:rFonts w:ascii="MS Reference Sans Serif" w:hAnsi="MS Reference Sans Serif" w:cs="Arial"/>
          <w:b/>
          <w:bCs/>
          <w:i w:val="0"/>
          <w:sz w:val="20"/>
        </w:rPr>
        <w:t xml:space="preserve">Job Title:     </w:t>
      </w:r>
      <w:r w:rsidRPr="00C047C4">
        <w:rPr>
          <w:rStyle w:val="Emphasis"/>
          <w:rFonts w:ascii="MS Reference Sans Serif" w:hAnsi="MS Reference Sans Serif" w:cs="Arial"/>
          <w:b/>
          <w:i w:val="0"/>
          <w:sz w:val="20"/>
        </w:rPr>
        <w:tab/>
      </w:r>
      <w:r w:rsidRPr="00C047C4">
        <w:rPr>
          <w:rStyle w:val="Emphasis"/>
          <w:rFonts w:ascii="MS Reference Sans Serif" w:hAnsi="MS Reference Sans Serif" w:cs="Arial"/>
          <w:b/>
          <w:i w:val="0"/>
          <w:sz w:val="20"/>
        </w:rPr>
        <w:tab/>
      </w:r>
      <w:r w:rsidR="008D2C9C" w:rsidRPr="10309E01">
        <w:rPr>
          <w:rStyle w:val="Emphasis"/>
          <w:rFonts w:ascii="MS Reference Sans Serif" w:hAnsi="MS Reference Sans Serif" w:cs="Arial"/>
          <w:b/>
          <w:bCs/>
          <w:i w:val="0"/>
          <w:sz w:val="20"/>
        </w:rPr>
        <w:t xml:space="preserve">Residential </w:t>
      </w:r>
      <w:r w:rsidR="005173AD" w:rsidRPr="10309E01">
        <w:rPr>
          <w:rStyle w:val="Emphasis"/>
          <w:rFonts w:ascii="MS Reference Sans Serif" w:hAnsi="MS Reference Sans Serif" w:cs="Arial"/>
          <w:b/>
          <w:bCs/>
          <w:i w:val="0"/>
          <w:sz w:val="20"/>
        </w:rPr>
        <w:t xml:space="preserve">Support </w:t>
      </w:r>
      <w:r w:rsidR="009E74C8">
        <w:rPr>
          <w:rStyle w:val="Emphasis"/>
          <w:rFonts w:ascii="MS Reference Sans Serif" w:hAnsi="MS Reference Sans Serif" w:cs="Arial"/>
          <w:b/>
          <w:bCs/>
          <w:i w:val="0"/>
          <w:sz w:val="20"/>
        </w:rPr>
        <w:t>Warden</w:t>
      </w:r>
    </w:p>
    <w:p w14:paraId="7634E107" w14:textId="08E69842" w:rsidR="00D045B2" w:rsidRPr="00C047C4" w:rsidRDefault="00D045B2" w:rsidP="10309E01">
      <w:pPr>
        <w:pStyle w:val="BodyText"/>
        <w:spacing w:after="240"/>
        <w:ind w:left="0"/>
        <w:rPr>
          <w:rStyle w:val="Emphasis"/>
          <w:rFonts w:ascii="MS Reference Sans Serif" w:hAnsi="MS Reference Sans Serif" w:cs="Arial"/>
          <w:b/>
          <w:bCs/>
          <w:i w:val="0"/>
          <w:sz w:val="20"/>
        </w:rPr>
      </w:pPr>
      <w:r w:rsidRPr="10309E01">
        <w:rPr>
          <w:rStyle w:val="Emphasis"/>
          <w:rFonts w:ascii="MS Reference Sans Serif" w:hAnsi="MS Reference Sans Serif" w:cs="Arial"/>
          <w:b/>
          <w:bCs/>
          <w:i w:val="0"/>
          <w:sz w:val="20"/>
        </w:rPr>
        <w:t>Grade:</w:t>
      </w:r>
      <w:r w:rsidRPr="00C047C4">
        <w:rPr>
          <w:rStyle w:val="Emphasis"/>
          <w:rFonts w:ascii="MS Reference Sans Serif" w:hAnsi="MS Reference Sans Serif" w:cs="Arial"/>
          <w:b/>
          <w:i w:val="0"/>
          <w:sz w:val="20"/>
        </w:rPr>
        <w:tab/>
      </w:r>
      <w:r w:rsidRPr="00C047C4">
        <w:rPr>
          <w:rStyle w:val="Emphasis"/>
          <w:rFonts w:ascii="MS Reference Sans Serif" w:hAnsi="MS Reference Sans Serif" w:cs="Arial"/>
          <w:b/>
          <w:i w:val="0"/>
          <w:sz w:val="20"/>
        </w:rPr>
        <w:tab/>
      </w:r>
      <w:r w:rsidR="00C047C4">
        <w:rPr>
          <w:rStyle w:val="Emphasis"/>
          <w:rFonts w:ascii="MS Reference Sans Serif" w:hAnsi="MS Reference Sans Serif" w:cs="Arial"/>
          <w:b/>
          <w:i w:val="0"/>
          <w:sz w:val="20"/>
        </w:rPr>
        <w:tab/>
      </w:r>
      <w:r w:rsidR="00D93D62">
        <w:rPr>
          <w:rStyle w:val="Emphasis"/>
          <w:rFonts w:ascii="MS Reference Sans Serif" w:hAnsi="MS Reference Sans Serif" w:cs="Arial"/>
          <w:b/>
          <w:i w:val="0"/>
          <w:sz w:val="20"/>
        </w:rPr>
        <w:t xml:space="preserve">Business Support: </w:t>
      </w:r>
      <w:r w:rsidR="00744EE8" w:rsidRPr="10309E01">
        <w:rPr>
          <w:rStyle w:val="Emphasis"/>
          <w:rFonts w:ascii="MS Reference Sans Serif" w:hAnsi="MS Reference Sans Serif" w:cs="Arial"/>
          <w:b/>
          <w:bCs/>
          <w:i w:val="0"/>
          <w:sz w:val="20"/>
        </w:rPr>
        <w:t xml:space="preserve">Scale </w:t>
      </w:r>
      <w:r w:rsidR="00DA7798">
        <w:rPr>
          <w:rStyle w:val="Emphasis"/>
          <w:rFonts w:ascii="MS Reference Sans Serif" w:hAnsi="MS Reference Sans Serif" w:cs="Arial"/>
          <w:b/>
          <w:bCs/>
          <w:i w:val="0"/>
          <w:sz w:val="20"/>
        </w:rPr>
        <w:t>5</w:t>
      </w:r>
      <w:r w:rsidR="00744EE8" w:rsidRPr="10309E01">
        <w:rPr>
          <w:rStyle w:val="Emphasis"/>
          <w:rFonts w:ascii="MS Reference Sans Serif" w:hAnsi="MS Reference Sans Serif" w:cs="Arial"/>
          <w:b/>
          <w:bCs/>
          <w:i w:val="0"/>
          <w:sz w:val="20"/>
        </w:rPr>
        <w:t xml:space="preserve"> + 15% Shift Allowance</w:t>
      </w:r>
      <w:r w:rsidRPr="00C047C4">
        <w:rPr>
          <w:rStyle w:val="Emphasis"/>
          <w:rFonts w:ascii="MS Reference Sans Serif" w:hAnsi="MS Reference Sans Serif" w:cs="Arial"/>
          <w:b/>
          <w:i w:val="0"/>
          <w:sz w:val="20"/>
        </w:rPr>
        <w:tab/>
      </w:r>
      <w:r w:rsidRPr="00C047C4">
        <w:rPr>
          <w:rStyle w:val="Emphasis"/>
          <w:rFonts w:ascii="MS Reference Sans Serif" w:hAnsi="MS Reference Sans Serif" w:cs="Arial"/>
          <w:b/>
          <w:i w:val="0"/>
          <w:sz w:val="20"/>
        </w:rPr>
        <w:tab/>
      </w:r>
      <w:r w:rsidRPr="00C047C4">
        <w:rPr>
          <w:rStyle w:val="Emphasis"/>
          <w:rFonts w:ascii="MS Reference Sans Serif" w:hAnsi="MS Reference Sans Serif" w:cs="Arial"/>
          <w:b/>
          <w:i w:val="0"/>
          <w:sz w:val="20"/>
        </w:rPr>
        <w:tab/>
      </w:r>
      <w:r w:rsidRPr="00C047C4">
        <w:rPr>
          <w:rStyle w:val="Emphasis"/>
          <w:rFonts w:ascii="MS Reference Sans Serif" w:hAnsi="MS Reference Sans Serif" w:cs="Arial"/>
          <w:b/>
          <w:i w:val="0"/>
          <w:sz w:val="20"/>
        </w:rPr>
        <w:tab/>
      </w:r>
    </w:p>
    <w:p w14:paraId="65A9B942" w14:textId="5C9FCB69" w:rsidR="00D045B2" w:rsidRPr="00C047C4" w:rsidRDefault="00973558" w:rsidP="10309E01">
      <w:pPr>
        <w:pStyle w:val="BodyText"/>
        <w:spacing w:after="240"/>
        <w:ind w:left="0"/>
        <w:rPr>
          <w:rStyle w:val="Emphasis"/>
          <w:rFonts w:ascii="MS Reference Sans Serif" w:hAnsi="MS Reference Sans Serif" w:cs="Arial"/>
          <w:b/>
          <w:bCs/>
          <w:i w:val="0"/>
          <w:sz w:val="20"/>
        </w:rPr>
      </w:pPr>
      <w:r w:rsidRPr="10309E01">
        <w:rPr>
          <w:rStyle w:val="Emphasis"/>
          <w:rFonts w:ascii="MS Reference Sans Serif" w:hAnsi="MS Reference Sans Serif" w:cs="Arial"/>
          <w:b/>
          <w:bCs/>
          <w:i w:val="0"/>
          <w:sz w:val="20"/>
        </w:rPr>
        <w:t>Responsible to:</w:t>
      </w:r>
      <w:r w:rsidRPr="00C047C4">
        <w:rPr>
          <w:rStyle w:val="Emphasis"/>
          <w:rFonts w:ascii="MS Reference Sans Serif" w:hAnsi="MS Reference Sans Serif" w:cs="Arial"/>
          <w:b/>
          <w:i w:val="0"/>
          <w:sz w:val="20"/>
        </w:rPr>
        <w:tab/>
      </w:r>
      <w:r w:rsidR="0091126C" w:rsidRPr="10309E01">
        <w:rPr>
          <w:rStyle w:val="Emphasis"/>
          <w:rFonts w:ascii="MS Reference Sans Serif" w:hAnsi="MS Reference Sans Serif" w:cs="Arial"/>
          <w:b/>
          <w:bCs/>
          <w:i w:val="0"/>
          <w:sz w:val="20"/>
        </w:rPr>
        <w:t xml:space="preserve">Residential </w:t>
      </w:r>
      <w:r w:rsidR="00BD182E" w:rsidRPr="10309E01">
        <w:rPr>
          <w:rStyle w:val="Emphasis"/>
          <w:rFonts w:ascii="MS Reference Sans Serif" w:hAnsi="MS Reference Sans Serif" w:cs="Arial"/>
          <w:b/>
          <w:bCs/>
          <w:i w:val="0"/>
          <w:sz w:val="20"/>
        </w:rPr>
        <w:t xml:space="preserve">Support </w:t>
      </w:r>
      <w:r w:rsidR="0091126C" w:rsidRPr="10309E01">
        <w:rPr>
          <w:rStyle w:val="Emphasis"/>
          <w:rFonts w:ascii="MS Reference Sans Serif" w:hAnsi="MS Reference Sans Serif" w:cs="Arial"/>
          <w:b/>
          <w:bCs/>
          <w:i w:val="0"/>
          <w:sz w:val="20"/>
        </w:rPr>
        <w:t>Manager</w:t>
      </w:r>
    </w:p>
    <w:p w14:paraId="527C8DC8" w14:textId="77777777" w:rsidR="00AC79EC" w:rsidRPr="00AC79EC" w:rsidRDefault="00AC79EC">
      <w:pPr>
        <w:pStyle w:val="BodyText"/>
        <w:ind w:left="0"/>
        <w:rPr>
          <w:rStyle w:val="Emphasis"/>
          <w:rFonts w:ascii="MS Reference Sans Serif" w:hAnsi="MS Reference Sans Serif" w:cs="Arial"/>
          <w:b/>
          <w:i w:val="0"/>
          <w:sz w:val="16"/>
          <w:szCs w:val="16"/>
        </w:rPr>
      </w:pPr>
    </w:p>
    <w:p w14:paraId="7E16D6C3" w14:textId="77777777" w:rsidR="00D045B2" w:rsidRPr="00C047C4" w:rsidRDefault="10309E01" w:rsidP="10309E01">
      <w:pPr>
        <w:pStyle w:val="BodyText"/>
        <w:ind w:left="0"/>
        <w:rPr>
          <w:rStyle w:val="Emphasis"/>
          <w:rFonts w:ascii="MS Reference Sans Serif" w:hAnsi="MS Reference Sans Serif" w:cs="Arial"/>
          <w:b/>
          <w:bCs/>
          <w:i w:val="0"/>
          <w:sz w:val="20"/>
        </w:rPr>
      </w:pPr>
      <w:r w:rsidRPr="10309E01">
        <w:rPr>
          <w:rStyle w:val="Emphasis"/>
          <w:rFonts w:ascii="MS Reference Sans Serif" w:hAnsi="MS Reference Sans Serif" w:cs="Arial"/>
          <w:b/>
          <w:bCs/>
          <w:i w:val="0"/>
          <w:sz w:val="20"/>
        </w:rPr>
        <w:t>Introduction</w:t>
      </w:r>
    </w:p>
    <w:p w14:paraId="4D39E19D" w14:textId="59B9B32C" w:rsidR="00D045B2" w:rsidRPr="00C047C4" w:rsidRDefault="10309E01" w:rsidP="10309E01">
      <w:pPr>
        <w:pStyle w:val="BodyText"/>
        <w:ind w:left="0"/>
        <w:rPr>
          <w:rFonts w:ascii="MS Reference Sans Serif" w:hAnsi="MS Reference Sans Serif" w:cs="Arial"/>
          <w:b/>
          <w:bCs/>
          <w:sz w:val="20"/>
        </w:rPr>
      </w:pPr>
      <w:r w:rsidRPr="10309E01">
        <w:rPr>
          <w:rFonts w:ascii="MS Reference Sans Serif" w:hAnsi="MS Reference Sans Serif" w:cs="Arial"/>
          <w:b/>
          <w:bCs/>
          <w:sz w:val="20"/>
        </w:rPr>
        <w:t>The College</w:t>
      </w:r>
      <w:r w:rsidR="00D3542E">
        <w:rPr>
          <w:rFonts w:ascii="MS Reference Sans Serif" w:hAnsi="MS Reference Sans Serif" w:cs="Arial"/>
          <w:b/>
          <w:bCs/>
          <w:sz w:val="20"/>
        </w:rPr>
        <w:t xml:space="preserve"> Group</w:t>
      </w:r>
      <w:r w:rsidRPr="10309E01">
        <w:rPr>
          <w:rFonts w:ascii="MS Reference Sans Serif" w:hAnsi="MS Reference Sans Serif" w:cs="Arial"/>
          <w:b/>
          <w:bCs/>
          <w:sz w:val="20"/>
        </w:rPr>
        <w:t>’s Vision and Values are embodied in the following statements:</w:t>
      </w:r>
    </w:p>
    <w:p w14:paraId="409117BB" w14:textId="46B1A2E4" w:rsidR="00D045B2" w:rsidRPr="00C047C4" w:rsidRDefault="10309E01" w:rsidP="10309E01">
      <w:pPr>
        <w:pStyle w:val="bullet2"/>
        <w:numPr>
          <w:ilvl w:val="0"/>
          <w:numId w:val="3"/>
        </w:numPr>
        <w:rPr>
          <w:rFonts w:ascii="MS Reference Sans Serif" w:hAnsi="MS Reference Sans Serif" w:cs="Arial"/>
        </w:rPr>
      </w:pPr>
      <w:r w:rsidRPr="10309E01">
        <w:rPr>
          <w:rFonts w:ascii="MS Reference Sans Serif" w:hAnsi="MS Reference Sans Serif" w:cs="Arial"/>
        </w:rP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w:t>
      </w:r>
      <w:r w:rsidR="00D3542E">
        <w:rPr>
          <w:rFonts w:ascii="MS Reference Sans Serif" w:hAnsi="MS Reference Sans Serif" w:cs="Arial"/>
        </w:rPr>
        <w:t xml:space="preserve"> Group</w:t>
      </w:r>
      <w:r w:rsidRPr="10309E01">
        <w:rPr>
          <w:rFonts w:ascii="MS Reference Sans Serif" w:hAnsi="MS Reference Sans Serif" w:cs="Arial"/>
        </w:rPr>
        <w:t xml:space="preserve"> is committed to widening participation in all its learning activity and is committed to making provision available at all academic levels to match the diverse needs of our learners.</w:t>
      </w:r>
    </w:p>
    <w:p w14:paraId="194836A7" w14:textId="77777777" w:rsidR="00D045B2" w:rsidRPr="00A956C8" w:rsidRDefault="00D045B2">
      <w:pPr>
        <w:rPr>
          <w:rFonts w:ascii="MS Reference Sans Serif" w:hAnsi="MS Reference Sans Serif"/>
          <w:sz w:val="16"/>
          <w:szCs w:val="16"/>
        </w:rPr>
      </w:pPr>
    </w:p>
    <w:p w14:paraId="026576B8" w14:textId="41E897CA" w:rsidR="00D045B2" w:rsidRPr="00C047C4" w:rsidRDefault="10309E01" w:rsidP="10309E01">
      <w:pPr>
        <w:pStyle w:val="bullet2"/>
        <w:numPr>
          <w:ilvl w:val="0"/>
          <w:numId w:val="3"/>
        </w:numPr>
        <w:rPr>
          <w:rFonts w:ascii="MS Reference Sans Serif" w:hAnsi="MS Reference Sans Serif" w:cs="Arial"/>
        </w:rPr>
      </w:pPr>
      <w:r w:rsidRPr="10309E01">
        <w:rPr>
          <w:rFonts w:ascii="MS Reference Sans Serif" w:hAnsi="MS Reference Sans Serif" w:cs="Arial"/>
        </w:rPr>
        <w:t>The College</w:t>
      </w:r>
      <w:r w:rsidR="00D3542E">
        <w:rPr>
          <w:rFonts w:ascii="MS Reference Sans Serif" w:hAnsi="MS Reference Sans Serif" w:cs="Arial"/>
        </w:rPr>
        <w:t xml:space="preserve"> Group</w:t>
      </w:r>
      <w:r w:rsidRPr="10309E01">
        <w:rPr>
          <w:rFonts w:ascii="MS Reference Sans Serif" w:hAnsi="MS Reference Sans Serif" w:cs="Arial"/>
        </w:rPr>
        <w:t xml:space="preserve"> is committed to the principles of partnership and collaboration with a range of likeminded organisations on a local, regional, national and international basis and will deliver its Vision and Values through a culture of a professional, open and self-critical organisation that embraces change and believes in high quality and where responsible contribution of individuals is encouraged and valued at all levels.</w:t>
      </w:r>
    </w:p>
    <w:p w14:paraId="0988205A" w14:textId="77777777" w:rsidR="00D045B2" w:rsidRPr="00A956C8" w:rsidRDefault="00D045B2">
      <w:pPr>
        <w:pStyle w:val="Header"/>
        <w:tabs>
          <w:tab w:val="clear" w:pos="4153"/>
          <w:tab w:val="clear" w:pos="8306"/>
        </w:tabs>
        <w:rPr>
          <w:rFonts w:ascii="MS Reference Sans Serif" w:hAnsi="MS Reference Sans Serif" w:cs="Arial"/>
          <w:sz w:val="16"/>
          <w:szCs w:val="16"/>
        </w:rPr>
      </w:pPr>
    </w:p>
    <w:p w14:paraId="464DD651" w14:textId="2870A4EE" w:rsidR="00D045B2" w:rsidRPr="00C047C4" w:rsidRDefault="10309E01" w:rsidP="10309E01">
      <w:pPr>
        <w:pStyle w:val="bullet2"/>
        <w:numPr>
          <w:ilvl w:val="0"/>
          <w:numId w:val="3"/>
        </w:numPr>
        <w:jc w:val="left"/>
        <w:rPr>
          <w:rFonts w:ascii="MS Reference Sans Serif" w:hAnsi="MS Reference Sans Serif" w:cs="Arial"/>
        </w:rPr>
      </w:pPr>
      <w:r w:rsidRPr="10309E01">
        <w:rPr>
          <w:rFonts w:ascii="MS Reference Sans Serif" w:hAnsi="MS Reference Sans Serif" w:cs="Arial"/>
        </w:rPr>
        <w:t xml:space="preserve">The College </w:t>
      </w:r>
      <w:r w:rsidR="00D3542E">
        <w:rPr>
          <w:rFonts w:ascii="MS Reference Sans Serif" w:hAnsi="MS Reference Sans Serif" w:cs="Arial"/>
        </w:rPr>
        <w:t xml:space="preserve">Group </w:t>
      </w:r>
      <w:r w:rsidRPr="10309E01">
        <w:rPr>
          <w:rFonts w:ascii="MS Reference Sans Serif" w:hAnsi="MS Reference Sans Serif" w:cs="Arial"/>
        </w:rPr>
        <w:t>is committed to encouraging and demonstrating enterprise, entrepreneurialism and innovation amongst learners and staff through the curriculum and to developing the commercial activity of the College</w:t>
      </w:r>
      <w:r w:rsidR="00D3542E">
        <w:rPr>
          <w:rFonts w:ascii="MS Reference Sans Serif" w:hAnsi="MS Reference Sans Serif" w:cs="Arial"/>
        </w:rPr>
        <w:t xml:space="preserve"> Group</w:t>
      </w:r>
      <w:r w:rsidRPr="10309E01">
        <w:rPr>
          <w:rFonts w:ascii="MS Reference Sans Serif" w:hAnsi="MS Reference Sans Serif" w:cs="Arial"/>
        </w:rPr>
        <w:t>.</w:t>
      </w:r>
    </w:p>
    <w:p w14:paraId="3323C60C" w14:textId="77777777" w:rsidR="00D045B2" w:rsidRPr="00C047C4" w:rsidRDefault="00D045B2">
      <w:pPr>
        <w:pStyle w:val="head"/>
        <w:rPr>
          <w:rFonts w:ascii="MS Reference Sans Serif" w:hAnsi="MS Reference Sans Serif" w:cs="Arial"/>
          <w:sz w:val="20"/>
        </w:rPr>
      </w:pPr>
    </w:p>
    <w:p w14:paraId="1439AF3D" w14:textId="77777777" w:rsidR="00504ADE" w:rsidRDefault="00504ADE" w:rsidP="60381298">
      <w:pPr>
        <w:spacing w:after="120"/>
        <w:outlineLvl w:val="1"/>
        <w:rPr>
          <w:rFonts w:ascii="MS Reference Sans Serif" w:hAnsi="MS Reference Sans Serif"/>
          <w:b/>
          <w:sz w:val="20"/>
          <w:szCs w:val="20"/>
        </w:rPr>
      </w:pPr>
    </w:p>
    <w:p w14:paraId="18022D7D" w14:textId="41D7F0B2" w:rsidR="00D045B2" w:rsidRPr="00C047C4" w:rsidRDefault="10309E01" w:rsidP="10309E01">
      <w:pPr>
        <w:spacing w:after="120"/>
        <w:outlineLvl w:val="1"/>
        <w:rPr>
          <w:rFonts w:ascii="MS Reference Sans Serif" w:hAnsi="MS Reference Sans Serif"/>
          <w:sz w:val="20"/>
          <w:szCs w:val="20"/>
        </w:rPr>
      </w:pPr>
      <w:r w:rsidRPr="10309E01">
        <w:rPr>
          <w:rFonts w:ascii="MS Reference Sans Serif" w:hAnsi="MS Reference Sans Serif"/>
          <w:b/>
          <w:sz w:val="20"/>
          <w:szCs w:val="20"/>
        </w:rPr>
        <w:t>What will I be doing</w:t>
      </w:r>
      <w:r w:rsidRPr="10309E01">
        <w:rPr>
          <w:rFonts w:ascii="MS Reference Sans Serif" w:hAnsi="MS Reference Sans Serif"/>
          <w:b/>
          <w:caps/>
          <w:sz w:val="20"/>
          <w:szCs w:val="20"/>
        </w:rPr>
        <w:t>? (</w:t>
      </w:r>
      <w:r w:rsidRPr="10309E01">
        <w:rPr>
          <w:rFonts w:ascii="MS Reference Sans Serif" w:hAnsi="MS Reference Sans Serif"/>
          <w:b/>
          <w:sz w:val="20"/>
          <w:szCs w:val="20"/>
        </w:rPr>
        <w:t>Contribution statement)</w:t>
      </w:r>
      <w:r w:rsidRPr="10309E01">
        <w:rPr>
          <w:rFonts w:ascii="MS Reference Sans Serif" w:hAnsi="MS Reference Sans Serif"/>
          <w:sz w:val="20"/>
          <w:szCs w:val="20"/>
        </w:rPr>
        <w:t xml:space="preserve"> </w:t>
      </w:r>
    </w:p>
    <w:p w14:paraId="7A9CC7EF" w14:textId="7228EEDC" w:rsidR="00D125B4" w:rsidRPr="00C047C4" w:rsidRDefault="002F4F16" w:rsidP="10309E01">
      <w:pPr>
        <w:spacing w:after="120"/>
        <w:ind w:left="360"/>
        <w:rPr>
          <w:rFonts w:ascii="MS Reference Sans Serif" w:hAnsi="MS Reference Sans Serif"/>
          <w:sz w:val="20"/>
          <w:szCs w:val="20"/>
          <w:lang w:val="en-US"/>
        </w:rPr>
      </w:pPr>
      <w:r>
        <w:rPr>
          <w:rFonts w:ascii="MS Reference Sans Serif" w:hAnsi="MS Reference Sans Serif"/>
          <w:sz w:val="20"/>
          <w:szCs w:val="20"/>
          <w:lang w:val="en-US"/>
        </w:rPr>
        <w:t>As one of the Residential Support</w:t>
      </w:r>
      <w:r w:rsidR="10309E01" w:rsidRPr="10309E01">
        <w:rPr>
          <w:rFonts w:ascii="MS Reference Sans Serif" w:hAnsi="MS Reference Sans Serif"/>
          <w:sz w:val="20"/>
          <w:szCs w:val="20"/>
          <w:lang w:val="en-US"/>
        </w:rPr>
        <w:t xml:space="preserve"> Team you will have responsibility for supporting the residential students, providing an emotiona</w:t>
      </w:r>
      <w:r w:rsidR="00D96B0A">
        <w:rPr>
          <w:rFonts w:ascii="MS Reference Sans Serif" w:hAnsi="MS Reference Sans Serif"/>
          <w:sz w:val="20"/>
          <w:szCs w:val="20"/>
          <w:lang w:val="en-US"/>
        </w:rPr>
        <w:t>l</w:t>
      </w:r>
      <w:r w:rsidR="10309E01" w:rsidRPr="10309E01">
        <w:rPr>
          <w:rFonts w:ascii="MS Reference Sans Serif" w:hAnsi="MS Reference Sans Serif"/>
          <w:sz w:val="20"/>
          <w:szCs w:val="20"/>
          <w:lang w:val="en-US"/>
        </w:rPr>
        <w:t>l</w:t>
      </w:r>
      <w:r w:rsidR="00D96B0A">
        <w:rPr>
          <w:rFonts w:ascii="MS Reference Sans Serif" w:hAnsi="MS Reference Sans Serif"/>
          <w:sz w:val="20"/>
          <w:szCs w:val="20"/>
          <w:lang w:val="en-US"/>
        </w:rPr>
        <w:t>y</w:t>
      </w:r>
      <w:r w:rsidR="10309E01" w:rsidRPr="10309E01">
        <w:rPr>
          <w:rFonts w:ascii="MS Reference Sans Serif" w:hAnsi="MS Reference Sans Serif"/>
          <w:sz w:val="20"/>
          <w:szCs w:val="20"/>
          <w:lang w:val="en-US"/>
        </w:rPr>
        <w:t xml:space="preserve"> and physical</w:t>
      </w:r>
      <w:r w:rsidR="00D96B0A">
        <w:rPr>
          <w:rFonts w:ascii="MS Reference Sans Serif" w:hAnsi="MS Reference Sans Serif"/>
          <w:sz w:val="20"/>
          <w:szCs w:val="20"/>
          <w:lang w:val="en-US"/>
        </w:rPr>
        <w:t>ly</w:t>
      </w:r>
      <w:r w:rsidR="10309E01" w:rsidRPr="10309E01">
        <w:rPr>
          <w:rFonts w:ascii="MS Reference Sans Serif" w:hAnsi="MS Reference Sans Serif"/>
          <w:sz w:val="20"/>
          <w:szCs w:val="20"/>
          <w:lang w:val="en-US"/>
        </w:rPr>
        <w:t xml:space="preserve"> safe and functional habitation. You will liaise with colleagues in Premises, Student Support and the Curriculum to ensure the holistic wellbeing of residents.   </w:t>
      </w:r>
    </w:p>
    <w:p w14:paraId="35A2836F" w14:textId="77777777" w:rsidR="00D125B4" w:rsidRPr="00C047C4" w:rsidRDefault="00D125B4" w:rsidP="00D125B4">
      <w:pPr>
        <w:spacing w:after="120"/>
        <w:ind w:left="360"/>
        <w:rPr>
          <w:rFonts w:ascii="MS Reference Sans Serif" w:hAnsi="MS Reference Sans Serif"/>
          <w:sz w:val="20"/>
          <w:szCs w:val="20"/>
          <w:lang w:val="en-US"/>
        </w:rPr>
      </w:pPr>
    </w:p>
    <w:p w14:paraId="5E0BFC25" w14:textId="77777777" w:rsidR="003A1AE8" w:rsidRPr="00C047C4" w:rsidRDefault="10309E01" w:rsidP="10309E01">
      <w:pPr>
        <w:ind w:left="357" w:hanging="357"/>
        <w:rPr>
          <w:rFonts w:ascii="MS Reference Sans Serif" w:hAnsi="MS Reference Sans Serif"/>
          <w:b/>
          <w:sz w:val="20"/>
          <w:szCs w:val="20"/>
        </w:rPr>
      </w:pPr>
      <w:r w:rsidRPr="10309E01">
        <w:rPr>
          <w:rFonts w:ascii="MS Reference Sans Serif" w:hAnsi="MS Reference Sans Serif"/>
          <w:b/>
          <w:sz w:val="20"/>
          <w:szCs w:val="20"/>
        </w:rPr>
        <w:t>Main Duties and Responsibilities</w:t>
      </w:r>
    </w:p>
    <w:p w14:paraId="34958F80" w14:textId="051FA648" w:rsidR="00D045B2" w:rsidRPr="00C047C4" w:rsidRDefault="00D045B2">
      <w:pPr>
        <w:ind w:left="357" w:hanging="357"/>
        <w:rPr>
          <w:rFonts w:ascii="MS Reference Sans Serif" w:hAnsi="MS Reference Sans Serif"/>
          <w:b/>
          <w:bCs w:val="0"/>
          <w:sz w:val="20"/>
          <w:szCs w:val="20"/>
        </w:rPr>
      </w:pPr>
      <w:r w:rsidRPr="00C047C4">
        <w:rPr>
          <w:rFonts w:ascii="MS Reference Sans Serif" w:hAnsi="MS Reference Sans Serif"/>
          <w:b/>
          <w:bCs w:val="0"/>
          <w:sz w:val="20"/>
          <w:szCs w:val="20"/>
        </w:rPr>
        <w:tab/>
      </w:r>
    </w:p>
    <w:p w14:paraId="31AAE8BD" w14:textId="032C61E7" w:rsidR="00F56406" w:rsidRDefault="00F56406" w:rsidP="00F56406">
      <w:pPr>
        <w:pStyle w:val="Heading7"/>
        <w:numPr>
          <w:ilvl w:val="0"/>
          <w:numId w:val="33"/>
        </w:numPr>
        <w:rPr>
          <w:rStyle w:val="Emphasis"/>
          <w:rFonts w:ascii="MS Reference Sans Serif" w:hAnsi="MS Reference Sans Serif"/>
          <w:i w:val="0"/>
          <w:sz w:val="20"/>
          <w:szCs w:val="20"/>
        </w:rPr>
      </w:pPr>
      <w:r w:rsidRPr="00F56406">
        <w:rPr>
          <w:rStyle w:val="Emphasis"/>
          <w:rFonts w:ascii="MS Reference Sans Serif" w:hAnsi="MS Reference Sans Serif"/>
          <w:i w:val="0"/>
          <w:sz w:val="20"/>
          <w:szCs w:val="20"/>
        </w:rPr>
        <w:t>Be fully aware of the national minimum standards for the accommodation of students under 18 by further education colleges and the Ofsted inspection framework for inspecting residential provision in further education colleges. To highlight to the RSM any standard where the college may be at risk of non-compliance and to recommend and implement improvements when necessary.</w:t>
      </w:r>
    </w:p>
    <w:p w14:paraId="58B4858D" w14:textId="77777777" w:rsidR="00D3542E" w:rsidRPr="00D3542E" w:rsidRDefault="00D3542E" w:rsidP="00D3542E"/>
    <w:p w14:paraId="4C4D6905" w14:textId="0147E9CD" w:rsidR="00F334A1" w:rsidRPr="00C047C4" w:rsidRDefault="008B5AF2" w:rsidP="00F56406">
      <w:pPr>
        <w:pStyle w:val="aim1"/>
        <w:numPr>
          <w:ilvl w:val="0"/>
          <w:numId w:val="33"/>
        </w:numPr>
        <w:spacing w:after="120"/>
        <w:rPr>
          <w:rFonts w:ascii="MS Reference Sans Serif" w:hAnsi="MS Reference Sans Serif" w:cs="Arial"/>
          <w:b w:val="0"/>
        </w:rPr>
      </w:pPr>
      <w:r>
        <w:rPr>
          <w:rFonts w:ascii="MS Reference Sans Serif" w:hAnsi="MS Reference Sans Serif" w:cs="Arial"/>
          <w:b w:val="0"/>
        </w:rPr>
        <w:lastRenderedPageBreak/>
        <w:t>Whilst on shift b</w:t>
      </w:r>
      <w:r w:rsidR="10309E01" w:rsidRPr="10309E01">
        <w:rPr>
          <w:rFonts w:ascii="MS Reference Sans Serif" w:hAnsi="MS Reference Sans Serif" w:cs="Arial"/>
          <w:b w:val="0"/>
        </w:rPr>
        <w:t>e responsible for student welfare and make referral for specialist information, advice or guidance to the appropriate College</w:t>
      </w:r>
      <w:r w:rsidR="00D3542E">
        <w:rPr>
          <w:rFonts w:ascii="MS Reference Sans Serif" w:hAnsi="MS Reference Sans Serif" w:cs="Arial"/>
          <w:b w:val="0"/>
        </w:rPr>
        <w:t xml:space="preserve"> Group</w:t>
      </w:r>
      <w:r w:rsidR="10309E01" w:rsidRPr="10309E01">
        <w:rPr>
          <w:rFonts w:ascii="MS Reference Sans Serif" w:hAnsi="MS Reference Sans Serif" w:cs="Arial"/>
          <w:b w:val="0"/>
        </w:rPr>
        <w:t xml:space="preserve"> team.</w:t>
      </w:r>
    </w:p>
    <w:p w14:paraId="50C2C8D8" w14:textId="5B7AFF3E" w:rsidR="002B092B" w:rsidRPr="00C047C4" w:rsidRDefault="008B5AF2" w:rsidP="00F56406">
      <w:pPr>
        <w:pStyle w:val="aim1"/>
        <w:numPr>
          <w:ilvl w:val="0"/>
          <w:numId w:val="33"/>
        </w:numPr>
        <w:spacing w:after="120"/>
        <w:ind w:right="-11"/>
        <w:rPr>
          <w:rFonts w:ascii="MS Reference Sans Serif" w:hAnsi="MS Reference Sans Serif" w:cs="Arial"/>
          <w:b w:val="0"/>
        </w:rPr>
      </w:pPr>
      <w:r>
        <w:rPr>
          <w:rFonts w:ascii="MS Reference Sans Serif" w:hAnsi="MS Reference Sans Serif" w:cs="Arial"/>
          <w:b w:val="0"/>
        </w:rPr>
        <w:t>Whilst on shift b</w:t>
      </w:r>
      <w:r w:rsidR="10309E01" w:rsidRPr="10309E01">
        <w:rPr>
          <w:rFonts w:ascii="MS Reference Sans Serif" w:hAnsi="MS Reference Sans Serif" w:cs="Arial"/>
          <w:b w:val="0"/>
        </w:rPr>
        <w:t xml:space="preserve">e responsible for keys and alarms in relation to the halls of residence. </w:t>
      </w:r>
    </w:p>
    <w:p w14:paraId="5B9FF31D" w14:textId="0F39B8DC" w:rsidR="00C54CA4" w:rsidRPr="00C047C4" w:rsidRDefault="10309E01" w:rsidP="00F56406">
      <w:pPr>
        <w:pStyle w:val="aim1"/>
        <w:numPr>
          <w:ilvl w:val="0"/>
          <w:numId w:val="33"/>
        </w:numPr>
        <w:spacing w:after="120"/>
        <w:ind w:right="-11"/>
        <w:rPr>
          <w:rFonts w:ascii="MS Reference Sans Serif" w:hAnsi="MS Reference Sans Serif" w:cs="Arial"/>
          <w:b w:val="0"/>
        </w:rPr>
      </w:pPr>
      <w:r w:rsidRPr="10309E01">
        <w:rPr>
          <w:rFonts w:ascii="MS Reference Sans Serif" w:hAnsi="MS Reference Sans Serif" w:cs="Arial"/>
          <w:b w:val="0"/>
        </w:rPr>
        <w:t>Liaise with students and their parents/guardians as necessary, ensuring that all students are fully supported.</w:t>
      </w:r>
    </w:p>
    <w:p w14:paraId="223E87EA" w14:textId="1666F34A" w:rsidR="00C54CA4" w:rsidRPr="00C047C4" w:rsidRDefault="10309E01" w:rsidP="00F56406">
      <w:pPr>
        <w:pStyle w:val="aim1"/>
        <w:numPr>
          <w:ilvl w:val="0"/>
          <w:numId w:val="33"/>
        </w:numPr>
        <w:spacing w:after="120"/>
        <w:ind w:right="-11"/>
        <w:rPr>
          <w:rFonts w:ascii="MS Reference Sans Serif" w:hAnsi="MS Reference Sans Serif" w:cs="Arial"/>
          <w:b w:val="0"/>
        </w:rPr>
      </w:pPr>
      <w:r w:rsidRPr="10309E01">
        <w:rPr>
          <w:rFonts w:ascii="MS Reference Sans Serif" w:hAnsi="MS Reference Sans Serif" w:cs="Arial"/>
          <w:b w:val="0"/>
        </w:rPr>
        <w:t>100% attendance at regular departmental and whole College</w:t>
      </w:r>
      <w:r w:rsidR="00D3542E">
        <w:rPr>
          <w:rFonts w:ascii="MS Reference Sans Serif" w:hAnsi="MS Reference Sans Serif" w:cs="Arial"/>
          <w:b w:val="0"/>
        </w:rPr>
        <w:t xml:space="preserve"> Group</w:t>
      </w:r>
      <w:r w:rsidRPr="10309E01">
        <w:rPr>
          <w:rFonts w:ascii="MS Reference Sans Serif" w:hAnsi="MS Reference Sans Serif" w:cs="Arial"/>
          <w:b w:val="0"/>
        </w:rPr>
        <w:t xml:space="preserve"> meetings.</w:t>
      </w:r>
    </w:p>
    <w:p w14:paraId="5A2D61D0" w14:textId="63EE33AC" w:rsidR="00C54CA4" w:rsidRPr="00C047C4" w:rsidRDefault="10309E01" w:rsidP="00F56406">
      <w:pPr>
        <w:pStyle w:val="aim1"/>
        <w:numPr>
          <w:ilvl w:val="0"/>
          <w:numId w:val="33"/>
        </w:numPr>
        <w:spacing w:after="120"/>
        <w:ind w:right="-11"/>
        <w:rPr>
          <w:rFonts w:ascii="MS Reference Sans Serif" w:hAnsi="MS Reference Sans Serif" w:cs="Arial"/>
          <w:b w:val="0"/>
        </w:rPr>
      </w:pPr>
      <w:r w:rsidRPr="10309E01">
        <w:rPr>
          <w:rFonts w:ascii="MS Reference Sans Serif" w:hAnsi="MS Reference Sans Serif" w:cs="Arial"/>
          <w:b w:val="0"/>
        </w:rPr>
        <w:t>Participate in College</w:t>
      </w:r>
      <w:r w:rsidR="00D3542E">
        <w:rPr>
          <w:rFonts w:ascii="MS Reference Sans Serif" w:hAnsi="MS Reference Sans Serif" w:cs="Arial"/>
          <w:b w:val="0"/>
        </w:rPr>
        <w:t xml:space="preserve"> Group</w:t>
      </w:r>
      <w:r w:rsidRPr="10309E01">
        <w:rPr>
          <w:rFonts w:ascii="MS Reference Sans Serif" w:hAnsi="MS Reference Sans Serif" w:cs="Arial"/>
          <w:b w:val="0"/>
        </w:rPr>
        <w:t xml:space="preserve"> events and student trips</w:t>
      </w:r>
      <w:r w:rsidR="008B5AF2">
        <w:rPr>
          <w:rFonts w:ascii="MS Reference Sans Serif" w:hAnsi="MS Reference Sans Serif" w:cs="Arial"/>
          <w:b w:val="0"/>
        </w:rPr>
        <w:t>, as required</w:t>
      </w:r>
      <w:r w:rsidRPr="10309E01">
        <w:rPr>
          <w:rFonts w:ascii="MS Reference Sans Serif" w:hAnsi="MS Reference Sans Serif" w:cs="Arial"/>
          <w:b w:val="0"/>
        </w:rPr>
        <w:t xml:space="preserve">.  </w:t>
      </w:r>
    </w:p>
    <w:p w14:paraId="2F1386BB" w14:textId="24C0B985" w:rsidR="00C54CA4" w:rsidRPr="00C047C4" w:rsidRDefault="10309E01" w:rsidP="00F56406">
      <w:pPr>
        <w:pStyle w:val="aim1"/>
        <w:numPr>
          <w:ilvl w:val="0"/>
          <w:numId w:val="33"/>
        </w:numPr>
        <w:spacing w:after="120"/>
        <w:ind w:right="-11"/>
        <w:rPr>
          <w:rFonts w:ascii="MS Reference Sans Serif" w:hAnsi="MS Reference Sans Serif" w:cs="Arial"/>
          <w:b w:val="0"/>
        </w:rPr>
      </w:pPr>
      <w:r w:rsidRPr="10309E01">
        <w:rPr>
          <w:rFonts w:ascii="MS Reference Sans Serif" w:hAnsi="MS Reference Sans Serif" w:cs="Arial"/>
          <w:b w:val="0"/>
        </w:rPr>
        <w:t>Work with the Residential Enrichment Officer to ensure full compliance with safety, quality and environmental standards and expectations during activities.</w:t>
      </w:r>
    </w:p>
    <w:p w14:paraId="1B248096" w14:textId="475C3AE4" w:rsidR="00870ABA" w:rsidRPr="00504ADE" w:rsidRDefault="10309E01" w:rsidP="00F56406">
      <w:pPr>
        <w:pStyle w:val="aim1"/>
        <w:numPr>
          <w:ilvl w:val="0"/>
          <w:numId w:val="33"/>
        </w:numPr>
        <w:spacing w:after="120"/>
        <w:rPr>
          <w:rFonts w:ascii="MS Reference Sans Serif" w:hAnsi="MS Reference Sans Serif" w:cs="Arial"/>
          <w:b w:val="0"/>
        </w:rPr>
      </w:pPr>
      <w:r w:rsidRPr="10309E01">
        <w:rPr>
          <w:rFonts w:ascii="MS Reference Sans Serif" w:hAnsi="MS Reference Sans Serif" w:cs="Arial"/>
          <w:b w:val="0"/>
        </w:rPr>
        <w:t xml:space="preserve">Contribute to the maintenance and upkeep of the College buildings and grounds to ensure outstanding standards, including acting as building advocate for allocated blocks. </w:t>
      </w:r>
      <w:r w:rsidR="008B5AF2">
        <w:rPr>
          <w:rFonts w:ascii="MS Reference Sans Serif" w:hAnsi="MS Reference Sans Serif" w:cs="Arial"/>
          <w:b w:val="0"/>
        </w:rPr>
        <w:t>Report any defects and maintenance issues in a timely way through the appropriate college systems.</w:t>
      </w:r>
    </w:p>
    <w:p w14:paraId="3C183883" w14:textId="396FF86F" w:rsidR="003A1AE8" w:rsidRPr="00C047C4" w:rsidRDefault="008B5AF2" w:rsidP="00F56406">
      <w:pPr>
        <w:pStyle w:val="aim1"/>
        <w:numPr>
          <w:ilvl w:val="0"/>
          <w:numId w:val="33"/>
        </w:numPr>
        <w:spacing w:after="120"/>
        <w:rPr>
          <w:rFonts w:ascii="MS Reference Sans Serif" w:hAnsi="MS Reference Sans Serif" w:cs="Arial"/>
          <w:b w:val="0"/>
        </w:rPr>
      </w:pPr>
      <w:r>
        <w:rPr>
          <w:rFonts w:ascii="MS Reference Sans Serif" w:hAnsi="MS Reference Sans Serif" w:cs="Arial"/>
          <w:b w:val="0"/>
        </w:rPr>
        <w:t>At all times m</w:t>
      </w:r>
      <w:r w:rsidR="10309E01" w:rsidRPr="10309E01">
        <w:rPr>
          <w:rFonts w:ascii="MS Reference Sans Serif" w:hAnsi="MS Reference Sans Serif" w:cs="Arial"/>
          <w:b w:val="0"/>
        </w:rPr>
        <w:t>odel professional behaviour and attitudes to maintain effective communication with students, guardians, stakeholders and colleagues.</w:t>
      </w:r>
    </w:p>
    <w:p w14:paraId="453702CC" w14:textId="33CBF2FB" w:rsidR="00AC79EC" w:rsidRDefault="10309E01" w:rsidP="00F56406">
      <w:pPr>
        <w:pStyle w:val="aim1"/>
        <w:numPr>
          <w:ilvl w:val="0"/>
          <w:numId w:val="33"/>
        </w:numPr>
        <w:spacing w:after="120"/>
        <w:rPr>
          <w:rFonts w:ascii="MS Reference Sans Serif" w:hAnsi="MS Reference Sans Serif" w:cs="Arial"/>
          <w:b w:val="0"/>
        </w:rPr>
      </w:pPr>
      <w:r w:rsidRPr="10309E01">
        <w:rPr>
          <w:rFonts w:ascii="MS Reference Sans Serif" w:hAnsi="MS Reference Sans Serif" w:cs="Arial"/>
          <w:b w:val="0"/>
        </w:rPr>
        <w:t xml:space="preserve">Participate in internal and external investigations in accordance with the </w:t>
      </w:r>
      <w:r w:rsidR="008B5AF2">
        <w:rPr>
          <w:rFonts w:ascii="MS Reference Sans Serif" w:hAnsi="MS Reference Sans Serif" w:cs="Arial"/>
          <w:b w:val="0"/>
        </w:rPr>
        <w:t>C</w:t>
      </w:r>
      <w:r w:rsidRPr="10309E01">
        <w:rPr>
          <w:rFonts w:ascii="MS Reference Sans Serif" w:hAnsi="MS Reference Sans Serif" w:cs="Arial"/>
          <w:b w:val="0"/>
        </w:rPr>
        <w:t>ollege</w:t>
      </w:r>
      <w:r w:rsidR="00D3542E">
        <w:rPr>
          <w:rFonts w:ascii="MS Reference Sans Serif" w:hAnsi="MS Reference Sans Serif" w:cs="Arial"/>
          <w:b w:val="0"/>
        </w:rPr>
        <w:t xml:space="preserve"> Group</w:t>
      </w:r>
      <w:r w:rsidR="00F56406">
        <w:rPr>
          <w:rFonts w:ascii="MS Reference Sans Serif" w:hAnsi="MS Reference Sans Serif" w:cs="Arial"/>
          <w:b w:val="0"/>
        </w:rPr>
        <w:t xml:space="preserve">’s </w:t>
      </w:r>
      <w:r w:rsidR="008B5AF2">
        <w:rPr>
          <w:rFonts w:ascii="MS Reference Sans Serif" w:hAnsi="MS Reference Sans Serif" w:cs="Arial"/>
          <w:b w:val="0"/>
        </w:rPr>
        <w:t>L</w:t>
      </w:r>
      <w:r w:rsidR="00F56406">
        <w:rPr>
          <w:rFonts w:ascii="MS Reference Sans Serif" w:hAnsi="MS Reference Sans Serif" w:cs="Arial"/>
          <w:b w:val="0"/>
        </w:rPr>
        <w:t>earner</w:t>
      </w:r>
      <w:r w:rsidRPr="10309E01">
        <w:rPr>
          <w:rFonts w:ascii="MS Reference Sans Serif" w:hAnsi="MS Reference Sans Serif" w:cs="Arial"/>
          <w:b w:val="0"/>
        </w:rPr>
        <w:t xml:space="preserve"> conduct and performance policy. </w:t>
      </w:r>
    </w:p>
    <w:p w14:paraId="75ADAAFB" w14:textId="3E9D2288" w:rsidR="003A1AE8" w:rsidRDefault="008B5AF2" w:rsidP="00F56406">
      <w:pPr>
        <w:pStyle w:val="aim1"/>
        <w:numPr>
          <w:ilvl w:val="0"/>
          <w:numId w:val="33"/>
        </w:numPr>
        <w:spacing w:after="120"/>
        <w:rPr>
          <w:rFonts w:ascii="MS Reference Sans Serif" w:hAnsi="MS Reference Sans Serif" w:cs="Arial"/>
          <w:b w:val="0"/>
        </w:rPr>
      </w:pPr>
      <w:r>
        <w:rPr>
          <w:rFonts w:ascii="MS Reference Sans Serif" w:hAnsi="MS Reference Sans Serif" w:cs="Arial"/>
          <w:b w:val="0"/>
        </w:rPr>
        <w:t>Whilst on shift p</w:t>
      </w:r>
      <w:r w:rsidR="10309E01" w:rsidRPr="10309E01">
        <w:rPr>
          <w:rFonts w:ascii="MS Reference Sans Serif" w:hAnsi="MS Reference Sans Serif" w:cs="Arial"/>
          <w:b w:val="0"/>
        </w:rPr>
        <w:t xml:space="preserve">rovide a consistent presence on campus to enable students, guardians and colleagues to make contact at all times. </w:t>
      </w:r>
    </w:p>
    <w:p w14:paraId="7618939B" w14:textId="47B9E890" w:rsidR="00AC79EC" w:rsidRPr="00C047C4" w:rsidRDefault="00D3542E" w:rsidP="00F56406">
      <w:pPr>
        <w:pStyle w:val="aim1"/>
        <w:numPr>
          <w:ilvl w:val="0"/>
          <w:numId w:val="33"/>
        </w:numPr>
        <w:tabs>
          <w:tab w:val="clear" w:pos="1080"/>
        </w:tabs>
        <w:spacing w:before="120" w:after="120"/>
        <w:ind w:right="-11"/>
        <w:jc w:val="both"/>
        <w:rPr>
          <w:rFonts w:ascii="MS Reference Sans Serif" w:hAnsi="MS Reference Sans Serif" w:cs="Arial"/>
          <w:b w:val="0"/>
        </w:rPr>
      </w:pPr>
      <w:r>
        <w:rPr>
          <w:rFonts w:ascii="MS Reference Sans Serif" w:hAnsi="MS Reference Sans Serif" w:cs="Arial"/>
          <w:b w:val="0"/>
        </w:rPr>
        <w:t>Use C</w:t>
      </w:r>
      <w:r w:rsidR="10309E01" w:rsidRPr="10309E01">
        <w:rPr>
          <w:rFonts w:ascii="MS Reference Sans Serif" w:hAnsi="MS Reference Sans Serif" w:cs="Arial"/>
          <w:b w:val="0"/>
        </w:rPr>
        <w:t xml:space="preserve">ollege </w:t>
      </w:r>
      <w:r>
        <w:rPr>
          <w:rFonts w:ascii="MS Reference Sans Serif" w:hAnsi="MS Reference Sans Serif" w:cs="Arial"/>
          <w:b w:val="0"/>
        </w:rPr>
        <w:t xml:space="preserve">Group </w:t>
      </w:r>
      <w:r w:rsidR="10309E01" w:rsidRPr="10309E01">
        <w:rPr>
          <w:rFonts w:ascii="MS Reference Sans Serif" w:hAnsi="MS Reference Sans Serif" w:cs="Arial"/>
          <w:b w:val="0"/>
        </w:rPr>
        <w:t xml:space="preserve">systems and managerial guidance to record daily residential activity, communications, cause for concern incidents, the breaking of college policies, procedures and national Law, and residential events. </w:t>
      </w:r>
    </w:p>
    <w:p w14:paraId="5B9F0187" w14:textId="6EB3F69D" w:rsidR="00774C5B" w:rsidRPr="00D96B0A" w:rsidRDefault="10309E01" w:rsidP="00415478">
      <w:pPr>
        <w:pStyle w:val="aim1"/>
        <w:numPr>
          <w:ilvl w:val="0"/>
          <w:numId w:val="33"/>
        </w:numPr>
        <w:tabs>
          <w:tab w:val="clear" w:pos="1080"/>
        </w:tabs>
        <w:spacing w:before="120" w:after="120"/>
        <w:ind w:right="-11"/>
        <w:jc w:val="both"/>
        <w:rPr>
          <w:rFonts w:ascii="MS Reference Sans Serif" w:hAnsi="MS Reference Sans Serif"/>
        </w:rPr>
      </w:pPr>
      <w:r w:rsidRPr="00D96B0A">
        <w:rPr>
          <w:rFonts w:ascii="MS Reference Sans Serif" w:hAnsi="MS Reference Sans Serif" w:cs="Arial"/>
          <w:b w:val="0"/>
        </w:rPr>
        <w:t>Provide written reports as requested by the Residential Support Manager</w:t>
      </w:r>
      <w:r w:rsidR="00D96B0A">
        <w:rPr>
          <w:rFonts w:ascii="MS Reference Sans Serif" w:hAnsi="MS Reference Sans Serif" w:cs="Arial"/>
          <w:b w:val="0"/>
        </w:rPr>
        <w:t>.</w:t>
      </w:r>
    </w:p>
    <w:p w14:paraId="7E0A8AAE" w14:textId="77777777" w:rsidR="00EA6417" w:rsidRPr="00C047C4" w:rsidRDefault="00EA6417">
      <w:pPr>
        <w:pStyle w:val="BodyText"/>
        <w:spacing w:after="0"/>
        <w:ind w:left="360" w:hanging="360"/>
        <w:rPr>
          <w:rFonts w:ascii="MS Reference Sans Serif" w:hAnsi="MS Reference Sans Serif" w:cs="Arial"/>
          <w:b/>
          <w:bCs/>
          <w:sz w:val="20"/>
        </w:rPr>
      </w:pPr>
    </w:p>
    <w:p w14:paraId="757731F7" w14:textId="77777777" w:rsidR="00D045B2" w:rsidRPr="00C047C4" w:rsidRDefault="10309E01" w:rsidP="10309E01">
      <w:pPr>
        <w:pStyle w:val="BodyText"/>
        <w:spacing w:after="0"/>
        <w:ind w:left="360" w:hanging="360"/>
        <w:rPr>
          <w:rFonts w:ascii="MS Reference Sans Serif" w:hAnsi="MS Reference Sans Serif" w:cs="Arial"/>
          <w:b/>
          <w:bCs/>
          <w:sz w:val="20"/>
        </w:rPr>
      </w:pPr>
      <w:r w:rsidRPr="10309E01">
        <w:rPr>
          <w:rFonts w:ascii="MS Reference Sans Serif" w:hAnsi="MS Reference Sans Serif" w:cs="Arial"/>
          <w:b/>
          <w:bCs/>
          <w:sz w:val="20"/>
        </w:rPr>
        <w:t>Health and Safety</w:t>
      </w:r>
    </w:p>
    <w:p w14:paraId="78C4BB33" w14:textId="77777777" w:rsidR="00774C5B" w:rsidRPr="00C047C4" w:rsidRDefault="00774C5B">
      <w:pPr>
        <w:pStyle w:val="BodyText"/>
        <w:spacing w:after="0"/>
        <w:ind w:left="360" w:hanging="360"/>
        <w:rPr>
          <w:rFonts w:ascii="MS Reference Sans Serif" w:hAnsi="MS Reference Sans Serif" w:cs="Arial"/>
          <w:b/>
          <w:bCs/>
          <w:sz w:val="20"/>
        </w:rPr>
      </w:pPr>
    </w:p>
    <w:p w14:paraId="2E4E9814" w14:textId="20E7E1DE" w:rsidR="00D045B2" w:rsidRPr="00C047C4" w:rsidRDefault="10309E01" w:rsidP="10309E01">
      <w:pPr>
        <w:pStyle w:val="ListParagraph"/>
        <w:numPr>
          <w:ilvl w:val="0"/>
          <w:numId w:val="32"/>
        </w:numPr>
        <w:spacing w:after="120"/>
        <w:rPr>
          <w:rFonts w:ascii="MS Reference Sans Serif" w:hAnsi="MS Reference Sans Serif"/>
          <w:sz w:val="20"/>
          <w:szCs w:val="20"/>
        </w:rPr>
      </w:pPr>
      <w:r w:rsidRPr="10309E01">
        <w:rPr>
          <w:rFonts w:ascii="MS Reference Sans Serif" w:hAnsi="MS Reference Sans Serif"/>
          <w:sz w:val="20"/>
          <w:szCs w:val="20"/>
        </w:rPr>
        <w:t xml:space="preserve">To comply with and promote College </w:t>
      </w:r>
      <w:r w:rsidR="00D3542E">
        <w:rPr>
          <w:rFonts w:ascii="MS Reference Sans Serif" w:hAnsi="MS Reference Sans Serif"/>
          <w:sz w:val="20"/>
          <w:szCs w:val="20"/>
        </w:rPr>
        <w:t xml:space="preserve">Group </w:t>
      </w:r>
      <w:r w:rsidRPr="10309E01">
        <w:rPr>
          <w:rFonts w:ascii="MS Reference Sans Serif" w:hAnsi="MS Reference Sans Serif"/>
          <w:sz w:val="20"/>
          <w:szCs w:val="20"/>
        </w:rPr>
        <w:t>Health and Safety policies and take appropriate responsibility to ensure the health and safety of self and others.</w:t>
      </w:r>
    </w:p>
    <w:p w14:paraId="1013773B" w14:textId="3C7D009B" w:rsidR="00D045B2" w:rsidRPr="00C047C4" w:rsidRDefault="10309E01" w:rsidP="10309E01">
      <w:pPr>
        <w:pStyle w:val="ListParagraph"/>
        <w:numPr>
          <w:ilvl w:val="0"/>
          <w:numId w:val="32"/>
        </w:numPr>
        <w:spacing w:after="120"/>
        <w:rPr>
          <w:rFonts w:ascii="MS Reference Sans Serif" w:hAnsi="MS Reference Sans Serif"/>
          <w:sz w:val="20"/>
          <w:szCs w:val="20"/>
        </w:rPr>
      </w:pPr>
      <w:r w:rsidRPr="10309E01">
        <w:rPr>
          <w:rFonts w:ascii="MS Reference Sans Serif" w:hAnsi="MS Reference Sans Serif"/>
          <w:sz w:val="20"/>
          <w:szCs w:val="20"/>
        </w:rPr>
        <w:t xml:space="preserve">Ensure the residential areas meet all relevant legislative requirements, including carrying out risk assessments where necessary. </w:t>
      </w:r>
    </w:p>
    <w:p w14:paraId="75D7E37F" w14:textId="223F3CE0" w:rsidR="60381298" w:rsidRPr="00504ADE" w:rsidRDefault="10309E01" w:rsidP="10309E01">
      <w:pPr>
        <w:pStyle w:val="ListParagraph"/>
        <w:numPr>
          <w:ilvl w:val="0"/>
          <w:numId w:val="32"/>
        </w:numPr>
        <w:spacing w:after="120"/>
        <w:rPr>
          <w:sz w:val="20"/>
          <w:szCs w:val="20"/>
        </w:rPr>
      </w:pPr>
      <w:r w:rsidRPr="10309E01">
        <w:rPr>
          <w:rFonts w:ascii="MS Reference Sans Serif" w:hAnsi="MS Reference Sans Serif"/>
          <w:sz w:val="20"/>
          <w:szCs w:val="20"/>
        </w:rPr>
        <w:t>To carry out regular fire d</w:t>
      </w:r>
      <w:r w:rsidR="00D3542E">
        <w:rPr>
          <w:rFonts w:ascii="MS Reference Sans Serif" w:hAnsi="MS Reference Sans Serif"/>
          <w:sz w:val="20"/>
          <w:szCs w:val="20"/>
        </w:rPr>
        <w:t>rills and checks in line with Co</w:t>
      </w:r>
      <w:r w:rsidRPr="10309E01">
        <w:rPr>
          <w:rFonts w:ascii="MS Reference Sans Serif" w:hAnsi="MS Reference Sans Serif"/>
          <w:sz w:val="20"/>
          <w:szCs w:val="20"/>
        </w:rPr>
        <w:t>llege</w:t>
      </w:r>
      <w:r w:rsidR="00D3542E">
        <w:rPr>
          <w:rFonts w:ascii="MS Reference Sans Serif" w:hAnsi="MS Reference Sans Serif"/>
          <w:sz w:val="20"/>
          <w:szCs w:val="20"/>
        </w:rPr>
        <w:t xml:space="preserve"> Group</w:t>
      </w:r>
      <w:r w:rsidRPr="10309E01">
        <w:rPr>
          <w:rFonts w:ascii="MS Reference Sans Serif" w:hAnsi="MS Reference Sans Serif"/>
          <w:sz w:val="20"/>
          <w:szCs w:val="20"/>
        </w:rPr>
        <w:t xml:space="preserve"> procedures and respond to fire alarms in the Halls.</w:t>
      </w:r>
    </w:p>
    <w:p w14:paraId="6C8842F8" w14:textId="77777777" w:rsidR="00774C5B" w:rsidRPr="00C047C4" w:rsidRDefault="00774C5B" w:rsidP="00774C5B">
      <w:pPr>
        <w:spacing w:after="120"/>
        <w:rPr>
          <w:rFonts w:ascii="MS Reference Sans Serif" w:hAnsi="MS Reference Sans Serif"/>
          <w:sz w:val="20"/>
          <w:szCs w:val="20"/>
        </w:rPr>
      </w:pPr>
    </w:p>
    <w:p w14:paraId="427E0D12" w14:textId="1978FB84" w:rsidR="00D045B2" w:rsidRDefault="10309E01" w:rsidP="10309E01">
      <w:pPr>
        <w:pStyle w:val="BodyText"/>
        <w:spacing w:after="0"/>
        <w:ind w:left="0"/>
        <w:rPr>
          <w:rFonts w:ascii="MS Reference Sans Serif" w:hAnsi="MS Reference Sans Serif" w:cs="Arial"/>
          <w:b/>
          <w:bCs/>
          <w:sz w:val="20"/>
        </w:rPr>
      </w:pPr>
      <w:r w:rsidRPr="10309E01">
        <w:rPr>
          <w:rFonts w:ascii="MS Reference Sans Serif" w:hAnsi="MS Reference Sans Serif" w:cs="Arial"/>
          <w:b/>
          <w:bCs/>
          <w:sz w:val="20"/>
        </w:rPr>
        <w:t>Other</w:t>
      </w:r>
    </w:p>
    <w:p w14:paraId="5155BC69" w14:textId="1234B06A" w:rsidR="00F56406" w:rsidRDefault="00F56406" w:rsidP="10309E01">
      <w:pPr>
        <w:pStyle w:val="BodyText"/>
        <w:spacing w:after="0"/>
        <w:ind w:left="0"/>
        <w:rPr>
          <w:rFonts w:ascii="MS Reference Sans Serif" w:hAnsi="MS Reference Sans Serif" w:cs="Arial"/>
          <w:b/>
          <w:bCs/>
          <w:sz w:val="20"/>
        </w:rPr>
      </w:pPr>
    </w:p>
    <w:p w14:paraId="4690EEC3" w14:textId="52F8CC02" w:rsidR="00F56406" w:rsidRDefault="00F56406" w:rsidP="00F56406">
      <w:pPr>
        <w:numPr>
          <w:ilvl w:val="0"/>
          <w:numId w:val="8"/>
        </w:numPr>
        <w:ind w:left="714" w:hanging="357"/>
        <w:jc w:val="both"/>
        <w:rPr>
          <w:rFonts w:ascii="MS Reference Sans Serif" w:hAnsi="MS Reference Sans Serif"/>
          <w:sz w:val="20"/>
          <w:szCs w:val="20"/>
        </w:rPr>
      </w:pPr>
      <w:r>
        <w:rPr>
          <w:rFonts w:ascii="MS Reference Sans Serif" w:hAnsi="MS Reference Sans Serif"/>
          <w:sz w:val="20"/>
          <w:szCs w:val="20"/>
        </w:rPr>
        <w:t xml:space="preserve">Undertake </w:t>
      </w:r>
      <w:r w:rsidRPr="00952F49">
        <w:rPr>
          <w:rFonts w:ascii="MS Reference Sans Serif" w:hAnsi="MS Reference Sans Serif"/>
          <w:sz w:val="20"/>
          <w:szCs w:val="20"/>
        </w:rPr>
        <w:t>other appropriate duties and responsibilities as may be determined by you</w:t>
      </w:r>
      <w:r>
        <w:rPr>
          <w:rFonts w:ascii="MS Reference Sans Serif" w:hAnsi="MS Reference Sans Serif"/>
          <w:sz w:val="20"/>
          <w:szCs w:val="20"/>
        </w:rPr>
        <w:t>r line manager</w:t>
      </w:r>
      <w:r w:rsidRPr="00952F49">
        <w:rPr>
          <w:rFonts w:ascii="MS Reference Sans Serif" w:hAnsi="MS Reference Sans Serif"/>
          <w:sz w:val="20"/>
          <w:szCs w:val="20"/>
        </w:rPr>
        <w:t xml:space="preserve">, according to the needs of </w:t>
      </w:r>
      <w:r>
        <w:rPr>
          <w:rFonts w:ascii="MS Reference Sans Serif" w:hAnsi="MS Reference Sans Serif"/>
          <w:sz w:val="20"/>
          <w:szCs w:val="20"/>
        </w:rPr>
        <w:t>the department</w:t>
      </w:r>
      <w:r w:rsidRPr="00952F49">
        <w:rPr>
          <w:rFonts w:ascii="MS Reference Sans Serif" w:hAnsi="MS Reference Sans Serif"/>
          <w:sz w:val="20"/>
          <w:szCs w:val="20"/>
        </w:rPr>
        <w:t>.</w:t>
      </w:r>
    </w:p>
    <w:p w14:paraId="41247EA4" w14:textId="77777777" w:rsidR="00F56406" w:rsidRPr="00952F49" w:rsidRDefault="00F56406" w:rsidP="00F56406">
      <w:pPr>
        <w:ind w:left="714"/>
        <w:jc w:val="both"/>
        <w:rPr>
          <w:rFonts w:ascii="MS Reference Sans Serif" w:hAnsi="MS Reference Sans Serif"/>
          <w:sz w:val="20"/>
          <w:szCs w:val="20"/>
        </w:rPr>
      </w:pPr>
    </w:p>
    <w:p w14:paraId="301B1E37" w14:textId="77777777" w:rsidR="00F56406" w:rsidRDefault="00F56406" w:rsidP="00F56406">
      <w:pPr>
        <w:numPr>
          <w:ilvl w:val="0"/>
          <w:numId w:val="8"/>
        </w:numPr>
        <w:ind w:left="714" w:hanging="357"/>
        <w:jc w:val="both"/>
        <w:rPr>
          <w:rFonts w:ascii="MS Reference Sans Serif" w:hAnsi="MS Reference Sans Serif"/>
          <w:sz w:val="20"/>
          <w:szCs w:val="20"/>
        </w:rPr>
      </w:pPr>
      <w:r>
        <w:rPr>
          <w:rFonts w:ascii="MS Reference Sans Serif" w:hAnsi="MS Reference Sans Serif"/>
          <w:sz w:val="20"/>
          <w:szCs w:val="20"/>
        </w:rPr>
        <w:t>R</w:t>
      </w:r>
      <w:r w:rsidRPr="00952F49">
        <w:rPr>
          <w:rFonts w:ascii="MS Reference Sans Serif" w:hAnsi="MS Reference Sans Serif"/>
          <w:sz w:val="20"/>
          <w:szCs w:val="20"/>
        </w:rPr>
        <w:t>eview this Job Description annually with y</w:t>
      </w:r>
      <w:r>
        <w:rPr>
          <w:rFonts w:ascii="MS Reference Sans Serif" w:hAnsi="MS Reference Sans Serif"/>
          <w:sz w:val="20"/>
          <w:szCs w:val="20"/>
        </w:rPr>
        <w:t>our l</w:t>
      </w:r>
      <w:r w:rsidRPr="00952F49">
        <w:rPr>
          <w:rFonts w:ascii="MS Reference Sans Serif" w:hAnsi="MS Reference Sans Serif"/>
          <w:sz w:val="20"/>
          <w:szCs w:val="20"/>
        </w:rPr>
        <w:t xml:space="preserve">ine </w:t>
      </w:r>
      <w:r>
        <w:rPr>
          <w:rFonts w:ascii="MS Reference Sans Serif" w:hAnsi="MS Reference Sans Serif"/>
          <w:sz w:val="20"/>
          <w:szCs w:val="20"/>
        </w:rPr>
        <w:t>m</w:t>
      </w:r>
      <w:r w:rsidRPr="00952F49">
        <w:rPr>
          <w:rFonts w:ascii="MS Reference Sans Serif" w:hAnsi="MS Reference Sans Serif"/>
          <w:sz w:val="20"/>
          <w:szCs w:val="20"/>
        </w:rPr>
        <w:t xml:space="preserve">anager through the College performance management scheme. </w:t>
      </w:r>
    </w:p>
    <w:p w14:paraId="1B62E625" w14:textId="77777777" w:rsidR="00F56406" w:rsidRPr="00952F49" w:rsidRDefault="00F56406" w:rsidP="00F56406">
      <w:pPr>
        <w:ind w:left="714"/>
        <w:jc w:val="both"/>
        <w:rPr>
          <w:rFonts w:ascii="MS Reference Sans Serif" w:hAnsi="MS Reference Sans Serif"/>
          <w:sz w:val="20"/>
          <w:szCs w:val="20"/>
        </w:rPr>
      </w:pPr>
    </w:p>
    <w:p w14:paraId="3C23DBD4" w14:textId="6F0F23F4" w:rsidR="00F56406" w:rsidRDefault="00F56406" w:rsidP="00F56406">
      <w:pPr>
        <w:numPr>
          <w:ilvl w:val="0"/>
          <w:numId w:val="8"/>
        </w:numPr>
        <w:jc w:val="both"/>
        <w:rPr>
          <w:rFonts w:ascii="MS Reference Sans Serif" w:hAnsi="MS Reference Sans Serif"/>
          <w:sz w:val="20"/>
          <w:szCs w:val="20"/>
        </w:rPr>
      </w:pPr>
      <w:r w:rsidRPr="00035987">
        <w:rPr>
          <w:rFonts w:ascii="MS Reference Sans Serif" w:hAnsi="MS Reference Sans Serif"/>
          <w:sz w:val="20"/>
          <w:szCs w:val="20"/>
        </w:rPr>
        <w:t>The post-holder is required to respect the confidentiality of matters relating to students and other members of staff. The post holder must be aware of and comply with the requirements of the Data Protection Act (DPA</w:t>
      </w:r>
      <w:r w:rsidR="00D3542E">
        <w:rPr>
          <w:rFonts w:ascii="MS Reference Sans Serif" w:hAnsi="MS Reference Sans Serif"/>
          <w:sz w:val="20"/>
          <w:szCs w:val="20"/>
        </w:rPr>
        <w:t>)</w:t>
      </w:r>
      <w:r>
        <w:rPr>
          <w:rFonts w:ascii="MS Reference Sans Serif" w:hAnsi="MS Reference Sans Serif"/>
          <w:sz w:val="20"/>
          <w:szCs w:val="20"/>
        </w:rPr>
        <w:t>.</w:t>
      </w:r>
    </w:p>
    <w:p w14:paraId="46B52B4F" w14:textId="77777777" w:rsidR="00F56406" w:rsidRDefault="00F56406" w:rsidP="00F56406">
      <w:pPr>
        <w:pStyle w:val="ListParagraph"/>
        <w:rPr>
          <w:rFonts w:ascii="MS Reference Sans Serif" w:hAnsi="MS Reference Sans Serif"/>
          <w:sz w:val="20"/>
          <w:szCs w:val="20"/>
        </w:rPr>
      </w:pPr>
    </w:p>
    <w:p w14:paraId="2F4B40A1" w14:textId="5B8B0C4A" w:rsidR="00F56406" w:rsidRPr="00035987" w:rsidRDefault="00F56406" w:rsidP="00F56406">
      <w:pPr>
        <w:pStyle w:val="ListParagraph"/>
        <w:numPr>
          <w:ilvl w:val="0"/>
          <w:numId w:val="8"/>
        </w:numPr>
        <w:spacing w:before="120" w:after="120"/>
        <w:contextualSpacing/>
        <w:jc w:val="both"/>
        <w:rPr>
          <w:rFonts w:ascii="MS Reference Sans Serif" w:hAnsi="MS Reference Sans Serif"/>
          <w:sz w:val="20"/>
          <w:szCs w:val="20"/>
        </w:rPr>
      </w:pPr>
      <w:r w:rsidRPr="00035987">
        <w:rPr>
          <w:rFonts w:ascii="MS Reference Sans Serif" w:hAnsi="MS Reference Sans Serif"/>
          <w:sz w:val="20"/>
          <w:szCs w:val="20"/>
        </w:rPr>
        <w:lastRenderedPageBreak/>
        <w:t xml:space="preserve">Ensure compliance with, and implementation of, all College </w:t>
      </w:r>
      <w:r w:rsidR="00D3542E">
        <w:rPr>
          <w:rFonts w:ascii="MS Reference Sans Serif" w:hAnsi="MS Reference Sans Serif"/>
          <w:sz w:val="20"/>
          <w:szCs w:val="20"/>
        </w:rPr>
        <w:t xml:space="preserve">Group </w:t>
      </w:r>
      <w:r w:rsidRPr="00035987">
        <w:rPr>
          <w:rFonts w:ascii="MS Reference Sans Serif" w:hAnsi="MS Reference Sans Serif"/>
          <w:sz w:val="20"/>
          <w:szCs w:val="20"/>
        </w:rPr>
        <w:t xml:space="preserve">policies and procedures.  Commit to </w:t>
      </w:r>
      <w:r w:rsidRPr="00D96B0A">
        <w:rPr>
          <w:rFonts w:ascii="MS Reference Sans Serif" w:hAnsi="MS Reference Sans Serif"/>
          <w:sz w:val="20"/>
          <w:szCs w:val="20"/>
        </w:rPr>
        <w:t>all</w:t>
      </w:r>
      <w:r w:rsidRPr="00035987">
        <w:rPr>
          <w:rFonts w:ascii="MS Reference Sans Serif" w:hAnsi="MS Reference Sans Serif"/>
          <w:sz w:val="20"/>
          <w:szCs w:val="20"/>
        </w:rPr>
        <w:t xml:space="preserve"> team meetings and other College activities.</w:t>
      </w:r>
    </w:p>
    <w:p w14:paraId="74FB2C8A" w14:textId="77777777" w:rsidR="00F56406" w:rsidRPr="00035987" w:rsidRDefault="00F56406" w:rsidP="00F56406">
      <w:pPr>
        <w:pStyle w:val="BodyText"/>
        <w:spacing w:after="0"/>
        <w:ind w:left="360" w:hanging="360"/>
        <w:rPr>
          <w:rFonts w:ascii="MS Reference Sans Serif" w:hAnsi="MS Reference Sans Serif" w:cs="Arial"/>
          <w:b/>
          <w:bCs/>
          <w:sz w:val="20"/>
        </w:rPr>
      </w:pPr>
    </w:p>
    <w:p w14:paraId="62E891FB" w14:textId="7B1B28B6" w:rsidR="00F56406" w:rsidRPr="00035987" w:rsidRDefault="00F56406" w:rsidP="00F56406">
      <w:pPr>
        <w:pStyle w:val="ListParagraph"/>
        <w:numPr>
          <w:ilvl w:val="0"/>
          <w:numId w:val="8"/>
        </w:numPr>
        <w:spacing w:after="120"/>
        <w:contextualSpacing/>
        <w:rPr>
          <w:rFonts w:ascii="MS Reference Sans Serif" w:hAnsi="MS Reference Sans Serif"/>
          <w:sz w:val="20"/>
          <w:szCs w:val="20"/>
        </w:rPr>
      </w:pPr>
      <w:r w:rsidRPr="00035987">
        <w:rPr>
          <w:rFonts w:ascii="MS Reference Sans Serif" w:hAnsi="MS Reference Sans Serif"/>
          <w:sz w:val="20"/>
          <w:szCs w:val="20"/>
        </w:rPr>
        <w:t xml:space="preserve">Comply with and promote College </w:t>
      </w:r>
      <w:r w:rsidR="00D3542E">
        <w:rPr>
          <w:rFonts w:ascii="MS Reference Sans Serif" w:hAnsi="MS Reference Sans Serif"/>
          <w:sz w:val="20"/>
          <w:szCs w:val="20"/>
        </w:rPr>
        <w:t xml:space="preserve">Group </w:t>
      </w:r>
      <w:r w:rsidRPr="00035987">
        <w:rPr>
          <w:rFonts w:ascii="MS Reference Sans Serif" w:hAnsi="MS Reference Sans Serif"/>
          <w:sz w:val="20"/>
          <w:szCs w:val="20"/>
        </w:rPr>
        <w:t>Health and Safety policies and take appropriate responsibility to ensure the health and safety of self and others.</w:t>
      </w:r>
    </w:p>
    <w:p w14:paraId="0F354119" w14:textId="77777777" w:rsidR="00F56406" w:rsidRDefault="00F56406" w:rsidP="00F56406">
      <w:pPr>
        <w:pStyle w:val="ListParagraph"/>
        <w:spacing w:before="120" w:after="120"/>
        <w:rPr>
          <w:rFonts w:ascii="MS Reference Sans Serif" w:hAnsi="MS Reference Sans Serif"/>
          <w:sz w:val="20"/>
          <w:szCs w:val="20"/>
        </w:rPr>
      </w:pPr>
    </w:p>
    <w:p w14:paraId="5A53ADE9" w14:textId="17CAC8F1" w:rsidR="00F56406" w:rsidRPr="00F56406" w:rsidRDefault="00F56406" w:rsidP="00F56406">
      <w:pPr>
        <w:pStyle w:val="ListParagraph"/>
        <w:numPr>
          <w:ilvl w:val="0"/>
          <w:numId w:val="8"/>
        </w:numPr>
        <w:spacing w:after="120"/>
        <w:rPr>
          <w:rFonts w:ascii="MS Reference Sans Serif" w:hAnsi="MS Reference Sans Serif"/>
          <w:sz w:val="20"/>
          <w:szCs w:val="20"/>
        </w:rPr>
      </w:pPr>
      <w:r w:rsidRPr="00F56406">
        <w:rPr>
          <w:rFonts w:ascii="MS Reference Sans Serif" w:hAnsi="MS Reference Sans Serif"/>
          <w:sz w:val="20"/>
          <w:szCs w:val="20"/>
        </w:rPr>
        <w:t xml:space="preserve">Be flexible to provide cover for colleague’s absence.   Participate in duty rota including evening and weekend work. </w:t>
      </w:r>
    </w:p>
    <w:p w14:paraId="1EF72E65" w14:textId="4F0D3DB6" w:rsidR="00F56406" w:rsidRPr="00785711" w:rsidRDefault="00F56406" w:rsidP="00F56406">
      <w:pPr>
        <w:widowControl w:val="0"/>
        <w:numPr>
          <w:ilvl w:val="0"/>
          <w:numId w:val="8"/>
        </w:numPr>
        <w:autoSpaceDE w:val="0"/>
        <w:autoSpaceDN w:val="0"/>
        <w:adjustRightInd w:val="0"/>
        <w:spacing w:after="120"/>
        <w:rPr>
          <w:rFonts w:ascii="MS Reference Sans Serif" w:hAnsi="MS Reference Sans Serif"/>
          <w:sz w:val="20"/>
          <w:szCs w:val="20"/>
        </w:rPr>
      </w:pPr>
      <w:r w:rsidRPr="00785711">
        <w:rPr>
          <w:rFonts w:ascii="MS Reference Sans Serif" w:hAnsi="MS Reference Sans Serif"/>
          <w:sz w:val="20"/>
          <w:szCs w:val="20"/>
        </w:rPr>
        <w:t xml:space="preserve">Participate in the College </w:t>
      </w:r>
      <w:r w:rsidR="00D3542E">
        <w:rPr>
          <w:rFonts w:ascii="MS Reference Sans Serif" w:hAnsi="MS Reference Sans Serif"/>
          <w:sz w:val="20"/>
          <w:szCs w:val="20"/>
        </w:rPr>
        <w:t xml:space="preserve">Group </w:t>
      </w:r>
      <w:r w:rsidRPr="00785711">
        <w:rPr>
          <w:rFonts w:ascii="MS Reference Sans Serif" w:hAnsi="MS Reference Sans Serif"/>
          <w:sz w:val="20"/>
          <w:szCs w:val="20"/>
        </w:rPr>
        <w:t>performance management and appraisal process and to undertake appropriate staff development and training as required.</w:t>
      </w:r>
    </w:p>
    <w:p w14:paraId="0BBB8CC5" w14:textId="77777777" w:rsidR="00F56406" w:rsidRPr="00035987" w:rsidRDefault="00F56406" w:rsidP="00F56406">
      <w:pPr>
        <w:pStyle w:val="aim1"/>
        <w:numPr>
          <w:ilvl w:val="0"/>
          <w:numId w:val="8"/>
        </w:numPr>
        <w:spacing w:after="120"/>
        <w:rPr>
          <w:rFonts w:ascii="MS Reference Sans Serif" w:hAnsi="MS Reference Sans Serif" w:cs="Arial"/>
          <w:b w:val="0"/>
          <w:bCs/>
        </w:rPr>
      </w:pPr>
      <w:r w:rsidRPr="00035987">
        <w:rPr>
          <w:rFonts w:ascii="MS Reference Sans Serif" w:hAnsi="MS Reference Sans Serif" w:cs="Arial"/>
          <w:b w:val="0"/>
          <w:bCs/>
        </w:rPr>
        <w:t>Maintain effective communication with College staff, students, parents and stakeholders.</w:t>
      </w:r>
    </w:p>
    <w:p w14:paraId="35141E42" w14:textId="77777777" w:rsidR="00F56406" w:rsidRPr="00035987" w:rsidRDefault="00F56406" w:rsidP="00F56406">
      <w:pPr>
        <w:pStyle w:val="aim1"/>
        <w:numPr>
          <w:ilvl w:val="0"/>
          <w:numId w:val="8"/>
        </w:numPr>
        <w:spacing w:after="120"/>
        <w:ind w:right="-11"/>
        <w:rPr>
          <w:rFonts w:ascii="MS Reference Sans Serif" w:hAnsi="MS Reference Sans Serif" w:cs="Arial"/>
          <w:b w:val="0"/>
        </w:rPr>
      </w:pPr>
      <w:r w:rsidRPr="00035987">
        <w:rPr>
          <w:rFonts w:ascii="MS Reference Sans Serif" w:hAnsi="MS Reference Sans Serif"/>
          <w:b w:val="0"/>
        </w:rPr>
        <w:t>To attend and support College open days and events as required</w:t>
      </w:r>
      <w:r w:rsidRPr="00035987">
        <w:rPr>
          <w:rFonts w:ascii="MS Reference Sans Serif" w:hAnsi="MS Reference Sans Serif"/>
        </w:rPr>
        <w:t xml:space="preserve"> </w:t>
      </w:r>
      <w:r w:rsidRPr="00035987">
        <w:rPr>
          <w:rFonts w:ascii="MS Reference Sans Serif" w:hAnsi="MS Reference Sans Serif" w:cs="Arial"/>
          <w:b w:val="0"/>
        </w:rPr>
        <w:t xml:space="preserve">and ensure a professional and favourable image is portrayed at all times. </w:t>
      </w:r>
    </w:p>
    <w:p w14:paraId="5FD9A8C2" w14:textId="0C9A606F" w:rsidR="00F56406" w:rsidRPr="00035987" w:rsidRDefault="00F56406" w:rsidP="00F56406">
      <w:pPr>
        <w:pStyle w:val="ListParagraph"/>
        <w:numPr>
          <w:ilvl w:val="0"/>
          <w:numId w:val="8"/>
        </w:numPr>
        <w:spacing w:after="120"/>
        <w:contextualSpacing/>
        <w:rPr>
          <w:rFonts w:ascii="MS Reference Sans Serif" w:hAnsi="MS Reference Sans Serif"/>
          <w:sz w:val="20"/>
          <w:szCs w:val="20"/>
        </w:rPr>
      </w:pPr>
      <w:r w:rsidRPr="00035987">
        <w:rPr>
          <w:rFonts w:ascii="MS Reference Sans Serif" w:hAnsi="MS Reference Sans Serif"/>
          <w:sz w:val="20"/>
          <w:szCs w:val="20"/>
        </w:rPr>
        <w:t>Undertake such other reasonable duties as may be required and, through the College</w:t>
      </w:r>
      <w:r w:rsidR="00D3542E">
        <w:rPr>
          <w:rFonts w:ascii="MS Reference Sans Serif" w:hAnsi="MS Reference Sans Serif"/>
          <w:sz w:val="20"/>
          <w:szCs w:val="20"/>
        </w:rPr>
        <w:t xml:space="preserve"> Group</w:t>
      </w:r>
      <w:r w:rsidRPr="00035987">
        <w:rPr>
          <w:rFonts w:ascii="MS Reference Sans Serif" w:hAnsi="MS Reference Sans Serif"/>
          <w:sz w:val="20"/>
          <w:szCs w:val="20"/>
        </w:rPr>
        <w:t xml:space="preserve"> performance management scheme, review this Job Description annually with the Residential Support Manager.</w:t>
      </w:r>
    </w:p>
    <w:p w14:paraId="0A609D11" w14:textId="036D8E7D" w:rsidR="00F56406" w:rsidRDefault="00F56406" w:rsidP="10309E01">
      <w:pPr>
        <w:pStyle w:val="BodyText"/>
        <w:spacing w:after="0"/>
        <w:ind w:left="0"/>
        <w:rPr>
          <w:rFonts w:ascii="MS Reference Sans Serif" w:hAnsi="MS Reference Sans Serif" w:cs="Arial"/>
          <w:b/>
          <w:bCs/>
          <w:sz w:val="20"/>
        </w:rPr>
      </w:pPr>
    </w:p>
    <w:p w14:paraId="1C06DC12" w14:textId="77777777" w:rsidR="00504ADE" w:rsidRDefault="00504ADE" w:rsidP="60381298">
      <w:pPr>
        <w:pStyle w:val="Header"/>
        <w:tabs>
          <w:tab w:val="clear" w:pos="4153"/>
          <w:tab w:val="clear" w:pos="8306"/>
        </w:tabs>
        <w:rPr>
          <w:rFonts w:ascii="MS Reference Sans Serif" w:hAnsi="MS Reference Sans Serif" w:cs="Arial"/>
          <w:sz w:val="20"/>
          <w:szCs w:val="20"/>
        </w:rPr>
      </w:pPr>
    </w:p>
    <w:p w14:paraId="2D8D9F14" w14:textId="64EEAAEA" w:rsidR="00D045B2" w:rsidRPr="008B5AF2" w:rsidRDefault="00D045B2" w:rsidP="10309E01">
      <w:pPr>
        <w:pStyle w:val="Header"/>
        <w:tabs>
          <w:tab w:val="clear" w:pos="4153"/>
          <w:tab w:val="clear" w:pos="8306"/>
        </w:tabs>
        <w:rPr>
          <w:rFonts w:ascii="MS Reference Sans Serif" w:hAnsi="MS Reference Sans Serif" w:cs="Arial"/>
          <w:sz w:val="20"/>
          <w:szCs w:val="20"/>
        </w:rPr>
      </w:pPr>
      <w:r w:rsidRPr="10309E01">
        <w:rPr>
          <w:rFonts w:ascii="MS Reference Sans Serif" w:hAnsi="MS Reference Sans Serif" w:cs="Arial"/>
          <w:b/>
          <w:bCs/>
          <w:sz w:val="20"/>
          <w:szCs w:val="20"/>
        </w:rPr>
        <w:t>Job Description prepared:</w:t>
      </w:r>
      <w:r w:rsidR="00E84541" w:rsidRPr="00C047C4">
        <w:rPr>
          <w:rFonts w:ascii="MS Reference Sans Serif" w:hAnsi="MS Reference Sans Serif" w:cs="Arial"/>
          <w:sz w:val="20"/>
          <w:szCs w:val="20"/>
        </w:rPr>
        <w:tab/>
      </w:r>
      <w:r w:rsidR="00E84541" w:rsidRPr="00C047C4">
        <w:rPr>
          <w:rFonts w:ascii="MS Reference Sans Serif" w:hAnsi="MS Reference Sans Serif" w:cs="Arial"/>
          <w:sz w:val="20"/>
          <w:szCs w:val="20"/>
        </w:rPr>
        <w:tab/>
      </w:r>
      <w:r w:rsidR="00E84541" w:rsidRPr="00C047C4">
        <w:rPr>
          <w:rFonts w:ascii="MS Reference Sans Serif" w:hAnsi="MS Reference Sans Serif" w:cs="Arial"/>
          <w:sz w:val="20"/>
          <w:szCs w:val="20"/>
        </w:rPr>
        <w:tab/>
      </w:r>
      <w:r w:rsidR="00E84541" w:rsidRPr="00C047C4">
        <w:rPr>
          <w:rFonts w:ascii="MS Reference Sans Serif" w:hAnsi="MS Reference Sans Serif" w:cs="Arial"/>
          <w:sz w:val="20"/>
          <w:szCs w:val="20"/>
        </w:rPr>
        <w:tab/>
      </w:r>
      <w:r w:rsidR="00E84541" w:rsidRPr="00C047C4">
        <w:rPr>
          <w:rFonts w:ascii="MS Reference Sans Serif" w:hAnsi="MS Reference Sans Serif" w:cs="Arial"/>
          <w:sz w:val="20"/>
          <w:szCs w:val="20"/>
        </w:rPr>
        <w:tab/>
      </w:r>
      <w:r w:rsidR="00C047C4" w:rsidRPr="00C047C4">
        <w:rPr>
          <w:rFonts w:ascii="MS Reference Sans Serif" w:hAnsi="MS Reference Sans Serif" w:cs="Arial"/>
          <w:sz w:val="20"/>
          <w:szCs w:val="20"/>
        </w:rPr>
        <w:tab/>
      </w:r>
      <w:r w:rsidR="00E84541" w:rsidRPr="00C047C4">
        <w:rPr>
          <w:rFonts w:ascii="MS Reference Sans Serif" w:hAnsi="MS Reference Sans Serif" w:cs="Arial"/>
          <w:sz w:val="20"/>
          <w:szCs w:val="20"/>
        </w:rPr>
        <w:t>Date:</w:t>
      </w:r>
      <w:r w:rsidR="00A956C8">
        <w:rPr>
          <w:rFonts w:ascii="MS Reference Sans Serif" w:hAnsi="MS Reference Sans Serif" w:cs="Arial"/>
          <w:sz w:val="20"/>
          <w:szCs w:val="20"/>
        </w:rPr>
        <w:t xml:space="preserve"> </w:t>
      </w:r>
      <w:r w:rsidR="00D96B0A">
        <w:rPr>
          <w:rFonts w:ascii="MS Reference Sans Serif" w:hAnsi="MS Reference Sans Serif" w:cs="Arial"/>
          <w:bCs/>
          <w:sz w:val="20"/>
          <w:szCs w:val="20"/>
        </w:rPr>
        <w:t>June 2019</w:t>
      </w:r>
    </w:p>
    <w:p w14:paraId="2D1C8FE5" w14:textId="77777777" w:rsidR="00D045B2" w:rsidRPr="00C047C4" w:rsidRDefault="00D045B2">
      <w:pPr>
        <w:pStyle w:val="Header"/>
        <w:tabs>
          <w:tab w:val="clear" w:pos="4153"/>
          <w:tab w:val="clear" w:pos="8306"/>
        </w:tabs>
        <w:rPr>
          <w:rFonts w:ascii="MS Reference Sans Serif" w:hAnsi="MS Reference Sans Serif" w:cs="Arial"/>
          <w:sz w:val="20"/>
          <w:szCs w:val="20"/>
        </w:rPr>
      </w:pPr>
    </w:p>
    <w:p w14:paraId="665B4F13" w14:textId="77777777" w:rsidR="00D045B2" w:rsidRPr="00C047C4" w:rsidRDefault="00D045B2" w:rsidP="10309E01">
      <w:pPr>
        <w:pStyle w:val="Header"/>
        <w:tabs>
          <w:tab w:val="clear" w:pos="4153"/>
          <w:tab w:val="clear" w:pos="8306"/>
        </w:tabs>
        <w:rPr>
          <w:rFonts w:ascii="MS Reference Sans Serif" w:hAnsi="MS Reference Sans Serif" w:cs="Arial"/>
          <w:sz w:val="20"/>
          <w:szCs w:val="20"/>
        </w:rPr>
      </w:pPr>
      <w:r w:rsidRPr="10309E01">
        <w:rPr>
          <w:rFonts w:ascii="MS Reference Sans Serif" w:hAnsi="MS Reference Sans Serif" w:cs="Arial"/>
          <w:b/>
          <w:bCs/>
          <w:sz w:val="20"/>
          <w:szCs w:val="20"/>
        </w:rPr>
        <w:t xml:space="preserve">Agreed by Job Holder: </w:t>
      </w:r>
      <w:r w:rsidRPr="00C047C4">
        <w:rPr>
          <w:rFonts w:ascii="MS Reference Sans Serif" w:hAnsi="MS Reference Sans Serif" w:cs="Arial"/>
          <w:sz w:val="20"/>
          <w:szCs w:val="20"/>
        </w:rPr>
        <w:t xml:space="preserve">                                                          </w:t>
      </w:r>
      <w:r w:rsidRPr="00C047C4">
        <w:rPr>
          <w:rFonts w:ascii="MS Reference Sans Serif" w:hAnsi="MS Reference Sans Serif" w:cs="Arial"/>
          <w:sz w:val="20"/>
          <w:szCs w:val="20"/>
        </w:rPr>
        <w:tab/>
        <w:t>Date:</w:t>
      </w:r>
    </w:p>
    <w:p w14:paraId="1244DDB5" w14:textId="77777777" w:rsidR="00774C5B" w:rsidRPr="00C047C4" w:rsidRDefault="00774C5B">
      <w:pPr>
        <w:pStyle w:val="Header"/>
        <w:tabs>
          <w:tab w:val="clear" w:pos="4153"/>
          <w:tab w:val="clear" w:pos="8306"/>
        </w:tabs>
        <w:rPr>
          <w:rFonts w:ascii="MS Reference Sans Serif" w:hAnsi="MS Reference Sans Serif" w:cs="Arial"/>
          <w:sz w:val="20"/>
          <w:szCs w:val="20"/>
        </w:rPr>
      </w:pPr>
    </w:p>
    <w:p w14:paraId="76FA364D" w14:textId="3865EC6F" w:rsidR="00D045B2" w:rsidRDefault="00D045B2" w:rsidP="10309E01">
      <w:pPr>
        <w:pStyle w:val="Header"/>
        <w:tabs>
          <w:tab w:val="clear" w:pos="4153"/>
          <w:tab w:val="clear" w:pos="8306"/>
        </w:tabs>
        <w:rPr>
          <w:rFonts w:ascii="MS Reference Sans Serif" w:hAnsi="MS Reference Sans Serif" w:cs="Arial"/>
          <w:sz w:val="20"/>
          <w:szCs w:val="20"/>
        </w:rPr>
      </w:pPr>
      <w:r w:rsidRPr="10309E01">
        <w:rPr>
          <w:rFonts w:ascii="MS Reference Sans Serif" w:hAnsi="MS Reference Sans Serif" w:cs="Arial"/>
          <w:b/>
          <w:bCs/>
          <w:sz w:val="20"/>
          <w:szCs w:val="20"/>
        </w:rPr>
        <w:t>Approved by Manager:</w:t>
      </w:r>
      <w:r w:rsidRPr="00C047C4">
        <w:rPr>
          <w:rFonts w:ascii="MS Reference Sans Serif" w:hAnsi="MS Reference Sans Serif" w:cs="Arial"/>
          <w:sz w:val="20"/>
          <w:szCs w:val="20"/>
        </w:rPr>
        <w:t xml:space="preserve">                                                           </w:t>
      </w:r>
      <w:r w:rsidRPr="00C047C4">
        <w:rPr>
          <w:rFonts w:ascii="MS Reference Sans Serif" w:hAnsi="MS Reference Sans Serif" w:cs="Arial"/>
          <w:sz w:val="20"/>
          <w:szCs w:val="20"/>
        </w:rPr>
        <w:tab/>
        <w:t>Date:</w:t>
      </w:r>
    </w:p>
    <w:p w14:paraId="392C3DEF" w14:textId="407D442F" w:rsidR="00F56406" w:rsidRDefault="00F56406" w:rsidP="10309E01">
      <w:pPr>
        <w:pStyle w:val="Header"/>
        <w:tabs>
          <w:tab w:val="clear" w:pos="4153"/>
          <w:tab w:val="clear" w:pos="8306"/>
        </w:tabs>
        <w:rPr>
          <w:rFonts w:ascii="MS Reference Sans Serif" w:hAnsi="MS Reference Sans Serif" w:cs="Arial"/>
          <w:sz w:val="20"/>
          <w:szCs w:val="20"/>
        </w:rPr>
      </w:pPr>
    </w:p>
    <w:p w14:paraId="20AD9625" w14:textId="0F92FD50" w:rsidR="00F56406" w:rsidRPr="00C047C4" w:rsidRDefault="00F56406" w:rsidP="10309E01">
      <w:pPr>
        <w:pStyle w:val="Header"/>
        <w:tabs>
          <w:tab w:val="clear" w:pos="4153"/>
          <w:tab w:val="clear" w:pos="8306"/>
        </w:tabs>
        <w:rPr>
          <w:rFonts w:ascii="MS Reference Sans Serif" w:hAnsi="MS Reference Sans Serif" w:cs="Arial"/>
          <w:sz w:val="20"/>
          <w:szCs w:val="20"/>
        </w:rPr>
      </w:pPr>
      <w:r w:rsidRPr="00F56406">
        <w:rPr>
          <w:rFonts w:ascii="MS Reference Sans Serif" w:hAnsi="MS Reference Sans Serif" w:cs="Arial"/>
          <w:b/>
          <w:sz w:val="20"/>
          <w:szCs w:val="20"/>
        </w:rPr>
        <w:t>Approved by SLT Member:</w:t>
      </w:r>
      <w:r w:rsidRPr="00F56406">
        <w:rPr>
          <w:rFonts w:ascii="MS Reference Sans Serif" w:hAnsi="MS Reference Sans Serif" w:cs="Arial"/>
          <w:b/>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t>Date:</w:t>
      </w:r>
    </w:p>
    <w:p w14:paraId="78022819" w14:textId="77777777" w:rsidR="00D045B2" w:rsidRDefault="00D045B2">
      <w:pPr>
        <w:pStyle w:val="Header"/>
        <w:tabs>
          <w:tab w:val="clear" w:pos="4153"/>
          <w:tab w:val="clear" w:pos="8306"/>
        </w:tabs>
        <w:rPr>
          <w:rFonts w:ascii="MS Reference Sans Serif" w:hAnsi="MS Reference Sans Serif" w:cs="Arial"/>
          <w:sz w:val="20"/>
          <w:szCs w:val="20"/>
        </w:rPr>
      </w:pPr>
    </w:p>
    <w:p w14:paraId="05CD814B" w14:textId="77777777" w:rsidR="00A956C8" w:rsidRPr="00C047C4" w:rsidRDefault="00A956C8">
      <w:pPr>
        <w:pStyle w:val="Header"/>
        <w:tabs>
          <w:tab w:val="clear" w:pos="4153"/>
          <w:tab w:val="clear" w:pos="8306"/>
        </w:tabs>
        <w:rPr>
          <w:rFonts w:ascii="MS Reference Sans Serif" w:hAnsi="MS Reference Sans Serif" w:cs="Arial"/>
          <w:sz w:val="20"/>
          <w:szCs w:val="20"/>
        </w:rPr>
      </w:pPr>
    </w:p>
    <w:p w14:paraId="4E470DEE" w14:textId="29791EA2" w:rsidR="00774C5B" w:rsidRPr="00AC79EC" w:rsidRDefault="10309E01" w:rsidP="10309E01">
      <w:pPr>
        <w:rPr>
          <w:rFonts w:ascii="MS Reference Sans Serif" w:hAnsi="MS Reference Sans Serif"/>
          <w:b/>
          <w:i/>
          <w:iCs/>
          <w:sz w:val="18"/>
          <w:szCs w:val="18"/>
        </w:rPr>
      </w:pPr>
      <w:r w:rsidRPr="10309E01">
        <w:rPr>
          <w:rFonts w:ascii="MS Reference Sans Serif" w:hAnsi="MS Reference Sans Serif"/>
          <w:b/>
          <w:i/>
          <w:iCs/>
          <w:sz w:val="18"/>
          <w:szCs w:val="18"/>
        </w:rPr>
        <w:t>Notes</w:t>
      </w:r>
    </w:p>
    <w:p w14:paraId="37E5C57B" w14:textId="77777777" w:rsidR="00A956C8" w:rsidRDefault="10309E01" w:rsidP="10309E01">
      <w:pPr>
        <w:rPr>
          <w:rFonts w:ascii="MS Reference Sans Serif" w:hAnsi="MS Reference Sans Serif"/>
          <w:b/>
          <w:i/>
          <w:iCs/>
          <w:sz w:val="18"/>
          <w:szCs w:val="18"/>
        </w:rPr>
      </w:pPr>
      <w:r w:rsidRPr="10309E01">
        <w:rPr>
          <w:rFonts w:ascii="MS Reference Sans Serif" w:hAnsi="MS Reference Sans Serif"/>
          <w:b/>
          <w:i/>
          <w:iCs/>
          <w:sz w:val="18"/>
          <w:szCs w:val="18"/>
        </w:rPr>
        <w:t xml:space="preserve">This job description outlines the main duties and key performance outcomes of the role.  It is not exhaustive and may be varied by the College following consultation with the post holder.  </w:t>
      </w:r>
    </w:p>
    <w:p w14:paraId="3D9F724C" w14:textId="04D5D21C" w:rsidR="00A956C8" w:rsidRDefault="00A956C8" w:rsidP="00590DDD">
      <w:pPr>
        <w:rPr>
          <w:rFonts w:ascii="MS Reference Sans Serif" w:hAnsi="MS Reference Sans Serif"/>
          <w:b/>
          <w:i/>
          <w:iCs/>
          <w:sz w:val="18"/>
          <w:szCs w:val="18"/>
        </w:rPr>
      </w:pPr>
      <w:r>
        <w:rPr>
          <w:rFonts w:ascii="MS Reference Sans Serif" w:hAnsi="MS Reference Sans Serif"/>
          <w:b/>
          <w:i/>
          <w:iCs/>
          <w:sz w:val="18"/>
          <w:szCs w:val="18"/>
        </w:rPr>
        <w:t xml:space="preserve"> </w:t>
      </w:r>
    </w:p>
    <w:p w14:paraId="689A8D23" w14:textId="22E72B68" w:rsidR="00E6675C" w:rsidRPr="00F800C3" w:rsidRDefault="10309E01" w:rsidP="10309E01">
      <w:pPr>
        <w:rPr>
          <w:b/>
          <w:i/>
          <w:iCs/>
          <w:sz w:val="20"/>
          <w:szCs w:val="20"/>
        </w:rPr>
      </w:pPr>
      <w:r w:rsidRPr="10309E01">
        <w:rPr>
          <w:rFonts w:ascii="MS Reference Sans Serif" w:hAnsi="MS Reference Sans Serif"/>
          <w:b/>
          <w:i/>
          <w:iCs/>
          <w:sz w:val="18"/>
          <w:szCs w:val="18"/>
        </w:rPr>
        <w:t>The job description, duties and key performance outcomes must be reviewed annually with the line manager and approved by a member of the S</w:t>
      </w:r>
      <w:r w:rsidR="00F56406">
        <w:rPr>
          <w:rFonts w:ascii="MS Reference Sans Serif" w:hAnsi="MS Reference Sans Serif"/>
          <w:b/>
          <w:i/>
          <w:iCs/>
          <w:sz w:val="18"/>
          <w:szCs w:val="18"/>
        </w:rPr>
        <w:t>trategic Leadership t</w:t>
      </w:r>
      <w:r w:rsidRPr="10309E01">
        <w:rPr>
          <w:rFonts w:ascii="MS Reference Sans Serif" w:hAnsi="MS Reference Sans Serif"/>
          <w:b/>
          <w:i/>
          <w:iCs/>
          <w:sz w:val="18"/>
          <w:szCs w:val="18"/>
        </w:rPr>
        <w:t>eam.</w:t>
      </w:r>
    </w:p>
    <w:p w14:paraId="44FBCBBA" w14:textId="4B06948E" w:rsidR="00F56406" w:rsidRDefault="00F56406">
      <w:pPr>
        <w:rPr>
          <w:b/>
          <w:bCs w:val="0"/>
          <w:szCs w:val="22"/>
        </w:rPr>
      </w:pPr>
      <w:r>
        <w:br w:type="page"/>
      </w:r>
    </w:p>
    <w:p w14:paraId="14BE75A7" w14:textId="65A80C58" w:rsidR="00E6675C" w:rsidRPr="00A956C8" w:rsidRDefault="00D3542E" w:rsidP="10309E01">
      <w:pPr>
        <w:pStyle w:val="Heading1"/>
        <w:rPr>
          <w:sz w:val="22"/>
        </w:rPr>
      </w:pPr>
      <w:r>
        <w:rPr>
          <w:rFonts w:ascii="MS Reference Sans Serif" w:hAnsi="MS Reference Sans Serif"/>
          <w:b w:val="0"/>
          <w:bCs/>
          <w:noProof/>
          <w:lang w:eastAsia="en-GB"/>
        </w:rPr>
        <w:lastRenderedPageBreak/>
        <w:drawing>
          <wp:anchor distT="0" distB="0" distL="114300" distR="114300" simplePos="0" relativeHeight="251660288" behindDoc="1" locked="0" layoutInCell="1" allowOverlap="1" wp14:anchorId="356997F2" wp14:editId="5D7DA685">
            <wp:simplePos x="0" y="0"/>
            <wp:positionH relativeFrom="column">
              <wp:posOffset>3771900</wp:posOffset>
            </wp:positionH>
            <wp:positionV relativeFrom="paragraph">
              <wp:posOffset>-633095</wp:posOffset>
            </wp:positionV>
            <wp:extent cx="2880360" cy="8641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College-Services-logo.png"/>
                    <pic:cNvPicPr/>
                  </pic:nvPicPr>
                  <pic:blipFill>
                    <a:blip r:embed="rId11">
                      <a:extLst>
                        <a:ext uri="{28A0092B-C50C-407E-A947-70E740481C1C}">
                          <a14:useLocalDpi xmlns:a14="http://schemas.microsoft.com/office/drawing/2010/main" val="0"/>
                        </a:ext>
                      </a:extLst>
                    </a:blip>
                    <a:stretch>
                      <a:fillRect/>
                    </a:stretch>
                  </pic:blipFill>
                  <pic:spPr>
                    <a:xfrm>
                      <a:off x="0" y="0"/>
                      <a:ext cx="2880360" cy="864108"/>
                    </a:xfrm>
                    <a:prstGeom prst="rect">
                      <a:avLst/>
                    </a:prstGeom>
                  </pic:spPr>
                </pic:pic>
              </a:graphicData>
            </a:graphic>
            <wp14:sizeRelH relativeFrom="page">
              <wp14:pctWidth>0</wp14:pctWidth>
            </wp14:sizeRelH>
            <wp14:sizeRelV relativeFrom="page">
              <wp14:pctHeight>0</wp14:pctHeight>
            </wp14:sizeRelV>
          </wp:anchor>
        </w:drawing>
      </w:r>
      <w:r w:rsidR="10309E01" w:rsidRPr="10309E01">
        <w:rPr>
          <w:sz w:val="22"/>
        </w:rPr>
        <w:t>Person Specification/Competency Profile</w:t>
      </w:r>
    </w:p>
    <w:p w14:paraId="69B44089" w14:textId="77777777" w:rsidR="00E6675C" w:rsidRPr="00A956C8" w:rsidRDefault="00E6675C" w:rsidP="00E6675C">
      <w:pPr>
        <w:rPr>
          <w:b/>
          <w:szCs w:val="22"/>
        </w:rPr>
      </w:pPr>
      <w:bookmarkStart w:id="0" w:name="_GoBack"/>
      <w:bookmarkEnd w:id="0"/>
    </w:p>
    <w:p w14:paraId="431CC2CD" w14:textId="53B1FCF9" w:rsidR="00550225" w:rsidRDefault="10309E01" w:rsidP="10309E01">
      <w:pPr>
        <w:rPr>
          <w:b/>
        </w:rPr>
      </w:pPr>
      <w:r w:rsidRPr="10309E01">
        <w:rPr>
          <w:b/>
        </w:rPr>
        <w:t xml:space="preserve">Residential Support </w:t>
      </w:r>
      <w:r w:rsidR="009E74C8">
        <w:rPr>
          <w:b/>
        </w:rPr>
        <w:t>Warden</w:t>
      </w:r>
    </w:p>
    <w:p w14:paraId="608A2852" w14:textId="77777777" w:rsidR="00A956C8" w:rsidRPr="00A956C8" w:rsidRDefault="00A956C8" w:rsidP="00E6675C">
      <w:pPr>
        <w:rPr>
          <w:b/>
          <w:szCs w:val="22"/>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946"/>
        <w:gridCol w:w="2809"/>
      </w:tblGrid>
      <w:tr w:rsidR="00E6675C" w:rsidRPr="00F800C3" w14:paraId="3CA10D79" w14:textId="77777777" w:rsidTr="10309E01">
        <w:trPr>
          <w:trHeight w:val="305"/>
          <w:jc w:val="center"/>
        </w:trPr>
        <w:tc>
          <w:tcPr>
            <w:tcW w:w="6946" w:type="dxa"/>
          </w:tcPr>
          <w:p w14:paraId="416A160D" w14:textId="77777777" w:rsidR="00E6675C" w:rsidRPr="00A956C8" w:rsidRDefault="10309E01" w:rsidP="10309E01">
            <w:pPr>
              <w:pStyle w:val="Header"/>
              <w:tabs>
                <w:tab w:val="clear" w:pos="4153"/>
                <w:tab w:val="clear" w:pos="8306"/>
              </w:tabs>
              <w:jc w:val="center"/>
              <w:rPr>
                <w:rFonts w:ascii="Arial" w:hAnsi="Arial" w:cs="Arial"/>
                <w:sz w:val="20"/>
                <w:szCs w:val="20"/>
              </w:rPr>
            </w:pPr>
            <w:r w:rsidRPr="10309E01">
              <w:rPr>
                <w:rFonts w:ascii="Arial" w:hAnsi="Arial" w:cs="Arial"/>
                <w:b/>
                <w:bCs/>
                <w:caps/>
                <w:sz w:val="20"/>
                <w:szCs w:val="20"/>
              </w:rPr>
              <w:t>skills and core competencies</w:t>
            </w:r>
          </w:p>
        </w:tc>
        <w:tc>
          <w:tcPr>
            <w:tcW w:w="2809" w:type="dxa"/>
          </w:tcPr>
          <w:p w14:paraId="1DDCD9ED" w14:textId="77777777" w:rsidR="00E6675C" w:rsidRPr="00A956C8" w:rsidRDefault="10309E01" w:rsidP="00504ADE">
            <w:pPr>
              <w:pStyle w:val="Heading1"/>
              <w:jc w:val="center"/>
              <w:rPr>
                <w:szCs w:val="20"/>
              </w:rPr>
            </w:pPr>
            <w:r w:rsidRPr="10309E01">
              <w:rPr>
                <w:caps/>
              </w:rPr>
              <w:t>How Measured</w:t>
            </w:r>
          </w:p>
        </w:tc>
      </w:tr>
      <w:tr w:rsidR="00E6675C" w:rsidRPr="00F800C3" w14:paraId="419117E6" w14:textId="77777777" w:rsidTr="10309E01">
        <w:trPr>
          <w:trHeight w:val="1925"/>
          <w:jc w:val="center"/>
        </w:trPr>
        <w:tc>
          <w:tcPr>
            <w:tcW w:w="6946" w:type="dxa"/>
          </w:tcPr>
          <w:p w14:paraId="098EB387" w14:textId="77777777" w:rsidR="00E6675C" w:rsidRPr="00F800C3" w:rsidRDefault="10309E01" w:rsidP="10309E01">
            <w:pPr>
              <w:rPr>
                <w:b/>
                <w:sz w:val="20"/>
                <w:szCs w:val="20"/>
              </w:rPr>
            </w:pPr>
            <w:r w:rsidRPr="10309E01">
              <w:rPr>
                <w:b/>
                <w:sz w:val="20"/>
                <w:szCs w:val="20"/>
              </w:rPr>
              <w:t>Technically competent and informed (qualifications and training)</w:t>
            </w:r>
          </w:p>
          <w:p w14:paraId="4289E9FB" w14:textId="77777777" w:rsidR="00E6675C" w:rsidRPr="00F800C3" w:rsidRDefault="00E6675C" w:rsidP="00420A06">
            <w:pPr>
              <w:rPr>
                <w:sz w:val="20"/>
                <w:szCs w:val="20"/>
              </w:rPr>
            </w:pPr>
          </w:p>
          <w:p w14:paraId="3FE214E8" w14:textId="77777777" w:rsidR="00E6675C" w:rsidRPr="00F800C3" w:rsidRDefault="10309E01" w:rsidP="10309E01">
            <w:pPr>
              <w:pStyle w:val="BodyText2"/>
              <w:numPr>
                <w:ilvl w:val="0"/>
                <w:numId w:val="22"/>
              </w:numPr>
              <w:spacing w:after="0" w:line="240" w:lineRule="auto"/>
              <w:ind w:left="357" w:hanging="357"/>
              <w:rPr>
                <w:sz w:val="20"/>
                <w:szCs w:val="20"/>
              </w:rPr>
            </w:pPr>
            <w:r w:rsidRPr="10309E01">
              <w:rPr>
                <w:sz w:val="20"/>
                <w:szCs w:val="20"/>
              </w:rPr>
              <w:t xml:space="preserve">Professional/vocational qualification (Level 3 or equivalent) or willingness to attain.  </w:t>
            </w:r>
            <w:r w:rsidRPr="10309E01">
              <w:rPr>
                <w:b/>
                <w:sz w:val="20"/>
                <w:szCs w:val="20"/>
              </w:rPr>
              <w:t>(E)</w:t>
            </w:r>
          </w:p>
          <w:p w14:paraId="5F48D023" w14:textId="77777777" w:rsidR="00D82301" w:rsidRPr="00F800C3" w:rsidRDefault="00D82301" w:rsidP="00D82301">
            <w:pPr>
              <w:pStyle w:val="BodyText2"/>
              <w:spacing w:after="0" w:line="240" w:lineRule="auto"/>
              <w:rPr>
                <w:sz w:val="20"/>
                <w:szCs w:val="20"/>
              </w:rPr>
            </w:pPr>
          </w:p>
          <w:p w14:paraId="0765AFFA" w14:textId="6DDCC5FB" w:rsidR="00E6675C" w:rsidRPr="00F800C3" w:rsidRDefault="10309E01" w:rsidP="10309E01">
            <w:pPr>
              <w:pStyle w:val="BodyText2"/>
              <w:numPr>
                <w:ilvl w:val="0"/>
                <w:numId w:val="22"/>
              </w:numPr>
              <w:spacing w:after="0" w:line="240" w:lineRule="auto"/>
              <w:ind w:left="357" w:hanging="357"/>
              <w:rPr>
                <w:color w:val="000000" w:themeColor="text1"/>
                <w:sz w:val="20"/>
                <w:szCs w:val="20"/>
              </w:rPr>
            </w:pPr>
            <w:r w:rsidRPr="10309E01">
              <w:rPr>
                <w:color w:val="000000" w:themeColor="text1"/>
                <w:sz w:val="20"/>
                <w:szCs w:val="20"/>
              </w:rPr>
              <w:t xml:space="preserve">Evidence of strong CPD. </w:t>
            </w:r>
            <w:r w:rsidRPr="10309E01">
              <w:rPr>
                <w:b/>
                <w:color w:val="000000" w:themeColor="text1"/>
                <w:sz w:val="20"/>
                <w:szCs w:val="20"/>
              </w:rPr>
              <w:t>(D)</w:t>
            </w:r>
          </w:p>
          <w:p w14:paraId="631CB474" w14:textId="77777777" w:rsidR="00D82301" w:rsidRPr="00F800C3" w:rsidRDefault="00D82301" w:rsidP="00D82301">
            <w:pPr>
              <w:pStyle w:val="BodyText2"/>
              <w:spacing w:after="0" w:line="240" w:lineRule="auto"/>
              <w:rPr>
                <w:bCs w:val="0"/>
                <w:color w:val="000000"/>
                <w:sz w:val="20"/>
                <w:szCs w:val="20"/>
              </w:rPr>
            </w:pPr>
          </w:p>
          <w:p w14:paraId="5F43AD8A" w14:textId="438502AA" w:rsidR="00E6675C" w:rsidRPr="00DA7798" w:rsidRDefault="00DA7798" w:rsidP="10309E01">
            <w:pPr>
              <w:numPr>
                <w:ilvl w:val="0"/>
                <w:numId w:val="22"/>
              </w:numPr>
              <w:ind w:left="357" w:hanging="357"/>
              <w:rPr>
                <w:sz w:val="20"/>
                <w:szCs w:val="20"/>
              </w:rPr>
            </w:pPr>
            <w:r>
              <w:rPr>
                <w:sz w:val="20"/>
                <w:szCs w:val="20"/>
              </w:rPr>
              <w:t>First Aid Qualification.</w:t>
            </w:r>
            <w:r w:rsidR="10309E01" w:rsidRPr="10309E01">
              <w:rPr>
                <w:sz w:val="20"/>
                <w:szCs w:val="20"/>
              </w:rPr>
              <w:t xml:space="preserve"> </w:t>
            </w:r>
            <w:r w:rsidR="10309E01" w:rsidRPr="10309E01">
              <w:rPr>
                <w:b/>
                <w:sz w:val="20"/>
                <w:szCs w:val="20"/>
              </w:rPr>
              <w:t xml:space="preserve">(D) </w:t>
            </w:r>
            <w:r w:rsidR="10309E01" w:rsidRPr="00DA7798">
              <w:rPr>
                <w:bCs w:val="0"/>
                <w:sz w:val="20"/>
                <w:szCs w:val="20"/>
              </w:rPr>
              <w:t xml:space="preserve"> Willingness to obtain</w:t>
            </w:r>
            <w:r>
              <w:rPr>
                <w:bCs w:val="0"/>
                <w:sz w:val="20"/>
                <w:szCs w:val="20"/>
              </w:rPr>
              <w:t>.</w:t>
            </w:r>
            <w:r w:rsidR="10309E01" w:rsidRPr="00DA7798">
              <w:rPr>
                <w:b/>
                <w:sz w:val="20"/>
                <w:szCs w:val="20"/>
              </w:rPr>
              <w:t xml:space="preserve"> (E)</w:t>
            </w:r>
          </w:p>
          <w:p w14:paraId="42657A73" w14:textId="77777777" w:rsidR="00D82301" w:rsidRPr="00F800C3" w:rsidRDefault="00D82301" w:rsidP="00D82301">
            <w:pPr>
              <w:rPr>
                <w:sz w:val="20"/>
                <w:szCs w:val="20"/>
              </w:rPr>
            </w:pPr>
          </w:p>
          <w:p w14:paraId="5266598F" w14:textId="38DC9193" w:rsidR="00E6675C" w:rsidRPr="00E351DB" w:rsidRDefault="10309E01" w:rsidP="10309E01">
            <w:pPr>
              <w:numPr>
                <w:ilvl w:val="0"/>
                <w:numId w:val="22"/>
              </w:numPr>
              <w:ind w:left="357" w:hanging="357"/>
              <w:rPr>
                <w:sz w:val="20"/>
                <w:szCs w:val="20"/>
              </w:rPr>
            </w:pPr>
            <w:r w:rsidRPr="10309E01">
              <w:rPr>
                <w:sz w:val="20"/>
                <w:szCs w:val="20"/>
              </w:rPr>
              <w:t xml:space="preserve">Counselling/Youth Work Qualification. </w:t>
            </w:r>
            <w:r w:rsidRPr="10309E01">
              <w:rPr>
                <w:b/>
                <w:sz w:val="20"/>
                <w:szCs w:val="20"/>
              </w:rPr>
              <w:t>(D)</w:t>
            </w:r>
          </w:p>
          <w:p w14:paraId="3B86AC73" w14:textId="77777777" w:rsidR="00E351DB" w:rsidRDefault="00E351DB" w:rsidP="00E351DB">
            <w:pPr>
              <w:pStyle w:val="ListParagraph"/>
              <w:rPr>
                <w:sz w:val="20"/>
                <w:szCs w:val="20"/>
              </w:rPr>
            </w:pPr>
          </w:p>
          <w:p w14:paraId="4A175628" w14:textId="77777777" w:rsidR="00E351DB" w:rsidRPr="00F800C3" w:rsidRDefault="00E351DB" w:rsidP="00E351DB">
            <w:pPr>
              <w:ind w:left="357"/>
              <w:rPr>
                <w:sz w:val="20"/>
                <w:szCs w:val="20"/>
              </w:rPr>
            </w:pPr>
          </w:p>
        </w:tc>
        <w:tc>
          <w:tcPr>
            <w:tcW w:w="2809" w:type="dxa"/>
          </w:tcPr>
          <w:p w14:paraId="7A601FC7" w14:textId="77777777" w:rsidR="00504ADE" w:rsidRPr="00094214" w:rsidRDefault="10309E01" w:rsidP="10309E01">
            <w:pPr>
              <w:pStyle w:val="Heading1"/>
              <w:jc w:val="center"/>
              <w:rPr>
                <w:rStyle w:val="Emphasis"/>
                <w:b w:val="0"/>
                <w:i w:val="0"/>
              </w:rPr>
            </w:pPr>
            <w:r w:rsidRPr="10309E01">
              <w:rPr>
                <w:rStyle w:val="Emphasis"/>
                <w:b w:val="0"/>
                <w:i w:val="0"/>
              </w:rPr>
              <w:t>Qualification certificate</w:t>
            </w:r>
          </w:p>
          <w:p w14:paraId="50802D67" w14:textId="081E2105" w:rsidR="00D82301" w:rsidRPr="00094214" w:rsidRDefault="10309E01" w:rsidP="10309E01">
            <w:pPr>
              <w:pStyle w:val="Heading1"/>
              <w:jc w:val="center"/>
              <w:rPr>
                <w:rStyle w:val="Emphasis"/>
                <w:b w:val="0"/>
                <w:i w:val="0"/>
              </w:rPr>
            </w:pPr>
            <w:r w:rsidRPr="10309E01">
              <w:rPr>
                <w:rStyle w:val="Emphasis"/>
                <w:b w:val="0"/>
                <w:i w:val="0"/>
              </w:rPr>
              <w:t>/CPD Log</w:t>
            </w:r>
          </w:p>
          <w:p w14:paraId="72910C48" w14:textId="3C4EF62F" w:rsidR="00E6675C" w:rsidRPr="00F800C3" w:rsidRDefault="00E6675C" w:rsidP="00504ADE">
            <w:pPr>
              <w:jc w:val="center"/>
              <w:rPr>
                <w:sz w:val="20"/>
                <w:szCs w:val="20"/>
              </w:rPr>
            </w:pPr>
          </w:p>
        </w:tc>
      </w:tr>
      <w:tr w:rsidR="00E6675C" w:rsidRPr="00F800C3" w14:paraId="390C9080" w14:textId="77777777" w:rsidTr="10309E01">
        <w:trPr>
          <w:trHeight w:val="5432"/>
          <w:jc w:val="center"/>
        </w:trPr>
        <w:tc>
          <w:tcPr>
            <w:tcW w:w="6946" w:type="dxa"/>
          </w:tcPr>
          <w:p w14:paraId="764EA233" w14:textId="77777777" w:rsidR="00E6675C" w:rsidRPr="00F800C3" w:rsidRDefault="10309E01" w:rsidP="10309E01">
            <w:pPr>
              <w:rPr>
                <w:b/>
                <w:sz w:val="20"/>
                <w:szCs w:val="20"/>
              </w:rPr>
            </w:pPr>
            <w:r w:rsidRPr="10309E01">
              <w:rPr>
                <w:b/>
                <w:sz w:val="20"/>
                <w:szCs w:val="20"/>
              </w:rPr>
              <w:t>Experience, knowledge and judgement</w:t>
            </w:r>
          </w:p>
          <w:p w14:paraId="41B181F4" w14:textId="77777777" w:rsidR="00E6675C" w:rsidRPr="00F800C3" w:rsidRDefault="00E6675C" w:rsidP="00420A06">
            <w:pPr>
              <w:rPr>
                <w:b/>
                <w:bCs w:val="0"/>
                <w:sz w:val="20"/>
                <w:szCs w:val="20"/>
              </w:rPr>
            </w:pPr>
          </w:p>
          <w:p w14:paraId="51D33832" w14:textId="77777777"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Knowledge and understanding of current student issues. </w:t>
            </w:r>
            <w:r w:rsidRPr="10309E01">
              <w:rPr>
                <w:rFonts w:ascii="Arial" w:hAnsi="Arial" w:cs="Arial"/>
                <w:b/>
                <w:bCs/>
                <w:sz w:val="20"/>
                <w:szCs w:val="20"/>
              </w:rPr>
              <w:t>(E)</w:t>
            </w:r>
          </w:p>
          <w:p w14:paraId="2F1FA5BD" w14:textId="77777777" w:rsidR="00E6675C" w:rsidRPr="00F800C3" w:rsidRDefault="00E6675C" w:rsidP="00420A06">
            <w:pPr>
              <w:pStyle w:val="Header"/>
              <w:tabs>
                <w:tab w:val="clear" w:pos="4153"/>
                <w:tab w:val="clear" w:pos="8306"/>
              </w:tabs>
              <w:rPr>
                <w:rFonts w:ascii="Arial" w:hAnsi="Arial" w:cs="Arial"/>
                <w:bCs/>
                <w:sz w:val="20"/>
                <w:szCs w:val="20"/>
              </w:rPr>
            </w:pPr>
          </w:p>
          <w:p w14:paraId="6C2619C0" w14:textId="3FA50D30"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Experience working with students and or youth groups. </w:t>
            </w:r>
            <w:r w:rsidRPr="10309E01">
              <w:rPr>
                <w:rFonts w:ascii="Arial" w:hAnsi="Arial" w:cs="Arial"/>
                <w:b/>
                <w:bCs/>
                <w:sz w:val="20"/>
                <w:szCs w:val="20"/>
              </w:rPr>
              <w:t>(E)</w:t>
            </w:r>
          </w:p>
          <w:p w14:paraId="0CB6CFA4" w14:textId="77777777" w:rsidR="00E6675C" w:rsidRPr="00F800C3" w:rsidRDefault="00E6675C" w:rsidP="00420A06">
            <w:pPr>
              <w:pStyle w:val="Header"/>
              <w:tabs>
                <w:tab w:val="clear" w:pos="4153"/>
                <w:tab w:val="clear" w:pos="8306"/>
              </w:tabs>
              <w:rPr>
                <w:rFonts w:ascii="Arial" w:hAnsi="Arial" w:cs="Arial"/>
                <w:bCs/>
                <w:sz w:val="20"/>
                <w:szCs w:val="20"/>
              </w:rPr>
            </w:pPr>
          </w:p>
          <w:p w14:paraId="5C4887D7" w14:textId="284A261E"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Evidence of ability to negotiate and organise events and coordinate student activity. </w:t>
            </w:r>
            <w:r w:rsidRPr="10309E01">
              <w:rPr>
                <w:rFonts w:ascii="Arial" w:hAnsi="Arial" w:cs="Arial"/>
                <w:b/>
                <w:bCs/>
                <w:sz w:val="20"/>
                <w:szCs w:val="20"/>
              </w:rPr>
              <w:t>(D)</w:t>
            </w:r>
          </w:p>
          <w:p w14:paraId="659024F6" w14:textId="77777777" w:rsidR="00E6675C" w:rsidRPr="00F800C3" w:rsidRDefault="00E6675C" w:rsidP="00420A06">
            <w:pPr>
              <w:pStyle w:val="Header"/>
              <w:tabs>
                <w:tab w:val="clear" w:pos="4153"/>
                <w:tab w:val="clear" w:pos="8306"/>
              </w:tabs>
              <w:rPr>
                <w:rFonts w:ascii="Arial" w:hAnsi="Arial" w:cs="Arial"/>
                <w:bCs/>
                <w:sz w:val="20"/>
                <w:szCs w:val="20"/>
              </w:rPr>
            </w:pPr>
          </w:p>
          <w:p w14:paraId="65E6D3BF" w14:textId="77777777"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Applies knowledge in a relevant and practical manner. </w:t>
            </w:r>
            <w:r w:rsidRPr="10309E01">
              <w:rPr>
                <w:rFonts w:ascii="Arial" w:hAnsi="Arial" w:cs="Arial"/>
                <w:b/>
                <w:bCs/>
                <w:sz w:val="20"/>
                <w:szCs w:val="20"/>
              </w:rPr>
              <w:t>(E)</w:t>
            </w:r>
          </w:p>
          <w:p w14:paraId="6356332E" w14:textId="77777777" w:rsidR="00E6675C" w:rsidRPr="00F800C3" w:rsidRDefault="00E6675C" w:rsidP="00420A06">
            <w:pPr>
              <w:pStyle w:val="Header"/>
              <w:tabs>
                <w:tab w:val="clear" w:pos="4153"/>
                <w:tab w:val="clear" w:pos="8306"/>
              </w:tabs>
              <w:rPr>
                <w:rFonts w:ascii="Arial" w:hAnsi="Arial" w:cs="Arial"/>
                <w:bCs/>
                <w:sz w:val="20"/>
                <w:szCs w:val="20"/>
              </w:rPr>
            </w:pPr>
          </w:p>
          <w:p w14:paraId="7CF66205" w14:textId="77777777"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Takes appropriate and relevant information into account before making decisions. </w:t>
            </w:r>
            <w:r w:rsidRPr="10309E01">
              <w:rPr>
                <w:rFonts w:ascii="Arial" w:hAnsi="Arial" w:cs="Arial"/>
                <w:b/>
                <w:bCs/>
                <w:sz w:val="20"/>
                <w:szCs w:val="20"/>
              </w:rPr>
              <w:t>(E)</w:t>
            </w:r>
          </w:p>
          <w:p w14:paraId="131B52C1" w14:textId="77777777" w:rsidR="00E6675C" w:rsidRPr="00F800C3" w:rsidRDefault="00E6675C" w:rsidP="00420A06">
            <w:pPr>
              <w:pStyle w:val="Header"/>
              <w:tabs>
                <w:tab w:val="clear" w:pos="4153"/>
                <w:tab w:val="clear" w:pos="8306"/>
              </w:tabs>
              <w:rPr>
                <w:rFonts w:ascii="Arial" w:hAnsi="Arial" w:cs="Arial"/>
                <w:sz w:val="20"/>
                <w:szCs w:val="20"/>
              </w:rPr>
            </w:pPr>
          </w:p>
          <w:p w14:paraId="1A42702F" w14:textId="121E20D2"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Knows when and where to use judgement, and when and where to seek guidance. </w:t>
            </w:r>
            <w:r w:rsidRPr="10309E01">
              <w:rPr>
                <w:rFonts w:ascii="Arial" w:hAnsi="Arial" w:cs="Arial"/>
                <w:b/>
                <w:bCs/>
                <w:sz w:val="20"/>
                <w:szCs w:val="20"/>
              </w:rPr>
              <w:t>(E)</w:t>
            </w:r>
          </w:p>
          <w:p w14:paraId="01D68C27" w14:textId="77777777" w:rsidR="00E6675C" w:rsidRPr="00F800C3" w:rsidRDefault="00E6675C" w:rsidP="00420A06">
            <w:pPr>
              <w:pStyle w:val="Header"/>
              <w:tabs>
                <w:tab w:val="clear" w:pos="4153"/>
                <w:tab w:val="clear" w:pos="8306"/>
              </w:tabs>
              <w:rPr>
                <w:rFonts w:ascii="Arial" w:hAnsi="Arial" w:cs="Arial"/>
                <w:sz w:val="20"/>
                <w:szCs w:val="20"/>
              </w:rPr>
            </w:pPr>
          </w:p>
          <w:p w14:paraId="36B26373" w14:textId="28DDDEF3" w:rsidR="00E6675C"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Knowledge, understanding and application of Safeguarding legislation and best practice. </w:t>
            </w:r>
            <w:r w:rsidRPr="10309E01">
              <w:rPr>
                <w:rFonts w:ascii="Arial" w:hAnsi="Arial" w:cs="Arial"/>
                <w:b/>
                <w:bCs/>
                <w:sz w:val="20"/>
                <w:szCs w:val="20"/>
              </w:rPr>
              <w:t>(D)</w:t>
            </w:r>
          </w:p>
          <w:p w14:paraId="749E1202" w14:textId="77777777" w:rsidR="00E6675C" w:rsidRPr="00F800C3" w:rsidRDefault="00E6675C" w:rsidP="00420A06">
            <w:pPr>
              <w:pStyle w:val="Header"/>
              <w:tabs>
                <w:tab w:val="clear" w:pos="4153"/>
                <w:tab w:val="clear" w:pos="8306"/>
              </w:tabs>
              <w:rPr>
                <w:rFonts w:ascii="Arial" w:hAnsi="Arial" w:cs="Arial"/>
                <w:bCs/>
                <w:sz w:val="20"/>
                <w:szCs w:val="20"/>
              </w:rPr>
            </w:pPr>
          </w:p>
          <w:p w14:paraId="1DFCADBD" w14:textId="7526D17A" w:rsidR="00F800C3" w:rsidRPr="00F800C3" w:rsidRDefault="10309E01" w:rsidP="10309E01">
            <w:pPr>
              <w:pStyle w:val="Header"/>
              <w:numPr>
                <w:ilvl w:val="0"/>
                <w:numId w:val="27"/>
              </w:numPr>
              <w:tabs>
                <w:tab w:val="clear" w:pos="4153"/>
                <w:tab w:val="clear" w:pos="8306"/>
              </w:tabs>
              <w:ind w:left="357" w:hanging="357"/>
              <w:rPr>
                <w:rFonts w:ascii="Arial" w:hAnsi="Arial" w:cs="Arial"/>
                <w:sz w:val="20"/>
                <w:szCs w:val="20"/>
              </w:rPr>
            </w:pPr>
            <w:r w:rsidRPr="10309E01">
              <w:rPr>
                <w:rFonts w:ascii="Arial" w:hAnsi="Arial" w:cs="Arial"/>
                <w:sz w:val="20"/>
                <w:szCs w:val="20"/>
              </w:rPr>
              <w:t xml:space="preserve">Demonstrate knowledge of dealing with a range of support and disciplinary situations. </w:t>
            </w:r>
            <w:r w:rsidRPr="10309E01">
              <w:rPr>
                <w:rFonts w:ascii="Arial" w:hAnsi="Arial" w:cs="Arial"/>
                <w:b/>
                <w:bCs/>
                <w:sz w:val="20"/>
                <w:szCs w:val="20"/>
              </w:rPr>
              <w:t>(D)</w:t>
            </w:r>
          </w:p>
        </w:tc>
        <w:tc>
          <w:tcPr>
            <w:tcW w:w="2809" w:type="dxa"/>
          </w:tcPr>
          <w:p w14:paraId="4D17EA0E" w14:textId="77777777" w:rsidR="00E6675C" w:rsidRPr="00F800C3" w:rsidRDefault="10309E01" w:rsidP="10309E01">
            <w:pPr>
              <w:jc w:val="center"/>
              <w:rPr>
                <w:sz w:val="20"/>
                <w:szCs w:val="20"/>
              </w:rPr>
            </w:pPr>
            <w:r w:rsidRPr="10309E01">
              <w:rPr>
                <w:sz w:val="20"/>
                <w:szCs w:val="20"/>
              </w:rPr>
              <w:t>Application/Interview</w:t>
            </w:r>
          </w:p>
          <w:p w14:paraId="297AFE11" w14:textId="77777777" w:rsidR="00E6675C" w:rsidRPr="00F800C3" w:rsidRDefault="00E6675C" w:rsidP="00504ADE">
            <w:pPr>
              <w:jc w:val="center"/>
              <w:rPr>
                <w:sz w:val="20"/>
                <w:szCs w:val="20"/>
              </w:rPr>
            </w:pPr>
          </w:p>
          <w:p w14:paraId="1C385B20" w14:textId="1F56CC9F" w:rsidR="00E6675C" w:rsidRPr="00F800C3" w:rsidRDefault="00E6675C" w:rsidP="00504ADE">
            <w:pPr>
              <w:jc w:val="center"/>
              <w:rPr>
                <w:sz w:val="20"/>
                <w:szCs w:val="20"/>
              </w:rPr>
            </w:pPr>
          </w:p>
        </w:tc>
      </w:tr>
      <w:tr w:rsidR="00E6675C" w:rsidRPr="00F800C3" w14:paraId="7AF9FA1A" w14:textId="77777777" w:rsidTr="10309E01">
        <w:trPr>
          <w:trHeight w:val="2599"/>
          <w:jc w:val="center"/>
        </w:trPr>
        <w:tc>
          <w:tcPr>
            <w:tcW w:w="6946" w:type="dxa"/>
          </w:tcPr>
          <w:p w14:paraId="551BB3BB" w14:textId="77777777" w:rsidR="00E6675C" w:rsidRPr="00F800C3" w:rsidRDefault="10309E01" w:rsidP="10309E01">
            <w:pPr>
              <w:rPr>
                <w:b/>
                <w:sz w:val="20"/>
                <w:szCs w:val="20"/>
              </w:rPr>
            </w:pPr>
            <w:r w:rsidRPr="10309E01">
              <w:rPr>
                <w:b/>
                <w:sz w:val="20"/>
                <w:szCs w:val="20"/>
              </w:rPr>
              <w:t>Skills and attributes</w:t>
            </w:r>
          </w:p>
          <w:p w14:paraId="5F9C0DBA" w14:textId="77777777" w:rsidR="00D82301" w:rsidRPr="00F800C3" w:rsidRDefault="00D82301" w:rsidP="00420A06">
            <w:pPr>
              <w:rPr>
                <w:sz w:val="20"/>
                <w:szCs w:val="20"/>
              </w:rPr>
            </w:pPr>
          </w:p>
          <w:p w14:paraId="00C77915" w14:textId="1F4723E3" w:rsidR="00E6675C" w:rsidRPr="00F800C3" w:rsidRDefault="10309E01" w:rsidP="10309E01">
            <w:pPr>
              <w:numPr>
                <w:ilvl w:val="0"/>
                <w:numId w:val="28"/>
              </w:numPr>
              <w:ind w:left="357" w:hanging="357"/>
              <w:rPr>
                <w:sz w:val="20"/>
                <w:szCs w:val="20"/>
              </w:rPr>
            </w:pPr>
            <w:r w:rsidRPr="10309E01">
              <w:rPr>
                <w:sz w:val="20"/>
                <w:szCs w:val="20"/>
              </w:rPr>
              <w:t xml:space="preserve">Can demonstrate track record of maintaining workflow and priorities. </w:t>
            </w:r>
            <w:r w:rsidRPr="10309E01">
              <w:rPr>
                <w:b/>
                <w:sz w:val="20"/>
                <w:szCs w:val="20"/>
              </w:rPr>
              <w:t>(E)</w:t>
            </w:r>
          </w:p>
          <w:p w14:paraId="7F7CCC4E" w14:textId="77777777" w:rsidR="00E6675C" w:rsidRPr="00F800C3" w:rsidRDefault="00E6675C" w:rsidP="00420A06">
            <w:pPr>
              <w:rPr>
                <w:sz w:val="20"/>
                <w:szCs w:val="20"/>
              </w:rPr>
            </w:pPr>
          </w:p>
          <w:p w14:paraId="71B6B695" w14:textId="77777777" w:rsidR="00E6675C" w:rsidRPr="00F800C3" w:rsidRDefault="10309E01" w:rsidP="10309E01">
            <w:pPr>
              <w:numPr>
                <w:ilvl w:val="0"/>
                <w:numId w:val="28"/>
              </w:numPr>
              <w:ind w:left="357" w:hanging="357"/>
              <w:rPr>
                <w:sz w:val="20"/>
                <w:szCs w:val="20"/>
              </w:rPr>
            </w:pPr>
            <w:r w:rsidRPr="10309E01">
              <w:rPr>
                <w:sz w:val="20"/>
                <w:szCs w:val="20"/>
              </w:rPr>
              <w:t xml:space="preserve">Understands our core business, strategic priorities, values and client needs </w:t>
            </w:r>
            <w:r w:rsidRPr="10309E01">
              <w:rPr>
                <w:b/>
                <w:sz w:val="20"/>
                <w:szCs w:val="20"/>
              </w:rPr>
              <w:t>(D)</w:t>
            </w:r>
          </w:p>
          <w:p w14:paraId="09876D3D" w14:textId="77777777" w:rsidR="00E6675C" w:rsidRPr="00F800C3" w:rsidRDefault="00E6675C" w:rsidP="00420A06">
            <w:pPr>
              <w:rPr>
                <w:sz w:val="20"/>
                <w:szCs w:val="20"/>
              </w:rPr>
            </w:pPr>
          </w:p>
          <w:p w14:paraId="38928807" w14:textId="77777777" w:rsidR="00D82301" w:rsidRPr="00E351DB" w:rsidRDefault="10309E01" w:rsidP="10309E01">
            <w:pPr>
              <w:numPr>
                <w:ilvl w:val="0"/>
                <w:numId w:val="28"/>
              </w:numPr>
              <w:ind w:left="357" w:hanging="357"/>
              <w:rPr>
                <w:sz w:val="20"/>
                <w:szCs w:val="20"/>
              </w:rPr>
            </w:pPr>
            <w:r w:rsidRPr="10309E01">
              <w:rPr>
                <w:sz w:val="20"/>
                <w:szCs w:val="20"/>
              </w:rPr>
              <w:t xml:space="preserve">Competence in common IT packages: Word, Access, Excel and Outlook. </w:t>
            </w:r>
            <w:r w:rsidRPr="10309E01">
              <w:rPr>
                <w:b/>
                <w:sz w:val="20"/>
                <w:szCs w:val="20"/>
              </w:rPr>
              <w:t>(E)</w:t>
            </w:r>
          </w:p>
          <w:p w14:paraId="68793C9F" w14:textId="77777777" w:rsidR="00E351DB" w:rsidRDefault="00E351DB" w:rsidP="00E351DB">
            <w:pPr>
              <w:pStyle w:val="ListParagraph"/>
              <w:rPr>
                <w:sz w:val="20"/>
                <w:szCs w:val="20"/>
              </w:rPr>
            </w:pPr>
          </w:p>
          <w:p w14:paraId="1D34FB5E" w14:textId="262A904A" w:rsidR="00E351DB" w:rsidRPr="00F800C3" w:rsidRDefault="00E351DB" w:rsidP="00E351DB">
            <w:pPr>
              <w:ind w:left="357"/>
              <w:rPr>
                <w:sz w:val="20"/>
                <w:szCs w:val="20"/>
              </w:rPr>
            </w:pPr>
          </w:p>
        </w:tc>
        <w:tc>
          <w:tcPr>
            <w:tcW w:w="2809" w:type="dxa"/>
          </w:tcPr>
          <w:p w14:paraId="7B771B54" w14:textId="77777777" w:rsidR="00094214" w:rsidRDefault="10309E01" w:rsidP="10309E01">
            <w:pPr>
              <w:jc w:val="center"/>
              <w:rPr>
                <w:sz w:val="20"/>
                <w:szCs w:val="20"/>
              </w:rPr>
            </w:pPr>
            <w:r w:rsidRPr="10309E01">
              <w:rPr>
                <w:sz w:val="20"/>
                <w:szCs w:val="20"/>
              </w:rPr>
              <w:t>Application/Interview</w:t>
            </w:r>
          </w:p>
          <w:p w14:paraId="149BF448" w14:textId="1AF671C4" w:rsidR="00E6675C" w:rsidRPr="00F800C3" w:rsidRDefault="10309E01" w:rsidP="10309E01">
            <w:pPr>
              <w:jc w:val="center"/>
              <w:rPr>
                <w:sz w:val="20"/>
                <w:szCs w:val="20"/>
              </w:rPr>
            </w:pPr>
            <w:r w:rsidRPr="10309E01">
              <w:rPr>
                <w:sz w:val="20"/>
                <w:szCs w:val="20"/>
              </w:rPr>
              <w:t>/References</w:t>
            </w:r>
          </w:p>
          <w:p w14:paraId="3DF72B4C" w14:textId="77777777" w:rsidR="00E6675C" w:rsidRPr="00F800C3" w:rsidRDefault="00E6675C" w:rsidP="00504ADE">
            <w:pPr>
              <w:jc w:val="center"/>
              <w:rPr>
                <w:sz w:val="20"/>
                <w:szCs w:val="20"/>
              </w:rPr>
            </w:pPr>
          </w:p>
          <w:p w14:paraId="4E44E4D7" w14:textId="77777777" w:rsidR="00550225" w:rsidRPr="00F800C3" w:rsidRDefault="00550225" w:rsidP="00504ADE">
            <w:pPr>
              <w:jc w:val="center"/>
              <w:rPr>
                <w:sz w:val="20"/>
                <w:szCs w:val="20"/>
              </w:rPr>
            </w:pPr>
          </w:p>
          <w:p w14:paraId="00F9673B" w14:textId="77777777" w:rsidR="00E6675C" w:rsidRPr="00F800C3" w:rsidRDefault="00E6675C" w:rsidP="00094214">
            <w:pPr>
              <w:jc w:val="center"/>
              <w:rPr>
                <w:sz w:val="20"/>
                <w:szCs w:val="20"/>
              </w:rPr>
            </w:pPr>
          </w:p>
        </w:tc>
      </w:tr>
      <w:tr w:rsidR="00E6675C" w:rsidRPr="00F800C3" w14:paraId="5D3D7C0C" w14:textId="77777777" w:rsidTr="10309E01">
        <w:trPr>
          <w:trHeight w:val="6158"/>
          <w:jc w:val="center"/>
        </w:trPr>
        <w:tc>
          <w:tcPr>
            <w:tcW w:w="6946" w:type="dxa"/>
          </w:tcPr>
          <w:p w14:paraId="62FCB613" w14:textId="77777777" w:rsidR="00E6675C" w:rsidRPr="00F800C3" w:rsidRDefault="10309E01" w:rsidP="10309E01">
            <w:pPr>
              <w:pStyle w:val="BodyText"/>
              <w:ind w:left="0"/>
              <w:rPr>
                <w:rFonts w:cs="Arial"/>
                <w:b/>
                <w:bCs/>
                <w:sz w:val="20"/>
              </w:rPr>
            </w:pPr>
            <w:r w:rsidRPr="10309E01">
              <w:rPr>
                <w:rFonts w:cs="Arial"/>
                <w:b/>
                <w:bCs/>
                <w:sz w:val="20"/>
              </w:rPr>
              <w:lastRenderedPageBreak/>
              <w:t>Personal qualities, communicating and relating to others</w:t>
            </w:r>
          </w:p>
          <w:p w14:paraId="443F5841" w14:textId="6DFA6330" w:rsidR="00E351DB" w:rsidRDefault="10309E01" w:rsidP="10309E01">
            <w:pPr>
              <w:numPr>
                <w:ilvl w:val="0"/>
                <w:numId w:val="20"/>
              </w:numPr>
              <w:rPr>
                <w:sz w:val="20"/>
                <w:szCs w:val="20"/>
              </w:rPr>
            </w:pPr>
            <w:r w:rsidRPr="10309E01">
              <w:rPr>
                <w:sz w:val="20"/>
                <w:szCs w:val="20"/>
              </w:rPr>
              <w:t xml:space="preserve">Enjoys working with young people and can communicate with them well. </w:t>
            </w:r>
            <w:r w:rsidRPr="10309E01">
              <w:rPr>
                <w:b/>
                <w:sz w:val="20"/>
                <w:szCs w:val="20"/>
              </w:rPr>
              <w:t>(E)</w:t>
            </w:r>
          </w:p>
          <w:p w14:paraId="6B81A0BE" w14:textId="77777777" w:rsidR="00E6675C" w:rsidRPr="00F800C3" w:rsidRDefault="00E6675C" w:rsidP="00420A06">
            <w:pPr>
              <w:rPr>
                <w:sz w:val="20"/>
                <w:szCs w:val="20"/>
              </w:rPr>
            </w:pPr>
          </w:p>
          <w:p w14:paraId="67009BB2" w14:textId="77777777" w:rsidR="00E6675C" w:rsidRPr="00F800C3" w:rsidRDefault="10309E01" w:rsidP="10309E01">
            <w:pPr>
              <w:numPr>
                <w:ilvl w:val="0"/>
                <w:numId w:val="20"/>
              </w:numPr>
              <w:rPr>
                <w:sz w:val="20"/>
                <w:szCs w:val="20"/>
              </w:rPr>
            </w:pPr>
            <w:r w:rsidRPr="10309E01">
              <w:rPr>
                <w:sz w:val="20"/>
                <w:szCs w:val="20"/>
              </w:rPr>
              <w:t>Makes time to think about how best to communicate key messages.</w:t>
            </w:r>
            <w:r w:rsidRPr="10309E01">
              <w:rPr>
                <w:b/>
                <w:sz w:val="20"/>
                <w:szCs w:val="20"/>
              </w:rPr>
              <w:t xml:space="preserve"> (E)</w:t>
            </w:r>
          </w:p>
          <w:p w14:paraId="1D61F37A" w14:textId="77777777" w:rsidR="00E6675C" w:rsidRPr="00F800C3" w:rsidRDefault="00E6675C" w:rsidP="00420A06">
            <w:pPr>
              <w:rPr>
                <w:sz w:val="20"/>
                <w:szCs w:val="20"/>
              </w:rPr>
            </w:pPr>
          </w:p>
          <w:p w14:paraId="7918B8B8" w14:textId="77777777" w:rsidR="00BC684D" w:rsidRPr="00F800C3" w:rsidRDefault="10309E01" w:rsidP="10309E01">
            <w:pPr>
              <w:numPr>
                <w:ilvl w:val="0"/>
                <w:numId w:val="20"/>
              </w:numPr>
              <w:rPr>
                <w:sz w:val="20"/>
                <w:szCs w:val="20"/>
              </w:rPr>
            </w:pPr>
            <w:r w:rsidRPr="10309E01">
              <w:rPr>
                <w:sz w:val="20"/>
                <w:szCs w:val="20"/>
              </w:rPr>
              <w:t>Ensures colleagues are appropriately involved and informed. Shares knowledge and learning with colleagues.</w:t>
            </w:r>
            <w:r w:rsidRPr="10309E01">
              <w:rPr>
                <w:b/>
                <w:sz w:val="20"/>
                <w:szCs w:val="20"/>
              </w:rPr>
              <w:t xml:space="preserve"> (E)</w:t>
            </w:r>
          </w:p>
          <w:p w14:paraId="44736A12" w14:textId="77777777" w:rsidR="00BC684D" w:rsidRPr="00F800C3" w:rsidRDefault="00BC684D" w:rsidP="00BC684D">
            <w:pPr>
              <w:rPr>
                <w:sz w:val="20"/>
                <w:szCs w:val="20"/>
              </w:rPr>
            </w:pPr>
          </w:p>
          <w:p w14:paraId="0473803B" w14:textId="0045C514" w:rsidR="00E6675C" w:rsidRPr="00F800C3" w:rsidRDefault="10309E01" w:rsidP="10309E01">
            <w:pPr>
              <w:numPr>
                <w:ilvl w:val="0"/>
                <w:numId w:val="20"/>
              </w:numPr>
              <w:rPr>
                <w:sz w:val="20"/>
                <w:szCs w:val="20"/>
              </w:rPr>
            </w:pPr>
            <w:r w:rsidRPr="10309E01">
              <w:rPr>
                <w:sz w:val="20"/>
                <w:szCs w:val="20"/>
              </w:rPr>
              <w:t xml:space="preserve">Confident and assertive in dealing with difficult situations such as those which require the assertion of boundaries. </w:t>
            </w:r>
            <w:r w:rsidRPr="10309E01">
              <w:rPr>
                <w:b/>
                <w:sz w:val="20"/>
                <w:szCs w:val="20"/>
              </w:rPr>
              <w:t>(E)</w:t>
            </w:r>
          </w:p>
          <w:p w14:paraId="5E0B079C" w14:textId="77777777" w:rsidR="00E6675C" w:rsidRPr="00F800C3" w:rsidRDefault="00E6675C" w:rsidP="00420A06">
            <w:pPr>
              <w:rPr>
                <w:sz w:val="20"/>
                <w:szCs w:val="20"/>
              </w:rPr>
            </w:pPr>
          </w:p>
          <w:p w14:paraId="682FE401" w14:textId="22846D60" w:rsidR="00E6675C" w:rsidRPr="00F800C3" w:rsidRDefault="10309E01" w:rsidP="10309E01">
            <w:pPr>
              <w:numPr>
                <w:ilvl w:val="0"/>
                <w:numId w:val="20"/>
              </w:numPr>
              <w:rPr>
                <w:sz w:val="20"/>
                <w:szCs w:val="20"/>
              </w:rPr>
            </w:pPr>
            <w:r w:rsidRPr="10309E01">
              <w:rPr>
                <w:sz w:val="20"/>
                <w:szCs w:val="20"/>
              </w:rPr>
              <w:t xml:space="preserve">Track record of meeting deadlines. </w:t>
            </w:r>
            <w:r w:rsidRPr="10309E01">
              <w:rPr>
                <w:b/>
                <w:sz w:val="20"/>
                <w:szCs w:val="20"/>
              </w:rPr>
              <w:t>(E)</w:t>
            </w:r>
          </w:p>
          <w:p w14:paraId="104AEFA1" w14:textId="77777777" w:rsidR="00E6675C" w:rsidRPr="00F800C3" w:rsidRDefault="00E6675C" w:rsidP="00420A06">
            <w:pPr>
              <w:rPr>
                <w:sz w:val="20"/>
                <w:szCs w:val="20"/>
              </w:rPr>
            </w:pPr>
          </w:p>
          <w:p w14:paraId="56F3E0E2" w14:textId="25F6123E" w:rsidR="00E351DB" w:rsidRPr="00F800C3" w:rsidRDefault="10309E01" w:rsidP="10309E01">
            <w:pPr>
              <w:numPr>
                <w:ilvl w:val="0"/>
                <w:numId w:val="20"/>
              </w:numPr>
              <w:rPr>
                <w:sz w:val="20"/>
                <w:szCs w:val="20"/>
              </w:rPr>
            </w:pPr>
            <w:r w:rsidRPr="10309E01">
              <w:rPr>
                <w:sz w:val="20"/>
                <w:szCs w:val="20"/>
              </w:rPr>
              <w:t xml:space="preserve">Ability to work alone and be self-motivated. </w:t>
            </w:r>
            <w:r w:rsidRPr="10309E01">
              <w:rPr>
                <w:b/>
                <w:sz w:val="20"/>
                <w:szCs w:val="20"/>
              </w:rPr>
              <w:t>(E)</w:t>
            </w:r>
          </w:p>
          <w:p w14:paraId="5EB6F1AF" w14:textId="77777777" w:rsidR="00E6675C" w:rsidRPr="00F800C3" w:rsidRDefault="00E6675C" w:rsidP="00420A06">
            <w:pPr>
              <w:rPr>
                <w:sz w:val="20"/>
                <w:szCs w:val="20"/>
              </w:rPr>
            </w:pPr>
          </w:p>
          <w:p w14:paraId="03406235" w14:textId="49525A5B" w:rsidR="00E6675C" w:rsidRPr="00BC684D" w:rsidRDefault="10309E01" w:rsidP="10309E01">
            <w:pPr>
              <w:numPr>
                <w:ilvl w:val="0"/>
                <w:numId w:val="20"/>
              </w:numPr>
              <w:rPr>
                <w:sz w:val="20"/>
                <w:szCs w:val="20"/>
              </w:rPr>
            </w:pPr>
            <w:r w:rsidRPr="10309E01">
              <w:rPr>
                <w:sz w:val="20"/>
                <w:szCs w:val="20"/>
              </w:rPr>
              <w:t xml:space="preserve">Ability to demonstrate empathy and a strong commitment to meeting the needs of individual students. </w:t>
            </w:r>
            <w:r w:rsidRPr="10309E01">
              <w:rPr>
                <w:b/>
                <w:sz w:val="20"/>
                <w:szCs w:val="20"/>
              </w:rPr>
              <w:t>(E)</w:t>
            </w:r>
          </w:p>
          <w:p w14:paraId="660AF9B1" w14:textId="77777777" w:rsidR="00BC684D" w:rsidRDefault="00BC684D" w:rsidP="00BC684D">
            <w:pPr>
              <w:pStyle w:val="ListParagraph"/>
              <w:rPr>
                <w:sz w:val="20"/>
                <w:szCs w:val="20"/>
              </w:rPr>
            </w:pPr>
          </w:p>
          <w:p w14:paraId="584AF2C7" w14:textId="6A334FE7" w:rsidR="00BC684D" w:rsidRPr="00BC684D" w:rsidRDefault="10309E01" w:rsidP="10309E01">
            <w:pPr>
              <w:numPr>
                <w:ilvl w:val="0"/>
                <w:numId w:val="20"/>
              </w:numPr>
              <w:rPr>
                <w:sz w:val="20"/>
                <w:szCs w:val="20"/>
              </w:rPr>
            </w:pPr>
            <w:r w:rsidRPr="10309E01">
              <w:rPr>
                <w:sz w:val="20"/>
                <w:szCs w:val="20"/>
              </w:rPr>
              <w:t>Can establish and maintain effective working relationships with young people and adults at all levels.</w:t>
            </w:r>
            <w:r w:rsidRPr="10309E01">
              <w:rPr>
                <w:b/>
                <w:sz w:val="20"/>
                <w:szCs w:val="20"/>
              </w:rPr>
              <w:t xml:space="preserve"> (E)</w:t>
            </w:r>
          </w:p>
          <w:p w14:paraId="6186E572" w14:textId="77777777" w:rsidR="00BC684D" w:rsidRDefault="00BC684D" w:rsidP="00BC684D">
            <w:pPr>
              <w:pStyle w:val="ListParagraph"/>
              <w:rPr>
                <w:sz w:val="20"/>
                <w:szCs w:val="20"/>
              </w:rPr>
            </w:pPr>
          </w:p>
          <w:p w14:paraId="580440E7" w14:textId="54565E22" w:rsidR="00BC684D" w:rsidRPr="00BC684D" w:rsidRDefault="10309E01" w:rsidP="10309E01">
            <w:pPr>
              <w:numPr>
                <w:ilvl w:val="0"/>
                <w:numId w:val="20"/>
              </w:numPr>
              <w:rPr>
                <w:sz w:val="20"/>
                <w:szCs w:val="20"/>
              </w:rPr>
            </w:pPr>
            <w:r w:rsidRPr="10309E01">
              <w:rPr>
                <w:sz w:val="20"/>
                <w:szCs w:val="20"/>
              </w:rPr>
              <w:t>Commitment to Equality and Diversity - encourages diversity and equality of opportunity, is aware of relevant legislation, the need for impact assessments and implications for the College.</w:t>
            </w:r>
            <w:r w:rsidRPr="10309E01">
              <w:rPr>
                <w:b/>
                <w:sz w:val="20"/>
                <w:szCs w:val="20"/>
              </w:rPr>
              <w:t xml:space="preserve"> (E)</w:t>
            </w:r>
          </w:p>
        </w:tc>
        <w:tc>
          <w:tcPr>
            <w:tcW w:w="2809" w:type="dxa"/>
          </w:tcPr>
          <w:p w14:paraId="363AB9DC" w14:textId="60094ECA" w:rsidR="00E6675C" w:rsidRPr="00F800C3" w:rsidRDefault="10309E01" w:rsidP="10309E01">
            <w:pPr>
              <w:jc w:val="center"/>
              <w:rPr>
                <w:sz w:val="20"/>
                <w:szCs w:val="20"/>
              </w:rPr>
            </w:pPr>
            <w:r w:rsidRPr="10309E01">
              <w:rPr>
                <w:sz w:val="20"/>
                <w:szCs w:val="20"/>
              </w:rPr>
              <w:t>Interview/References</w:t>
            </w:r>
          </w:p>
          <w:p w14:paraId="05F8F289" w14:textId="77777777" w:rsidR="00D82301" w:rsidRPr="00F800C3" w:rsidRDefault="00D82301" w:rsidP="00504ADE">
            <w:pPr>
              <w:jc w:val="center"/>
              <w:rPr>
                <w:sz w:val="20"/>
                <w:szCs w:val="20"/>
              </w:rPr>
            </w:pPr>
          </w:p>
          <w:p w14:paraId="17F2EB67" w14:textId="60F615D4" w:rsidR="00BC684D" w:rsidRPr="00F800C3" w:rsidRDefault="00BC684D" w:rsidP="60381298">
            <w:pPr>
              <w:pStyle w:val="Header"/>
              <w:tabs>
                <w:tab w:val="clear" w:pos="4153"/>
                <w:tab w:val="clear" w:pos="8306"/>
              </w:tabs>
              <w:rPr>
                <w:rFonts w:ascii="Arial" w:hAnsi="Arial" w:cs="Arial"/>
                <w:sz w:val="20"/>
                <w:szCs w:val="20"/>
              </w:rPr>
            </w:pPr>
          </w:p>
        </w:tc>
      </w:tr>
      <w:tr w:rsidR="00E6675C" w:rsidRPr="00F800C3" w14:paraId="77EBCC8F" w14:textId="77777777" w:rsidTr="10309E01">
        <w:trPr>
          <w:trHeight w:val="2150"/>
          <w:jc w:val="center"/>
        </w:trPr>
        <w:tc>
          <w:tcPr>
            <w:tcW w:w="6946" w:type="dxa"/>
          </w:tcPr>
          <w:p w14:paraId="0C959681" w14:textId="77777777" w:rsidR="00E6675C" w:rsidRPr="00F800C3" w:rsidRDefault="10309E01" w:rsidP="10309E01">
            <w:pPr>
              <w:rPr>
                <w:b/>
                <w:sz w:val="20"/>
                <w:szCs w:val="20"/>
              </w:rPr>
            </w:pPr>
            <w:r w:rsidRPr="10309E01">
              <w:rPr>
                <w:b/>
                <w:sz w:val="20"/>
                <w:szCs w:val="20"/>
              </w:rPr>
              <w:t>Other</w:t>
            </w:r>
          </w:p>
          <w:p w14:paraId="61BB7C39" w14:textId="77777777" w:rsidR="00E6675C" w:rsidRPr="00F800C3" w:rsidRDefault="00E6675C" w:rsidP="00420A06">
            <w:pPr>
              <w:rPr>
                <w:b/>
                <w:bCs w:val="0"/>
                <w:sz w:val="20"/>
                <w:szCs w:val="20"/>
              </w:rPr>
            </w:pPr>
          </w:p>
          <w:p w14:paraId="70997ABC" w14:textId="6C840BA0" w:rsidR="00E6675C" w:rsidRPr="00F800C3" w:rsidRDefault="10309E01" w:rsidP="10309E01">
            <w:pPr>
              <w:numPr>
                <w:ilvl w:val="0"/>
                <w:numId w:val="21"/>
              </w:numPr>
              <w:rPr>
                <w:sz w:val="20"/>
                <w:szCs w:val="20"/>
              </w:rPr>
            </w:pPr>
            <w:r w:rsidRPr="10309E01">
              <w:rPr>
                <w:sz w:val="20"/>
                <w:szCs w:val="20"/>
              </w:rPr>
              <w:t>Clean driving licence.</w:t>
            </w:r>
            <w:r w:rsidRPr="10309E01">
              <w:rPr>
                <w:b/>
                <w:sz w:val="20"/>
                <w:szCs w:val="20"/>
              </w:rPr>
              <w:t xml:space="preserve"> (E)</w:t>
            </w:r>
          </w:p>
          <w:p w14:paraId="4B066AF1" w14:textId="77777777" w:rsidR="00E6675C" w:rsidRPr="00F800C3" w:rsidRDefault="00E6675C" w:rsidP="00420A06">
            <w:pPr>
              <w:rPr>
                <w:sz w:val="20"/>
                <w:szCs w:val="20"/>
              </w:rPr>
            </w:pPr>
          </w:p>
          <w:p w14:paraId="50418813" w14:textId="20BEE600" w:rsidR="00E6675C" w:rsidRPr="00F800C3" w:rsidRDefault="10309E01" w:rsidP="10309E01">
            <w:pPr>
              <w:numPr>
                <w:ilvl w:val="0"/>
                <w:numId w:val="21"/>
              </w:numPr>
              <w:rPr>
                <w:sz w:val="20"/>
                <w:szCs w:val="20"/>
              </w:rPr>
            </w:pPr>
            <w:r w:rsidRPr="10309E01">
              <w:rPr>
                <w:sz w:val="20"/>
                <w:szCs w:val="20"/>
              </w:rPr>
              <w:t xml:space="preserve">MIDAS minibus training. </w:t>
            </w:r>
            <w:r w:rsidRPr="10309E01">
              <w:rPr>
                <w:b/>
                <w:sz w:val="20"/>
                <w:szCs w:val="20"/>
              </w:rPr>
              <w:t>(D)</w:t>
            </w:r>
          </w:p>
          <w:p w14:paraId="7D0E29A6" w14:textId="77777777" w:rsidR="00E6675C" w:rsidRPr="00F800C3" w:rsidRDefault="00E6675C" w:rsidP="00420A06">
            <w:pPr>
              <w:rPr>
                <w:sz w:val="20"/>
                <w:szCs w:val="20"/>
              </w:rPr>
            </w:pPr>
          </w:p>
          <w:p w14:paraId="2360C2F6" w14:textId="568A3EA1" w:rsidR="00E6675C" w:rsidRPr="00F800C3" w:rsidRDefault="10309E01" w:rsidP="10309E01">
            <w:pPr>
              <w:numPr>
                <w:ilvl w:val="0"/>
                <w:numId w:val="21"/>
              </w:numPr>
              <w:rPr>
                <w:sz w:val="20"/>
                <w:szCs w:val="20"/>
              </w:rPr>
            </w:pPr>
            <w:r w:rsidRPr="10309E01">
              <w:rPr>
                <w:sz w:val="20"/>
                <w:szCs w:val="20"/>
              </w:rPr>
              <w:t xml:space="preserve">Willingness to use own vehicle for business purposes. </w:t>
            </w:r>
            <w:r w:rsidRPr="10309E01">
              <w:rPr>
                <w:b/>
                <w:sz w:val="20"/>
                <w:szCs w:val="20"/>
              </w:rPr>
              <w:t>(D)</w:t>
            </w:r>
          </w:p>
          <w:p w14:paraId="5224225F" w14:textId="77777777" w:rsidR="00E6675C" w:rsidRPr="00F800C3" w:rsidRDefault="00E6675C" w:rsidP="00420A06">
            <w:pPr>
              <w:rPr>
                <w:sz w:val="20"/>
                <w:szCs w:val="20"/>
              </w:rPr>
            </w:pPr>
          </w:p>
          <w:p w14:paraId="4F476988" w14:textId="1000D63D" w:rsidR="00E6675C" w:rsidRPr="00F800C3" w:rsidRDefault="10309E01" w:rsidP="10309E01">
            <w:pPr>
              <w:numPr>
                <w:ilvl w:val="0"/>
                <w:numId w:val="21"/>
              </w:numPr>
              <w:rPr>
                <w:sz w:val="20"/>
                <w:szCs w:val="20"/>
              </w:rPr>
            </w:pPr>
            <w:r w:rsidRPr="10309E01">
              <w:rPr>
                <w:sz w:val="20"/>
                <w:szCs w:val="20"/>
              </w:rPr>
              <w:t>Ability to work flexibly (evening, weekend and enrolment duty) to meet the needs of the College</w:t>
            </w:r>
            <w:r w:rsidR="00D3542E">
              <w:rPr>
                <w:sz w:val="20"/>
                <w:szCs w:val="20"/>
              </w:rPr>
              <w:t xml:space="preserve"> Group</w:t>
            </w:r>
            <w:r w:rsidRPr="10309E01">
              <w:rPr>
                <w:sz w:val="20"/>
                <w:szCs w:val="20"/>
              </w:rPr>
              <w:t xml:space="preserve">. </w:t>
            </w:r>
            <w:r w:rsidRPr="10309E01">
              <w:rPr>
                <w:b/>
                <w:sz w:val="20"/>
                <w:szCs w:val="20"/>
              </w:rPr>
              <w:t>(E)</w:t>
            </w:r>
          </w:p>
          <w:p w14:paraId="01A86A24" w14:textId="77777777" w:rsidR="00E6675C" w:rsidRPr="00F800C3" w:rsidRDefault="00E6675C" w:rsidP="00420A06">
            <w:pPr>
              <w:rPr>
                <w:sz w:val="20"/>
                <w:szCs w:val="20"/>
              </w:rPr>
            </w:pPr>
          </w:p>
        </w:tc>
        <w:tc>
          <w:tcPr>
            <w:tcW w:w="2809" w:type="dxa"/>
          </w:tcPr>
          <w:p w14:paraId="34FC917D" w14:textId="019DEE16" w:rsidR="00E6675C" w:rsidRPr="00F800C3" w:rsidRDefault="10309E01" w:rsidP="10309E01">
            <w:pPr>
              <w:pStyle w:val="Header"/>
              <w:tabs>
                <w:tab w:val="clear" w:pos="4153"/>
                <w:tab w:val="clear" w:pos="8306"/>
              </w:tabs>
              <w:jc w:val="center"/>
              <w:rPr>
                <w:rFonts w:ascii="Arial" w:hAnsi="Arial" w:cs="Arial"/>
                <w:sz w:val="20"/>
                <w:szCs w:val="20"/>
              </w:rPr>
            </w:pPr>
            <w:r w:rsidRPr="10309E01">
              <w:rPr>
                <w:rFonts w:ascii="Arial" w:hAnsi="Arial" w:cs="Arial"/>
                <w:sz w:val="20"/>
                <w:szCs w:val="20"/>
              </w:rPr>
              <w:t>Sight of Docs/Interview</w:t>
            </w:r>
          </w:p>
          <w:p w14:paraId="542A5AD7" w14:textId="77777777" w:rsidR="00E6675C" w:rsidRPr="00F800C3" w:rsidRDefault="00E6675C" w:rsidP="00504ADE">
            <w:pPr>
              <w:pStyle w:val="Header"/>
              <w:tabs>
                <w:tab w:val="clear" w:pos="4153"/>
                <w:tab w:val="clear" w:pos="8306"/>
              </w:tabs>
              <w:rPr>
                <w:rFonts w:ascii="Arial" w:hAnsi="Arial" w:cs="Arial"/>
                <w:sz w:val="20"/>
                <w:szCs w:val="20"/>
              </w:rPr>
            </w:pPr>
          </w:p>
        </w:tc>
      </w:tr>
    </w:tbl>
    <w:p w14:paraId="2C137DB7" w14:textId="77777777" w:rsidR="00E6675C" w:rsidRPr="00F800C3" w:rsidRDefault="00E6675C" w:rsidP="00A956C8">
      <w:pPr>
        <w:rPr>
          <w:sz w:val="20"/>
          <w:szCs w:val="20"/>
        </w:rPr>
      </w:pPr>
    </w:p>
    <w:sectPr w:rsidR="00E6675C" w:rsidRPr="00F800C3" w:rsidSect="00D3542E">
      <w:headerReference w:type="even" r:id="rId12"/>
      <w:footerReference w:type="even" r:id="rId13"/>
      <w:headerReference w:type="first" r:id="rId14"/>
      <w:pgSz w:w="12240" w:h="15840"/>
      <w:pgMar w:top="1418" w:right="900" w:bottom="156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2F0C" w14:textId="77777777" w:rsidR="008A196D" w:rsidRDefault="008A196D">
      <w:r>
        <w:separator/>
      </w:r>
    </w:p>
  </w:endnote>
  <w:endnote w:type="continuationSeparator" w:id="0">
    <w:p w14:paraId="02A364A0" w14:textId="77777777" w:rsidR="008A196D" w:rsidRDefault="008A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4B0F" w14:textId="77777777" w:rsidR="00EA6417" w:rsidRDefault="00EA6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BB4614" w14:textId="77777777" w:rsidR="00EA6417" w:rsidRDefault="00EA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EC77" w14:textId="77777777" w:rsidR="008A196D" w:rsidRDefault="008A196D">
      <w:r>
        <w:separator/>
      </w:r>
    </w:p>
  </w:footnote>
  <w:footnote w:type="continuationSeparator" w:id="0">
    <w:p w14:paraId="44628452" w14:textId="77777777" w:rsidR="008A196D" w:rsidRDefault="008A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9792" w14:textId="77777777" w:rsidR="00EA6417" w:rsidRDefault="00D3542E">
    <w:pPr>
      <w:pStyle w:val="Header"/>
    </w:pPr>
    <w:r>
      <w:rPr>
        <w:noProof/>
      </w:rPr>
      <w:pict w14:anchorId="0C29D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FD9F" w14:textId="77777777" w:rsidR="00EA6417" w:rsidRDefault="00D3542E">
    <w:pPr>
      <w:pStyle w:val="Header"/>
    </w:pPr>
    <w:r>
      <w:rPr>
        <w:noProof/>
      </w:rPr>
      <w:pict w14:anchorId="3C3E1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F83"/>
    <w:multiLevelType w:val="hybridMultilevel"/>
    <w:tmpl w:val="E0467D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0F83FD6"/>
    <w:multiLevelType w:val="hybridMultilevel"/>
    <w:tmpl w:val="7B6A1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650CA7"/>
    <w:multiLevelType w:val="hybridMultilevel"/>
    <w:tmpl w:val="843678E8"/>
    <w:lvl w:ilvl="0" w:tplc="FD2C2C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53060"/>
    <w:multiLevelType w:val="multilevel"/>
    <w:tmpl w:val="B0C4EB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443017"/>
    <w:multiLevelType w:val="hybridMultilevel"/>
    <w:tmpl w:val="2A3A5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092B0A"/>
    <w:multiLevelType w:val="hybridMultilevel"/>
    <w:tmpl w:val="91A4A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20E81"/>
    <w:multiLevelType w:val="hybridMultilevel"/>
    <w:tmpl w:val="4FF85A84"/>
    <w:lvl w:ilvl="0" w:tplc="DBA00A0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613736"/>
    <w:multiLevelType w:val="hybridMultilevel"/>
    <w:tmpl w:val="A860E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B517C"/>
    <w:multiLevelType w:val="hybridMultilevel"/>
    <w:tmpl w:val="7B52960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0"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1A4E6A"/>
    <w:multiLevelType w:val="hybridMultilevel"/>
    <w:tmpl w:val="7C28A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373A1"/>
    <w:multiLevelType w:val="hybridMultilevel"/>
    <w:tmpl w:val="92401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072443"/>
    <w:multiLevelType w:val="hybridMultilevel"/>
    <w:tmpl w:val="C6ECE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863895"/>
    <w:multiLevelType w:val="multilevel"/>
    <w:tmpl w:val="80CA3C1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06D5618"/>
    <w:multiLevelType w:val="hybridMultilevel"/>
    <w:tmpl w:val="46F6B81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7021D"/>
    <w:multiLevelType w:val="hybridMultilevel"/>
    <w:tmpl w:val="9A043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FA5834"/>
    <w:multiLevelType w:val="hybridMultilevel"/>
    <w:tmpl w:val="2E3AD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D4F6C"/>
    <w:multiLevelType w:val="hybridMultilevel"/>
    <w:tmpl w:val="A06E3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71D9F"/>
    <w:multiLevelType w:val="hybridMultilevel"/>
    <w:tmpl w:val="46FA7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112CD6"/>
    <w:multiLevelType w:val="hybridMultilevel"/>
    <w:tmpl w:val="B2004FD0"/>
    <w:lvl w:ilvl="0" w:tplc="2C9A97EC">
      <w:start w:val="1"/>
      <w:numFmt w:val="decimal"/>
      <w:pStyle w:val="aim1"/>
      <w:lvlText w:val="%1."/>
      <w:lvlJc w:val="left"/>
      <w:pPr>
        <w:tabs>
          <w:tab w:val="num" w:pos="360"/>
        </w:tabs>
        <w:ind w:left="360" w:hanging="360"/>
      </w:pPr>
      <w:rPr>
        <w:rFonts w:hint="default"/>
        <w:color w:val="auto"/>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24" w15:restartNumberingAfterBreak="0">
    <w:nsid w:val="51FE34B7"/>
    <w:multiLevelType w:val="hybridMultilevel"/>
    <w:tmpl w:val="6E2AA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D46B6"/>
    <w:multiLevelType w:val="hybridMultilevel"/>
    <w:tmpl w:val="B0C4EB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872457D"/>
    <w:multiLevelType w:val="hybridMultilevel"/>
    <w:tmpl w:val="1B52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76FF3"/>
    <w:multiLevelType w:val="hybridMultilevel"/>
    <w:tmpl w:val="CA0CBA3E"/>
    <w:lvl w:ilvl="0" w:tplc="5E4ACF1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869463A"/>
    <w:multiLevelType w:val="hybridMultilevel"/>
    <w:tmpl w:val="2AAC5606"/>
    <w:lvl w:ilvl="0" w:tplc="EAA0B7D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17717"/>
    <w:multiLevelType w:val="hybridMultilevel"/>
    <w:tmpl w:val="EA2883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42B6313"/>
    <w:multiLevelType w:val="hybridMultilevel"/>
    <w:tmpl w:val="1E002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0"/>
  </w:num>
  <w:num w:numId="4">
    <w:abstractNumId w:val="13"/>
  </w:num>
  <w:num w:numId="5">
    <w:abstractNumId w:val="12"/>
  </w:num>
  <w:num w:numId="6">
    <w:abstractNumId w:val="5"/>
  </w:num>
  <w:num w:numId="7">
    <w:abstractNumId w:val="20"/>
  </w:num>
  <w:num w:numId="8">
    <w:abstractNumId w:val="11"/>
  </w:num>
  <w:num w:numId="9">
    <w:abstractNumId w:val="22"/>
  </w:num>
  <w:num w:numId="10">
    <w:abstractNumId w:val="22"/>
  </w:num>
  <w:num w:numId="11">
    <w:abstractNumId w:val="16"/>
  </w:num>
  <w:num w:numId="12">
    <w:abstractNumId w:val="9"/>
  </w:num>
  <w:num w:numId="13">
    <w:abstractNumId w:val="8"/>
  </w:num>
  <w:num w:numId="14">
    <w:abstractNumId w:val="18"/>
  </w:num>
  <w:num w:numId="15">
    <w:abstractNumId w:val="21"/>
  </w:num>
  <w:num w:numId="16">
    <w:abstractNumId w:val="29"/>
  </w:num>
  <w:num w:numId="17">
    <w:abstractNumId w:val="25"/>
  </w:num>
  <w:num w:numId="18">
    <w:abstractNumId w:val="3"/>
  </w:num>
  <w:num w:numId="19">
    <w:abstractNumId w:val="0"/>
  </w:num>
  <w:num w:numId="20">
    <w:abstractNumId w:val="27"/>
  </w:num>
  <w:num w:numId="21">
    <w:abstractNumId w:val="7"/>
  </w:num>
  <w:num w:numId="22">
    <w:abstractNumId w:val="10"/>
  </w:num>
  <w:num w:numId="23">
    <w:abstractNumId w:val="4"/>
  </w:num>
  <w:num w:numId="24">
    <w:abstractNumId w:val="17"/>
  </w:num>
  <w:num w:numId="25">
    <w:abstractNumId w:val="28"/>
  </w:num>
  <w:num w:numId="26">
    <w:abstractNumId w:val="22"/>
    <w:lvlOverride w:ilvl="0">
      <w:startOverride w:val="6"/>
    </w:lvlOverride>
  </w:num>
  <w:num w:numId="27">
    <w:abstractNumId w:val="15"/>
  </w:num>
  <w:num w:numId="28">
    <w:abstractNumId w:val="1"/>
  </w:num>
  <w:num w:numId="29">
    <w:abstractNumId w:val="14"/>
  </w:num>
  <w:num w:numId="30">
    <w:abstractNumId w:val="24"/>
  </w:num>
  <w:num w:numId="31">
    <w:abstractNumId w:val="19"/>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CF666-8957-4343-9363-5021F0FF5F62}"/>
    <w:docVar w:name="dgnword-eventsink" w:val="13853704"/>
  </w:docVars>
  <w:rsids>
    <w:rsidRoot w:val="00434394"/>
    <w:rsid w:val="00001544"/>
    <w:rsid w:val="00021932"/>
    <w:rsid w:val="00094214"/>
    <w:rsid w:val="00101F10"/>
    <w:rsid w:val="001176A6"/>
    <w:rsid w:val="00183246"/>
    <w:rsid w:val="001C37CF"/>
    <w:rsid w:val="00242B74"/>
    <w:rsid w:val="002A1583"/>
    <w:rsid w:val="002B092B"/>
    <w:rsid w:val="002B0E05"/>
    <w:rsid w:val="002F4F16"/>
    <w:rsid w:val="003021B4"/>
    <w:rsid w:val="00334D9C"/>
    <w:rsid w:val="003518DF"/>
    <w:rsid w:val="003654C7"/>
    <w:rsid w:val="003A1AE8"/>
    <w:rsid w:val="003D3A1C"/>
    <w:rsid w:val="003E7ACA"/>
    <w:rsid w:val="003F27A9"/>
    <w:rsid w:val="00420A06"/>
    <w:rsid w:val="00434394"/>
    <w:rsid w:val="004719DF"/>
    <w:rsid w:val="00496F92"/>
    <w:rsid w:val="004F49D4"/>
    <w:rsid w:val="00504ADE"/>
    <w:rsid w:val="005173AD"/>
    <w:rsid w:val="00540485"/>
    <w:rsid w:val="00550225"/>
    <w:rsid w:val="00582D88"/>
    <w:rsid w:val="00590DDD"/>
    <w:rsid w:val="005E2BAD"/>
    <w:rsid w:val="00612B07"/>
    <w:rsid w:val="00624060"/>
    <w:rsid w:val="006318A4"/>
    <w:rsid w:val="00696B6A"/>
    <w:rsid w:val="006A7D8E"/>
    <w:rsid w:val="00744EE8"/>
    <w:rsid w:val="007662EE"/>
    <w:rsid w:val="00774C5B"/>
    <w:rsid w:val="007B6381"/>
    <w:rsid w:val="007E762D"/>
    <w:rsid w:val="0081705D"/>
    <w:rsid w:val="008611DA"/>
    <w:rsid w:val="00870ABA"/>
    <w:rsid w:val="00877202"/>
    <w:rsid w:val="008978E0"/>
    <w:rsid w:val="008A1483"/>
    <w:rsid w:val="008A196D"/>
    <w:rsid w:val="008B5AF2"/>
    <w:rsid w:val="008C43B7"/>
    <w:rsid w:val="008D2C9C"/>
    <w:rsid w:val="0091126C"/>
    <w:rsid w:val="00915CBF"/>
    <w:rsid w:val="0093288D"/>
    <w:rsid w:val="009643E6"/>
    <w:rsid w:val="00973558"/>
    <w:rsid w:val="009959F2"/>
    <w:rsid w:val="009B3C9B"/>
    <w:rsid w:val="009E74C8"/>
    <w:rsid w:val="00A21C64"/>
    <w:rsid w:val="00A64749"/>
    <w:rsid w:val="00A956C8"/>
    <w:rsid w:val="00AC79EC"/>
    <w:rsid w:val="00AF1958"/>
    <w:rsid w:val="00B247E0"/>
    <w:rsid w:val="00BC684D"/>
    <w:rsid w:val="00BD182E"/>
    <w:rsid w:val="00BF43B8"/>
    <w:rsid w:val="00C047C4"/>
    <w:rsid w:val="00C40AF4"/>
    <w:rsid w:val="00C54CA4"/>
    <w:rsid w:val="00C6276D"/>
    <w:rsid w:val="00CD5366"/>
    <w:rsid w:val="00D01A82"/>
    <w:rsid w:val="00D045B2"/>
    <w:rsid w:val="00D125B4"/>
    <w:rsid w:val="00D3542E"/>
    <w:rsid w:val="00D52555"/>
    <w:rsid w:val="00D80BE0"/>
    <w:rsid w:val="00D82301"/>
    <w:rsid w:val="00D902C8"/>
    <w:rsid w:val="00D93D62"/>
    <w:rsid w:val="00D96B0A"/>
    <w:rsid w:val="00DA7798"/>
    <w:rsid w:val="00DD2580"/>
    <w:rsid w:val="00E025DE"/>
    <w:rsid w:val="00E2264F"/>
    <w:rsid w:val="00E351DB"/>
    <w:rsid w:val="00E64DE6"/>
    <w:rsid w:val="00E6675C"/>
    <w:rsid w:val="00E84541"/>
    <w:rsid w:val="00E96456"/>
    <w:rsid w:val="00EA6417"/>
    <w:rsid w:val="00EC14C3"/>
    <w:rsid w:val="00EC7078"/>
    <w:rsid w:val="00F03A57"/>
    <w:rsid w:val="00F10B1C"/>
    <w:rsid w:val="00F140E6"/>
    <w:rsid w:val="00F22833"/>
    <w:rsid w:val="00F2654C"/>
    <w:rsid w:val="00F334A1"/>
    <w:rsid w:val="00F509DB"/>
    <w:rsid w:val="00F554AF"/>
    <w:rsid w:val="00F56406"/>
    <w:rsid w:val="00F61F3B"/>
    <w:rsid w:val="00F74B35"/>
    <w:rsid w:val="00F800C3"/>
    <w:rsid w:val="00F86054"/>
    <w:rsid w:val="00FD642F"/>
    <w:rsid w:val="10309E01"/>
    <w:rsid w:val="6038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021BBF"/>
  <w15:docId w15:val="{9FE2CBFF-72E0-4FEC-ADD0-D25ACAB8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tabs>
        <w:tab w:val="num" w:pos="1080"/>
      </w:tabs>
      <w:spacing w:before="120"/>
      <w:jc w:val="both"/>
      <w:outlineLvl w:val="0"/>
    </w:pPr>
    <w:rPr>
      <w:b/>
      <w:bCs w:val="0"/>
      <w:sz w:val="20"/>
      <w:szCs w:val="22"/>
    </w:rPr>
  </w:style>
  <w:style w:type="paragraph" w:styleId="Heading7">
    <w:name w:val="heading 7"/>
    <w:basedOn w:val="Normal"/>
    <w:next w:val="Normal"/>
    <w:qFormat/>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720"/>
    </w:pPr>
    <w:rPr>
      <w:rFonts w:cs="Times New Roman"/>
      <w:bCs w:val="0"/>
      <w:szCs w:val="20"/>
    </w:rPr>
  </w:style>
  <w:style w:type="paragraph" w:styleId="Footer">
    <w:name w:val="footer"/>
    <w:basedOn w:val="Normal"/>
    <w:pPr>
      <w:keepLines/>
      <w:pBdr>
        <w:top w:val="single" w:sz="6" w:space="4" w:color="auto"/>
      </w:pBdr>
      <w:tabs>
        <w:tab w:val="center" w:pos="4680"/>
        <w:tab w:val="right" w:pos="8640"/>
      </w:tabs>
      <w:ind w:left="720"/>
    </w:pPr>
    <w:rPr>
      <w:rFonts w:cs="Times New Roman"/>
      <w:b/>
      <w:bCs w:val="0"/>
      <w:caps/>
      <w:spacing w:val="20"/>
      <w:sz w:val="18"/>
      <w:szCs w:val="20"/>
    </w:rPr>
  </w:style>
  <w:style w:type="character" w:styleId="PageNumber">
    <w:name w:val="page number"/>
    <w:rPr>
      <w:b/>
    </w:rPr>
  </w:style>
  <w:style w:type="character" w:styleId="Emphasis">
    <w:name w:val="Emphasis"/>
    <w:qFormat/>
    <w:rPr>
      <w:i/>
    </w:rPr>
  </w:style>
  <w:style w:type="paragraph" w:styleId="Header">
    <w:name w:val="header"/>
    <w:basedOn w:val="Normal"/>
    <w:pPr>
      <w:tabs>
        <w:tab w:val="center" w:pos="4153"/>
        <w:tab w:val="right" w:pos="8306"/>
      </w:tabs>
    </w:pPr>
    <w:rPr>
      <w:rFonts w:ascii="Times New Roman" w:hAnsi="Times New Roman" w:cs="Times New Roman"/>
      <w:bCs w:val="0"/>
      <w:sz w:val="24"/>
    </w:rPr>
  </w:style>
  <w:style w:type="paragraph" w:styleId="BodyText2">
    <w:name w:val="Body Text 2"/>
    <w:basedOn w:val="Normal"/>
    <w:pPr>
      <w:spacing w:after="120" w:line="480" w:lineRule="auto"/>
    </w:pPr>
  </w:style>
  <w:style w:type="paragraph" w:customStyle="1" w:styleId="head">
    <w:name w:val="head"/>
    <w:basedOn w:val="Heading7"/>
    <w:pPr>
      <w:keepNext/>
      <w:spacing w:before="0" w:after="0"/>
      <w:ind w:right="-10"/>
      <w:jc w:val="both"/>
    </w:pPr>
    <w:rPr>
      <w:rFonts w:ascii="Arial Black" w:hAnsi="Arial Black"/>
      <w:bCs w:val="0"/>
      <w:sz w:val="28"/>
      <w:szCs w:val="20"/>
    </w:rPr>
  </w:style>
  <w:style w:type="paragraph" w:customStyle="1" w:styleId="bullet2">
    <w:name w:val="bullet2"/>
    <w:basedOn w:val="Normal"/>
    <w:pPr>
      <w:numPr>
        <w:numId w:val="2"/>
      </w:numPr>
      <w:ind w:right="-10"/>
      <w:jc w:val="both"/>
    </w:pPr>
    <w:rPr>
      <w:rFonts w:cs="Times New Roman"/>
      <w:bCs w:val="0"/>
      <w:sz w:val="20"/>
      <w:szCs w:val="20"/>
    </w:rPr>
  </w:style>
  <w:style w:type="paragraph" w:customStyle="1" w:styleId="aim1">
    <w:name w:val="aim1"/>
    <w:basedOn w:val="Normal"/>
    <w:pPr>
      <w:numPr>
        <w:numId w:val="10"/>
      </w:numPr>
      <w:tabs>
        <w:tab w:val="left" w:pos="1080"/>
      </w:tabs>
      <w:ind w:right="-10"/>
    </w:pPr>
    <w:rPr>
      <w:rFonts w:cs="Times New Roman"/>
      <w:b/>
      <w:bCs w:val="0"/>
      <w:sz w:val="20"/>
      <w:szCs w:val="20"/>
    </w:rPr>
  </w:style>
  <w:style w:type="paragraph" w:customStyle="1" w:styleId="TxBrp1">
    <w:name w:val="TxBr_p1"/>
    <w:basedOn w:val="Normal"/>
    <w:pPr>
      <w:widowControl w:val="0"/>
      <w:tabs>
        <w:tab w:val="left" w:pos="204"/>
      </w:tabs>
      <w:spacing w:line="277" w:lineRule="atLeast"/>
    </w:pPr>
    <w:rPr>
      <w:rFonts w:ascii="Times New Roman" w:hAnsi="Times New Roman" w:cs="Times New Roman"/>
      <w:bCs w:val="0"/>
      <w:snapToGrid w:val="0"/>
      <w:sz w:val="24"/>
      <w:szCs w:val="20"/>
    </w:rPr>
  </w:style>
  <w:style w:type="paragraph" w:styleId="BodyTextIndent2">
    <w:name w:val="Body Text Indent 2"/>
    <w:basedOn w:val="Normal"/>
    <w:pPr>
      <w:ind w:left="720" w:hanging="720"/>
      <w:jc w:val="both"/>
    </w:pPr>
    <w:rPr>
      <w:rFonts w:ascii="Times New Roman" w:hAnsi="Times New Roman" w:cs="Times New Roman"/>
      <w:bCs w:val="0"/>
      <w:sz w:val="24"/>
    </w:rPr>
  </w:style>
  <w:style w:type="paragraph" w:styleId="BodyText3">
    <w:name w:val="Body Text 3"/>
    <w:basedOn w:val="Normal"/>
    <w:pPr>
      <w:tabs>
        <w:tab w:val="num" w:pos="1080"/>
      </w:tabs>
      <w:spacing w:before="120"/>
      <w:jc w:val="both"/>
    </w:pPr>
    <w:rPr>
      <w:szCs w:val="22"/>
    </w:rPr>
  </w:style>
  <w:style w:type="paragraph" w:styleId="DocumentMap">
    <w:name w:val="Document Map"/>
    <w:basedOn w:val="Normal"/>
    <w:semiHidden/>
    <w:rsid w:val="00FD642F"/>
    <w:pPr>
      <w:shd w:val="clear" w:color="auto" w:fill="000080"/>
    </w:pPr>
    <w:rPr>
      <w:rFonts w:ascii="Tahoma" w:hAnsi="Tahoma" w:cs="Tahoma"/>
      <w:sz w:val="20"/>
      <w:szCs w:val="20"/>
    </w:rPr>
  </w:style>
  <w:style w:type="paragraph" w:styleId="BalloonText">
    <w:name w:val="Balloon Text"/>
    <w:basedOn w:val="Normal"/>
    <w:semiHidden/>
    <w:rsid w:val="00BD182E"/>
    <w:rPr>
      <w:rFonts w:ascii="Tahoma" w:hAnsi="Tahoma" w:cs="Tahoma"/>
      <w:sz w:val="16"/>
      <w:szCs w:val="16"/>
    </w:rPr>
  </w:style>
  <w:style w:type="paragraph" w:styleId="ListParagraph">
    <w:name w:val="List Paragraph"/>
    <w:basedOn w:val="Normal"/>
    <w:uiPriority w:val="34"/>
    <w:qFormat/>
    <w:rsid w:val="00F800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B7A434DF3B42C40ACDE9F1B44628B21" ma:contentTypeVersion="4" ma:contentTypeDescription="Create a new document." ma:contentTypeScope="" ma:versionID="a097cf78cbf568095cfd23b9b8df9a2b">
  <xsd:schema xmlns:xsd="http://www.w3.org/2001/XMLSchema" xmlns:xs="http://www.w3.org/2001/XMLSchema" xmlns:p="http://schemas.microsoft.com/office/2006/metadata/properties" xmlns:ns1="http://schemas.microsoft.com/sharepoint/v3" xmlns:ns2="bd340f1c-5aec-43da-912b-302fc61aa9ce" targetNamespace="http://schemas.microsoft.com/office/2006/metadata/properties" ma:root="true" ma:fieldsID="19cb96cad8db8e31796ed1ed783e96d2" ns1:_="" ns2:_="">
    <xsd:import namespace="http://schemas.microsoft.com/sharepoint/v3"/>
    <xsd:import namespace="bd340f1c-5aec-43da-912b-302fc61aa9ce"/>
    <xsd:element name="properties">
      <xsd:complexType>
        <xsd:sequence>
          <xsd:element name="documentManagement">
            <xsd:complexType>
              <xsd:all>
                <xsd:element ref="ns1:Ta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s" ma:index="8" nillable="true" ma:displayName="Tags" ma:internalName="Tag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340f1c-5aec-43da-912b-302fc61aa9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DDAEF-DF9B-4644-846B-BE7BAF80829D}">
  <ds:schemaRefs>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d340f1c-5aec-43da-912b-302fc61aa9ce"/>
  </ds:schemaRefs>
</ds:datastoreItem>
</file>

<file path=customXml/itemProps2.xml><?xml version="1.0" encoding="utf-8"?>
<ds:datastoreItem xmlns:ds="http://schemas.openxmlformats.org/officeDocument/2006/customXml" ds:itemID="{20C47E73-D98A-44CD-962E-97E847206A36}">
  <ds:schemaRefs>
    <ds:schemaRef ds:uri="http://schemas.microsoft.com/sharepoint/v3/contenttype/forms"/>
  </ds:schemaRefs>
</ds:datastoreItem>
</file>

<file path=customXml/itemProps3.xml><?xml version="1.0" encoding="utf-8"?>
<ds:datastoreItem xmlns:ds="http://schemas.openxmlformats.org/officeDocument/2006/customXml" ds:itemID="{89C19592-F389-4001-A268-10069081D14C}">
  <ds:schemaRefs>
    <ds:schemaRef ds:uri="http://schemas.microsoft.com/sharepoint/events"/>
  </ds:schemaRefs>
</ds:datastoreItem>
</file>

<file path=customXml/itemProps4.xml><?xml version="1.0" encoding="utf-8"?>
<ds:datastoreItem xmlns:ds="http://schemas.openxmlformats.org/officeDocument/2006/customXml" ds:itemID="{DDDBC83F-45D4-422D-B166-E5C23287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40f1c-5aec-43da-912b-302fc61a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1322</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user</dc:creator>
  <cp:lastModifiedBy>Abigail Ball</cp:lastModifiedBy>
  <cp:revision>3</cp:revision>
  <cp:lastPrinted>2009-04-02T14:18:00Z</cp:lastPrinted>
  <dcterms:created xsi:type="dcterms:W3CDTF">2020-02-19T11:06:00Z</dcterms:created>
  <dcterms:modified xsi:type="dcterms:W3CDTF">2020-07-22T20:50:00Z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0x010100FB7A434DF3B42C40ACDE9F1B44628B21</vt:lpwstr>
  </property>
</Properties>
</file>