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84" w:rsidRPr="0093117C" w:rsidRDefault="00230784" w:rsidP="00230784">
      <w:pPr>
        <w:spacing w:after="0"/>
        <w:rPr>
          <w:rFonts w:ascii="Arial" w:hAnsi="Arial" w:cs="Arial"/>
          <w:b/>
          <w:sz w:val="28"/>
          <w:szCs w:val="28"/>
        </w:rPr>
      </w:pPr>
      <w:r w:rsidRPr="0093117C">
        <w:rPr>
          <w:rFonts w:ascii="Arial" w:hAnsi="Arial" w:cs="Arial"/>
          <w:b/>
          <w:sz w:val="28"/>
          <w:szCs w:val="28"/>
        </w:rPr>
        <w:t>Person Specification – Teacher</w:t>
      </w:r>
    </w:p>
    <w:p w:rsidR="00230784" w:rsidRPr="00230784" w:rsidRDefault="00230784" w:rsidP="0023078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  <w:gridCol w:w="3544"/>
      </w:tblGrid>
      <w:tr w:rsidR="00230784" w:rsidRPr="00D956B5" w:rsidTr="00D956B5">
        <w:tc>
          <w:tcPr>
            <w:tcW w:w="2376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3544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544" w:type="dxa"/>
          </w:tcPr>
          <w:p w:rsidR="00230784" w:rsidRPr="00D956B5" w:rsidRDefault="00230784" w:rsidP="00230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56B5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>Qualifications &amp; Training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Qualified Teacher Status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 xml:space="preserve">Degree Level Qualification  + Secondary PGCE or QTS Qualification 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High Academic achievement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 ongoing professional development</w:t>
            </w:r>
          </w:p>
          <w:p w:rsidR="00230784" w:rsidRPr="00230784" w:rsidRDefault="00230784" w:rsidP="00230784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Willingness and desire to undertake further professional development and training</w:t>
            </w: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 xml:space="preserve">Professional Knowledge 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rPr>
                <w:rFonts w:ascii="Arial" w:hAnsi="Arial" w:cs="Arial"/>
              </w:rPr>
            </w:pPr>
            <w:r w:rsidRPr="00230784">
              <w:rPr>
                <w:rFonts w:ascii="Arial" w:hAnsi="Arial" w:cs="Arial"/>
              </w:rPr>
              <w:t>Evidence of: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243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planning and teaching Secondary Curriculum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646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Knowledge of recent initiatives and issues in education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Using ICT as a curriculum tool to improve standards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>Teaching Skills</w:t>
            </w:r>
          </w:p>
        </w:tc>
        <w:tc>
          <w:tcPr>
            <w:tcW w:w="3544" w:type="dxa"/>
          </w:tcPr>
          <w:p w:rsidR="00230784" w:rsidRPr="00230784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1945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teaching to a high standard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promote good progress and outcomes by students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manage behaviour effectively to ensure a good and safe learning environment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The ability to demonstrate good subject and curriculum knowledge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ICT competent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An ability to make accurate and productive use of assessment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30784" w:rsidRPr="00230784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1184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range of teaching styles able to cater for </w:t>
                  </w:r>
                  <w:r w:rsidR="0093117C">
                    <w:rPr>
                      <w:rFonts w:ascii="Arial" w:hAnsi="Arial" w:cs="Arial"/>
                      <w:color w:val="000000"/>
                    </w:rPr>
                    <w:t>Students</w:t>
                  </w:r>
                  <w:r w:rsidRPr="00230784">
                    <w:rPr>
                      <w:rFonts w:ascii="Arial" w:hAnsi="Arial" w:cs="Arial"/>
                      <w:color w:val="000000"/>
                    </w:rPr>
                    <w:t xml:space="preserve"> differing learning styles and needs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Having an extensive knowledge and well informed understanding of a range of learning, teaching and behaviour management strategies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Experience of teaching with excellent classroom practice and outcomes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Tr="00D956B5">
        <w:tc>
          <w:tcPr>
            <w:tcW w:w="2376" w:type="dxa"/>
          </w:tcPr>
          <w:p w:rsidR="00230784" w:rsidRPr="00230784" w:rsidRDefault="00230784" w:rsidP="00230784">
            <w:pPr>
              <w:rPr>
                <w:rFonts w:ascii="Arial" w:hAnsi="Arial" w:cs="Arial"/>
                <w:b/>
              </w:rPr>
            </w:pPr>
            <w:r w:rsidRPr="00230784">
              <w:rPr>
                <w:rFonts w:ascii="Arial" w:hAnsi="Arial" w:cs="Arial"/>
                <w:b/>
              </w:rPr>
              <w:t xml:space="preserve">Professional Attributes 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1050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 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Holding positive values and attitudes and adopt high standards of behaviour in a professional role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Genuine commitment to high quality teaching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commitment to equal opportunities and inclusion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230784" w:rsidRPr="00230784">
              <w:trPr>
                <w:trHeight w:val="646"/>
              </w:trPr>
              <w:tc>
                <w:tcPr>
                  <w:tcW w:w="0" w:type="auto"/>
                </w:tcPr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 Evidence of: </w:t>
                  </w:r>
                </w:p>
                <w:p w:rsidR="00230784" w:rsidRPr="00230784" w:rsidRDefault="00230784" w:rsidP="00230784">
                  <w:pPr>
                    <w:pStyle w:val="ListParagraph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Arial" w:hAnsi="Arial" w:cs="Arial"/>
                      <w:color w:val="000000"/>
                    </w:rPr>
                  </w:pPr>
                  <w:r w:rsidRPr="00230784">
                    <w:rPr>
                      <w:rFonts w:ascii="Arial" w:hAnsi="Arial" w:cs="Arial"/>
                      <w:color w:val="000000"/>
                    </w:rPr>
                    <w:t xml:space="preserve">A willingness to participate actively in the life and work of the school to support the ethos and culture, providing presence as and when required </w:t>
                  </w:r>
                </w:p>
                <w:p w:rsidR="00230784" w:rsidRPr="00230784" w:rsidRDefault="00230784" w:rsidP="002307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230784" w:rsidRPr="00230784" w:rsidRDefault="00230784" w:rsidP="00230784">
            <w:pPr>
              <w:rPr>
                <w:rFonts w:ascii="Arial" w:hAnsi="Arial" w:cs="Arial"/>
              </w:rPr>
            </w:pPr>
          </w:p>
        </w:tc>
      </w:tr>
      <w:tr w:rsidR="00230784" w:rsidRPr="004A1702" w:rsidTr="00D956B5">
        <w:tc>
          <w:tcPr>
            <w:tcW w:w="2376" w:type="dxa"/>
          </w:tcPr>
          <w:p w:rsidR="00230784" w:rsidRPr="004A1702" w:rsidRDefault="004A1702" w:rsidP="00230784">
            <w:pPr>
              <w:rPr>
                <w:rFonts w:ascii="Arial" w:hAnsi="Arial" w:cs="Arial"/>
                <w:b/>
              </w:rPr>
            </w:pPr>
            <w:r w:rsidRPr="004A1702">
              <w:rPr>
                <w:rFonts w:ascii="Arial" w:hAnsi="Arial" w:cs="Arial"/>
                <w:b/>
              </w:rPr>
              <w:t>Personal Skills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4A1702" w:rsidRPr="00DD242D">
              <w:trPr>
                <w:trHeight w:val="1453"/>
              </w:trPr>
              <w:tc>
                <w:tcPr>
                  <w:tcW w:w="0" w:type="auto"/>
                </w:tcPr>
                <w:p w:rsidR="004A1702" w:rsidRPr="00DD242D" w:rsidRDefault="004A1702" w:rsidP="00DD242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DD242D">
                    <w:rPr>
                      <w:rFonts w:ascii="Arial" w:hAnsi="Arial" w:cs="Arial"/>
                    </w:rPr>
                    <w:t xml:space="preserve">Evidence of: </w:t>
                  </w:r>
                </w:p>
                <w:p w:rsidR="004A1702" w:rsidRPr="00DD242D" w:rsidRDefault="004A1702" w:rsidP="00DD242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  <w:r w:rsidRPr="00DD242D">
                    <w:rPr>
                      <w:rFonts w:ascii="Arial" w:hAnsi="Arial" w:cs="Arial"/>
                    </w:rPr>
                    <w:t xml:space="preserve">Highly effective communication skills with </w:t>
                  </w:r>
                  <w:bookmarkStart w:id="0" w:name="_GoBack"/>
                  <w:bookmarkEnd w:id="0"/>
                  <w:r w:rsidRPr="00DD242D">
                    <w:rPr>
                      <w:rFonts w:ascii="Arial" w:hAnsi="Arial" w:cs="Arial"/>
                    </w:rPr>
                    <w:t xml:space="preserve">both children and adults, including parents/carers </w:t>
                  </w:r>
                </w:p>
                <w:p w:rsidR="004A1702" w:rsidRPr="00DD242D" w:rsidRDefault="004A1702" w:rsidP="00DD242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  <w:r w:rsidRPr="00DD242D">
                    <w:rPr>
                      <w:rFonts w:ascii="Arial" w:hAnsi="Arial" w:cs="Arial"/>
                    </w:rPr>
                    <w:t xml:space="preserve">Effective time management skills and an ability to meet </w:t>
                  </w:r>
                  <w:r w:rsidRPr="00DD242D">
                    <w:rPr>
                      <w:rFonts w:ascii="Arial" w:hAnsi="Arial" w:cs="Arial"/>
                    </w:rPr>
                    <w:lastRenderedPageBreak/>
                    <w:t xml:space="preserve">deadlines and work under sustained pressure </w:t>
                  </w:r>
                </w:p>
                <w:p w:rsidR="004A1702" w:rsidRPr="00DD242D" w:rsidRDefault="004A1702" w:rsidP="00DD242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/>
                    <w:rPr>
                      <w:rFonts w:ascii="Arial" w:hAnsi="Arial" w:cs="Arial"/>
                    </w:rPr>
                  </w:pPr>
                  <w:r w:rsidRPr="00DD242D">
                    <w:rPr>
                      <w:rFonts w:ascii="Arial" w:hAnsi="Arial" w:cs="Arial"/>
                    </w:rPr>
                    <w:t xml:space="preserve">Unswerving commitment to implementing whole school/staff policies relating to the safeguarding of children. </w:t>
                  </w:r>
                </w:p>
                <w:p w:rsidR="004A1702" w:rsidRPr="00DD242D" w:rsidRDefault="004A1702" w:rsidP="00DD242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230784" w:rsidRPr="004A1702" w:rsidRDefault="00230784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</w:tcPr>
          <w:p w:rsidR="00230784" w:rsidRPr="004A1702" w:rsidRDefault="004A1702" w:rsidP="002307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lastRenderedPageBreak/>
              <w:t>Evidence of:</w:t>
            </w:r>
          </w:p>
          <w:p w:rsidR="004A1702" w:rsidRPr="004A1702" w:rsidRDefault="004A1702" w:rsidP="004A17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t>Effective ICT Skills</w:t>
            </w:r>
          </w:p>
          <w:p w:rsidR="004A1702" w:rsidRPr="004A1702" w:rsidRDefault="004A1702" w:rsidP="004A170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</w:rPr>
            </w:pPr>
            <w:r w:rsidRPr="004A1702">
              <w:rPr>
                <w:rFonts w:ascii="Arial" w:hAnsi="Arial" w:cs="Arial"/>
                <w:color w:val="000000"/>
              </w:rPr>
              <w:t>Proven track record of successful teamwork</w:t>
            </w:r>
          </w:p>
        </w:tc>
      </w:tr>
      <w:tr w:rsidR="004A1702" w:rsidRPr="0093117C" w:rsidTr="004A1702">
        <w:tc>
          <w:tcPr>
            <w:tcW w:w="2376" w:type="dxa"/>
          </w:tcPr>
          <w:p w:rsidR="004A1702" w:rsidRPr="0093117C" w:rsidRDefault="004A1702" w:rsidP="00230784">
            <w:pPr>
              <w:rPr>
                <w:rFonts w:ascii="Arial" w:hAnsi="Arial" w:cs="Arial"/>
                <w:b/>
              </w:rPr>
            </w:pPr>
            <w:r w:rsidRPr="0093117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7088" w:type="dxa"/>
            <w:gridSpan w:val="2"/>
          </w:tcPr>
          <w:p w:rsidR="004A1702" w:rsidRPr="00DD242D" w:rsidRDefault="004A1702" w:rsidP="00DD242D">
            <w:pPr>
              <w:rPr>
                <w:rFonts w:ascii="Arial" w:hAnsi="Arial" w:cs="Arial"/>
              </w:rPr>
            </w:pPr>
            <w:r w:rsidRPr="00DD242D">
              <w:rPr>
                <w:rFonts w:ascii="Arial" w:hAnsi="Arial" w:cs="Arial"/>
              </w:rPr>
              <w:t>The above will be evidenced by a variety of means including</w:t>
            </w:r>
          </w:p>
          <w:p w:rsidR="004A1702" w:rsidRPr="0093117C" w:rsidRDefault="004A1702" w:rsidP="00DD24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Application Form</w:t>
            </w:r>
          </w:p>
          <w:p w:rsidR="004A1702" w:rsidRPr="0093117C" w:rsidRDefault="004A1702" w:rsidP="00DD24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Letter of Application</w:t>
            </w:r>
          </w:p>
          <w:p w:rsidR="004A1702" w:rsidRPr="0093117C" w:rsidRDefault="004A1702" w:rsidP="00DD24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References</w:t>
            </w:r>
          </w:p>
          <w:p w:rsidR="004A1702" w:rsidRPr="0093117C" w:rsidRDefault="004A1702" w:rsidP="00DD242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93117C">
              <w:rPr>
                <w:rFonts w:ascii="Arial" w:hAnsi="Arial" w:cs="Arial"/>
              </w:rPr>
              <w:t>Interviews</w:t>
            </w:r>
          </w:p>
        </w:tc>
      </w:tr>
    </w:tbl>
    <w:p w:rsidR="004A1702" w:rsidRPr="00230784" w:rsidRDefault="004A1702" w:rsidP="00230784">
      <w:pPr>
        <w:spacing w:after="0"/>
        <w:rPr>
          <w:rFonts w:ascii="Arial" w:hAnsi="Arial" w:cs="Arial"/>
          <w:sz w:val="24"/>
          <w:szCs w:val="24"/>
        </w:rPr>
      </w:pPr>
    </w:p>
    <w:sectPr w:rsidR="004A1702" w:rsidRPr="00230784" w:rsidSect="00230784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C5"/>
    <w:multiLevelType w:val="hybridMultilevel"/>
    <w:tmpl w:val="AE1C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907"/>
    <w:multiLevelType w:val="hybridMultilevel"/>
    <w:tmpl w:val="8C7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0DA3"/>
    <w:multiLevelType w:val="hybridMultilevel"/>
    <w:tmpl w:val="BBCE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6E7C"/>
    <w:multiLevelType w:val="hybridMultilevel"/>
    <w:tmpl w:val="ACE0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481E"/>
    <w:multiLevelType w:val="hybridMultilevel"/>
    <w:tmpl w:val="D5F25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5C68"/>
    <w:multiLevelType w:val="hybridMultilevel"/>
    <w:tmpl w:val="35A2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373B"/>
    <w:multiLevelType w:val="hybridMultilevel"/>
    <w:tmpl w:val="33DC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52C3"/>
    <w:multiLevelType w:val="hybridMultilevel"/>
    <w:tmpl w:val="737E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84"/>
    <w:rsid w:val="000423CD"/>
    <w:rsid w:val="00230784"/>
    <w:rsid w:val="00483878"/>
    <w:rsid w:val="004A1702"/>
    <w:rsid w:val="0093117C"/>
    <w:rsid w:val="009E3E77"/>
    <w:rsid w:val="00D956B5"/>
    <w:rsid w:val="00D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E292"/>
  <w15:chartTrackingRefBased/>
  <w15:docId w15:val="{0882F2EF-F0DE-4912-B675-045111C6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784"/>
    <w:pPr>
      <w:ind w:left="720"/>
      <w:contextualSpacing/>
    </w:pPr>
  </w:style>
  <w:style w:type="paragraph" w:customStyle="1" w:styleId="Default">
    <w:name w:val="Default"/>
    <w:rsid w:val="00230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O'Reilly</dc:creator>
  <cp:keywords/>
  <dc:description/>
  <cp:lastModifiedBy>aoreilly</cp:lastModifiedBy>
  <cp:revision>3</cp:revision>
  <dcterms:created xsi:type="dcterms:W3CDTF">2020-02-25T13:59:00Z</dcterms:created>
  <dcterms:modified xsi:type="dcterms:W3CDTF">2021-02-22T13:04:00Z</dcterms:modified>
</cp:coreProperties>
</file>