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BEB" w:rsidRDefault="000E389E" w:rsidP="00BE7416">
      <w:pPr>
        <w:autoSpaceDE w:val="0"/>
        <w:autoSpaceDN w:val="0"/>
        <w:adjustRightInd w:val="0"/>
        <w:spacing w:line="240" w:lineRule="auto"/>
        <w:jc w:val="center"/>
        <w:rPr>
          <w:rFonts w:ascii="Tahoma" w:hAnsi="Tahoma" w:cs="Tahoma"/>
          <w:b/>
          <w:bCs/>
          <w:color w:val="9A9A9A"/>
          <w:sz w:val="28"/>
          <w:szCs w:val="28"/>
        </w:rPr>
      </w:pPr>
      <w:bookmarkStart w:id="0" w:name="_GoBack"/>
      <w:bookmarkEnd w:id="0"/>
      <w:r>
        <w:rPr>
          <w:rFonts w:ascii="Tahoma" w:hAnsi="Tahoma" w:cs="Tahoma"/>
          <w:b/>
          <w:bCs/>
          <w:color w:val="9A9A9A"/>
          <w:sz w:val="28"/>
          <w:szCs w:val="28"/>
        </w:rPr>
        <w:t>Sir William Stanier School</w:t>
      </w:r>
    </w:p>
    <w:p w:rsidR="006F3BEB" w:rsidRPr="006F3BEB" w:rsidRDefault="006F3BEB" w:rsidP="00BE7416">
      <w:pPr>
        <w:autoSpaceDE w:val="0"/>
        <w:autoSpaceDN w:val="0"/>
        <w:adjustRightInd w:val="0"/>
        <w:spacing w:line="240" w:lineRule="auto"/>
        <w:jc w:val="center"/>
        <w:rPr>
          <w:rFonts w:ascii="Tahoma" w:hAnsi="Tahoma" w:cs="Tahoma"/>
          <w:b/>
          <w:bCs/>
          <w:color w:val="9A9A9A"/>
          <w:sz w:val="28"/>
          <w:szCs w:val="28"/>
        </w:rPr>
      </w:pPr>
    </w:p>
    <w:p w:rsidR="00050409" w:rsidRDefault="00954AB8" w:rsidP="00BE7416">
      <w:pPr>
        <w:autoSpaceDE w:val="0"/>
        <w:autoSpaceDN w:val="0"/>
        <w:adjustRightInd w:val="0"/>
        <w:spacing w:line="240" w:lineRule="auto"/>
        <w:jc w:val="center"/>
        <w:rPr>
          <w:rFonts w:cstheme="minorHAnsi"/>
          <w:b/>
          <w:bCs/>
          <w:sz w:val="32"/>
          <w:szCs w:val="32"/>
          <w:u w:val="single"/>
        </w:rPr>
      </w:pPr>
      <w:r w:rsidRPr="008311BB">
        <w:rPr>
          <w:rFonts w:cstheme="minorHAnsi"/>
          <w:b/>
          <w:bCs/>
          <w:sz w:val="32"/>
          <w:szCs w:val="32"/>
          <w:u w:val="single"/>
        </w:rPr>
        <w:t xml:space="preserve">Teacher of </w:t>
      </w:r>
      <w:r w:rsidR="00A86741">
        <w:rPr>
          <w:rFonts w:cstheme="minorHAnsi"/>
          <w:b/>
          <w:bCs/>
          <w:sz w:val="32"/>
          <w:szCs w:val="32"/>
          <w:u w:val="single"/>
        </w:rPr>
        <w:t>Maths</w:t>
      </w:r>
      <w:r w:rsidR="00050409">
        <w:rPr>
          <w:rFonts w:cstheme="minorHAnsi"/>
          <w:b/>
          <w:bCs/>
          <w:sz w:val="32"/>
          <w:szCs w:val="32"/>
          <w:u w:val="single"/>
        </w:rPr>
        <w:t xml:space="preserve"> </w:t>
      </w:r>
    </w:p>
    <w:p w:rsidR="00BE7416" w:rsidRPr="008311BB" w:rsidRDefault="00BE7416" w:rsidP="00BE7416">
      <w:pPr>
        <w:autoSpaceDE w:val="0"/>
        <w:autoSpaceDN w:val="0"/>
        <w:adjustRightInd w:val="0"/>
        <w:spacing w:line="240" w:lineRule="auto"/>
        <w:jc w:val="center"/>
        <w:rPr>
          <w:rFonts w:cstheme="minorHAnsi"/>
          <w:b/>
          <w:bCs/>
          <w:sz w:val="32"/>
          <w:szCs w:val="32"/>
          <w:u w:val="single"/>
        </w:rPr>
      </w:pPr>
      <w:r w:rsidRPr="008311BB">
        <w:rPr>
          <w:rFonts w:cstheme="minorHAnsi"/>
          <w:b/>
          <w:bCs/>
          <w:sz w:val="32"/>
          <w:szCs w:val="32"/>
          <w:u w:val="single"/>
        </w:rPr>
        <w:t>Job Description</w:t>
      </w:r>
    </w:p>
    <w:p w:rsidR="00BE7416" w:rsidRPr="000A7739" w:rsidRDefault="00BE7416" w:rsidP="00BE7416">
      <w:pPr>
        <w:autoSpaceDE w:val="0"/>
        <w:autoSpaceDN w:val="0"/>
        <w:adjustRightInd w:val="0"/>
        <w:spacing w:line="240" w:lineRule="auto"/>
        <w:jc w:val="center"/>
        <w:rPr>
          <w:rFonts w:cstheme="minorHAnsi"/>
          <w:b/>
          <w:bCs/>
          <w:sz w:val="24"/>
          <w:szCs w:val="24"/>
        </w:rPr>
      </w:pPr>
    </w:p>
    <w:p w:rsidR="00E64DD0" w:rsidRPr="000A7739" w:rsidRDefault="00E64DD0" w:rsidP="00BE7416">
      <w:pPr>
        <w:autoSpaceDE w:val="0"/>
        <w:autoSpaceDN w:val="0"/>
        <w:adjustRightInd w:val="0"/>
        <w:spacing w:line="240" w:lineRule="auto"/>
        <w:jc w:val="center"/>
        <w:rPr>
          <w:rFonts w:cstheme="minorHAnsi"/>
          <w:b/>
          <w:bCs/>
          <w:sz w:val="24"/>
          <w:szCs w:val="24"/>
        </w:rPr>
      </w:pPr>
      <w:r w:rsidRPr="000A7739">
        <w:rPr>
          <w:rFonts w:cstheme="minorHAnsi"/>
          <w:b/>
          <w:bCs/>
          <w:sz w:val="24"/>
          <w:szCs w:val="24"/>
        </w:rPr>
        <w:t xml:space="preserve">Salary: </w:t>
      </w:r>
      <w:r w:rsidR="003D5690">
        <w:rPr>
          <w:rFonts w:cstheme="minorHAnsi"/>
          <w:b/>
          <w:bCs/>
          <w:sz w:val="24"/>
          <w:szCs w:val="24"/>
        </w:rPr>
        <w:t>MPS</w:t>
      </w:r>
    </w:p>
    <w:p w:rsidR="00E64DD0" w:rsidRPr="000A7739" w:rsidRDefault="00420BEC" w:rsidP="00BE7416">
      <w:pPr>
        <w:autoSpaceDE w:val="0"/>
        <w:autoSpaceDN w:val="0"/>
        <w:adjustRightInd w:val="0"/>
        <w:spacing w:line="240" w:lineRule="auto"/>
        <w:jc w:val="center"/>
        <w:rPr>
          <w:rFonts w:cstheme="minorHAnsi"/>
          <w:b/>
          <w:bCs/>
          <w:sz w:val="24"/>
          <w:szCs w:val="24"/>
        </w:rPr>
      </w:pPr>
      <w:r w:rsidRPr="00156FEB">
        <w:rPr>
          <w:rFonts w:cstheme="minorHAnsi"/>
          <w:b/>
          <w:bCs/>
          <w:sz w:val="24"/>
          <w:szCs w:val="24"/>
        </w:rPr>
        <w:t xml:space="preserve">Accountable to: </w:t>
      </w:r>
      <w:r w:rsidR="00D802DD">
        <w:rPr>
          <w:rFonts w:cstheme="minorHAnsi"/>
          <w:b/>
          <w:bCs/>
          <w:sz w:val="24"/>
          <w:szCs w:val="24"/>
        </w:rPr>
        <w:t>Director of Faculty</w:t>
      </w:r>
    </w:p>
    <w:p w:rsidR="000264F4" w:rsidRPr="000A7739" w:rsidRDefault="000264F4" w:rsidP="00E64DD0">
      <w:pPr>
        <w:autoSpaceDE w:val="0"/>
        <w:autoSpaceDN w:val="0"/>
        <w:adjustRightInd w:val="0"/>
        <w:spacing w:line="240" w:lineRule="auto"/>
        <w:rPr>
          <w:rFonts w:cstheme="minorHAnsi"/>
          <w:b/>
          <w:bCs/>
          <w:sz w:val="21"/>
          <w:szCs w:val="21"/>
        </w:rPr>
      </w:pPr>
    </w:p>
    <w:p w:rsidR="000264F4" w:rsidRPr="000A7739" w:rsidRDefault="000264F4" w:rsidP="00E64DD0">
      <w:pPr>
        <w:autoSpaceDE w:val="0"/>
        <w:autoSpaceDN w:val="0"/>
        <w:adjustRightInd w:val="0"/>
        <w:spacing w:line="240" w:lineRule="auto"/>
        <w:rPr>
          <w:rFonts w:cstheme="minorHAnsi"/>
          <w:b/>
          <w:bCs/>
          <w:sz w:val="21"/>
          <w:szCs w:val="21"/>
        </w:rPr>
      </w:pPr>
    </w:p>
    <w:p w:rsidR="00E64DD0" w:rsidRPr="000A7739" w:rsidRDefault="00E64DD0" w:rsidP="00E64DD0">
      <w:pPr>
        <w:autoSpaceDE w:val="0"/>
        <w:autoSpaceDN w:val="0"/>
        <w:adjustRightInd w:val="0"/>
        <w:spacing w:line="240" w:lineRule="auto"/>
        <w:rPr>
          <w:rFonts w:cstheme="minorHAnsi"/>
          <w:sz w:val="21"/>
          <w:szCs w:val="21"/>
        </w:rPr>
      </w:pPr>
    </w:p>
    <w:p w:rsidR="00E64DD0" w:rsidRDefault="00E64DD0" w:rsidP="00E64DD0">
      <w:pPr>
        <w:autoSpaceDE w:val="0"/>
        <w:autoSpaceDN w:val="0"/>
        <w:adjustRightInd w:val="0"/>
        <w:spacing w:line="240" w:lineRule="auto"/>
        <w:rPr>
          <w:rFonts w:cstheme="minorHAnsi"/>
          <w:b/>
          <w:bCs/>
          <w:sz w:val="28"/>
          <w:szCs w:val="28"/>
          <w:u w:val="single"/>
        </w:rPr>
      </w:pPr>
      <w:r w:rsidRPr="00C3595A">
        <w:rPr>
          <w:rFonts w:cstheme="minorHAnsi"/>
          <w:b/>
          <w:bCs/>
          <w:sz w:val="28"/>
          <w:szCs w:val="28"/>
          <w:u w:val="single"/>
        </w:rPr>
        <w:t>The Role</w:t>
      </w:r>
    </w:p>
    <w:p w:rsidR="00C3595A" w:rsidRPr="00C3595A" w:rsidRDefault="00C3595A" w:rsidP="00E64DD0">
      <w:pPr>
        <w:autoSpaceDE w:val="0"/>
        <w:autoSpaceDN w:val="0"/>
        <w:adjustRightInd w:val="0"/>
        <w:spacing w:line="240" w:lineRule="auto"/>
        <w:rPr>
          <w:rFonts w:cstheme="minorHAnsi"/>
          <w:b/>
          <w:bCs/>
          <w:sz w:val="28"/>
          <w:szCs w:val="28"/>
          <w:u w:val="single"/>
        </w:rPr>
      </w:pPr>
    </w:p>
    <w:p w:rsidR="002D537F" w:rsidRDefault="008311BB" w:rsidP="008311BB">
      <w:pPr>
        <w:pStyle w:val="NormalWeb"/>
        <w:shd w:val="clear" w:color="auto" w:fill="FFFFFF"/>
        <w:spacing w:line="320" w:lineRule="atLeast"/>
        <w:rPr>
          <w:rFonts w:asciiTheme="minorHAnsi" w:hAnsiTheme="minorHAnsi" w:cstheme="minorHAnsi"/>
          <w:sz w:val="22"/>
          <w:szCs w:val="22"/>
          <w:lang w:val="en"/>
        </w:rPr>
      </w:pPr>
      <w:r>
        <w:rPr>
          <w:rFonts w:asciiTheme="minorHAnsi" w:hAnsiTheme="minorHAnsi" w:cstheme="minorHAnsi"/>
          <w:sz w:val="22"/>
          <w:szCs w:val="22"/>
          <w:lang w:val="en"/>
        </w:rPr>
        <w:t>Sir William</w:t>
      </w:r>
      <w:r w:rsidR="00D57FB1" w:rsidRPr="000A7739">
        <w:rPr>
          <w:rFonts w:asciiTheme="minorHAnsi" w:hAnsiTheme="minorHAnsi" w:cstheme="minorHAnsi"/>
          <w:sz w:val="22"/>
          <w:szCs w:val="22"/>
          <w:lang w:val="en"/>
        </w:rPr>
        <w:t xml:space="preserve"> Stanier School seeks to appoint</w:t>
      </w:r>
      <w:r w:rsidR="005430DE">
        <w:rPr>
          <w:rFonts w:asciiTheme="minorHAnsi" w:hAnsiTheme="minorHAnsi" w:cstheme="minorHAnsi"/>
          <w:sz w:val="22"/>
          <w:szCs w:val="22"/>
          <w:lang w:val="en"/>
        </w:rPr>
        <w:t xml:space="preserve"> an</w:t>
      </w:r>
      <w:r w:rsidR="00D57FB1" w:rsidRPr="000A7739">
        <w:rPr>
          <w:rFonts w:asciiTheme="minorHAnsi" w:hAnsiTheme="minorHAnsi" w:cstheme="minorHAnsi"/>
          <w:sz w:val="22"/>
          <w:szCs w:val="22"/>
          <w:lang w:val="en"/>
        </w:rPr>
        <w:t xml:space="preserve"> </w:t>
      </w:r>
      <w:r>
        <w:rPr>
          <w:rFonts w:asciiTheme="minorHAnsi" w:hAnsiTheme="minorHAnsi" w:cstheme="minorHAnsi"/>
          <w:sz w:val="22"/>
          <w:szCs w:val="22"/>
          <w:lang w:val="en"/>
        </w:rPr>
        <w:t xml:space="preserve">outstanding, </w:t>
      </w:r>
      <w:r w:rsidR="005430DE">
        <w:rPr>
          <w:rFonts w:asciiTheme="minorHAnsi" w:hAnsiTheme="minorHAnsi" w:cstheme="minorHAnsi"/>
          <w:sz w:val="22"/>
          <w:szCs w:val="22"/>
          <w:lang w:val="en"/>
        </w:rPr>
        <w:t xml:space="preserve">enthusiastic, </w:t>
      </w:r>
      <w:r w:rsidR="00594359" w:rsidRPr="000A7739">
        <w:rPr>
          <w:rFonts w:asciiTheme="minorHAnsi" w:hAnsiTheme="minorHAnsi" w:cstheme="minorHAnsi"/>
          <w:sz w:val="22"/>
          <w:szCs w:val="22"/>
          <w:lang w:val="en"/>
        </w:rPr>
        <w:t xml:space="preserve">committed and inspiring classroom teacher </w:t>
      </w:r>
      <w:r w:rsidR="005430DE">
        <w:rPr>
          <w:rFonts w:asciiTheme="minorHAnsi" w:hAnsiTheme="minorHAnsi" w:cstheme="minorHAnsi"/>
          <w:sz w:val="22"/>
          <w:szCs w:val="22"/>
          <w:lang w:val="en"/>
        </w:rPr>
        <w:t xml:space="preserve">of </w:t>
      </w:r>
      <w:r w:rsidR="00A86741">
        <w:rPr>
          <w:rFonts w:asciiTheme="minorHAnsi" w:hAnsiTheme="minorHAnsi" w:cstheme="minorHAnsi"/>
          <w:sz w:val="22"/>
          <w:szCs w:val="22"/>
          <w:lang w:val="en"/>
        </w:rPr>
        <w:t>Maths</w:t>
      </w:r>
      <w:r w:rsidR="005430DE">
        <w:rPr>
          <w:rFonts w:asciiTheme="minorHAnsi" w:hAnsiTheme="minorHAnsi" w:cstheme="minorHAnsi"/>
          <w:sz w:val="22"/>
          <w:szCs w:val="22"/>
          <w:lang w:val="en"/>
        </w:rPr>
        <w:t xml:space="preserve"> </w:t>
      </w:r>
      <w:r w:rsidR="0095549C">
        <w:rPr>
          <w:rFonts w:asciiTheme="minorHAnsi" w:hAnsiTheme="minorHAnsi" w:cstheme="minorHAnsi"/>
          <w:sz w:val="22"/>
          <w:szCs w:val="22"/>
          <w:lang w:val="en"/>
        </w:rPr>
        <w:t>who will be required to</w:t>
      </w:r>
      <w:r w:rsidR="003A7B54">
        <w:rPr>
          <w:rFonts w:asciiTheme="minorHAnsi" w:hAnsiTheme="minorHAnsi" w:cstheme="minorHAnsi"/>
          <w:sz w:val="22"/>
          <w:szCs w:val="22"/>
          <w:lang w:val="en"/>
        </w:rPr>
        <w:t xml:space="preserve"> teach </w:t>
      </w:r>
      <w:r w:rsidR="0095549C">
        <w:rPr>
          <w:rFonts w:asciiTheme="minorHAnsi" w:hAnsiTheme="minorHAnsi" w:cstheme="minorHAnsi"/>
          <w:sz w:val="22"/>
          <w:szCs w:val="22"/>
          <w:lang w:val="en"/>
        </w:rPr>
        <w:t>students of all ability</w:t>
      </w:r>
      <w:r w:rsidR="003A7B54">
        <w:rPr>
          <w:rFonts w:asciiTheme="minorHAnsi" w:hAnsiTheme="minorHAnsi" w:cstheme="minorHAnsi"/>
          <w:sz w:val="22"/>
          <w:szCs w:val="22"/>
          <w:lang w:val="en"/>
        </w:rPr>
        <w:t xml:space="preserve"> at Key Stage 3 and 4</w:t>
      </w:r>
      <w:r w:rsidR="0095549C">
        <w:rPr>
          <w:rFonts w:asciiTheme="minorHAnsi" w:hAnsiTheme="minorHAnsi" w:cstheme="minorHAnsi"/>
          <w:sz w:val="22"/>
          <w:szCs w:val="22"/>
          <w:lang w:val="en"/>
        </w:rPr>
        <w:t>.</w:t>
      </w:r>
    </w:p>
    <w:p w:rsidR="00A86741" w:rsidRPr="00A86741" w:rsidRDefault="00A86741" w:rsidP="00A86741">
      <w:pPr>
        <w:autoSpaceDE w:val="0"/>
        <w:autoSpaceDN w:val="0"/>
        <w:adjustRightInd w:val="0"/>
        <w:spacing w:line="240" w:lineRule="auto"/>
        <w:rPr>
          <w:rFonts w:cstheme="minorHAnsi"/>
        </w:rPr>
      </w:pPr>
      <w:r w:rsidRPr="00A86741">
        <w:rPr>
          <w:rFonts w:cstheme="minorHAnsi"/>
          <w:color w:val="000000"/>
        </w:rPr>
        <w:t xml:space="preserve">The successful candidate will </w:t>
      </w:r>
      <w:r w:rsidRPr="00A86741">
        <w:rPr>
          <w:rFonts w:cstheme="minorHAnsi"/>
          <w:lang w:val="en"/>
        </w:rPr>
        <w:t>deliver consistently good or outstanding lessons, enthusing and engaging students to achieve their full potential.</w:t>
      </w:r>
    </w:p>
    <w:p w:rsidR="00A86741" w:rsidRPr="00834DDD" w:rsidRDefault="00A86741" w:rsidP="00A86741">
      <w:pPr>
        <w:autoSpaceDE w:val="0"/>
        <w:autoSpaceDN w:val="0"/>
        <w:adjustRightInd w:val="0"/>
        <w:spacing w:line="240" w:lineRule="auto"/>
        <w:rPr>
          <w:rFonts w:ascii="Century Gothic" w:hAnsi="Century Gothic" w:cs="FuturaStd-Light"/>
          <w:sz w:val="20"/>
          <w:szCs w:val="20"/>
        </w:rPr>
      </w:pPr>
    </w:p>
    <w:p w:rsidR="00A86741" w:rsidRDefault="0095549C" w:rsidP="0095549C">
      <w:pPr>
        <w:rPr>
          <w:rFonts w:cstheme="minorHAnsi"/>
        </w:rPr>
      </w:pPr>
      <w:r w:rsidRPr="00053E05">
        <w:rPr>
          <w:rFonts w:cstheme="minorHAnsi"/>
        </w:rPr>
        <w:t xml:space="preserve">If you are passionate about teaching </w:t>
      </w:r>
      <w:r w:rsidR="00A86741">
        <w:rPr>
          <w:rFonts w:cstheme="minorHAnsi"/>
        </w:rPr>
        <w:t>Maths</w:t>
      </w:r>
      <w:r w:rsidR="0022309C">
        <w:rPr>
          <w:rFonts w:cstheme="minorHAnsi"/>
        </w:rPr>
        <w:t>; keen to collaborate within a dynamic and forward thinking faculty</w:t>
      </w:r>
      <w:r>
        <w:rPr>
          <w:rFonts w:cstheme="minorHAnsi"/>
        </w:rPr>
        <w:t xml:space="preserve"> </w:t>
      </w:r>
      <w:r w:rsidRPr="00053E05">
        <w:rPr>
          <w:rFonts w:cstheme="minorHAnsi"/>
        </w:rPr>
        <w:t xml:space="preserve">and you are committed to being an outstanding practitioner then we would </w:t>
      </w:r>
      <w:r>
        <w:rPr>
          <w:rFonts w:cstheme="minorHAnsi"/>
        </w:rPr>
        <w:t>welcome your application</w:t>
      </w:r>
      <w:r w:rsidRPr="00053E05">
        <w:rPr>
          <w:rFonts w:cstheme="minorHAnsi"/>
        </w:rPr>
        <w:t>.</w:t>
      </w:r>
    </w:p>
    <w:p w:rsidR="00A86741" w:rsidRPr="00053E05" w:rsidRDefault="00A86741" w:rsidP="0095549C">
      <w:pPr>
        <w:rPr>
          <w:rFonts w:cstheme="minorHAnsi"/>
        </w:rPr>
      </w:pPr>
    </w:p>
    <w:p w:rsidR="00C3595A" w:rsidRPr="003A7B54" w:rsidRDefault="00C3595A" w:rsidP="008311BB">
      <w:pPr>
        <w:pStyle w:val="NormalWeb"/>
        <w:shd w:val="clear" w:color="auto" w:fill="FFFFFF"/>
        <w:spacing w:line="320" w:lineRule="atLeast"/>
        <w:rPr>
          <w:rFonts w:asciiTheme="minorHAnsi" w:hAnsiTheme="minorHAnsi" w:cstheme="minorHAnsi"/>
          <w:b/>
          <w:sz w:val="28"/>
          <w:szCs w:val="28"/>
          <w:u w:val="single"/>
          <w:lang w:val="en"/>
        </w:rPr>
      </w:pPr>
      <w:r w:rsidRPr="003A7B54">
        <w:rPr>
          <w:rFonts w:asciiTheme="minorHAnsi" w:hAnsiTheme="minorHAnsi" w:cstheme="minorHAnsi"/>
          <w:b/>
          <w:sz w:val="28"/>
          <w:szCs w:val="28"/>
          <w:u w:val="single"/>
          <w:lang w:val="en"/>
        </w:rPr>
        <w:t>Letter of Application</w:t>
      </w:r>
    </w:p>
    <w:p w:rsidR="00C3595A" w:rsidRPr="003A7B54" w:rsidRDefault="00C3595A" w:rsidP="008311BB">
      <w:pPr>
        <w:pStyle w:val="NormalWeb"/>
        <w:shd w:val="clear" w:color="auto" w:fill="FFFFFF"/>
        <w:spacing w:line="320" w:lineRule="atLeast"/>
        <w:rPr>
          <w:rFonts w:asciiTheme="minorHAnsi" w:hAnsiTheme="minorHAnsi" w:cstheme="minorHAnsi"/>
          <w:b/>
          <w:sz w:val="22"/>
          <w:szCs w:val="22"/>
          <w:lang w:val="en"/>
        </w:rPr>
      </w:pPr>
      <w:r w:rsidRPr="003A7B54">
        <w:rPr>
          <w:rFonts w:asciiTheme="minorHAnsi" w:hAnsiTheme="minorHAnsi" w:cstheme="minorHAnsi"/>
          <w:b/>
          <w:sz w:val="22"/>
          <w:szCs w:val="22"/>
          <w:lang w:val="en"/>
        </w:rPr>
        <w:t>To apply for this role please complete the teacher application form and submit a letter that addresses the brief below on no more than 3 sides of A4 using font size 11.</w:t>
      </w:r>
    </w:p>
    <w:p w:rsidR="00C3595A" w:rsidRDefault="00C3595A" w:rsidP="00C3595A">
      <w:pPr>
        <w:pStyle w:val="NormalWeb"/>
        <w:numPr>
          <w:ilvl w:val="0"/>
          <w:numId w:val="13"/>
        </w:numPr>
        <w:shd w:val="clear" w:color="auto" w:fill="FFFFFF"/>
        <w:spacing w:line="320" w:lineRule="atLeast"/>
        <w:rPr>
          <w:rFonts w:asciiTheme="minorHAnsi" w:hAnsiTheme="minorHAnsi" w:cstheme="minorHAnsi"/>
          <w:sz w:val="22"/>
          <w:szCs w:val="22"/>
          <w:lang w:val="en"/>
        </w:rPr>
      </w:pPr>
      <w:r>
        <w:rPr>
          <w:rFonts w:asciiTheme="minorHAnsi" w:hAnsiTheme="minorHAnsi" w:cstheme="minorHAnsi"/>
          <w:sz w:val="22"/>
          <w:szCs w:val="22"/>
          <w:lang w:val="en"/>
        </w:rPr>
        <w:t>Describe how you</w:t>
      </w:r>
      <w:r w:rsidR="003D5690">
        <w:rPr>
          <w:rFonts w:asciiTheme="minorHAnsi" w:hAnsiTheme="minorHAnsi" w:cstheme="minorHAnsi"/>
          <w:sz w:val="22"/>
          <w:szCs w:val="22"/>
          <w:lang w:val="en"/>
        </w:rPr>
        <w:t>r</w:t>
      </w:r>
      <w:r>
        <w:rPr>
          <w:rFonts w:asciiTheme="minorHAnsi" w:hAnsiTheme="minorHAnsi" w:cstheme="minorHAnsi"/>
          <w:sz w:val="22"/>
          <w:szCs w:val="22"/>
          <w:lang w:val="en"/>
        </w:rPr>
        <w:t xml:space="preserve"> teaching experience so far has prepared you to meet the requirements of the post.</w:t>
      </w:r>
    </w:p>
    <w:p w:rsidR="00C3595A" w:rsidRDefault="00C3595A" w:rsidP="00C3595A">
      <w:pPr>
        <w:pStyle w:val="NormalWeb"/>
        <w:numPr>
          <w:ilvl w:val="0"/>
          <w:numId w:val="13"/>
        </w:numPr>
        <w:shd w:val="clear" w:color="auto" w:fill="FFFFFF"/>
        <w:spacing w:line="320" w:lineRule="atLeast"/>
        <w:rPr>
          <w:rFonts w:asciiTheme="minorHAnsi" w:hAnsiTheme="minorHAnsi" w:cstheme="minorHAnsi"/>
          <w:sz w:val="22"/>
          <w:szCs w:val="22"/>
          <w:lang w:val="en"/>
        </w:rPr>
      </w:pPr>
      <w:r>
        <w:rPr>
          <w:rFonts w:asciiTheme="minorHAnsi" w:hAnsiTheme="minorHAnsi" w:cstheme="minorHAnsi"/>
          <w:sz w:val="22"/>
          <w:szCs w:val="22"/>
          <w:lang w:val="en"/>
        </w:rPr>
        <w:t>Describe the values that underpin your teaching</w:t>
      </w:r>
      <w:r w:rsidR="003D5690">
        <w:rPr>
          <w:rFonts w:asciiTheme="minorHAnsi" w:hAnsiTheme="minorHAnsi" w:cstheme="minorHAnsi"/>
          <w:sz w:val="22"/>
          <w:szCs w:val="22"/>
          <w:lang w:val="en"/>
        </w:rPr>
        <w:t>.</w:t>
      </w:r>
    </w:p>
    <w:p w:rsidR="00C3595A" w:rsidRDefault="00C3595A" w:rsidP="00C3595A">
      <w:pPr>
        <w:pStyle w:val="NormalWeb"/>
        <w:numPr>
          <w:ilvl w:val="0"/>
          <w:numId w:val="13"/>
        </w:numPr>
        <w:shd w:val="clear" w:color="auto" w:fill="FFFFFF"/>
        <w:spacing w:line="320" w:lineRule="atLeast"/>
        <w:rPr>
          <w:rFonts w:asciiTheme="minorHAnsi" w:hAnsiTheme="minorHAnsi" w:cstheme="minorHAnsi"/>
          <w:sz w:val="22"/>
          <w:szCs w:val="22"/>
          <w:lang w:val="en"/>
        </w:rPr>
      </w:pPr>
      <w:r>
        <w:rPr>
          <w:rFonts w:asciiTheme="minorHAnsi" w:hAnsiTheme="minorHAnsi" w:cstheme="minorHAnsi"/>
          <w:sz w:val="22"/>
          <w:szCs w:val="22"/>
          <w:lang w:val="en"/>
        </w:rPr>
        <w:t>Clearly outline what you would hope to achieve by the end of your first year teaching at Sir William Stanier School.</w:t>
      </w:r>
    </w:p>
    <w:p w:rsidR="00C3595A" w:rsidRDefault="00C3595A" w:rsidP="00C3595A">
      <w:pPr>
        <w:pStyle w:val="NormalWeb"/>
        <w:numPr>
          <w:ilvl w:val="0"/>
          <w:numId w:val="13"/>
        </w:numPr>
        <w:shd w:val="clear" w:color="auto" w:fill="FFFFFF"/>
        <w:spacing w:line="320" w:lineRule="atLeast"/>
        <w:rPr>
          <w:rFonts w:asciiTheme="minorHAnsi" w:hAnsiTheme="minorHAnsi" w:cstheme="minorHAnsi"/>
          <w:sz w:val="22"/>
          <w:szCs w:val="22"/>
          <w:lang w:val="en"/>
        </w:rPr>
      </w:pPr>
      <w:r>
        <w:rPr>
          <w:rFonts w:asciiTheme="minorHAnsi" w:hAnsiTheme="minorHAnsi" w:cstheme="minorHAnsi"/>
          <w:sz w:val="22"/>
          <w:szCs w:val="22"/>
          <w:lang w:val="en"/>
        </w:rPr>
        <w:t>You should also be able to include how you would meet the essential aspects of the person specification.</w:t>
      </w:r>
    </w:p>
    <w:p w:rsidR="00C3595A" w:rsidRDefault="00C3595A" w:rsidP="008311BB">
      <w:pPr>
        <w:pStyle w:val="NormalWeb"/>
        <w:shd w:val="clear" w:color="auto" w:fill="FFFFFF"/>
        <w:spacing w:line="320" w:lineRule="atLeast"/>
        <w:rPr>
          <w:rFonts w:asciiTheme="minorHAnsi" w:hAnsiTheme="minorHAnsi" w:cstheme="minorHAnsi"/>
          <w:sz w:val="22"/>
          <w:szCs w:val="22"/>
          <w:lang w:val="en"/>
        </w:rPr>
      </w:pPr>
    </w:p>
    <w:p w:rsidR="00A86741" w:rsidRDefault="00A86741" w:rsidP="008311BB">
      <w:pPr>
        <w:pStyle w:val="NormalWeb"/>
        <w:shd w:val="clear" w:color="auto" w:fill="FFFFFF"/>
        <w:spacing w:line="320" w:lineRule="atLeast"/>
        <w:rPr>
          <w:rFonts w:asciiTheme="minorHAnsi" w:hAnsiTheme="minorHAnsi" w:cstheme="minorHAnsi"/>
          <w:sz w:val="22"/>
          <w:szCs w:val="22"/>
          <w:lang w:val="en"/>
        </w:rPr>
      </w:pPr>
    </w:p>
    <w:p w:rsidR="00637568" w:rsidRDefault="00637568">
      <w:pPr>
        <w:spacing w:after="200"/>
        <w:rPr>
          <w:rFonts w:eastAsia="Times New Roman" w:cstheme="minorHAnsi"/>
          <w:lang w:val="en" w:eastAsia="en-GB"/>
        </w:rPr>
      </w:pPr>
      <w:r>
        <w:rPr>
          <w:rFonts w:cstheme="minorHAnsi"/>
          <w:lang w:val="en"/>
        </w:rPr>
        <w:br w:type="page"/>
      </w:r>
    </w:p>
    <w:p w:rsidR="006241D1" w:rsidRPr="000A7739" w:rsidRDefault="006241D1" w:rsidP="006241D1">
      <w:pPr>
        <w:autoSpaceDE w:val="0"/>
        <w:autoSpaceDN w:val="0"/>
        <w:adjustRightInd w:val="0"/>
        <w:spacing w:line="240" w:lineRule="auto"/>
        <w:jc w:val="center"/>
        <w:rPr>
          <w:rFonts w:cstheme="minorHAnsi"/>
          <w:b/>
          <w:bCs/>
          <w:sz w:val="32"/>
          <w:szCs w:val="32"/>
        </w:rPr>
      </w:pPr>
      <w:r w:rsidRPr="000A7739">
        <w:rPr>
          <w:rFonts w:cstheme="minorHAnsi"/>
          <w:b/>
          <w:bCs/>
          <w:sz w:val="32"/>
          <w:szCs w:val="32"/>
        </w:rPr>
        <w:lastRenderedPageBreak/>
        <w:t>Person Specification</w:t>
      </w:r>
      <w:r w:rsidR="00696E73">
        <w:rPr>
          <w:rFonts w:cstheme="minorHAnsi"/>
          <w:b/>
          <w:bCs/>
          <w:sz w:val="32"/>
          <w:szCs w:val="32"/>
        </w:rPr>
        <w:t xml:space="preserve">: </w:t>
      </w:r>
      <w:r w:rsidR="003A7B54">
        <w:rPr>
          <w:rFonts w:cstheme="minorHAnsi"/>
          <w:b/>
          <w:bCs/>
          <w:sz w:val="32"/>
          <w:szCs w:val="32"/>
        </w:rPr>
        <w:t xml:space="preserve">MPS </w:t>
      </w:r>
      <w:r w:rsidR="00A86741">
        <w:rPr>
          <w:rFonts w:cstheme="minorHAnsi"/>
          <w:b/>
          <w:bCs/>
          <w:sz w:val="32"/>
          <w:szCs w:val="32"/>
        </w:rPr>
        <w:t>Maths</w:t>
      </w:r>
    </w:p>
    <w:p w:rsidR="006241D1" w:rsidRPr="000A7739" w:rsidRDefault="006241D1" w:rsidP="006241D1">
      <w:pPr>
        <w:autoSpaceDE w:val="0"/>
        <w:autoSpaceDN w:val="0"/>
        <w:adjustRightInd w:val="0"/>
        <w:spacing w:line="240" w:lineRule="auto"/>
        <w:jc w:val="center"/>
        <w:rPr>
          <w:rFonts w:cstheme="minorHAnsi"/>
          <w:b/>
          <w:bCs/>
        </w:rPr>
      </w:pPr>
    </w:p>
    <w:tbl>
      <w:tblPr>
        <w:tblStyle w:val="TableGrid"/>
        <w:tblW w:w="0" w:type="auto"/>
        <w:tblLook w:val="04A0" w:firstRow="1" w:lastRow="0" w:firstColumn="1" w:lastColumn="0" w:noHBand="0" w:noVBand="1"/>
      </w:tblPr>
      <w:tblGrid>
        <w:gridCol w:w="806"/>
        <w:gridCol w:w="5367"/>
        <w:gridCol w:w="1460"/>
        <w:gridCol w:w="1383"/>
      </w:tblGrid>
      <w:tr w:rsidR="00366F92" w:rsidRPr="000A7739" w:rsidTr="00366F92">
        <w:tc>
          <w:tcPr>
            <w:tcW w:w="817" w:type="dxa"/>
          </w:tcPr>
          <w:p w:rsidR="00366F92" w:rsidRPr="00E048B9" w:rsidRDefault="00366F92" w:rsidP="003A7B54">
            <w:pPr>
              <w:autoSpaceDE w:val="0"/>
              <w:autoSpaceDN w:val="0"/>
              <w:adjustRightInd w:val="0"/>
              <w:rPr>
                <w:rFonts w:cstheme="minorHAnsi"/>
                <w:b/>
                <w:bCs/>
              </w:rPr>
            </w:pPr>
          </w:p>
        </w:tc>
        <w:tc>
          <w:tcPr>
            <w:tcW w:w="5545" w:type="dxa"/>
          </w:tcPr>
          <w:p w:rsidR="00366F92" w:rsidRPr="00E048B9" w:rsidRDefault="00366F92" w:rsidP="003A7B54">
            <w:pPr>
              <w:autoSpaceDE w:val="0"/>
              <w:autoSpaceDN w:val="0"/>
              <w:adjustRightInd w:val="0"/>
              <w:rPr>
                <w:rFonts w:cstheme="minorHAnsi"/>
                <w:b/>
                <w:bCs/>
              </w:rPr>
            </w:pPr>
            <w:r w:rsidRPr="00E048B9">
              <w:rPr>
                <w:rFonts w:cstheme="minorHAnsi"/>
                <w:b/>
                <w:bCs/>
              </w:rPr>
              <w:t>TRAINING AND QUALIFICATIONS</w:t>
            </w:r>
          </w:p>
        </w:tc>
        <w:tc>
          <w:tcPr>
            <w:tcW w:w="1482" w:type="dxa"/>
          </w:tcPr>
          <w:p w:rsidR="00366F92" w:rsidRPr="00E048B9" w:rsidRDefault="00366F92" w:rsidP="003A7B54">
            <w:pPr>
              <w:autoSpaceDE w:val="0"/>
              <w:autoSpaceDN w:val="0"/>
              <w:adjustRightInd w:val="0"/>
              <w:rPr>
                <w:rFonts w:cstheme="minorHAnsi"/>
                <w:b/>
                <w:bCs/>
              </w:rPr>
            </w:pPr>
            <w:r>
              <w:rPr>
                <w:rFonts w:cstheme="minorHAnsi"/>
                <w:b/>
                <w:bCs/>
              </w:rPr>
              <w:t>Essential</w:t>
            </w:r>
          </w:p>
        </w:tc>
        <w:tc>
          <w:tcPr>
            <w:tcW w:w="1398" w:type="dxa"/>
          </w:tcPr>
          <w:p w:rsidR="00366F92" w:rsidRPr="00E048B9" w:rsidRDefault="00366F92" w:rsidP="003A7B54">
            <w:pPr>
              <w:autoSpaceDE w:val="0"/>
              <w:autoSpaceDN w:val="0"/>
              <w:adjustRightInd w:val="0"/>
              <w:rPr>
                <w:rFonts w:cstheme="minorHAnsi"/>
                <w:b/>
                <w:bCs/>
              </w:rPr>
            </w:pPr>
            <w:r>
              <w:rPr>
                <w:rFonts w:cstheme="minorHAnsi"/>
                <w:b/>
                <w:bCs/>
              </w:rPr>
              <w:t>Desirable</w:t>
            </w:r>
          </w:p>
        </w:tc>
      </w:tr>
      <w:tr w:rsidR="00366F92" w:rsidRPr="000A7739" w:rsidTr="00366F92">
        <w:tc>
          <w:tcPr>
            <w:tcW w:w="817" w:type="dxa"/>
          </w:tcPr>
          <w:p w:rsidR="00366F92" w:rsidRPr="00E048B9" w:rsidRDefault="00366F92" w:rsidP="003A7B54">
            <w:pPr>
              <w:autoSpaceDE w:val="0"/>
              <w:autoSpaceDN w:val="0"/>
              <w:adjustRightInd w:val="0"/>
              <w:rPr>
                <w:rFonts w:cstheme="minorHAnsi"/>
              </w:rPr>
            </w:pPr>
            <w:r>
              <w:rPr>
                <w:rFonts w:cstheme="minorHAnsi"/>
              </w:rPr>
              <w:t>1.1</w:t>
            </w:r>
          </w:p>
        </w:tc>
        <w:tc>
          <w:tcPr>
            <w:tcW w:w="5545" w:type="dxa"/>
          </w:tcPr>
          <w:p w:rsidR="00366F92" w:rsidRPr="00E048B9" w:rsidRDefault="00366F92" w:rsidP="003A7B54">
            <w:pPr>
              <w:autoSpaceDE w:val="0"/>
              <w:autoSpaceDN w:val="0"/>
              <w:adjustRightInd w:val="0"/>
              <w:rPr>
                <w:rFonts w:cstheme="minorHAnsi"/>
                <w:b/>
                <w:bCs/>
              </w:rPr>
            </w:pPr>
            <w:r w:rsidRPr="00E048B9">
              <w:rPr>
                <w:rFonts w:cstheme="minorHAnsi"/>
              </w:rPr>
              <w:t>Qualified teacher status</w:t>
            </w:r>
          </w:p>
        </w:tc>
        <w:tc>
          <w:tcPr>
            <w:tcW w:w="1482" w:type="dxa"/>
          </w:tcPr>
          <w:p w:rsidR="00366F92" w:rsidRPr="009E4317" w:rsidRDefault="00366F92" w:rsidP="003A7B54">
            <w:pPr>
              <w:pStyle w:val="ListParagraph"/>
              <w:numPr>
                <w:ilvl w:val="0"/>
                <w:numId w:val="11"/>
              </w:numPr>
              <w:autoSpaceDE w:val="0"/>
              <w:autoSpaceDN w:val="0"/>
              <w:adjustRightInd w:val="0"/>
              <w:jc w:val="center"/>
              <w:rPr>
                <w:rFonts w:cstheme="minorHAnsi"/>
                <w:b/>
                <w:bCs/>
              </w:rPr>
            </w:pPr>
          </w:p>
        </w:tc>
        <w:tc>
          <w:tcPr>
            <w:tcW w:w="1398" w:type="dxa"/>
          </w:tcPr>
          <w:p w:rsidR="00366F92" w:rsidRPr="00E048B9" w:rsidRDefault="00366F92" w:rsidP="003A7B54">
            <w:pPr>
              <w:autoSpaceDE w:val="0"/>
              <w:autoSpaceDN w:val="0"/>
              <w:adjustRightInd w:val="0"/>
              <w:jc w:val="center"/>
              <w:rPr>
                <w:rFonts w:cstheme="minorHAnsi"/>
                <w:b/>
                <w:bCs/>
              </w:rPr>
            </w:pPr>
          </w:p>
        </w:tc>
      </w:tr>
      <w:tr w:rsidR="00366F92" w:rsidRPr="000A7739" w:rsidTr="00366F92">
        <w:tc>
          <w:tcPr>
            <w:tcW w:w="817" w:type="dxa"/>
          </w:tcPr>
          <w:p w:rsidR="00366F92" w:rsidRDefault="00366F92" w:rsidP="003A7B54">
            <w:pPr>
              <w:autoSpaceDE w:val="0"/>
              <w:autoSpaceDN w:val="0"/>
              <w:adjustRightInd w:val="0"/>
              <w:rPr>
                <w:rFonts w:cstheme="minorHAnsi"/>
              </w:rPr>
            </w:pPr>
            <w:r>
              <w:rPr>
                <w:rFonts w:cstheme="minorHAnsi"/>
              </w:rPr>
              <w:t>1.2</w:t>
            </w:r>
          </w:p>
        </w:tc>
        <w:tc>
          <w:tcPr>
            <w:tcW w:w="5545" w:type="dxa"/>
          </w:tcPr>
          <w:p w:rsidR="00366F92" w:rsidRPr="00E048B9" w:rsidRDefault="00A86741" w:rsidP="003A7B54">
            <w:pPr>
              <w:autoSpaceDE w:val="0"/>
              <w:autoSpaceDN w:val="0"/>
              <w:adjustRightInd w:val="0"/>
              <w:rPr>
                <w:rFonts w:cstheme="minorHAnsi"/>
                <w:b/>
                <w:bCs/>
              </w:rPr>
            </w:pPr>
            <w:r>
              <w:rPr>
                <w:rFonts w:cstheme="minorHAnsi"/>
                <w:color w:val="000000"/>
              </w:rPr>
              <w:t>Maths</w:t>
            </w:r>
            <w:r w:rsidR="003A7B54">
              <w:rPr>
                <w:rFonts w:cstheme="minorHAnsi"/>
                <w:color w:val="000000"/>
              </w:rPr>
              <w:t xml:space="preserve"> Degree or equivalent degree-level qualification</w:t>
            </w:r>
          </w:p>
        </w:tc>
        <w:tc>
          <w:tcPr>
            <w:tcW w:w="1482" w:type="dxa"/>
          </w:tcPr>
          <w:p w:rsidR="00366F92" w:rsidRPr="009E4317" w:rsidRDefault="00366F92" w:rsidP="003A7B54">
            <w:pPr>
              <w:pStyle w:val="ListParagraph"/>
              <w:numPr>
                <w:ilvl w:val="0"/>
                <w:numId w:val="11"/>
              </w:numPr>
              <w:autoSpaceDE w:val="0"/>
              <w:autoSpaceDN w:val="0"/>
              <w:adjustRightInd w:val="0"/>
              <w:jc w:val="center"/>
              <w:rPr>
                <w:rFonts w:cstheme="minorHAnsi"/>
                <w:b/>
                <w:bCs/>
              </w:rPr>
            </w:pPr>
          </w:p>
        </w:tc>
        <w:tc>
          <w:tcPr>
            <w:tcW w:w="1398" w:type="dxa"/>
          </w:tcPr>
          <w:p w:rsidR="00366F92" w:rsidRPr="00E048B9" w:rsidRDefault="00366F92" w:rsidP="003A7B54">
            <w:pPr>
              <w:autoSpaceDE w:val="0"/>
              <w:autoSpaceDN w:val="0"/>
              <w:adjustRightInd w:val="0"/>
              <w:jc w:val="center"/>
              <w:rPr>
                <w:rFonts w:cstheme="minorHAnsi"/>
                <w:b/>
                <w:bCs/>
              </w:rPr>
            </w:pPr>
          </w:p>
        </w:tc>
      </w:tr>
      <w:tr w:rsidR="00366F92" w:rsidRPr="000A7739" w:rsidTr="00366F92">
        <w:tc>
          <w:tcPr>
            <w:tcW w:w="817" w:type="dxa"/>
          </w:tcPr>
          <w:p w:rsidR="00366F92" w:rsidRPr="00E048B9" w:rsidRDefault="00366F92" w:rsidP="003A7B54">
            <w:pPr>
              <w:autoSpaceDE w:val="0"/>
              <w:autoSpaceDN w:val="0"/>
              <w:adjustRightInd w:val="0"/>
              <w:rPr>
                <w:rFonts w:cstheme="minorHAnsi"/>
              </w:rPr>
            </w:pPr>
            <w:r>
              <w:rPr>
                <w:rFonts w:cstheme="minorHAnsi"/>
              </w:rPr>
              <w:t>1.3</w:t>
            </w:r>
          </w:p>
        </w:tc>
        <w:tc>
          <w:tcPr>
            <w:tcW w:w="5545" w:type="dxa"/>
          </w:tcPr>
          <w:p w:rsidR="00366F92" w:rsidRPr="00E048B9" w:rsidRDefault="00366F92" w:rsidP="003A7B54">
            <w:pPr>
              <w:autoSpaceDE w:val="0"/>
              <w:autoSpaceDN w:val="0"/>
              <w:adjustRightInd w:val="0"/>
              <w:rPr>
                <w:rFonts w:cstheme="minorHAnsi"/>
              </w:rPr>
            </w:pPr>
            <w:r w:rsidRPr="00E048B9">
              <w:rPr>
                <w:rFonts w:cstheme="minorHAnsi"/>
              </w:rPr>
              <w:t>Evidence of training in preparation for Subject teacher</w:t>
            </w:r>
          </w:p>
        </w:tc>
        <w:tc>
          <w:tcPr>
            <w:tcW w:w="1482" w:type="dxa"/>
          </w:tcPr>
          <w:p w:rsidR="00366F92" w:rsidRPr="009E4317" w:rsidRDefault="00366F92" w:rsidP="003A7B54">
            <w:pPr>
              <w:pStyle w:val="ListParagraph"/>
              <w:numPr>
                <w:ilvl w:val="0"/>
                <w:numId w:val="11"/>
              </w:numPr>
              <w:autoSpaceDE w:val="0"/>
              <w:autoSpaceDN w:val="0"/>
              <w:adjustRightInd w:val="0"/>
              <w:jc w:val="center"/>
              <w:rPr>
                <w:rFonts w:cstheme="minorHAnsi"/>
                <w:b/>
                <w:bCs/>
              </w:rPr>
            </w:pPr>
          </w:p>
        </w:tc>
        <w:tc>
          <w:tcPr>
            <w:tcW w:w="1398" w:type="dxa"/>
          </w:tcPr>
          <w:p w:rsidR="00366F92" w:rsidRPr="00E048B9" w:rsidRDefault="00366F92" w:rsidP="003A7B54">
            <w:pPr>
              <w:autoSpaceDE w:val="0"/>
              <w:autoSpaceDN w:val="0"/>
              <w:adjustRightInd w:val="0"/>
              <w:jc w:val="center"/>
              <w:rPr>
                <w:rFonts w:cstheme="minorHAnsi"/>
                <w:b/>
                <w:bCs/>
              </w:rPr>
            </w:pPr>
          </w:p>
        </w:tc>
      </w:tr>
      <w:tr w:rsidR="00366F92" w:rsidRPr="000A7739" w:rsidTr="00366F92">
        <w:tc>
          <w:tcPr>
            <w:tcW w:w="817" w:type="dxa"/>
          </w:tcPr>
          <w:p w:rsidR="00366F92" w:rsidRPr="00E048B9" w:rsidRDefault="00366F92" w:rsidP="003A7B54">
            <w:pPr>
              <w:autoSpaceDE w:val="0"/>
              <w:autoSpaceDN w:val="0"/>
              <w:adjustRightInd w:val="0"/>
              <w:rPr>
                <w:rFonts w:cstheme="minorHAnsi"/>
              </w:rPr>
            </w:pPr>
            <w:r>
              <w:rPr>
                <w:rFonts w:cstheme="minorHAnsi"/>
              </w:rPr>
              <w:t>1.4</w:t>
            </w:r>
          </w:p>
        </w:tc>
        <w:tc>
          <w:tcPr>
            <w:tcW w:w="5545" w:type="dxa"/>
          </w:tcPr>
          <w:p w:rsidR="00366F92" w:rsidRPr="00E048B9" w:rsidRDefault="00366F92" w:rsidP="003A7B54">
            <w:pPr>
              <w:autoSpaceDE w:val="0"/>
              <w:autoSpaceDN w:val="0"/>
              <w:adjustRightInd w:val="0"/>
              <w:rPr>
                <w:rFonts w:cstheme="minorHAnsi"/>
              </w:rPr>
            </w:pPr>
            <w:r w:rsidRPr="00E048B9">
              <w:rPr>
                <w:rFonts w:cstheme="minorHAnsi"/>
              </w:rPr>
              <w:t>Evidence of recent and relevant professional development</w:t>
            </w:r>
          </w:p>
        </w:tc>
        <w:tc>
          <w:tcPr>
            <w:tcW w:w="1482" w:type="dxa"/>
          </w:tcPr>
          <w:p w:rsidR="00366F92" w:rsidRPr="009E4317" w:rsidRDefault="00366F92" w:rsidP="003A7B54">
            <w:pPr>
              <w:pStyle w:val="ListParagraph"/>
              <w:numPr>
                <w:ilvl w:val="0"/>
                <w:numId w:val="11"/>
              </w:numPr>
              <w:autoSpaceDE w:val="0"/>
              <w:autoSpaceDN w:val="0"/>
              <w:adjustRightInd w:val="0"/>
              <w:jc w:val="center"/>
              <w:rPr>
                <w:rFonts w:cstheme="minorHAnsi"/>
                <w:b/>
                <w:bCs/>
              </w:rPr>
            </w:pPr>
          </w:p>
        </w:tc>
        <w:tc>
          <w:tcPr>
            <w:tcW w:w="1398" w:type="dxa"/>
          </w:tcPr>
          <w:p w:rsidR="00366F92" w:rsidRPr="00E048B9" w:rsidRDefault="00366F92" w:rsidP="003A7B54">
            <w:pPr>
              <w:autoSpaceDE w:val="0"/>
              <w:autoSpaceDN w:val="0"/>
              <w:adjustRightInd w:val="0"/>
              <w:jc w:val="center"/>
              <w:rPr>
                <w:rFonts w:cstheme="minorHAnsi"/>
                <w:b/>
                <w:bCs/>
              </w:rPr>
            </w:pPr>
          </w:p>
        </w:tc>
      </w:tr>
      <w:tr w:rsidR="00366F92" w:rsidRPr="000A7739" w:rsidTr="00366F92">
        <w:trPr>
          <w:trHeight w:val="448"/>
        </w:trPr>
        <w:tc>
          <w:tcPr>
            <w:tcW w:w="817" w:type="dxa"/>
          </w:tcPr>
          <w:p w:rsidR="00366F92" w:rsidRPr="00E048B9" w:rsidRDefault="00366F92" w:rsidP="003A7B54">
            <w:pPr>
              <w:autoSpaceDE w:val="0"/>
              <w:autoSpaceDN w:val="0"/>
              <w:adjustRightInd w:val="0"/>
              <w:rPr>
                <w:rFonts w:cstheme="minorHAnsi"/>
                <w:b/>
                <w:bCs/>
              </w:rPr>
            </w:pPr>
          </w:p>
        </w:tc>
        <w:tc>
          <w:tcPr>
            <w:tcW w:w="5545" w:type="dxa"/>
          </w:tcPr>
          <w:p w:rsidR="00366F92" w:rsidRPr="00E048B9" w:rsidRDefault="00366F92" w:rsidP="003A7B54">
            <w:pPr>
              <w:autoSpaceDE w:val="0"/>
              <w:autoSpaceDN w:val="0"/>
              <w:adjustRightInd w:val="0"/>
              <w:rPr>
                <w:rFonts w:cstheme="minorHAnsi"/>
                <w:b/>
                <w:bCs/>
              </w:rPr>
            </w:pPr>
          </w:p>
          <w:p w:rsidR="00366F92" w:rsidRPr="00E048B9" w:rsidRDefault="00366F92" w:rsidP="003A7B54">
            <w:pPr>
              <w:autoSpaceDE w:val="0"/>
              <w:autoSpaceDN w:val="0"/>
              <w:adjustRightInd w:val="0"/>
              <w:rPr>
                <w:rFonts w:cstheme="minorHAnsi"/>
                <w:b/>
                <w:bCs/>
              </w:rPr>
            </w:pPr>
            <w:r w:rsidRPr="00E048B9">
              <w:rPr>
                <w:rFonts w:cstheme="minorHAnsi"/>
                <w:b/>
                <w:bCs/>
              </w:rPr>
              <w:t>TEACHING COMPETENCIES</w:t>
            </w:r>
          </w:p>
        </w:tc>
        <w:tc>
          <w:tcPr>
            <w:tcW w:w="1482" w:type="dxa"/>
          </w:tcPr>
          <w:p w:rsidR="00366F92" w:rsidRPr="00E048B9" w:rsidRDefault="00366F92" w:rsidP="003A7B54">
            <w:pPr>
              <w:autoSpaceDE w:val="0"/>
              <w:autoSpaceDN w:val="0"/>
              <w:adjustRightInd w:val="0"/>
              <w:rPr>
                <w:rFonts w:cstheme="minorHAnsi"/>
                <w:b/>
                <w:bCs/>
              </w:rPr>
            </w:pPr>
          </w:p>
        </w:tc>
        <w:tc>
          <w:tcPr>
            <w:tcW w:w="1398" w:type="dxa"/>
          </w:tcPr>
          <w:p w:rsidR="00366F92" w:rsidRPr="00E048B9" w:rsidRDefault="00366F92" w:rsidP="003A7B54">
            <w:pPr>
              <w:autoSpaceDE w:val="0"/>
              <w:autoSpaceDN w:val="0"/>
              <w:adjustRightInd w:val="0"/>
              <w:jc w:val="center"/>
              <w:rPr>
                <w:rFonts w:cstheme="minorHAnsi"/>
                <w:b/>
                <w:bCs/>
              </w:rPr>
            </w:pPr>
          </w:p>
        </w:tc>
      </w:tr>
      <w:tr w:rsidR="00366F92" w:rsidRPr="000A7739" w:rsidTr="00366F92">
        <w:tc>
          <w:tcPr>
            <w:tcW w:w="817" w:type="dxa"/>
          </w:tcPr>
          <w:p w:rsidR="00366F92" w:rsidRPr="00E048B9" w:rsidRDefault="00366F92" w:rsidP="003A7B54">
            <w:pPr>
              <w:autoSpaceDE w:val="0"/>
              <w:autoSpaceDN w:val="0"/>
              <w:adjustRightInd w:val="0"/>
              <w:rPr>
                <w:rFonts w:cstheme="minorHAnsi"/>
                <w:color w:val="000000"/>
              </w:rPr>
            </w:pPr>
            <w:r>
              <w:rPr>
                <w:rFonts w:cstheme="minorHAnsi"/>
                <w:color w:val="000000"/>
              </w:rPr>
              <w:t>2.1</w:t>
            </w:r>
          </w:p>
        </w:tc>
        <w:tc>
          <w:tcPr>
            <w:tcW w:w="5545" w:type="dxa"/>
          </w:tcPr>
          <w:p w:rsidR="00366F92" w:rsidRPr="00E048B9" w:rsidRDefault="00366F92" w:rsidP="003A7B54">
            <w:pPr>
              <w:autoSpaceDE w:val="0"/>
              <w:autoSpaceDN w:val="0"/>
              <w:adjustRightInd w:val="0"/>
              <w:rPr>
                <w:rFonts w:cstheme="minorHAnsi"/>
                <w:color w:val="000000"/>
              </w:rPr>
            </w:pPr>
            <w:r w:rsidRPr="00E048B9">
              <w:rPr>
                <w:rFonts w:cstheme="minorHAnsi"/>
                <w:color w:val="000000"/>
              </w:rPr>
              <w:t xml:space="preserve">Excellent classroom practitioner with good classroom management skills </w:t>
            </w:r>
          </w:p>
        </w:tc>
        <w:tc>
          <w:tcPr>
            <w:tcW w:w="1482" w:type="dxa"/>
          </w:tcPr>
          <w:p w:rsidR="00366F92" w:rsidRPr="009E4317" w:rsidRDefault="00366F92" w:rsidP="003A7B54">
            <w:pPr>
              <w:pStyle w:val="ListParagraph"/>
              <w:numPr>
                <w:ilvl w:val="0"/>
                <w:numId w:val="11"/>
              </w:numPr>
              <w:autoSpaceDE w:val="0"/>
              <w:autoSpaceDN w:val="0"/>
              <w:adjustRightInd w:val="0"/>
              <w:jc w:val="center"/>
              <w:rPr>
                <w:rFonts w:cstheme="minorHAnsi"/>
                <w:b/>
                <w:bCs/>
              </w:rPr>
            </w:pPr>
          </w:p>
        </w:tc>
        <w:tc>
          <w:tcPr>
            <w:tcW w:w="1398" w:type="dxa"/>
          </w:tcPr>
          <w:p w:rsidR="00366F92" w:rsidRPr="00E048B9" w:rsidRDefault="00366F92" w:rsidP="003A7B54">
            <w:pPr>
              <w:autoSpaceDE w:val="0"/>
              <w:autoSpaceDN w:val="0"/>
              <w:adjustRightInd w:val="0"/>
              <w:jc w:val="center"/>
              <w:rPr>
                <w:rFonts w:cstheme="minorHAnsi"/>
                <w:b/>
                <w:bCs/>
              </w:rPr>
            </w:pPr>
          </w:p>
        </w:tc>
      </w:tr>
      <w:tr w:rsidR="00366F92" w:rsidRPr="000A7739" w:rsidTr="00366F92">
        <w:tc>
          <w:tcPr>
            <w:tcW w:w="817" w:type="dxa"/>
          </w:tcPr>
          <w:p w:rsidR="00366F92" w:rsidRPr="00E048B9" w:rsidRDefault="00366F92" w:rsidP="003A7B54">
            <w:pPr>
              <w:autoSpaceDE w:val="0"/>
              <w:autoSpaceDN w:val="0"/>
              <w:adjustRightInd w:val="0"/>
              <w:rPr>
                <w:rFonts w:cstheme="minorHAnsi"/>
                <w:color w:val="000000"/>
              </w:rPr>
            </w:pPr>
            <w:r>
              <w:rPr>
                <w:rFonts w:cstheme="minorHAnsi"/>
                <w:color w:val="000000"/>
              </w:rPr>
              <w:t>2.2</w:t>
            </w:r>
          </w:p>
        </w:tc>
        <w:tc>
          <w:tcPr>
            <w:tcW w:w="5545" w:type="dxa"/>
          </w:tcPr>
          <w:p w:rsidR="00366F92" w:rsidRPr="00E048B9" w:rsidRDefault="00366F92" w:rsidP="003A7B54">
            <w:pPr>
              <w:autoSpaceDE w:val="0"/>
              <w:autoSpaceDN w:val="0"/>
              <w:adjustRightInd w:val="0"/>
              <w:rPr>
                <w:rFonts w:cstheme="minorHAnsi"/>
                <w:color w:val="000000"/>
              </w:rPr>
            </w:pPr>
            <w:r w:rsidRPr="00E048B9">
              <w:rPr>
                <w:rFonts w:cstheme="minorHAnsi"/>
                <w:color w:val="000000"/>
              </w:rPr>
              <w:t xml:space="preserve">Enthusiastic about their subject and enjoys teaching </w:t>
            </w:r>
          </w:p>
        </w:tc>
        <w:tc>
          <w:tcPr>
            <w:tcW w:w="1482" w:type="dxa"/>
          </w:tcPr>
          <w:p w:rsidR="00366F92" w:rsidRPr="009E4317" w:rsidRDefault="00366F92" w:rsidP="003A7B54">
            <w:pPr>
              <w:pStyle w:val="ListParagraph"/>
              <w:numPr>
                <w:ilvl w:val="0"/>
                <w:numId w:val="11"/>
              </w:numPr>
              <w:autoSpaceDE w:val="0"/>
              <w:autoSpaceDN w:val="0"/>
              <w:adjustRightInd w:val="0"/>
              <w:jc w:val="center"/>
              <w:rPr>
                <w:rFonts w:cstheme="minorHAnsi"/>
                <w:b/>
                <w:bCs/>
              </w:rPr>
            </w:pPr>
          </w:p>
        </w:tc>
        <w:tc>
          <w:tcPr>
            <w:tcW w:w="1398" w:type="dxa"/>
          </w:tcPr>
          <w:p w:rsidR="00366F92" w:rsidRPr="00E048B9" w:rsidRDefault="00366F92" w:rsidP="003A7B54">
            <w:pPr>
              <w:autoSpaceDE w:val="0"/>
              <w:autoSpaceDN w:val="0"/>
              <w:adjustRightInd w:val="0"/>
              <w:jc w:val="center"/>
              <w:rPr>
                <w:rFonts w:cstheme="minorHAnsi"/>
                <w:b/>
                <w:bCs/>
              </w:rPr>
            </w:pPr>
          </w:p>
        </w:tc>
      </w:tr>
      <w:tr w:rsidR="00366F92" w:rsidRPr="000A7739" w:rsidTr="00366F92">
        <w:tc>
          <w:tcPr>
            <w:tcW w:w="817" w:type="dxa"/>
          </w:tcPr>
          <w:p w:rsidR="00366F92" w:rsidRPr="00E048B9" w:rsidRDefault="00366F92" w:rsidP="003A7B54">
            <w:pPr>
              <w:autoSpaceDE w:val="0"/>
              <w:autoSpaceDN w:val="0"/>
              <w:adjustRightInd w:val="0"/>
              <w:rPr>
                <w:rFonts w:cstheme="minorHAnsi"/>
                <w:color w:val="000000"/>
              </w:rPr>
            </w:pPr>
            <w:r>
              <w:rPr>
                <w:rFonts w:cstheme="minorHAnsi"/>
                <w:color w:val="000000"/>
              </w:rPr>
              <w:t>2.3</w:t>
            </w:r>
          </w:p>
        </w:tc>
        <w:tc>
          <w:tcPr>
            <w:tcW w:w="5545" w:type="dxa"/>
          </w:tcPr>
          <w:p w:rsidR="00366F92" w:rsidRPr="00E048B9" w:rsidRDefault="00366F92" w:rsidP="003A7B54">
            <w:pPr>
              <w:autoSpaceDE w:val="0"/>
              <w:autoSpaceDN w:val="0"/>
              <w:adjustRightInd w:val="0"/>
              <w:rPr>
                <w:rFonts w:cstheme="minorHAnsi"/>
                <w:color w:val="000000"/>
              </w:rPr>
            </w:pPr>
            <w:r w:rsidRPr="00E048B9">
              <w:rPr>
                <w:rFonts w:cstheme="minorHAnsi"/>
                <w:color w:val="000000"/>
              </w:rPr>
              <w:t>Communicates well with students of all abilities and needs</w:t>
            </w:r>
          </w:p>
        </w:tc>
        <w:tc>
          <w:tcPr>
            <w:tcW w:w="1482" w:type="dxa"/>
          </w:tcPr>
          <w:p w:rsidR="00366F92" w:rsidRPr="009E4317" w:rsidRDefault="00366F92" w:rsidP="003A7B54">
            <w:pPr>
              <w:pStyle w:val="ListParagraph"/>
              <w:numPr>
                <w:ilvl w:val="0"/>
                <w:numId w:val="11"/>
              </w:numPr>
              <w:autoSpaceDE w:val="0"/>
              <w:autoSpaceDN w:val="0"/>
              <w:adjustRightInd w:val="0"/>
              <w:jc w:val="center"/>
              <w:rPr>
                <w:rFonts w:cstheme="minorHAnsi"/>
                <w:b/>
                <w:bCs/>
              </w:rPr>
            </w:pPr>
          </w:p>
        </w:tc>
        <w:tc>
          <w:tcPr>
            <w:tcW w:w="1398" w:type="dxa"/>
          </w:tcPr>
          <w:p w:rsidR="00366F92" w:rsidRPr="00E048B9" w:rsidRDefault="00366F92" w:rsidP="003A7B54">
            <w:pPr>
              <w:autoSpaceDE w:val="0"/>
              <w:autoSpaceDN w:val="0"/>
              <w:adjustRightInd w:val="0"/>
              <w:jc w:val="center"/>
              <w:rPr>
                <w:rFonts w:cstheme="minorHAnsi"/>
                <w:b/>
                <w:bCs/>
              </w:rPr>
            </w:pPr>
          </w:p>
        </w:tc>
      </w:tr>
      <w:tr w:rsidR="00366F92" w:rsidRPr="000A7739" w:rsidTr="00366F92">
        <w:tc>
          <w:tcPr>
            <w:tcW w:w="817" w:type="dxa"/>
          </w:tcPr>
          <w:p w:rsidR="00366F92" w:rsidRPr="00E048B9" w:rsidRDefault="00366F92" w:rsidP="003A7B54">
            <w:pPr>
              <w:autoSpaceDE w:val="0"/>
              <w:autoSpaceDN w:val="0"/>
              <w:adjustRightInd w:val="0"/>
              <w:rPr>
                <w:rFonts w:cstheme="minorHAnsi"/>
                <w:color w:val="000000"/>
              </w:rPr>
            </w:pPr>
            <w:r>
              <w:rPr>
                <w:rFonts w:cstheme="minorHAnsi"/>
                <w:color w:val="000000"/>
              </w:rPr>
              <w:t>2.4</w:t>
            </w:r>
          </w:p>
        </w:tc>
        <w:tc>
          <w:tcPr>
            <w:tcW w:w="5545" w:type="dxa"/>
          </w:tcPr>
          <w:p w:rsidR="00366F92" w:rsidRPr="00E048B9" w:rsidRDefault="00366F92" w:rsidP="003A7B54">
            <w:pPr>
              <w:autoSpaceDE w:val="0"/>
              <w:autoSpaceDN w:val="0"/>
              <w:adjustRightInd w:val="0"/>
              <w:rPr>
                <w:rFonts w:cstheme="minorHAnsi"/>
                <w:color w:val="000000"/>
              </w:rPr>
            </w:pPr>
            <w:r w:rsidRPr="00E048B9">
              <w:rPr>
                <w:rFonts w:cstheme="minorHAnsi"/>
                <w:color w:val="000000"/>
              </w:rPr>
              <w:t xml:space="preserve">Excellent subject knowledge – uses innovative practice </w:t>
            </w:r>
          </w:p>
        </w:tc>
        <w:tc>
          <w:tcPr>
            <w:tcW w:w="1482" w:type="dxa"/>
          </w:tcPr>
          <w:p w:rsidR="00366F92" w:rsidRPr="009E4317" w:rsidRDefault="00366F92" w:rsidP="003A7B54">
            <w:pPr>
              <w:pStyle w:val="ListParagraph"/>
              <w:numPr>
                <w:ilvl w:val="0"/>
                <w:numId w:val="11"/>
              </w:numPr>
              <w:autoSpaceDE w:val="0"/>
              <w:autoSpaceDN w:val="0"/>
              <w:adjustRightInd w:val="0"/>
              <w:jc w:val="center"/>
              <w:rPr>
                <w:rFonts w:cstheme="minorHAnsi"/>
                <w:b/>
                <w:bCs/>
              </w:rPr>
            </w:pPr>
          </w:p>
        </w:tc>
        <w:tc>
          <w:tcPr>
            <w:tcW w:w="1398" w:type="dxa"/>
          </w:tcPr>
          <w:p w:rsidR="00366F92" w:rsidRPr="00E048B9" w:rsidRDefault="00366F92" w:rsidP="003A7B54">
            <w:pPr>
              <w:autoSpaceDE w:val="0"/>
              <w:autoSpaceDN w:val="0"/>
              <w:adjustRightInd w:val="0"/>
              <w:jc w:val="center"/>
              <w:rPr>
                <w:rFonts w:cstheme="minorHAnsi"/>
                <w:b/>
                <w:bCs/>
              </w:rPr>
            </w:pPr>
          </w:p>
        </w:tc>
      </w:tr>
      <w:tr w:rsidR="00366F92" w:rsidRPr="000A7739" w:rsidTr="00366F92">
        <w:tc>
          <w:tcPr>
            <w:tcW w:w="817" w:type="dxa"/>
          </w:tcPr>
          <w:p w:rsidR="00366F92" w:rsidRPr="00E048B9" w:rsidRDefault="00366F92" w:rsidP="003A7B54">
            <w:pPr>
              <w:autoSpaceDE w:val="0"/>
              <w:autoSpaceDN w:val="0"/>
              <w:adjustRightInd w:val="0"/>
              <w:rPr>
                <w:rFonts w:cstheme="minorHAnsi"/>
                <w:color w:val="000000"/>
              </w:rPr>
            </w:pPr>
            <w:r>
              <w:rPr>
                <w:rFonts w:cstheme="minorHAnsi"/>
                <w:color w:val="000000"/>
              </w:rPr>
              <w:t>2.5</w:t>
            </w:r>
          </w:p>
        </w:tc>
        <w:tc>
          <w:tcPr>
            <w:tcW w:w="5545" w:type="dxa"/>
          </w:tcPr>
          <w:p w:rsidR="00366F92" w:rsidRPr="00E048B9" w:rsidRDefault="00366F92" w:rsidP="003A7B54">
            <w:pPr>
              <w:autoSpaceDE w:val="0"/>
              <w:autoSpaceDN w:val="0"/>
              <w:adjustRightInd w:val="0"/>
              <w:rPr>
                <w:rFonts w:cstheme="minorHAnsi"/>
                <w:color w:val="000000"/>
              </w:rPr>
            </w:pPr>
            <w:r w:rsidRPr="00E048B9">
              <w:rPr>
                <w:rFonts w:cstheme="minorHAnsi"/>
                <w:color w:val="000000"/>
              </w:rPr>
              <w:t xml:space="preserve">Works on own initiative – thinks strategically and creatively </w:t>
            </w:r>
          </w:p>
        </w:tc>
        <w:tc>
          <w:tcPr>
            <w:tcW w:w="1482" w:type="dxa"/>
          </w:tcPr>
          <w:p w:rsidR="00366F92" w:rsidRPr="009E4317" w:rsidRDefault="00366F92" w:rsidP="003A7B54">
            <w:pPr>
              <w:pStyle w:val="ListParagraph"/>
              <w:numPr>
                <w:ilvl w:val="0"/>
                <w:numId w:val="11"/>
              </w:numPr>
              <w:autoSpaceDE w:val="0"/>
              <w:autoSpaceDN w:val="0"/>
              <w:adjustRightInd w:val="0"/>
              <w:jc w:val="center"/>
              <w:rPr>
                <w:rFonts w:cstheme="minorHAnsi"/>
                <w:b/>
                <w:bCs/>
              </w:rPr>
            </w:pPr>
          </w:p>
        </w:tc>
        <w:tc>
          <w:tcPr>
            <w:tcW w:w="1398" w:type="dxa"/>
          </w:tcPr>
          <w:p w:rsidR="00366F92" w:rsidRPr="00E048B9" w:rsidRDefault="00366F92" w:rsidP="003A7B54">
            <w:pPr>
              <w:autoSpaceDE w:val="0"/>
              <w:autoSpaceDN w:val="0"/>
              <w:adjustRightInd w:val="0"/>
              <w:jc w:val="center"/>
              <w:rPr>
                <w:rFonts w:cstheme="minorHAnsi"/>
                <w:b/>
                <w:bCs/>
              </w:rPr>
            </w:pPr>
          </w:p>
        </w:tc>
      </w:tr>
      <w:tr w:rsidR="00366F92" w:rsidRPr="000A7739" w:rsidTr="00366F92">
        <w:tc>
          <w:tcPr>
            <w:tcW w:w="817" w:type="dxa"/>
          </w:tcPr>
          <w:p w:rsidR="00366F92" w:rsidRPr="00E048B9" w:rsidRDefault="00366F92" w:rsidP="003A7B54">
            <w:pPr>
              <w:autoSpaceDE w:val="0"/>
              <w:autoSpaceDN w:val="0"/>
              <w:adjustRightInd w:val="0"/>
              <w:rPr>
                <w:rFonts w:cstheme="minorHAnsi"/>
                <w:color w:val="000000"/>
              </w:rPr>
            </w:pPr>
            <w:r>
              <w:rPr>
                <w:rFonts w:cstheme="minorHAnsi"/>
                <w:color w:val="000000"/>
              </w:rPr>
              <w:t>2.6</w:t>
            </w:r>
          </w:p>
        </w:tc>
        <w:tc>
          <w:tcPr>
            <w:tcW w:w="5545" w:type="dxa"/>
          </w:tcPr>
          <w:p w:rsidR="00366F92" w:rsidRPr="00E048B9" w:rsidRDefault="00366F92" w:rsidP="003A7B54">
            <w:pPr>
              <w:autoSpaceDE w:val="0"/>
              <w:autoSpaceDN w:val="0"/>
              <w:adjustRightInd w:val="0"/>
              <w:rPr>
                <w:rFonts w:cstheme="minorHAnsi"/>
                <w:color w:val="000000"/>
              </w:rPr>
            </w:pPr>
            <w:r w:rsidRPr="00E048B9">
              <w:rPr>
                <w:rFonts w:cstheme="minorHAnsi"/>
                <w:color w:val="000000"/>
              </w:rPr>
              <w:t xml:space="preserve">Approaches change and continuous development positively </w:t>
            </w:r>
          </w:p>
        </w:tc>
        <w:tc>
          <w:tcPr>
            <w:tcW w:w="1482" w:type="dxa"/>
          </w:tcPr>
          <w:p w:rsidR="00366F92" w:rsidRPr="009E4317" w:rsidRDefault="00366F92" w:rsidP="003A7B54">
            <w:pPr>
              <w:pStyle w:val="ListParagraph"/>
              <w:numPr>
                <w:ilvl w:val="0"/>
                <w:numId w:val="11"/>
              </w:numPr>
              <w:autoSpaceDE w:val="0"/>
              <w:autoSpaceDN w:val="0"/>
              <w:adjustRightInd w:val="0"/>
              <w:jc w:val="center"/>
              <w:rPr>
                <w:rFonts w:cstheme="minorHAnsi"/>
                <w:b/>
                <w:bCs/>
              </w:rPr>
            </w:pPr>
          </w:p>
        </w:tc>
        <w:tc>
          <w:tcPr>
            <w:tcW w:w="1398" w:type="dxa"/>
          </w:tcPr>
          <w:p w:rsidR="00366F92" w:rsidRPr="00E048B9" w:rsidRDefault="00366F92" w:rsidP="003A7B54">
            <w:pPr>
              <w:autoSpaceDE w:val="0"/>
              <w:autoSpaceDN w:val="0"/>
              <w:adjustRightInd w:val="0"/>
              <w:jc w:val="center"/>
              <w:rPr>
                <w:rFonts w:cstheme="minorHAnsi"/>
                <w:b/>
                <w:bCs/>
              </w:rPr>
            </w:pPr>
          </w:p>
        </w:tc>
      </w:tr>
      <w:tr w:rsidR="00366F92" w:rsidRPr="000A7739" w:rsidTr="00366F92">
        <w:tc>
          <w:tcPr>
            <w:tcW w:w="817" w:type="dxa"/>
          </w:tcPr>
          <w:p w:rsidR="00366F92" w:rsidRPr="00E048B9" w:rsidRDefault="00366F92" w:rsidP="003A7B54">
            <w:pPr>
              <w:autoSpaceDE w:val="0"/>
              <w:autoSpaceDN w:val="0"/>
              <w:adjustRightInd w:val="0"/>
              <w:rPr>
                <w:rFonts w:cstheme="minorHAnsi"/>
                <w:color w:val="000000"/>
              </w:rPr>
            </w:pPr>
            <w:r>
              <w:rPr>
                <w:rFonts w:cstheme="minorHAnsi"/>
                <w:color w:val="000000"/>
              </w:rPr>
              <w:t>2.7</w:t>
            </w:r>
          </w:p>
        </w:tc>
        <w:tc>
          <w:tcPr>
            <w:tcW w:w="5545" w:type="dxa"/>
          </w:tcPr>
          <w:p w:rsidR="00366F92" w:rsidRPr="00E048B9" w:rsidRDefault="00366F92" w:rsidP="003A7B54">
            <w:pPr>
              <w:autoSpaceDE w:val="0"/>
              <w:autoSpaceDN w:val="0"/>
              <w:adjustRightInd w:val="0"/>
              <w:rPr>
                <w:rFonts w:cstheme="minorHAnsi"/>
                <w:color w:val="000000"/>
              </w:rPr>
            </w:pPr>
            <w:r w:rsidRPr="00E048B9">
              <w:rPr>
                <w:rFonts w:cstheme="minorHAnsi"/>
                <w:color w:val="000000"/>
              </w:rPr>
              <w:t>Demonstrates a consistent commitment to driving up standards of Literacy</w:t>
            </w:r>
          </w:p>
        </w:tc>
        <w:tc>
          <w:tcPr>
            <w:tcW w:w="1482" w:type="dxa"/>
          </w:tcPr>
          <w:p w:rsidR="00366F92" w:rsidRPr="009E4317" w:rsidRDefault="00366F92" w:rsidP="003A7B54">
            <w:pPr>
              <w:pStyle w:val="ListParagraph"/>
              <w:numPr>
                <w:ilvl w:val="0"/>
                <w:numId w:val="11"/>
              </w:numPr>
              <w:autoSpaceDE w:val="0"/>
              <w:autoSpaceDN w:val="0"/>
              <w:adjustRightInd w:val="0"/>
              <w:jc w:val="center"/>
              <w:rPr>
                <w:rFonts w:cstheme="minorHAnsi"/>
                <w:b/>
                <w:bCs/>
              </w:rPr>
            </w:pPr>
          </w:p>
        </w:tc>
        <w:tc>
          <w:tcPr>
            <w:tcW w:w="1398" w:type="dxa"/>
          </w:tcPr>
          <w:p w:rsidR="00366F92" w:rsidRPr="00E048B9" w:rsidRDefault="00366F92" w:rsidP="003A7B54">
            <w:pPr>
              <w:autoSpaceDE w:val="0"/>
              <w:autoSpaceDN w:val="0"/>
              <w:adjustRightInd w:val="0"/>
              <w:jc w:val="center"/>
              <w:rPr>
                <w:rFonts w:cstheme="minorHAnsi"/>
                <w:b/>
                <w:bCs/>
              </w:rPr>
            </w:pPr>
          </w:p>
        </w:tc>
      </w:tr>
      <w:tr w:rsidR="00366F92" w:rsidRPr="000A7739" w:rsidTr="00366F92">
        <w:tc>
          <w:tcPr>
            <w:tcW w:w="817" w:type="dxa"/>
          </w:tcPr>
          <w:p w:rsidR="00366F92" w:rsidRPr="00E048B9" w:rsidRDefault="00366F92" w:rsidP="003A7B54">
            <w:pPr>
              <w:autoSpaceDE w:val="0"/>
              <w:autoSpaceDN w:val="0"/>
              <w:adjustRightInd w:val="0"/>
              <w:rPr>
                <w:rFonts w:cstheme="minorHAnsi"/>
                <w:color w:val="000000"/>
              </w:rPr>
            </w:pPr>
            <w:r>
              <w:rPr>
                <w:rFonts w:cstheme="minorHAnsi"/>
                <w:color w:val="000000"/>
              </w:rPr>
              <w:t>2.8</w:t>
            </w:r>
          </w:p>
        </w:tc>
        <w:tc>
          <w:tcPr>
            <w:tcW w:w="5545" w:type="dxa"/>
          </w:tcPr>
          <w:p w:rsidR="00366F92" w:rsidRPr="00E048B9" w:rsidRDefault="00366F92" w:rsidP="003A7B54">
            <w:pPr>
              <w:autoSpaceDE w:val="0"/>
              <w:autoSpaceDN w:val="0"/>
              <w:adjustRightInd w:val="0"/>
              <w:rPr>
                <w:rFonts w:cstheme="minorHAnsi"/>
                <w:color w:val="000000"/>
              </w:rPr>
            </w:pPr>
            <w:r w:rsidRPr="00E048B9">
              <w:rPr>
                <w:rFonts w:cstheme="minorHAnsi"/>
                <w:color w:val="000000"/>
              </w:rPr>
              <w:t xml:space="preserve">Well organised and good time management skills </w:t>
            </w:r>
          </w:p>
        </w:tc>
        <w:tc>
          <w:tcPr>
            <w:tcW w:w="1482" w:type="dxa"/>
          </w:tcPr>
          <w:p w:rsidR="00366F92" w:rsidRPr="009E4317" w:rsidRDefault="00366F92" w:rsidP="003A7B54">
            <w:pPr>
              <w:pStyle w:val="ListParagraph"/>
              <w:numPr>
                <w:ilvl w:val="0"/>
                <w:numId w:val="11"/>
              </w:numPr>
              <w:autoSpaceDE w:val="0"/>
              <w:autoSpaceDN w:val="0"/>
              <w:adjustRightInd w:val="0"/>
              <w:jc w:val="center"/>
              <w:rPr>
                <w:rFonts w:cstheme="minorHAnsi"/>
                <w:b/>
                <w:bCs/>
              </w:rPr>
            </w:pPr>
          </w:p>
        </w:tc>
        <w:tc>
          <w:tcPr>
            <w:tcW w:w="1398" w:type="dxa"/>
          </w:tcPr>
          <w:p w:rsidR="00366F92" w:rsidRPr="00E048B9" w:rsidRDefault="00366F92" w:rsidP="003A7B54">
            <w:pPr>
              <w:autoSpaceDE w:val="0"/>
              <w:autoSpaceDN w:val="0"/>
              <w:adjustRightInd w:val="0"/>
              <w:jc w:val="center"/>
              <w:rPr>
                <w:rFonts w:cstheme="minorHAnsi"/>
                <w:b/>
                <w:bCs/>
              </w:rPr>
            </w:pPr>
          </w:p>
        </w:tc>
      </w:tr>
      <w:tr w:rsidR="00366F92" w:rsidRPr="000A7739" w:rsidTr="00366F92">
        <w:tc>
          <w:tcPr>
            <w:tcW w:w="817" w:type="dxa"/>
          </w:tcPr>
          <w:p w:rsidR="00366F92" w:rsidRPr="00E048B9" w:rsidRDefault="00366F92" w:rsidP="003A7B54">
            <w:pPr>
              <w:autoSpaceDE w:val="0"/>
              <w:autoSpaceDN w:val="0"/>
              <w:adjustRightInd w:val="0"/>
              <w:rPr>
                <w:rFonts w:cstheme="minorHAnsi"/>
                <w:color w:val="000000"/>
              </w:rPr>
            </w:pPr>
            <w:r>
              <w:rPr>
                <w:rFonts w:cstheme="minorHAnsi"/>
                <w:color w:val="000000"/>
              </w:rPr>
              <w:t>2.9</w:t>
            </w:r>
          </w:p>
        </w:tc>
        <w:tc>
          <w:tcPr>
            <w:tcW w:w="5545" w:type="dxa"/>
          </w:tcPr>
          <w:p w:rsidR="00366F92" w:rsidRPr="00E048B9" w:rsidRDefault="00366F92" w:rsidP="003A7B54">
            <w:pPr>
              <w:autoSpaceDE w:val="0"/>
              <w:autoSpaceDN w:val="0"/>
              <w:adjustRightInd w:val="0"/>
              <w:rPr>
                <w:rFonts w:cstheme="minorHAnsi"/>
                <w:color w:val="000000"/>
              </w:rPr>
            </w:pPr>
            <w:r w:rsidRPr="00E048B9">
              <w:rPr>
                <w:rFonts w:cstheme="minorHAnsi"/>
                <w:color w:val="000000"/>
              </w:rPr>
              <w:t xml:space="preserve">Meets tight deadlines with attention to detail </w:t>
            </w:r>
          </w:p>
        </w:tc>
        <w:tc>
          <w:tcPr>
            <w:tcW w:w="1482" w:type="dxa"/>
          </w:tcPr>
          <w:p w:rsidR="00366F92" w:rsidRPr="009E4317" w:rsidRDefault="00366F92" w:rsidP="003A7B54">
            <w:pPr>
              <w:pStyle w:val="ListParagraph"/>
              <w:numPr>
                <w:ilvl w:val="0"/>
                <w:numId w:val="11"/>
              </w:numPr>
              <w:autoSpaceDE w:val="0"/>
              <w:autoSpaceDN w:val="0"/>
              <w:adjustRightInd w:val="0"/>
              <w:jc w:val="center"/>
              <w:rPr>
                <w:rFonts w:cstheme="minorHAnsi"/>
                <w:b/>
                <w:bCs/>
              </w:rPr>
            </w:pPr>
          </w:p>
        </w:tc>
        <w:tc>
          <w:tcPr>
            <w:tcW w:w="1398" w:type="dxa"/>
          </w:tcPr>
          <w:p w:rsidR="00366F92" w:rsidRPr="00E048B9" w:rsidRDefault="00366F92" w:rsidP="003A7B54">
            <w:pPr>
              <w:autoSpaceDE w:val="0"/>
              <w:autoSpaceDN w:val="0"/>
              <w:adjustRightInd w:val="0"/>
              <w:jc w:val="center"/>
              <w:rPr>
                <w:rFonts w:cstheme="minorHAnsi"/>
                <w:b/>
                <w:bCs/>
              </w:rPr>
            </w:pPr>
          </w:p>
        </w:tc>
      </w:tr>
      <w:tr w:rsidR="00366F92" w:rsidRPr="000A7739" w:rsidTr="00366F92">
        <w:tc>
          <w:tcPr>
            <w:tcW w:w="817" w:type="dxa"/>
          </w:tcPr>
          <w:p w:rsidR="00366F92" w:rsidRPr="00E048B9" w:rsidRDefault="00366F92" w:rsidP="003A7B54">
            <w:pPr>
              <w:autoSpaceDE w:val="0"/>
              <w:autoSpaceDN w:val="0"/>
              <w:adjustRightInd w:val="0"/>
              <w:rPr>
                <w:rFonts w:cstheme="minorHAnsi"/>
                <w:color w:val="000000"/>
              </w:rPr>
            </w:pPr>
            <w:r>
              <w:rPr>
                <w:rFonts w:cstheme="minorHAnsi"/>
                <w:color w:val="000000"/>
              </w:rPr>
              <w:t>2.10</w:t>
            </w:r>
          </w:p>
        </w:tc>
        <w:tc>
          <w:tcPr>
            <w:tcW w:w="5545" w:type="dxa"/>
          </w:tcPr>
          <w:p w:rsidR="00366F92" w:rsidRPr="00E048B9" w:rsidRDefault="00366F92" w:rsidP="003A7B54">
            <w:pPr>
              <w:autoSpaceDE w:val="0"/>
              <w:autoSpaceDN w:val="0"/>
              <w:adjustRightInd w:val="0"/>
              <w:rPr>
                <w:rFonts w:cstheme="minorHAnsi"/>
                <w:color w:val="000000"/>
              </w:rPr>
            </w:pPr>
            <w:r w:rsidRPr="00E048B9">
              <w:rPr>
                <w:rFonts w:cstheme="minorHAnsi"/>
                <w:color w:val="000000"/>
              </w:rPr>
              <w:t xml:space="preserve">High degree of personal integrity </w:t>
            </w:r>
          </w:p>
        </w:tc>
        <w:tc>
          <w:tcPr>
            <w:tcW w:w="1482" w:type="dxa"/>
          </w:tcPr>
          <w:p w:rsidR="00366F92" w:rsidRPr="009E4317" w:rsidRDefault="00366F92" w:rsidP="003A7B54">
            <w:pPr>
              <w:pStyle w:val="ListParagraph"/>
              <w:numPr>
                <w:ilvl w:val="0"/>
                <w:numId w:val="11"/>
              </w:numPr>
              <w:autoSpaceDE w:val="0"/>
              <w:autoSpaceDN w:val="0"/>
              <w:adjustRightInd w:val="0"/>
              <w:jc w:val="center"/>
              <w:rPr>
                <w:rFonts w:cstheme="minorHAnsi"/>
                <w:b/>
              </w:rPr>
            </w:pPr>
          </w:p>
        </w:tc>
        <w:tc>
          <w:tcPr>
            <w:tcW w:w="1398" w:type="dxa"/>
          </w:tcPr>
          <w:p w:rsidR="00366F92" w:rsidRPr="00E048B9" w:rsidRDefault="00366F92" w:rsidP="003A7B54">
            <w:pPr>
              <w:autoSpaceDE w:val="0"/>
              <w:autoSpaceDN w:val="0"/>
              <w:adjustRightInd w:val="0"/>
              <w:jc w:val="center"/>
              <w:rPr>
                <w:rFonts w:cstheme="minorHAnsi"/>
                <w:b/>
              </w:rPr>
            </w:pPr>
          </w:p>
        </w:tc>
      </w:tr>
      <w:tr w:rsidR="00366F92" w:rsidRPr="000A7739" w:rsidTr="00366F92">
        <w:tc>
          <w:tcPr>
            <w:tcW w:w="817" w:type="dxa"/>
          </w:tcPr>
          <w:p w:rsidR="00366F92" w:rsidRDefault="00366F92" w:rsidP="003A7B54">
            <w:pPr>
              <w:autoSpaceDE w:val="0"/>
              <w:autoSpaceDN w:val="0"/>
              <w:adjustRightInd w:val="0"/>
              <w:rPr>
                <w:rFonts w:cstheme="minorHAnsi"/>
                <w:color w:val="000000"/>
              </w:rPr>
            </w:pPr>
            <w:r>
              <w:rPr>
                <w:rFonts w:cstheme="minorHAnsi"/>
                <w:color w:val="000000"/>
              </w:rPr>
              <w:t>2.11</w:t>
            </w:r>
          </w:p>
        </w:tc>
        <w:tc>
          <w:tcPr>
            <w:tcW w:w="5545" w:type="dxa"/>
          </w:tcPr>
          <w:p w:rsidR="00366F92" w:rsidRPr="00E048B9" w:rsidRDefault="00366F92" w:rsidP="003A7B54">
            <w:pPr>
              <w:autoSpaceDE w:val="0"/>
              <w:autoSpaceDN w:val="0"/>
              <w:adjustRightInd w:val="0"/>
              <w:rPr>
                <w:rFonts w:cstheme="minorHAnsi"/>
                <w:color w:val="000000"/>
              </w:rPr>
            </w:pPr>
            <w:r>
              <w:rPr>
                <w:rFonts w:cstheme="minorHAnsi"/>
                <w:color w:val="000000"/>
              </w:rPr>
              <w:t>Understands changes in national policy and the impact on schools</w:t>
            </w:r>
          </w:p>
        </w:tc>
        <w:tc>
          <w:tcPr>
            <w:tcW w:w="1482" w:type="dxa"/>
          </w:tcPr>
          <w:p w:rsidR="00366F92" w:rsidRPr="009E4317" w:rsidRDefault="00366F92" w:rsidP="003A7B54">
            <w:pPr>
              <w:pStyle w:val="ListParagraph"/>
              <w:autoSpaceDE w:val="0"/>
              <w:autoSpaceDN w:val="0"/>
              <w:adjustRightInd w:val="0"/>
              <w:rPr>
                <w:rFonts w:cstheme="minorHAnsi"/>
                <w:b/>
              </w:rPr>
            </w:pPr>
          </w:p>
        </w:tc>
        <w:tc>
          <w:tcPr>
            <w:tcW w:w="1398" w:type="dxa"/>
          </w:tcPr>
          <w:p w:rsidR="00366F92" w:rsidRPr="009E4317" w:rsidRDefault="00366F92" w:rsidP="003A7B54">
            <w:pPr>
              <w:pStyle w:val="ListParagraph"/>
              <w:numPr>
                <w:ilvl w:val="0"/>
                <w:numId w:val="11"/>
              </w:numPr>
              <w:autoSpaceDE w:val="0"/>
              <w:autoSpaceDN w:val="0"/>
              <w:adjustRightInd w:val="0"/>
              <w:jc w:val="center"/>
              <w:rPr>
                <w:rFonts w:cstheme="minorHAnsi"/>
                <w:b/>
              </w:rPr>
            </w:pPr>
          </w:p>
        </w:tc>
      </w:tr>
      <w:tr w:rsidR="00366F92" w:rsidRPr="000A7739" w:rsidTr="00366F92">
        <w:tc>
          <w:tcPr>
            <w:tcW w:w="817" w:type="dxa"/>
          </w:tcPr>
          <w:p w:rsidR="00366F92" w:rsidRPr="00E048B9" w:rsidRDefault="00366F92" w:rsidP="003A7B54">
            <w:pPr>
              <w:autoSpaceDE w:val="0"/>
              <w:autoSpaceDN w:val="0"/>
              <w:adjustRightInd w:val="0"/>
              <w:rPr>
                <w:rFonts w:cstheme="minorHAnsi"/>
                <w:b/>
                <w:bCs/>
              </w:rPr>
            </w:pPr>
          </w:p>
        </w:tc>
        <w:tc>
          <w:tcPr>
            <w:tcW w:w="5545" w:type="dxa"/>
          </w:tcPr>
          <w:p w:rsidR="00366F92" w:rsidRPr="00E048B9" w:rsidRDefault="00366F92" w:rsidP="003A7B54">
            <w:pPr>
              <w:autoSpaceDE w:val="0"/>
              <w:autoSpaceDN w:val="0"/>
              <w:adjustRightInd w:val="0"/>
              <w:rPr>
                <w:rFonts w:cstheme="minorHAnsi"/>
                <w:b/>
                <w:bCs/>
              </w:rPr>
            </w:pPr>
          </w:p>
          <w:p w:rsidR="00366F92" w:rsidRPr="00E048B9" w:rsidRDefault="00366F92" w:rsidP="003A7B54">
            <w:pPr>
              <w:autoSpaceDE w:val="0"/>
              <w:autoSpaceDN w:val="0"/>
              <w:adjustRightInd w:val="0"/>
              <w:rPr>
                <w:rFonts w:cstheme="minorHAnsi"/>
                <w:b/>
                <w:bCs/>
              </w:rPr>
            </w:pPr>
            <w:r w:rsidRPr="00E048B9">
              <w:rPr>
                <w:rFonts w:cstheme="minorHAnsi"/>
                <w:b/>
                <w:bCs/>
              </w:rPr>
              <w:t>PROFESSIONAL KNOWLEDGE AND UNDERSTANDING</w:t>
            </w:r>
          </w:p>
        </w:tc>
        <w:tc>
          <w:tcPr>
            <w:tcW w:w="1482" w:type="dxa"/>
          </w:tcPr>
          <w:p w:rsidR="00366F92" w:rsidRPr="00E048B9" w:rsidRDefault="00366F92" w:rsidP="003A7B54">
            <w:pPr>
              <w:autoSpaceDE w:val="0"/>
              <w:autoSpaceDN w:val="0"/>
              <w:adjustRightInd w:val="0"/>
              <w:jc w:val="center"/>
              <w:rPr>
                <w:rFonts w:cstheme="minorHAnsi"/>
                <w:b/>
              </w:rPr>
            </w:pPr>
          </w:p>
        </w:tc>
        <w:tc>
          <w:tcPr>
            <w:tcW w:w="1398" w:type="dxa"/>
          </w:tcPr>
          <w:p w:rsidR="00366F92" w:rsidRPr="00E048B9" w:rsidRDefault="00366F92" w:rsidP="003A7B54">
            <w:pPr>
              <w:autoSpaceDE w:val="0"/>
              <w:autoSpaceDN w:val="0"/>
              <w:adjustRightInd w:val="0"/>
              <w:jc w:val="center"/>
              <w:rPr>
                <w:rFonts w:cstheme="minorHAnsi"/>
                <w:b/>
              </w:rPr>
            </w:pPr>
          </w:p>
        </w:tc>
      </w:tr>
      <w:tr w:rsidR="00366F92" w:rsidRPr="000A7739" w:rsidTr="00366F92">
        <w:tc>
          <w:tcPr>
            <w:tcW w:w="817" w:type="dxa"/>
          </w:tcPr>
          <w:p w:rsidR="00366F92" w:rsidRPr="00E048B9" w:rsidRDefault="00366F92" w:rsidP="003A7B54">
            <w:pPr>
              <w:autoSpaceDE w:val="0"/>
              <w:autoSpaceDN w:val="0"/>
              <w:adjustRightInd w:val="0"/>
              <w:rPr>
                <w:rFonts w:cstheme="minorHAnsi"/>
              </w:rPr>
            </w:pPr>
            <w:r>
              <w:rPr>
                <w:rFonts w:cstheme="minorHAnsi"/>
              </w:rPr>
              <w:t>3.1</w:t>
            </w:r>
          </w:p>
        </w:tc>
        <w:tc>
          <w:tcPr>
            <w:tcW w:w="5545" w:type="dxa"/>
          </w:tcPr>
          <w:p w:rsidR="00366F92" w:rsidRPr="00E048B9" w:rsidRDefault="00366F92" w:rsidP="003A7B54">
            <w:pPr>
              <w:autoSpaceDE w:val="0"/>
              <w:autoSpaceDN w:val="0"/>
              <w:adjustRightInd w:val="0"/>
              <w:rPr>
                <w:rFonts w:cstheme="minorHAnsi"/>
              </w:rPr>
            </w:pPr>
            <w:r w:rsidRPr="00E048B9">
              <w:rPr>
                <w:rFonts w:cstheme="minorHAnsi"/>
              </w:rPr>
              <w:t>Knowledge of changes to accountability measures in schools</w:t>
            </w:r>
          </w:p>
        </w:tc>
        <w:tc>
          <w:tcPr>
            <w:tcW w:w="1482" w:type="dxa"/>
          </w:tcPr>
          <w:p w:rsidR="00366F92" w:rsidRPr="00E048B9" w:rsidRDefault="00366F92" w:rsidP="003A7B54">
            <w:pPr>
              <w:autoSpaceDE w:val="0"/>
              <w:autoSpaceDN w:val="0"/>
              <w:adjustRightInd w:val="0"/>
              <w:jc w:val="center"/>
              <w:rPr>
                <w:rFonts w:cstheme="minorHAnsi"/>
                <w:b/>
              </w:rPr>
            </w:pPr>
          </w:p>
        </w:tc>
        <w:tc>
          <w:tcPr>
            <w:tcW w:w="1398" w:type="dxa"/>
          </w:tcPr>
          <w:p w:rsidR="00366F92" w:rsidRPr="009E4317" w:rsidRDefault="00366F92" w:rsidP="003A7B54">
            <w:pPr>
              <w:pStyle w:val="ListParagraph"/>
              <w:numPr>
                <w:ilvl w:val="0"/>
                <w:numId w:val="11"/>
              </w:numPr>
              <w:autoSpaceDE w:val="0"/>
              <w:autoSpaceDN w:val="0"/>
              <w:adjustRightInd w:val="0"/>
              <w:jc w:val="center"/>
              <w:rPr>
                <w:rFonts w:cstheme="minorHAnsi"/>
                <w:b/>
              </w:rPr>
            </w:pPr>
          </w:p>
        </w:tc>
      </w:tr>
      <w:tr w:rsidR="00366F92" w:rsidRPr="000A7739" w:rsidTr="00366F92">
        <w:tc>
          <w:tcPr>
            <w:tcW w:w="817" w:type="dxa"/>
          </w:tcPr>
          <w:p w:rsidR="00366F92" w:rsidRPr="00E048B9" w:rsidRDefault="00366F92" w:rsidP="003A7B54">
            <w:pPr>
              <w:autoSpaceDE w:val="0"/>
              <w:autoSpaceDN w:val="0"/>
              <w:adjustRightInd w:val="0"/>
              <w:rPr>
                <w:rFonts w:cstheme="minorHAnsi"/>
              </w:rPr>
            </w:pPr>
            <w:r>
              <w:rPr>
                <w:rFonts w:cstheme="minorHAnsi"/>
              </w:rPr>
              <w:t>3.2</w:t>
            </w:r>
          </w:p>
        </w:tc>
        <w:tc>
          <w:tcPr>
            <w:tcW w:w="5545" w:type="dxa"/>
          </w:tcPr>
          <w:p w:rsidR="00366F92" w:rsidRPr="00E048B9" w:rsidRDefault="00366F92" w:rsidP="003A7B54">
            <w:pPr>
              <w:autoSpaceDE w:val="0"/>
              <w:autoSpaceDN w:val="0"/>
              <w:adjustRightInd w:val="0"/>
              <w:rPr>
                <w:rFonts w:cstheme="minorHAnsi"/>
              </w:rPr>
            </w:pPr>
            <w:r w:rsidRPr="00E048B9">
              <w:rPr>
                <w:rFonts w:cstheme="minorHAnsi"/>
              </w:rPr>
              <w:t xml:space="preserve">Knowledge of National Curriculum and exam specifications </w:t>
            </w:r>
          </w:p>
        </w:tc>
        <w:tc>
          <w:tcPr>
            <w:tcW w:w="1482" w:type="dxa"/>
          </w:tcPr>
          <w:p w:rsidR="00366F92" w:rsidRPr="009E4317" w:rsidRDefault="00366F92" w:rsidP="003A7B54">
            <w:pPr>
              <w:pStyle w:val="ListParagraph"/>
              <w:numPr>
                <w:ilvl w:val="0"/>
                <w:numId w:val="11"/>
              </w:numPr>
              <w:autoSpaceDE w:val="0"/>
              <w:autoSpaceDN w:val="0"/>
              <w:adjustRightInd w:val="0"/>
              <w:jc w:val="center"/>
              <w:rPr>
                <w:rFonts w:cstheme="minorHAnsi"/>
                <w:b/>
              </w:rPr>
            </w:pPr>
          </w:p>
        </w:tc>
        <w:tc>
          <w:tcPr>
            <w:tcW w:w="1398" w:type="dxa"/>
          </w:tcPr>
          <w:p w:rsidR="00366F92" w:rsidRPr="00E048B9" w:rsidRDefault="00366F92" w:rsidP="003A7B54">
            <w:pPr>
              <w:autoSpaceDE w:val="0"/>
              <w:autoSpaceDN w:val="0"/>
              <w:adjustRightInd w:val="0"/>
              <w:jc w:val="center"/>
              <w:rPr>
                <w:rFonts w:cstheme="minorHAnsi"/>
                <w:b/>
              </w:rPr>
            </w:pPr>
          </w:p>
        </w:tc>
      </w:tr>
      <w:tr w:rsidR="00366F92" w:rsidRPr="000A7739" w:rsidTr="00366F92">
        <w:tc>
          <w:tcPr>
            <w:tcW w:w="817" w:type="dxa"/>
          </w:tcPr>
          <w:p w:rsidR="00366F92" w:rsidRPr="00E048B9" w:rsidRDefault="00366F92" w:rsidP="003A7B54">
            <w:pPr>
              <w:autoSpaceDE w:val="0"/>
              <w:autoSpaceDN w:val="0"/>
              <w:adjustRightInd w:val="0"/>
              <w:rPr>
                <w:rFonts w:cstheme="minorHAnsi"/>
              </w:rPr>
            </w:pPr>
            <w:r>
              <w:rPr>
                <w:rFonts w:cstheme="minorHAnsi"/>
              </w:rPr>
              <w:t>3.3</w:t>
            </w:r>
          </w:p>
        </w:tc>
        <w:tc>
          <w:tcPr>
            <w:tcW w:w="5545" w:type="dxa"/>
          </w:tcPr>
          <w:p w:rsidR="00366F92" w:rsidRPr="00E048B9" w:rsidRDefault="00366F92" w:rsidP="003A7B54">
            <w:pPr>
              <w:autoSpaceDE w:val="0"/>
              <w:autoSpaceDN w:val="0"/>
              <w:adjustRightInd w:val="0"/>
              <w:rPr>
                <w:rFonts w:cstheme="minorHAnsi"/>
              </w:rPr>
            </w:pPr>
            <w:r w:rsidRPr="00E048B9">
              <w:rPr>
                <w:rFonts w:cstheme="minorHAnsi"/>
              </w:rPr>
              <w:t>Evidence of commitment to Professional Development</w:t>
            </w:r>
          </w:p>
        </w:tc>
        <w:tc>
          <w:tcPr>
            <w:tcW w:w="1482" w:type="dxa"/>
          </w:tcPr>
          <w:p w:rsidR="00366F92" w:rsidRPr="009E4317" w:rsidRDefault="00366F92" w:rsidP="003A7B54">
            <w:pPr>
              <w:pStyle w:val="ListParagraph"/>
              <w:numPr>
                <w:ilvl w:val="0"/>
                <w:numId w:val="11"/>
              </w:numPr>
              <w:autoSpaceDE w:val="0"/>
              <w:autoSpaceDN w:val="0"/>
              <w:adjustRightInd w:val="0"/>
              <w:jc w:val="center"/>
              <w:rPr>
                <w:rFonts w:cstheme="minorHAnsi"/>
                <w:b/>
              </w:rPr>
            </w:pPr>
          </w:p>
        </w:tc>
        <w:tc>
          <w:tcPr>
            <w:tcW w:w="1398" w:type="dxa"/>
          </w:tcPr>
          <w:p w:rsidR="00366F92" w:rsidRPr="00E048B9" w:rsidRDefault="00366F92" w:rsidP="003A7B54">
            <w:pPr>
              <w:autoSpaceDE w:val="0"/>
              <w:autoSpaceDN w:val="0"/>
              <w:adjustRightInd w:val="0"/>
              <w:jc w:val="center"/>
              <w:rPr>
                <w:rFonts w:cstheme="minorHAnsi"/>
                <w:b/>
              </w:rPr>
            </w:pPr>
          </w:p>
        </w:tc>
      </w:tr>
      <w:tr w:rsidR="00366F92" w:rsidRPr="000A7739" w:rsidTr="00366F92">
        <w:tc>
          <w:tcPr>
            <w:tcW w:w="817" w:type="dxa"/>
          </w:tcPr>
          <w:p w:rsidR="00366F92" w:rsidRPr="00E048B9" w:rsidRDefault="00366F92" w:rsidP="003A7B54">
            <w:pPr>
              <w:autoSpaceDE w:val="0"/>
              <w:autoSpaceDN w:val="0"/>
              <w:adjustRightInd w:val="0"/>
              <w:rPr>
                <w:rFonts w:cstheme="minorHAnsi"/>
                <w:b/>
                <w:bCs/>
              </w:rPr>
            </w:pPr>
          </w:p>
        </w:tc>
        <w:tc>
          <w:tcPr>
            <w:tcW w:w="5545" w:type="dxa"/>
          </w:tcPr>
          <w:p w:rsidR="00366F92" w:rsidRPr="00E048B9" w:rsidRDefault="00366F92" w:rsidP="003A7B54">
            <w:pPr>
              <w:autoSpaceDE w:val="0"/>
              <w:autoSpaceDN w:val="0"/>
              <w:adjustRightInd w:val="0"/>
              <w:rPr>
                <w:rFonts w:cstheme="minorHAnsi"/>
                <w:b/>
                <w:bCs/>
              </w:rPr>
            </w:pPr>
          </w:p>
          <w:p w:rsidR="00366F92" w:rsidRPr="00E048B9" w:rsidRDefault="00366F92" w:rsidP="003A7B54">
            <w:pPr>
              <w:autoSpaceDE w:val="0"/>
              <w:autoSpaceDN w:val="0"/>
              <w:adjustRightInd w:val="0"/>
              <w:rPr>
                <w:rFonts w:cstheme="minorHAnsi"/>
                <w:b/>
                <w:bCs/>
              </w:rPr>
            </w:pPr>
            <w:r w:rsidRPr="00E048B9">
              <w:rPr>
                <w:rFonts w:cstheme="minorHAnsi"/>
                <w:b/>
                <w:bCs/>
              </w:rPr>
              <w:t>PERSONAL AND PROFESSIONAL QUALITIES AND ATTRIBUTES</w:t>
            </w:r>
          </w:p>
        </w:tc>
        <w:tc>
          <w:tcPr>
            <w:tcW w:w="1482" w:type="dxa"/>
          </w:tcPr>
          <w:p w:rsidR="00366F92" w:rsidRPr="00E048B9" w:rsidRDefault="00366F92" w:rsidP="003A7B54">
            <w:pPr>
              <w:autoSpaceDE w:val="0"/>
              <w:autoSpaceDN w:val="0"/>
              <w:adjustRightInd w:val="0"/>
              <w:jc w:val="center"/>
              <w:rPr>
                <w:rFonts w:cstheme="minorHAnsi"/>
                <w:b/>
              </w:rPr>
            </w:pPr>
          </w:p>
        </w:tc>
        <w:tc>
          <w:tcPr>
            <w:tcW w:w="1398" w:type="dxa"/>
          </w:tcPr>
          <w:p w:rsidR="00366F92" w:rsidRPr="00E048B9" w:rsidRDefault="00366F92" w:rsidP="003A7B54">
            <w:pPr>
              <w:autoSpaceDE w:val="0"/>
              <w:autoSpaceDN w:val="0"/>
              <w:adjustRightInd w:val="0"/>
              <w:jc w:val="center"/>
              <w:rPr>
                <w:rFonts w:cstheme="minorHAnsi"/>
                <w:b/>
              </w:rPr>
            </w:pPr>
          </w:p>
        </w:tc>
      </w:tr>
      <w:tr w:rsidR="00366F92" w:rsidRPr="000A7739" w:rsidTr="00366F92">
        <w:tc>
          <w:tcPr>
            <w:tcW w:w="817" w:type="dxa"/>
          </w:tcPr>
          <w:p w:rsidR="00366F92" w:rsidRPr="00E048B9" w:rsidRDefault="00366F92" w:rsidP="003A7B54">
            <w:pPr>
              <w:autoSpaceDE w:val="0"/>
              <w:autoSpaceDN w:val="0"/>
              <w:adjustRightInd w:val="0"/>
              <w:rPr>
                <w:rFonts w:cstheme="minorHAnsi"/>
              </w:rPr>
            </w:pPr>
            <w:r>
              <w:rPr>
                <w:rFonts w:cstheme="minorHAnsi"/>
              </w:rPr>
              <w:t>4.1</w:t>
            </w:r>
          </w:p>
        </w:tc>
        <w:tc>
          <w:tcPr>
            <w:tcW w:w="5545" w:type="dxa"/>
          </w:tcPr>
          <w:p w:rsidR="00366F92" w:rsidRPr="00E048B9" w:rsidRDefault="00366F92" w:rsidP="003A7B54">
            <w:pPr>
              <w:autoSpaceDE w:val="0"/>
              <w:autoSpaceDN w:val="0"/>
              <w:adjustRightInd w:val="0"/>
              <w:rPr>
                <w:rFonts w:cstheme="minorHAnsi"/>
              </w:rPr>
            </w:pPr>
            <w:r w:rsidRPr="00E048B9">
              <w:rPr>
                <w:rFonts w:cstheme="minorHAnsi"/>
              </w:rPr>
              <w:t>Able to inspire, challenge, motivate staff and students towards a shared vision</w:t>
            </w:r>
          </w:p>
        </w:tc>
        <w:tc>
          <w:tcPr>
            <w:tcW w:w="1482" w:type="dxa"/>
          </w:tcPr>
          <w:p w:rsidR="00366F92" w:rsidRPr="00E048B9" w:rsidRDefault="00366F92" w:rsidP="003A7B54">
            <w:pPr>
              <w:autoSpaceDE w:val="0"/>
              <w:autoSpaceDN w:val="0"/>
              <w:adjustRightInd w:val="0"/>
              <w:jc w:val="center"/>
              <w:rPr>
                <w:rFonts w:cstheme="minorHAnsi"/>
                <w:b/>
              </w:rPr>
            </w:pPr>
          </w:p>
        </w:tc>
        <w:tc>
          <w:tcPr>
            <w:tcW w:w="1398" w:type="dxa"/>
          </w:tcPr>
          <w:p w:rsidR="00366F92" w:rsidRPr="009E4317" w:rsidRDefault="00366F92" w:rsidP="003A7B54">
            <w:pPr>
              <w:pStyle w:val="ListParagraph"/>
              <w:numPr>
                <w:ilvl w:val="0"/>
                <w:numId w:val="11"/>
              </w:numPr>
              <w:autoSpaceDE w:val="0"/>
              <w:autoSpaceDN w:val="0"/>
              <w:adjustRightInd w:val="0"/>
              <w:jc w:val="center"/>
              <w:rPr>
                <w:rFonts w:cstheme="minorHAnsi"/>
                <w:b/>
              </w:rPr>
            </w:pPr>
          </w:p>
        </w:tc>
      </w:tr>
      <w:tr w:rsidR="00366F92" w:rsidRPr="000A7739" w:rsidTr="00366F92">
        <w:tc>
          <w:tcPr>
            <w:tcW w:w="817" w:type="dxa"/>
          </w:tcPr>
          <w:p w:rsidR="00366F92" w:rsidRPr="00E048B9" w:rsidRDefault="00366F92" w:rsidP="003A7B54">
            <w:pPr>
              <w:autoSpaceDE w:val="0"/>
              <w:autoSpaceDN w:val="0"/>
              <w:adjustRightInd w:val="0"/>
              <w:rPr>
                <w:rFonts w:cstheme="minorHAnsi"/>
              </w:rPr>
            </w:pPr>
            <w:r>
              <w:rPr>
                <w:rFonts w:cstheme="minorHAnsi"/>
              </w:rPr>
              <w:t>4.2</w:t>
            </w:r>
          </w:p>
        </w:tc>
        <w:tc>
          <w:tcPr>
            <w:tcW w:w="5545" w:type="dxa"/>
          </w:tcPr>
          <w:p w:rsidR="00366F92" w:rsidRPr="00E048B9" w:rsidRDefault="00366F92" w:rsidP="003A7B54">
            <w:pPr>
              <w:autoSpaceDE w:val="0"/>
              <w:autoSpaceDN w:val="0"/>
              <w:adjustRightInd w:val="0"/>
              <w:rPr>
                <w:rFonts w:cstheme="minorHAnsi"/>
              </w:rPr>
            </w:pPr>
            <w:r w:rsidRPr="00E048B9">
              <w:rPr>
                <w:rFonts w:cstheme="minorHAnsi"/>
              </w:rPr>
              <w:t>Prioritise, plan and organize self and others.</w:t>
            </w:r>
          </w:p>
        </w:tc>
        <w:tc>
          <w:tcPr>
            <w:tcW w:w="1482" w:type="dxa"/>
          </w:tcPr>
          <w:p w:rsidR="00366F92" w:rsidRPr="009E4317" w:rsidRDefault="00366F92" w:rsidP="003A7B54">
            <w:pPr>
              <w:pStyle w:val="ListParagraph"/>
              <w:numPr>
                <w:ilvl w:val="0"/>
                <w:numId w:val="11"/>
              </w:numPr>
              <w:autoSpaceDE w:val="0"/>
              <w:autoSpaceDN w:val="0"/>
              <w:adjustRightInd w:val="0"/>
              <w:jc w:val="center"/>
              <w:rPr>
                <w:rFonts w:cstheme="minorHAnsi"/>
                <w:b/>
              </w:rPr>
            </w:pPr>
          </w:p>
        </w:tc>
        <w:tc>
          <w:tcPr>
            <w:tcW w:w="1398" w:type="dxa"/>
          </w:tcPr>
          <w:p w:rsidR="00366F92" w:rsidRPr="00E048B9" w:rsidRDefault="00366F92" w:rsidP="003A7B54">
            <w:pPr>
              <w:autoSpaceDE w:val="0"/>
              <w:autoSpaceDN w:val="0"/>
              <w:adjustRightInd w:val="0"/>
              <w:jc w:val="center"/>
              <w:rPr>
                <w:rFonts w:cstheme="minorHAnsi"/>
                <w:b/>
              </w:rPr>
            </w:pPr>
          </w:p>
        </w:tc>
      </w:tr>
      <w:tr w:rsidR="00366F92" w:rsidRPr="000A7739" w:rsidTr="00366F92">
        <w:tc>
          <w:tcPr>
            <w:tcW w:w="817" w:type="dxa"/>
          </w:tcPr>
          <w:p w:rsidR="00366F92" w:rsidRPr="00E048B9" w:rsidRDefault="00366F92" w:rsidP="003A7B54">
            <w:pPr>
              <w:autoSpaceDE w:val="0"/>
              <w:autoSpaceDN w:val="0"/>
              <w:adjustRightInd w:val="0"/>
              <w:rPr>
                <w:rFonts w:cstheme="minorHAnsi"/>
              </w:rPr>
            </w:pPr>
            <w:r>
              <w:rPr>
                <w:rFonts w:cstheme="minorHAnsi"/>
              </w:rPr>
              <w:t>4.3</w:t>
            </w:r>
          </w:p>
        </w:tc>
        <w:tc>
          <w:tcPr>
            <w:tcW w:w="5545" w:type="dxa"/>
          </w:tcPr>
          <w:p w:rsidR="00366F92" w:rsidRPr="00E048B9" w:rsidRDefault="00366F92" w:rsidP="003A7B54">
            <w:pPr>
              <w:autoSpaceDE w:val="0"/>
              <w:autoSpaceDN w:val="0"/>
              <w:adjustRightInd w:val="0"/>
              <w:rPr>
                <w:rFonts w:cstheme="minorHAnsi"/>
              </w:rPr>
            </w:pPr>
            <w:r w:rsidRPr="00E048B9">
              <w:rPr>
                <w:rFonts w:cstheme="minorHAnsi"/>
              </w:rPr>
              <w:t>Think creatively in order to anticipate and solve problems.</w:t>
            </w:r>
          </w:p>
        </w:tc>
        <w:tc>
          <w:tcPr>
            <w:tcW w:w="1482" w:type="dxa"/>
          </w:tcPr>
          <w:p w:rsidR="00366F92" w:rsidRPr="009E4317" w:rsidRDefault="00366F92" w:rsidP="003A7B54">
            <w:pPr>
              <w:pStyle w:val="ListParagraph"/>
              <w:numPr>
                <w:ilvl w:val="0"/>
                <w:numId w:val="11"/>
              </w:numPr>
              <w:autoSpaceDE w:val="0"/>
              <w:autoSpaceDN w:val="0"/>
              <w:adjustRightInd w:val="0"/>
              <w:jc w:val="center"/>
              <w:rPr>
                <w:rFonts w:cstheme="minorHAnsi"/>
                <w:b/>
              </w:rPr>
            </w:pPr>
          </w:p>
        </w:tc>
        <w:tc>
          <w:tcPr>
            <w:tcW w:w="1398" w:type="dxa"/>
          </w:tcPr>
          <w:p w:rsidR="00366F92" w:rsidRPr="00E048B9" w:rsidRDefault="00366F92" w:rsidP="003A7B54">
            <w:pPr>
              <w:autoSpaceDE w:val="0"/>
              <w:autoSpaceDN w:val="0"/>
              <w:adjustRightInd w:val="0"/>
              <w:jc w:val="center"/>
              <w:rPr>
                <w:rFonts w:cstheme="minorHAnsi"/>
                <w:b/>
              </w:rPr>
            </w:pPr>
          </w:p>
        </w:tc>
      </w:tr>
      <w:tr w:rsidR="00366F92" w:rsidRPr="000A7739" w:rsidTr="00366F92">
        <w:tc>
          <w:tcPr>
            <w:tcW w:w="817" w:type="dxa"/>
          </w:tcPr>
          <w:p w:rsidR="00366F92" w:rsidRPr="00E048B9" w:rsidRDefault="00366F92" w:rsidP="003A7B54">
            <w:pPr>
              <w:autoSpaceDE w:val="0"/>
              <w:autoSpaceDN w:val="0"/>
              <w:adjustRightInd w:val="0"/>
              <w:rPr>
                <w:rFonts w:cstheme="minorHAnsi"/>
              </w:rPr>
            </w:pPr>
            <w:r>
              <w:rPr>
                <w:rFonts w:cstheme="minorHAnsi"/>
              </w:rPr>
              <w:t>4.4</w:t>
            </w:r>
          </w:p>
        </w:tc>
        <w:tc>
          <w:tcPr>
            <w:tcW w:w="5545" w:type="dxa"/>
          </w:tcPr>
          <w:p w:rsidR="00366F92" w:rsidRPr="00E048B9" w:rsidRDefault="00366F92" w:rsidP="003A7B54">
            <w:pPr>
              <w:autoSpaceDE w:val="0"/>
              <w:autoSpaceDN w:val="0"/>
              <w:adjustRightInd w:val="0"/>
              <w:rPr>
                <w:rFonts w:cstheme="minorHAnsi"/>
              </w:rPr>
            </w:pPr>
            <w:r w:rsidRPr="00E048B9">
              <w:rPr>
                <w:rFonts w:cstheme="minorHAnsi"/>
              </w:rPr>
              <w:t>Listen to and reflect on feedback</w:t>
            </w:r>
          </w:p>
        </w:tc>
        <w:tc>
          <w:tcPr>
            <w:tcW w:w="1482" w:type="dxa"/>
          </w:tcPr>
          <w:p w:rsidR="00366F92" w:rsidRPr="009E4317" w:rsidRDefault="00366F92" w:rsidP="003A7B54">
            <w:pPr>
              <w:pStyle w:val="ListParagraph"/>
              <w:numPr>
                <w:ilvl w:val="0"/>
                <w:numId w:val="11"/>
              </w:numPr>
              <w:autoSpaceDE w:val="0"/>
              <w:autoSpaceDN w:val="0"/>
              <w:adjustRightInd w:val="0"/>
              <w:jc w:val="center"/>
              <w:rPr>
                <w:rFonts w:cstheme="minorHAnsi"/>
                <w:b/>
              </w:rPr>
            </w:pPr>
          </w:p>
        </w:tc>
        <w:tc>
          <w:tcPr>
            <w:tcW w:w="1398" w:type="dxa"/>
          </w:tcPr>
          <w:p w:rsidR="00366F92" w:rsidRPr="00E048B9" w:rsidRDefault="00366F92" w:rsidP="003A7B54">
            <w:pPr>
              <w:autoSpaceDE w:val="0"/>
              <w:autoSpaceDN w:val="0"/>
              <w:adjustRightInd w:val="0"/>
              <w:jc w:val="center"/>
              <w:rPr>
                <w:rFonts w:cstheme="minorHAnsi"/>
                <w:b/>
              </w:rPr>
            </w:pPr>
          </w:p>
        </w:tc>
      </w:tr>
      <w:tr w:rsidR="00366F92" w:rsidRPr="000A7739" w:rsidTr="00366F92">
        <w:tc>
          <w:tcPr>
            <w:tcW w:w="817" w:type="dxa"/>
          </w:tcPr>
          <w:p w:rsidR="00366F92" w:rsidRPr="00E048B9" w:rsidRDefault="00366F92" w:rsidP="003A7B54">
            <w:pPr>
              <w:autoSpaceDE w:val="0"/>
              <w:autoSpaceDN w:val="0"/>
              <w:adjustRightInd w:val="0"/>
              <w:rPr>
                <w:rFonts w:cstheme="minorHAnsi"/>
              </w:rPr>
            </w:pPr>
            <w:r>
              <w:rPr>
                <w:rFonts w:cstheme="minorHAnsi"/>
              </w:rPr>
              <w:t>4.5</w:t>
            </w:r>
          </w:p>
        </w:tc>
        <w:tc>
          <w:tcPr>
            <w:tcW w:w="5545" w:type="dxa"/>
          </w:tcPr>
          <w:p w:rsidR="00366F92" w:rsidRPr="00E048B9" w:rsidRDefault="00366F92" w:rsidP="003A7B54">
            <w:pPr>
              <w:autoSpaceDE w:val="0"/>
              <w:autoSpaceDN w:val="0"/>
              <w:adjustRightInd w:val="0"/>
              <w:rPr>
                <w:rFonts w:cstheme="minorHAnsi"/>
              </w:rPr>
            </w:pPr>
            <w:r w:rsidRPr="00E048B9">
              <w:rPr>
                <w:rFonts w:cstheme="minorHAnsi"/>
              </w:rPr>
              <w:t>Demonstrate an ability to communicate to a range of audiences</w:t>
            </w:r>
          </w:p>
        </w:tc>
        <w:tc>
          <w:tcPr>
            <w:tcW w:w="1482" w:type="dxa"/>
          </w:tcPr>
          <w:p w:rsidR="00366F92" w:rsidRPr="00E048B9" w:rsidRDefault="00366F92" w:rsidP="003A7B54">
            <w:pPr>
              <w:autoSpaceDE w:val="0"/>
              <w:autoSpaceDN w:val="0"/>
              <w:adjustRightInd w:val="0"/>
              <w:jc w:val="center"/>
              <w:rPr>
                <w:rFonts w:cstheme="minorHAnsi"/>
                <w:b/>
              </w:rPr>
            </w:pPr>
          </w:p>
        </w:tc>
        <w:tc>
          <w:tcPr>
            <w:tcW w:w="1398" w:type="dxa"/>
          </w:tcPr>
          <w:p w:rsidR="00366F92" w:rsidRPr="009E4317" w:rsidRDefault="00366F92" w:rsidP="003A7B54">
            <w:pPr>
              <w:pStyle w:val="ListParagraph"/>
              <w:numPr>
                <w:ilvl w:val="0"/>
                <w:numId w:val="11"/>
              </w:numPr>
              <w:autoSpaceDE w:val="0"/>
              <w:autoSpaceDN w:val="0"/>
              <w:adjustRightInd w:val="0"/>
              <w:jc w:val="center"/>
              <w:rPr>
                <w:rFonts w:cstheme="minorHAnsi"/>
                <w:b/>
              </w:rPr>
            </w:pPr>
          </w:p>
        </w:tc>
      </w:tr>
      <w:tr w:rsidR="00366F92" w:rsidRPr="000A7739" w:rsidTr="00366F92">
        <w:tc>
          <w:tcPr>
            <w:tcW w:w="817" w:type="dxa"/>
          </w:tcPr>
          <w:p w:rsidR="00366F92" w:rsidRPr="00E048B9" w:rsidRDefault="00366F92" w:rsidP="003A7B54">
            <w:pPr>
              <w:autoSpaceDE w:val="0"/>
              <w:autoSpaceDN w:val="0"/>
              <w:adjustRightInd w:val="0"/>
              <w:rPr>
                <w:rFonts w:cstheme="minorHAnsi"/>
              </w:rPr>
            </w:pPr>
            <w:r>
              <w:rPr>
                <w:rFonts w:cstheme="minorHAnsi"/>
              </w:rPr>
              <w:t>4.6</w:t>
            </w:r>
          </w:p>
        </w:tc>
        <w:tc>
          <w:tcPr>
            <w:tcW w:w="5545" w:type="dxa"/>
          </w:tcPr>
          <w:p w:rsidR="00366F92" w:rsidRPr="00E048B9" w:rsidRDefault="00366F92" w:rsidP="003A7B54">
            <w:pPr>
              <w:autoSpaceDE w:val="0"/>
              <w:autoSpaceDN w:val="0"/>
              <w:adjustRightInd w:val="0"/>
              <w:rPr>
                <w:rFonts w:cstheme="minorHAnsi"/>
              </w:rPr>
            </w:pPr>
            <w:r w:rsidRPr="00E048B9">
              <w:rPr>
                <w:rFonts w:cstheme="minorHAnsi"/>
              </w:rPr>
              <w:t>Willing to be flexible to meet the needs of the school</w:t>
            </w:r>
          </w:p>
        </w:tc>
        <w:tc>
          <w:tcPr>
            <w:tcW w:w="1482" w:type="dxa"/>
          </w:tcPr>
          <w:p w:rsidR="00366F92" w:rsidRPr="009E4317" w:rsidRDefault="00366F92" w:rsidP="003A7B54">
            <w:pPr>
              <w:pStyle w:val="ListParagraph"/>
              <w:numPr>
                <w:ilvl w:val="0"/>
                <w:numId w:val="11"/>
              </w:numPr>
              <w:autoSpaceDE w:val="0"/>
              <w:autoSpaceDN w:val="0"/>
              <w:adjustRightInd w:val="0"/>
              <w:jc w:val="center"/>
              <w:rPr>
                <w:rFonts w:cstheme="minorHAnsi"/>
                <w:b/>
              </w:rPr>
            </w:pPr>
          </w:p>
        </w:tc>
        <w:tc>
          <w:tcPr>
            <w:tcW w:w="1398" w:type="dxa"/>
          </w:tcPr>
          <w:p w:rsidR="00366F92" w:rsidRPr="00E048B9" w:rsidRDefault="00366F92" w:rsidP="003A7B54">
            <w:pPr>
              <w:autoSpaceDE w:val="0"/>
              <w:autoSpaceDN w:val="0"/>
              <w:adjustRightInd w:val="0"/>
              <w:jc w:val="center"/>
              <w:rPr>
                <w:rFonts w:cstheme="minorHAnsi"/>
                <w:b/>
              </w:rPr>
            </w:pPr>
          </w:p>
        </w:tc>
      </w:tr>
      <w:tr w:rsidR="00366F92" w:rsidRPr="000A7739" w:rsidTr="00366F92">
        <w:tc>
          <w:tcPr>
            <w:tcW w:w="817" w:type="dxa"/>
          </w:tcPr>
          <w:p w:rsidR="00366F92" w:rsidRDefault="00366F92" w:rsidP="003A7B54">
            <w:pPr>
              <w:autoSpaceDE w:val="0"/>
              <w:autoSpaceDN w:val="0"/>
              <w:adjustRightInd w:val="0"/>
              <w:rPr>
                <w:rFonts w:cstheme="minorHAnsi"/>
              </w:rPr>
            </w:pPr>
            <w:r>
              <w:rPr>
                <w:rFonts w:cstheme="minorHAnsi"/>
              </w:rPr>
              <w:t>4.7</w:t>
            </w:r>
          </w:p>
        </w:tc>
        <w:tc>
          <w:tcPr>
            <w:tcW w:w="5545" w:type="dxa"/>
          </w:tcPr>
          <w:p w:rsidR="00366F92" w:rsidRPr="00E048B9" w:rsidRDefault="00366F92" w:rsidP="003A7B54">
            <w:pPr>
              <w:autoSpaceDE w:val="0"/>
              <w:autoSpaceDN w:val="0"/>
              <w:adjustRightInd w:val="0"/>
              <w:rPr>
                <w:rFonts w:cstheme="minorHAnsi"/>
              </w:rPr>
            </w:pPr>
            <w:r>
              <w:rPr>
                <w:rFonts w:cstheme="minorHAnsi"/>
              </w:rPr>
              <w:t xml:space="preserve">Demonstrates  a strong commitment to their team </w:t>
            </w:r>
          </w:p>
        </w:tc>
        <w:tc>
          <w:tcPr>
            <w:tcW w:w="1482" w:type="dxa"/>
          </w:tcPr>
          <w:p w:rsidR="00366F92" w:rsidRPr="009E4317" w:rsidRDefault="00366F92" w:rsidP="003A7B54">
            <w:pPr>
              <w:pStyle w:val="ListParagraph"/>
              <w:numPr>
                <w:ilvl w:val="0"/>
                <w:numId w:val="11"/>
              </w:numPr>
              <w:autoSpaceDE w:val="0"/>
              <w:autoSpaceDN w:val="0"/>
              <w:adjustRightInd w:val="0"/>
              <w:jc w:val="center"/>
              <w:rPr>
                <w:rFonts w:cstheme="minorHAnsi"/>
                <w:b/>
              </w:rPr>
            </w:pPr>
          </w:p>
        </w:tc>
        <w:tc>
          <w:tcPr>
            <w:tcW w:w="1398" w:type="dxa"/>
          </w:tcPr>
          <w:p w:rsidR="00366F92" w:rsidRPr="00E048B9" w:rsidRDefault="00366F92" w:rsidP="003A7B54">
            <w:pPr>
              <w:autoSpaceDE w:val="0"/>
              <w:autoSpaceDN w:val="0"/>
              <w:adjustRightInd w:val="0"/>
              <w:jc w:val="center"/>
              <w:rPr>
                <w:rFonts w:cstheme="minorHAnsi"/>
                <w:b/>
              </w:rPr>
            </w:pPr>
          </w:p>
        </w:tc>
      </w:tr>
    </w:tbl>
    <w:p w:rsidR="006241D1" w:rsidRDefault="006241D1" w:rsidP="006241D1">
      <w:pPr>
        <w:autoSpaceDE w:val="0"/>
        <w:autoSpaceDN w:val="0"/>
        <w:adjustRightInd w:val="0"/>
        <w:spacing w:line="240" w:lineRule="auto"/>
        <w:rPr>
          <w:rFonts w:cstheme="minorHAnsi"/>
          <w:sz w:val="21"/>
          <w:szCs w:val="21"/>
        </w:rPr>
      </w:pPr>
    </w:p>
    <w:p w:rsidR="00A960F7" w:rsidRDefault="00A960F7" w:rsidP="006241D1">
      <w:pPr>
        <w:autoSpaceDE w:val="0"/>
        <w:autoSpaceDN w:val="0"/>
        <w:adjustRightInd w:val="0"/>
        <w:spacing w:line="240" w:lineRule="auto"/>
        <w:rPr>
          <w:rFonts w:cstheme="minorHAnsi"/>
          <w:sz w:val="21"/>
          <w:szCs w:val="21"/>
        </w:rPr>
      </w:pPr>
    </w:p>
    <w:p w:rsidR="00A960F7" w:rsidRDefault="00A960F7" w:rsidP="006241D1">
      <w:pPr>
        <w:autoSpaceDE w:val="0"/>
        <w:autoSpaceDN w:val="0"/>
        <w:adjustRightInd w:val="0"/>
        <w:spacing w:line="240" w:lineRule="auto"/>
        <w:rPr>
          <w:rFonts w:cstheme="minorHAnsi"/>
          <w:sz w:val="21"/>
          <w:szCs w:val="21"/>
        </w:rPr>
      </w:pPr>
    </w:p>
    <w:p w:rsidR="00A86741" w:rsidRDefault="00A86741" w:rsidP="006241D1">
      <w:pPr>
        <w:autoSpaceDE w:val="0"/>
        <w:autoSpaceDN w:val="0"/>
        <w:adjustRightInd w:val="0"/>
        <w:spacing w:line="240" w:lineRule="auto"/>
        <w:rPr>
          <w:rFonts w:cstheme="minorHAnsi"/>
          <w:sz w:val="21"/>
          <w:szCs w:val="21"/>
        </w:rPr>
      </w:pPr>
    </w:p>
    <w:p w:rsidR="00A86741" w:rsidRDefault="00A86741" w:rsidP="006241D1">
      <w:pPr>
        <w:autoSpaceDE w:val="0"/>
        <w:autoSpaceDN w:val="0"/>
        <w:adjustRightInd w:val="0"/>
        <w:spacing w:line="240" w:lineRule="auto"/>
        <w:rPr>
          <w:rFonts w:cstheme="minorHAnsi"/>
          <w:sz w:val="21"/>
          <w:szCs w:val="21"/>
        </w:rPr>
      </w:pPr>
    </w:p>
    <w:p w:rsidR="00A86741" w:rsidRDefault="00A86741" w:rsidP="006241D1">
      <w:pPr>
        <w:autoSpaceDE w:val="0"/>
        <w:autoSpaceDN w:val="0"/>
        <w:adjustRightInd w:val="0"/>
        <w:spacing w:line="240" w:lineRule="auto"/>
        <w:rPr>
          <w:rFonts w:cstheme="minorHAnsi"/>
          <w:sz w:val="21"/>
          <w:szCs w:val="21"/>
        </w:rPr>
      </w:pPr>
    </w:p>
    <w:p w:rsidR="00A86741" w:rsidRDefault="00A86741" w:rsidP="006241D1">
      <w:pPr>
        <w:autoSpaceDE w:val="0"/>
        <w:autoSpaceDN w:val="0"/>
        <w:adjustRightInd w:val="0"/>
        <w:spacing w:line="240" w:lineRule="auto"/>
        <w:rPr>
          <w:rFonts w:cstheme="minorHAnsi"/>
          <w:sz w:val="21"/>
          <w:szCs w:val="21"/>
        </w:rPr>
      </w:pPr>
    </w:p>
    <w:p w:rsidR="00A86741" w:rsidRDefault="00A86741" w:rsidP="006241D1">
      <w:pPr>
        <w:autoSpaceDE w:val="0"/>
        <w:autoSpaceDN w:val="0"/>
        <w:adjustRightInd w:val="0"/>
        <w:spacing w:line="240" w:lineRule="auto"/>
        <w:rPr>
          <w:rFonts w:cstheme="minorHAnsi"/>
          <w:sz w:val="21"/>
          <w:szCs w:val="21"/>
        </w:rPr>
      </w:pPr>
    </w:p>
    <w:p w:rsidR="00E64DD0" w:rsidRPr="000A7739" w:rsidRDefault="00C3595A" w:rsidP="00E64DD0">
      <w:pPr>
        <w:autoSpaceDE w:val="0"/>
        <w:autoSpaceDN w:val="0"/>
        <w:adjustRightInd w:val="0"/>
        <w:spacing w:line="240" w:lineRule="auto"/>
        <w:rPr>
          <w:rFonts w:cstheme="minorHAnsi"/>
          <w:b/>
          <w:bCs/>
          <w:sz w:val="28"/>
          <w:szCs w:val="28"/>
        </w:rPr>
      </w:pPr>
      <w:r>
        <w:rPr>
          <w:rFonts w:cstheme="minorHAnsi"/>
          <w:b/>
          <w:bCs/>
          <w:sz w:val="28"/>
          <w:szCs w:val="28"/>
        </w:rPr>
        <w:t>Candidates must meet</w:t>
      </w:r>
      <w:r w:rsidR="006241D1">
        <w:rPr>
          <w:rFonts w:cstheme="minorHAnsi"/>
          <w:b/>
          <w:bCs/>
          <w:sz w:val="28"/>
          <w:szCs w:val="28"/>
        </w:rPr>
        <w:t xml:space="preserve"> the requirements of the Teacher Standards</w:t>
      </w:r>
      <w:r>
        <w:rPr>
          <w:rFonts w:cstheme="minorHAnsi"/>
          <w:b/>
          <w:bCs/>
          <w:sz w:val="28"/>
          <w:szCs w:val="28"/>
        </w:rPr>
        <w:t xml:space="preserve"> and understand they are fundamental to effective performance management</w:t>
      </w:r>
    </w:p>
    <w:p w:rsidR="000A7739" w:rsidRPr="000A7739" w:rsidRDefault="000A7739" w:rsidP="00E64DD0">
      <w:pPr>
        <w:autoSpaceDE w:val="0"/>
        <w:autoSpaceDN w:val="0"/>
        <w:adjustRightInd w:val="0"/>
        <w:spacing w:line="240" w:lineRule="auto"/>
        <w:rPr>
          <w:rFonts w:cstheme="minorHAnsi"/>
          <w:b/>
          <w:bCs/>
          <w:sz w:val="28"/>
          <w:szCs w:val="28"/>
        </w:rPr>
      </w:pPr>
    </w:p>
    <w:p w:rsidR="000A7739" w:rsidRPr="000A7739" w:rsidRDefault="000A7739" w:rsidP="000A7739">
      <w:pPr>
        <w:pStyle w:val="Default"/>
        <w:spacing w:after="34"/>
        <w:rPr>
          <w:rFonts w:asciiTheme="minorHAnsi" w:hAnsiTheme="minorHAnsi" w:cstheme="minorHAnsi"/>
          <w:color w:val="auto"/>
          <w:sz w:val="22"/>
          <w:szCs w:val="22"/>
        </w:rPr>
      </w:pPr>
      <w:r w:rsidRPr="000A7739">
        <w:rPr>
          <w:rFonts w:asciiTheme="minorHAnsi" w:hAnsiTheme="minorHAnsi" w:cstheme="minorHAnsi"/>
          <w:b/>
          <w:bCs/>
          <w:color w:val="auto"/>
          <w:sz w:val="22"/>
          <w:szCs w:val="22"/>
        </w:rPr>
        <w:t xml:space="preserve">1. Set high expectations which inspire, motivate and challenge pupils. </w:t>
      </w:r>
    </w:p>
    <w:p w:rsidR="000A7739" w:rsidRPr="000A7739" w:rsidRDefault="000A7739" w:rsidP="000A7739">
      <w:pPr>
        <w:pStyle w:val="Default"/>
        <w:numPr>
          <w:ilvl w:val="0"/>
          <w:numId w:val="2"/>
        </w:numPr>
        <w:spacing w:after="34"/>
        <w:rPr>
          <w:rFonts w:asciiTheme="minorHAnsi" w:hAnsiTheme="minorHAnsi" w:cstheme="minorHAnsi"/>
          <w:color w:val="auto"/>
          <w:sz w:val="22"/>
          <w:szCs w:val="22"/>
        </w:rPr>
      </w:pPr>
      <w:r w:rsidRPr="000A7739">
        <w:rPr>
          <w:rFonts w:asciiTheme="minorHAnsi" w:hAnsiTheme="minorHAnsi" w:cstheme="minorHAnsi"/>
          <w:color w:val="auto"/>
          <w:sz w:val="22"/>
          <w:szCs w:val="22"/>
        </w:rPr>
        <w:t>Establish a safe and stimulating en</w:t>
      </w:r>
      <w:r w:rsidR="00571EF1">
        <w:rPr>
          <w:rFonts w:asciiTheme="minorHAnsi" w:hAnsiTheme="minorHAnsi" w:cstheme="minorHAnsi"/>
          <w:color w:val="auto"/>
          <w:sz w:val="22"/>
          <w:szCs w:val="22"/>
        </w:rPr>
        <w:t>vironment for pupils.</w:t>
      </w:r>
    </w:p>
    <w:p w:rsidR="000A7739" w:rsidRPr="000A7739" w:rsidRDefault="00571EF1" w:rsidP="000A7739">
      <w:pPr>
        <w:pStyle w:val="Default"/>
        <w:numPr>
          <w:ilvl w:val="0"/>
          <w:numId w:val="2"/>
        </w:numPr>
        <w:spacing w:after="34"/>
        <w:rPr>
          <w:rFonts w:asciiTheme="minorHAnsi" w:hAnsiTheme="minorHAnsi" w:cstheme="minorHAnsi"/>
          <w:color w:val="auto"/>
          <w:sz w:val="22"/>
          <w:szCs w:val="22"/>
        </w:rPr>
      </w:pPr>
      <w:r>
        <w:rPr>
          <w:rFonts w:asciiTheme="minorHAnsi" w:hAnsiTheme="minorHAnsi" w:cstheme="minorHAnsi"/>
          <w:color w:val="auto"/>
          <w:sz w:val="22"/>
          <w:szCs w:val="22"/>
        </w:rPr>
        <w:t>S</w:t>
      </w:r>
      <w:r w:rsidR="000A7739" w:rsidRPr="000A7739">
        <w:rPr>
          <w:rFonts w:asciiTheme="minorHAnsi" w:hAnsiTheme="minorHAnsi" w:cstheme="minorHAnsi"/>
          <w:color w:val="auto"/>
          <w:sz w:val="22"/>
          <w:szCs w:val="22"/>
        </w:rPr>
        <w:t>tretch and challenge pupils of</w:t>
      </w:r>
      <w:r>
        <w:rPr>
          <w:rFonts w:asciiTheme="minorHAnsi" w:hAnsiTheme="minorHAnsi" w:cstheme="minorHAnsi"/>
          <w:color w:val="auto"/>
          <w:sz w:val="22"/>
          <w:szCs w:val="22"/>
        </w:rPr>
        <w:t xml:space="preserve"> all backgrounds and abilities</w:t>
      </w:r>
    </w:p>
    <w:p w:rsidR="000A7739" w:rsidRPr="000A7739" w:rsidRDefault="000A7739" w:rsidP="000A7739">
      <w:pPr>
        <w:pStyle w:val="Default"/>
        <w:numPr>
          <w:ilvl w:val="0"/>
          <w:numId w:val="2"/>
        </w:numPr>
        <w:rPr>
          <w:rFonts w:asciiTheme="minorHAnsi" w:hAnsiTheme="minorHAnsi" w:cstheme="minorHAnsi"/>
          <w:color w:val="auto"/>
          <w:sz w:val="22"/>
          <w:szCs w:val="22"/>
        </w:rPr>
      </w:pPr>
      <w:r w:rsidRPr="000A7739">
        <w:rPr>
          <w:rFonts w:asciiTheme="minorHAnsi" w:hAnsiTheme="minorHAnsi" w:cstheme="minorHAnsi"/>
          <w:color w:val="auto"/>
          <w:sz w:val="22"/>
          <w:szCs w:val="22"/>
        </w:rPr>
        <w:t>Demonstrate consistently the positive attitudes, values and behaviour which are expected of</w:t>
      </w:r>
      <w:r w:rsidR="00571EF1">
        <w:rPr>
          <w:rFonts w:asciiTheme="minorHAnsi" w:hAnsiTheme="minorHAnsi" w:cstheme="minorHAnsi"/>
          <w:color w:val="auto"/>
          <w:sz w:val="22"/>
          <w:szCs w:val="22"/>
        </w:rPr>
        <w:t xml:space="preserve"> students</w:t>
      </w:r>
      <w:r w:rsidRPr="000A7739">
        <w:rPr>
          <w:rFonts w:asciiTheme="minorHAnsi" w:hAnsiTheme="minorHAnsi" w:cstheme="minorHAnsi"/>
          <w:color w:val="auto"/>
          <w:sz w:val="22"/>
          <w:szCs w:val="22"/>
        </w:rPr>
        <w:t xml:space="preserve">. </w:t>
      </w:r>
    </w:p>
    <w:p w:rsidR="000A7739" w:rsidRPr="000A7739" w:rsidRDefault="000A7739" w:rsidP="000A7739">
      <w:pPr>
        <w:pStyle w:val="Default"/>
        <w:rPr>
          <w:rFonts w:asciiTheme="minorHAnsi" w:hAnsiTheme="minorHAnsi" w:cstheme="minorHAnsi"/>
          <w:color w:val="auto"/>
          <w:sz w:val="22"/>
          <w:szCs w:val="22"/>
        </w:rPr>
      </w:pPr>
    </w:p>
    <w:p w:rsidR="000A7739" w:rsidRPr="000A7739" w:rsidRDefault="000A7739" w:rsidP="000A7739">
      <w:pPr>
        <w:pStyle w:val="Default"/>
        <w:spacing w:after="34"/>
        <w:rPr>
          <w:rFonts w:asciiTheme="minorHAnsi" w:hAnsiTheme="minorHAnsi" w:cstheme="minorHAnsi"/>
          <w:color w:val="auto"/>
          <w:sz w:val="22"/>
          <w:szCs w:val="22"/>
        </w:rPr>
      </w:pPr>
      <w:r w:rsidRPr="000A7739">
        <w:rPr>
          <w:rFonts w:asciiTheme="minorHAnsi" w:hAnsiTheme="minorHAnsi" w:cstheme="minorHAnsi"/>
          <w:b/>
          <w:bCs/>
          <w:color w:val="auto"/>
          <w:sz w:val="22"/>
          <w:szCs w:val="22"/>
        </w:rPr>
        <w:t xml:space="preserve">2. Promote good progress and outcomes by pupils </w:t>
      </w:r>
    </w:p>
    <w:p w:rsidR="000A7739" w:rsidRPr="000A7739" w:rsidRDefault="000A7739" w:rsidP="000A7739">
      <w:pPr>
        <w:pStyle w:val="Default"/>
        <w:numPr>
          <w:ilvl w:val="0"/>
          <w:numId w:val="3"/>
        </w:numPr>
        <w:spacing w:after="34"/>
        <w:rPr>
          <w:rFonts w:asciiTheme="minorHAnsi" w:hAnsiTheme="minorHAnsi" w:cstheme="minorHAnsi"/>
          <w:color w:val="auto"/>
          <w:sz w:val="22"/>
          <w:szCs w:val="22"/>
        </w:rPr>
      </w:pPr>
      <w:r w:rsidRPr="000A7739">
        <w:rPr>
          <w:rFonts w:asciiTheme="minorHAnsi" w:hAnsiTheme="minorHAnsi" w:cstheme="minorHAnsi"/>
          <w:color w:val="auto"/>
          <w:sz w:val="22"/>
          <w:szCs w:val="22"/>
        </w:rPr>
        <w:t>Be accountable for</w:t>
      </w:r>
      <w:r w:rsidR="00571EF1">
        <w:rPr>
          <w:rFonts w:asciiTheme="minorHAnsi" w:hAnsiTheme="minorHAnsi" w:cstheme="minorHAnsi"/>
          <w:color w:val="auto"/>
          <w:sz w:val="22"/>
          <w:szCs w:val="22"/>
        </w:rPr>
        <w:t xml:space="preserve"> students</w:t>
      </w:r>
      <w:r w:rsidRPr="000A7739">
        <w:rPr>
          <w:rFonts w:asciiTheme="minorHAnsi" w:hAnsiTheme="minorHAnsi" w:cstheme="minorHAnsi"/>
          <w:color w:val="auto"/>
          <w:sz w:val="22"/>
          <w:szCs w:val="22"/>
        </w:rPr>
        <w:t xml:space="preserve">’ attainment, progress and outcomes </w:t>
      </w:r>
    </w:p>
    <w:p w:rsidR="000A7739" w:rsidRPr="000A7739" w:rsidRDefault="000A7739" w:rsidP="000A7739">
      <w:pPr>
        <w:pStyle w:val="Default"/>
        <w:numPr>
          <w:ilvl w:val="0"/>
          <w:numId w:val="3"/>
        </w:numPr>
        <w:spacing w:after="34"/>
        <w:rPr>
          <w:rFonts w:asciiTheme="minorHAnsi" w:hAnsiTheme="minorHAnsi" w:cstheme="minorHAnsi"/>
          <w:color w:val="auto"/>
          <w:sz w:val="22"/>
          <w:szCs w:val="22"/>
        </w:rPr>
      </w:pPr>
      <w:r w:rsidRPr="000A7739">
        <w:rPr>
          <w:rFonts w:asciiTheme="minorHAnsi" w:hAnsiTheme="minorHAnsi" w:cstheme="minorHAnsi"/>
          <w:color w:val="auto"/>
          <w:sz w:val="22"/>
          <w:szCs w:val="22"/>
        </w:rPr>
        <w:t>Plan teaching to build on</w:t>
      </w:r>
      <w:r w:rsidR="00571EF1">
        <w:rPr>
          <w:rFonts w:asciiTheme="minorHAnsi" w:hAnsiTheme="minorHAnsi" w:cstheme="minorHAnsi"/>
          <w:color w:val="auto"/>
          <w:sz w:val="22"/>
          <w:szCs w:val="22"/>
        </w:rPr>
        <w:t xml:space="preserve"> students</w:t>
      </w:r>
      <w:r w:rsidRPr="000A7739">
        <w:rPr>
          <w:rFonts w:asciiTheme="minorHAnsi" w:hAnsiTheme="minorHAnsi" w:cstheme="minorHAnsi"/>
          <w:color w:val="auto"/>
          <w:sz w:val="22"/>
          <w:szCs w:val="22"/>
        </w:rPr>
        <w:t xml:space="preserve">’ capabilities and prior knowledge </w:t>
      </w:r>
    </w:p>
    <w:p w:rsidR="000A7739" w:rsidRPr="000A7739" w:rsidRDefault="000A7739" w:rsidP="000A7739">
      <w:pPr>
        <w:pStyle w:val="Default"/>
        <w:numPr>
          <w:ilvl w:val="0"/>
          <w:numId w:val="3"/>
        </w:numPr>
        <w:spacing w:after="34"/>
        <w:rPr>
          <w:rFonts w:asciiTheme="minorHAnsi" w:hAnsiTheme="minorHAnsi" w:cstheme="minorHAnsi"/>
          <w:color w:val="auto"/>
          <w:sz w:val="22"/>
          <w:szCs w:val="22"/>
        </w:rPr>
      </w:pPr>
      <w:r w:rsidRPr="000A7739">
        <w:rPr>
          <w:rFonts w:asciiTheme="minorHAnsi" w:hAnsiTheme="minorHAnsi" w:cstheme="minorHAnsi"/>
          <w:color w:val="auto"/>
          <w:sz w:val="22"/>
          <w:szCs w:val="22"/>
        </w:rPr>
        <w:t xml:space="preserve">Guide </w:t>
      </w:r>
      <w:r w:rsidR="00571EF1">
        <w:rPr>
          <w:rFonts w:asciiTheme="minorHAnsi" w:hAnsiTheme="minorHAnsi" w:cstheme="minorHAnsi"/>
          <w:color w:val="auto"/>
          <w:sz w:val="22"/>
          <w:szCs w:val="22"/>
        </w:rPr>
        <w:t xml:space="preserve">students </w:t>
      </w:r>
      <w:r w:rsidRPr="000A7739">
        <w:rPr>
          <w:rFonts w:asciiTheme="minorHAnsi" w:hAnsiTheme="minorHAnsi" w:cstheme="minorHAnsi"/>
          <w:color w:val="auto"/>
          <w:sz w:val="22"/>
          <w:szCs w:val="22"/>
        </w:rPr>
        <w:t xml:space="preserve">to reflect on the progress they have made and their emerging needs </w:t>
      </w:r>
    </w:p>
    <w:p w:rsidR="000A7739" w:rsidRDefault="000A7739" w:rsidP="000A7739">
      <w:pPr>
        <w:pStyle w:val="Default"/>
        <w:numPr>
          <w:ilvl w:val="0"/>
          <w:numId w:val="3"/>
        </w:numPr>
        <w:spacing w:after="34"/>
        <w:rPr>
          <w:rFonts w:asciiTheme="minorHAnsi" w:hAnsiTheme="minorHAnsi" w:cstheme="minorHAnsi"/>
          <w:color w:val="auto"/>
          <w:sz w:val="22"/>
          <w:szCs w:val="22"/>
        </w:rPr>
      </w:pPr>
      <w:r w:rsidRPr="000A7739">
        <w:rPr>
          <w:rFonts w:asciiTheme="minorHAnsi" w:hAnsiTheme="minorHAnsi" w:cstheme="minorHAnsi"/>
          <w:color w:val="auto"/>
          <w:sz w:val="22"/>
          <w:szCs w:val="22"/>
        </w:rPr>
        <w:t xml:space="preserve">Demonstrate knowledge and understanding of how </w:t>
      </w:r>
      <w:r w:rsidR="00571EF1">
        <w:rPr>
          <w:rFonts w:asciiTheme="minorHAnsi" w:hAnsiTheme="minorHAnsi" w:cstheme="minorHAnsi"/>
          <w:color w:val="auto"/>
          <w:sz w:val="22"/>
          <w:szCs w:val="22"/>
        </w:rPr>
        <w:t>student</w:t>
      </w:r>
      <w:r w:rsidRPr="000A7739">
        <w:rPr>
          <w:rFonts w:asciiTheme="minorHAnsi" w:hAnsiTheme="minorHAnsi" w:cstheme="minorHAnsi"/>
          <w:color w:val="auto"/>
          <w:sz w:val="22"/>
          <w:szCs w:val="22"/>
        </w:rPr>
        <w:t xml:space="preserve">s learn and how this impacts on teaching </w:t>
      </w:r>
    </w:p>
    <w:p w:rsidR="000A7739" w:rsidRPr="000A7739" w:rsidRDefault="000A7739" w:rsidP="000A7739">
      <w:pPr>
        <w:pStyle w:val="Default"/>
        <w:numPr>
          <w:ilvl w:val="0"/>
          <w:numId w:val="3"/>
        </w:numPr>
        <w:spacing w:after="34"/>
        <w:rPr>
          <w:rFonts w:asciiTheme="minorHAnsi" w:hAnsiTheme="minorHAnsi" w:cstheme="minorHAnsi"/>
          <w:color w:val="auto"/>
          <w:sz w:val="22"/>
          <w:szCs w:val="22"/>
        </w:rPr>
      </w:pPr>
      <w:r w:rsidRPr="000A7739">
        <w:rPr>
          <w:rFonts w:asciiTheme="minorHAnsi" w:hAnsiTheme="minorHAnsi" w:cstheme="minorHAnsi"/>
          <w:color w:val="auto"/>
          <w:sz w:val="22"/>
          <w:szCs w:val="22"/>
        </w:rPr>
        <w:t xml:space="preserve"> Encourage pupils to take a responsible and conscientious attitude to their own work, study and progress</w:t>
      </w:r>
      <w:r w:rsidR="003D5690">
        <w:rPr>
          <w:rFonts w:asciiTheme="minorHAnsi" w:hAnsiTheme="minorHAnsi" w:cstheme="minorHAnsi"/>
          <w:color w:val="auto"/>
          <w:sz w:val="22"/>
          <w:szCs w:val="22"/>
        </w:rPr>
        <w:t>.</w:t>
      </w:r>
      <w:r w:rsidRPr="000A7739">
        <w:rPr>
          <w:rFonts w:asciiTheme="minorHAnsi" w:hAnsiTheme="minorHAnsi" w:cstheme="minorHAnsi"/>
          <w:color w:val="auto"/>
          <w:sz w:val="22"/>
          <w:szCs w:val="22"/>
        </w:rPr>
        <w:t xml:space="preserve"> </w:t>
      </w:r>
    </w:p>
    <w:p w:rsidR="000A7739" w:rsidRPr="000A7739" w:rsidRDefault="000A7739" w:rsidP="000A7739">
      <w:pPr>
        <w:pStyle w:val="Default"/>
        <w:rPr>
          <w:rFonts w:asciiTheme="minorHAnsi" w:hAnsiTheme="minorHAnsi" w:cstheme="minorHAnsi"/>
          <w:color w:val="auto"/>
          <w:sz w:val="22"/>
          <w:szCs w:val="22"/>
        </w:rPr>
      </w:pPr>
    </w:p>
    <w:p w:rsidR="000A7739" w:rsidRPr="000A7739" w:rsidRDefault="000A7739" w:rsidP="000A7739">
      <w:pPr>
        <w:pStyle w:val="Default"/>
        <w:spacing w:after="31"/>
        <w:rPr>
          <w:rFonts w:asciiTheme="minorHAnsi" w:hAnsiTheme="minorHAnsi" w:cstheme="minorHAnsi"/>
          <w:color w:val="auto"/>
          <w:sz w:val="22"/>
          <w:szCs w:val="22"/>
        </w:rPr>
      </w:pPr>
      <w:r w:rsidRPr="000A7739">
        <w:rPr>
          <w:rFonts w:asciiTheme="minorHAnsi" w:hAnsiTheme="minorHAnsi" w:cstheme="minorHAnsi"/>
          <w:b/>
          <w:bCs/>
          <w:color w:val="auto"/>
          <w:sz w:val="22"/>
          <w:szCs w:val="22"/>
        </w:rPr>
        <w:t xml:space="preserve">3. Demonstrate good subject and curriculum knowledge </w:t>
      </w:r>
    </w:p>
    <w:p w:rsidR="000A7739" w:rsidRPr="000A7739" w:rsidRDefault="000A7739" w:rsidP="000A7739">
      <w:pPr>
        <w:pStyle w:val="Default"/>
        <w:numPr>
          <w:ilvl w:val="0"/>
          <w:numId w:val="4"/>
        </w:numPr>
        <w:spacing w:after="31"/>
        <w:rPr>
          <w:rFonts w:asciiTheme="minorHAnsi" w:hAnsiTheme="minorHAnsi" w:cstheme="minorHAnsi"/>
          <w:color w:val="auto"/>
          <w:sz w:val="22"/>
          <w:szCs w:val="22"/>
        </w:rPr>
      </w:pPr>
      <w:r w:rsidRPr="000A7739">
        <w:rPr>
          <w:rFonts w:asciiTheme="minorHAnsi" w:hAnsiTheme="minorHAnsi" w:cstheme="minorHAnsi"/>
          <w:color w:val="auto"/>
          <w:sz w:val="22"/>
          <w:szCs w:val="22"/>
        </w:rPr>
        <w:t xml:space="preserve">Have a secure knowledge of the relevant subject(s) and curriculum areas, foster and maintain pupils’ interest in the subject, and address misunderstandings </w:t>
      </w:r>
    </w:p>
    <w:p w:rsidR="000A7739" w:rsidRPr="000A7739" w:rsidRDefault="000A7739" w:rsidP="000A7739">
      <w:pPr>
        <w:pStyle w:val="Default"/>
        <w:numPr>
          <w:ilvl w:val="0"/>
          <w:numId w:val="4"/>
        </w:numPr>
        <w:spacing w:after="31"/>
        <w:rPr>
          <w:rFonts w:asciiTheme="minorHAnsi" w:hAnsiTheme="minorHAnsi" w:cstheme="minorHAnsi"/>
          <w:color w:val="auto"/>
          <w:sz w:val="22"/>
          <w:szCs w:val="22"/>
        </w:rPr>
      </w:pPr>
      <w:r w:rsidRPr="000A7739">
        <w:rPr>
          <w:rFonts w:asciiTheme="minorHAnsi" w:hAnsiTheme="minorHAnsi" w:cstheme="minorHAnsi"/>
          <w:color w:val="auto"/>
          <w:sz w:val="22"/>
          <w:szCs w:val="22"/>
        </w:rPr>
        <w:t xml:space="preserve">Demonstrate a critical understanding of developments in the subject and curriculum areas, and promote the value of scholarship and learning </w:t>
      </w:r>
    </w:p>
    <w:p w:rsidR="000A7739" w:rsidRDefault="000A7739" w:rsidP="000A7739">
      <w:pPr>
        <w:pStyle w:val="Default"/>
        <w:numPr>
          <w:ilvl w:val="0"/>
          <w:numId w:val="4"/>
        </w:numPr>
        <w:rPr>
          <w:rFonts w:asciiTheme="minorHAnsi" w:hAnsiTheme="minorHAnsi" w:cstheme="minorHAnsi"/>
          <w:color w:val="auto"/>
          <w:sz w:val="22"/>
          <w:szCs w:val="22"/>
        </w:rPr>
      </w:pPr>
      <w:r w:rsidRPr="00571EF1">
        <w:rPr>
          <w:rFonts w:asciiTheme="minorHAnsi" w:hAnsiTheme="minorHAnsi" w:cstheme="minorHAnsi"/>
          <w:color w:val="auto"/>
          <w:sz w:val="22"/>
          <w:szCs w:val="22"/>
        </w:rPr>
        <w:t>Demonstrate an understanding of, and take responsibility for, promoting high standards of literacy, articulacy and the c</w:t>
      </w:r>
      <w:r w:rsidR="00571EF1">
        <w:rPr>
          <w:rFonts w:asciiTheme="minorHAnsi" w:hAnsiTheme="minorHAnsi" w:cstheme="minorHAnsi"/>
          <w:color w:val="auto"/>
          <w:sz w:val="22"/>
          <w:szCs w:val="22"/>
        </w:rPr>
        <w:t>orrect use of standard English.</w:t>
      </w:r>
    </w:p>
    <w:p w:rsidR="003D5690" w:rsidRPr="00571EF1" w:rsidRDefault="003D5690" w:rsidP="003D5690">
      <w:pPr>
        <w:pStyle w:val="Default"/>
        <w:ind w:left="720"/>
        <w:rPr>
          <w:rFonts w:asciiTheme="minorHAnsi" w:hAnsiTheme="minorHAnsi" w:cstheme="minorHAnsi"/>
          <w:color w:val="auto"/>
          <w:sz w:val="22"/>
          <w:szCs w:val="22"/>
        </w:rPr>
      </w:pPr>
    </w:p>
    <w:p w:rsidR="000A7739" w:rsidRPr="000A7739" w:rsidRDefault="000A7739" w:rsidP="000A7739">
      <w:pPr>
        <w:pStyle w:val="Default"/>
        <w:spacing w:after="34"/>
        <w:rPr>
          <w:rFonts w:asciiTheme="minorHAnsi" w:hAnsiTheme="minorHAnsi" w:cstheme="minorHAnsi"/>
          <w:color w:val="auto"/>
          <w:sz w:val="22"/>
          <w:szCs w:val="22"/>
        </w:rPr>
      </w:pPr>
      <w:r w:rsidRPr="000A7739">
        <w:rPr>
          <w:rFonts w:asciiTheme="minorHAnsi" w:hAnsiTheme="minorHAnsi" w:cstheme="minorHAnsi"/>
          <w:b/>
          <w:bCs/>
          <w:color w:val="auto"/>
          <w:sz w:val="22"/>
          <w:szCs w:val="22"/>
        </w:rPr>
        <w:t>4. Plan and teach well</w:t>
      </w:r>
      <w:r w:rsidR="003D5690">
        <w:rPr>
          <w:rFonts w:asciiTheme="minorHAnsi" w:hAnsiTheme="minorHAnsi" w:cstheme="minorHAnsi"/>
          <w:b/>
          <w:bCs/>
          <w:color w:val="auto"/>
          <w:sz w:val="22"/>
          <w:szCs w:val="22"/>
        </w:rPr>
        <w:t>-</w:t>
      </w:r>
      <w:r w:rsidRPr="000A7739">
        <w:rPr>
          <w:rFonts w:asciiTheme="minorHAnsi" w:hAnsiTheme="minorHAnsi" w:cstheme="minorHAnsi"/>
          <w:b/>
          <w:bCs/>
          <w:color w:val="auto"/>
          <w:sz w:val="22"/>
          <w:szCs w:val="22"/>
        </w:rPr>
        <w:t xml:space="preserve">structured lessons </w:t>
      </w:r>
    </w:p>
    <w:p w:rsidR="000A7739" w:rsidRPr="000A7739" w:rsidRDefault="000A7739" w:rsidP="000A7739">
      <w:pPr>
        <w:pStyle w:val="Default"/>
        <w:numPr>
          <w:ilvl w:val="0"/>
          <w:numId w:val="5"/>
        </w:numPr>
        <w:spacing w:after="34"/>
        <w:rPr>
          <w:rFonts w:asciiTheme="minorHAnsi" w:hAnsiTheme="minorHAnsi" w:cstheme="minorHAnsi"/>
          <w:color w:val="auto"/>
          <w:sz w:val="22"/>
          <w:szCs w:val="22"/>
        </w:rPr>
      </w:pPr>
      <w:r w:rsidRPr="000A7739">
        <w:rPr>
          <w:rFonts w:asciiTheme="minorHAnsi" w:hAnsiTheme="minorHAnsi" w:cstheme="minorHAnsi"/>
          <w:color w:val="auto"/>
          <w:sz w:val="22"/>
          <w:szCs w:val="22"/>
        </w:rPr>
        <w:t xml:space="preserve">Impart knowledge and develop understanding through effective use of lesson time </w:t>
      </w:r>
    </w:p>
    <w:p w:rsidR="000A7739" w:rsidRPr="000A7739" w:rsidRDefault="000A7739" w:rsidP="000A7739">
      <w:pPr>
        <w:pStyle w:val="Default"/>
        <w:numPr>
          <w:ilvl w:val="0"/>
          <w:numId w:val="5"/>
        </w:numPr>
        <w:spacing w:after="34"/>
        <w:rPr>
          <w:rFonts w:asciiTheme="minorHAnsi" w:hAnsiTheme="minorHAnsi" w:cstheme="minorHAnsi"/>
          <w:color w:val="auto"/>
          <w:sz w:val="22"/>
          <w:szCs w:val="22"/>
        </w:rPr>
      </w:pPr>
      <w:r w:rsidRPr="000A7739">
        <w:rPr>
          <w:rFonts w:asciiTheme="minorHAnsi" w:hAnsiTheme="minorHAnsi" w:cstheme="minorHAnsi"/>
          <w:color w:val="auto"/>
          <w:sz w:val="22"/>
          <w:szCs w:val="22"/>
        </w:rPr>
        <w:t xml:space="preserve">Promote a love of learning and children’s natural curiosity </w:t>
      </w:r>
    </w:p>
    <w:p w:rsidR="000A7739" w:rsidRPr="000A7739" w:rsidRDefault="000A7739" w:rsidP="000A7739">
      <w:pPr>
        <w:pStyle w:val="Default"/>
        <w:numPr>
          <w:ilvl w:val="0"/>
          <w:numId w:val="5"/>
        </w:numPr>
        <w:spacing w:after="34"/>
        <w:rPr>
          <w:rFonts w:asciiTheme="minorHAnsi" w:hAnsiTheme="minorHAnsi" w:cstheme="minorHAnsi"/>
          <w:color w:val="auto"/>
          <w:sz w:val="22"/>
          <w:szCs w:val="22"/>
        </w:rPr>
      </w:pPr>
      <w:r w:rsidRPr="000A7739">
        <w:rPr>
          <w:rFonts w:asciiTheme="minorHAnsi" w:hAnsiTheme="minorHAnsi" w:cstheme="minorHAnsi"/>
          <w:color w:val="auto"/>
          <w:sz w:val="22"/>
          <w:szCs w:val="22"/>
        </w:rPr>
        <w:t xml:space="preserve">Set home learning and plan other out-of-class activities to consolidate and extend the knowledge and understanding pupils have acquired </w:t>
      </w:r>
    </w:p>
    <w:p w:rsidR="000A7739" w:rsidRPr="000A7739" w:rsidRDefault="000A7739" w:rsidP="000A7739">
      <w:pPr>
        <w:pStyle w:val="Default"/>
        <w:numPr>
          <w:ilvl w:val="0"/>
          <w:numId w:val="5"/>
        </w:numPr>
        <w:spacing w:after="34"/>
        <w:rPr>
          <w:rFonts w:asciiTheme="minorHAnsi" w:hAnsiTheme="minorHAnsi" w:cstheme="minorHAnsi"/>
          <w:color w:val="auto"/>
          <w:sz w:val="22"/>
          <w:szCs w:val="22"/>
        </w:rPr>
      </w:pPr>
      <w:r w:rsidRPr="000A7739">
        <w:rPr>
          <w:rFonts w:asciiTheme="minorHAnsi" w:hAnsiTheme="minorHAnsi" w:cstheme="minorHAnsi"/>
          <w:color w:val="auto"/>
          <w:sz w:val="22"/>
          <w:szCs w:val="22"/>
        </w:rPr>
        <w:t xml:space="preserve">Reflect systematically on the effectiveness of lessons and approaches to teaching and adapt as necessary </w:t>
      </w:r>
    </w:p>
    <w:p w:rsidR="000A7739" w:rsidRPr="000A7739" w:rsidRDefault="000A7739" w:rsidP="000A7739">
      <w:pPr>
        <w:pStyle w:val="Default"/>
        <w:numPr>
          <w:ilvl w:val="0"/>
          <w:numId w:val="5"/>
        </w:numPr>
        <w:rPr>
          <w:rFonts w:asciiTheme="minorHAnsi" w:hAnsiTheme="minorHAnsi" w:cstheme="minorHAnsi"/>
          <w:color w:val="auto"/>
          <w:sz w:val="22"/>
          <w:szCs w:val="22"/>
        </w:rPr>
      </w:pPr>
      <w:r w:rsidRPr="000A7739">
        <w:rPr>
          <w:rFonts w:asciiTheme="minorHAnsi" w:hAnsiTheme="minorHAnsi" w:cstheme="minorHAnsi"/>
          <w:color w:val="auto"/>
          <w:sz w:val="22"/>
          <w:szCs w:val="22"/>
        </w:rPr>
        <w:t>Contribute to the design and provision of an engaging curriculum with</w:t>
      </w:r>
      <w:r w:rsidR="003D5690">
        <w:rPr>
          <w:rFonts w:asciiTheme="minorHAnsi" w:hAnsiTheme="minorHAnsi" w:cstheme="minorHAnsi"/>
          <w:color w:val="auto"/>
          <w:sz w:val="22"/>
          <w:szCs w:val="22"/>
        </w:rPr>
        <w:t>in the relevant subject area(s).</w:t>
      </w:r>
    </w:p>
    <w:p w:rsidR="000A7739" w:rsidRPr="000A7739" w:rsidRDefault="000A7739" w:rsidP="000A7739">
      <w:pPr>
        <w:pStyle w:val="Default"/>
        <w:rPr>
          <w:rFonts w:asciiTheme="minorHAnsi" w:hAnsiTheme="minorHAnsi" w:cstheme="minorHAnsi"/>
          <w:color w:val="auto"/>
          <w:sz w:val="22"/>
          <w:szCs w:val="22"/>
        </w:rPr>
      </w:pPr>
    </w:p>
    <w:p w:rsidR="000A7739" w:rsidRPr="000A7739" w:rsidRDefault="000A7739" w:rsidP="000A7739">
      <w:pPr>
        <w:pStyle w:val="Default"/>
        <w:spacing w:after="31"/>
        <w:rPr>
          <w:rFonts w:asciiTheme="minorHAnsi" w:hAnsiTheme="minorHAnsi" w:cstheme="minorHAnsi"/>
          <w:color w:val="auto"/>
          <w:sz w:val="22"/>
          <w:szCs w:val="22"/>
        </w:rPr>
      </w:pPr>
      <w:r w:rsidRPr="000A7739">
        <w:rPr>
          <w:rFonts w:asciiTheme="minorHAnsi" w:hAnsiTheme="minorHAnsi" w:cstheme="minorHAnsi"/>
          <w:b/>
          <w:bCs/>
          <w:color w:val="auto"/>
          <w:sz w:val="22"/>
          <w:szCs w:val="22"/>
        </w:rPr>
        <w:t xml:space="preserve">5. Adapt teaching to respond to the strengths and needs of all pupils </w:t>
      </w:r>
    </w:p>
    <w:p w:rsidR="000A7739" w:rsidRPr="000A7739" w:rsidRDefault="000A7739" w:rsidP="000A7739">
      <w:pPr>
        <w:pStyle w:val="Default"/>
        <w:numPr>
          <w:ilvl w:val="0"/>
          <w:numId w:val="6"/>
        </w:numPr>
        <w:spacing w:after="31"/>
        <w:rPr>
          <w:rFonts w:asciiTheme="minorHAnsi" w:hAnsiTheme="minorHAnsi" w:cstheme="minorHAnsi"/>
          <w:color w:val="auto"/>
          <w:sz w:val="22"/>
          <w:szCs w:val="22"/>
        </w:rPr>
      </w:pPr>
      <w:r w:rsidRPr="000A7739">
        <w:rPr>
          <w:rFonts w:asciiTheme="minorHAnsi" w:hAnsiTheme="minorHAnsi" w:cstheme="minorHAnsi"/>
          <w:color w:val="auto"/>
          <w:sz w:val="22"/>
          <w:szCs w:val="22"/>
        </w:rPr>
        <w:t xml:space="preserve">Know when and how to differentiate appropriately, using approaches which enable pupils to be taught and to learn effectively </w:t>
      </w:r>
    </w:p>
    <w:p w:rsidR="000A7739" w:rsidRPr="000A7739" w:rsidRDefault="000A7739" w:rsidP="000A7739">
      <w:pPr>
        <w:pStyle w:val="Default"/>
        <w:numPr>
          <w:ilvl w:val="0"/>
          <w:numId w:val="6"/>
        </w:numPr>
        <w:spacing w:after="31"/>
        <w:rPr>
          <w:rFonts w:asciiTheme="minorHAnsi" w:hAnsiTheme="minorHAnsi" w:cstheme="minorHAnsi"/>
          <w:color w:val="auto"/>
          <w:sz w:val="22"/>
          <w:szCs w:val="22"/>
        </w:rPr>
      </w:pPr>
      <w:r w:rsidRPr="000A7739">
        <w:rPr>
          <w:rFonts w:asciiTheme="minorHAnsi" w:hAnsiTheme="minorHAnsi" w:cstheme="minorHAnsi"/>
          <w:color w:val="auto"/>
          <w:sz w:val="22"/>
          <w:szCs w:val="22"/>
        </w:rPr>
        <w:t xml:space="preserve">Have a secure understanding of how a range of factors can inhibit pupils’ ability to learn, and how best to overcome these </w:t>
      </w:r>
    </w:p>
    <w:p w:rsidR="000A7739" w:rsidRPr="000A7739" w:rsidRDefault="000A7739" w:rsidP="000A7739">
      <w:pPr>
        <w:pStyle w:val="Default"/>
        <w:numPr>
          <w:ilvl w:val="0"/>
          <w:numId w:val="6"/>
        </w:numPr>
        <w:rPr>
          <w:rFonts w:asciiTheme="minorHAnsi" w:hAnsiTheme="minorHAnsi" w:cstheme="minorHAnsi"/>
          <w:color w:val="auto"/>
          <w:sz w:val="22"/>
          <w:szCs w:val="22"/>
        </w:rPr>
      </w:pPr>
      <w:r w:rsidRPr="000A7739">
        <w:rPr>
          <w:rFonts w:asciiTheme="minorHAnsi" w:hAnsiTheme="minorHAnsi" w:cstheme="minorHAnsi"/>
          <w:color w:val="auto"/>
          <w:sz w:val="22"/>
          <w:szCs w:val="22"/>
        </w:rPr>
        <w:lastRenderedPageBreak/>
        <w:t>Demonstrate an awareness of the physical, social and intellectual development of children, and know how to adapt teaching to support pupils’ education at different stages of development</w:t>
      </w:r>
    </w:p>
    <w:p w:rsidR="000A7739" w:rsidRPr="000A7739" w:rsidRDefault="000A7739" w:rsidP="000A7739">
      <w:pPr>
        <w:pStyle w:val="Default"/>
        <w:numPr>
          <w:ilvl w:val="0"/>
          <w:numId w:val="6"/>
        </w:numPr>
        <w:rPr>
          <w:rFonts w:asciiTheme="minorHAnsi" w:hAnsiTheme="minorHAnsi" w:cstheme="minorHAnsi"/>
          <w:color w:val="auto"/>
          <w:sz w:val="22"/>
          <w:szCs w:val="22"/>
        </w:rPr>
      </w:pPr>
      <w:r w:rsidRPr="000A7739">
        <w:rPr>
          <w:rFonts w:asciiTheme="minorHAnsi" w:hAnsiTheme="minorHAnsi" w:cstheme="minorHAnsi"/>
          <w:color w:val="auto"/>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to make progress</w:t>
      </w:r>
      <w:r w:rsidR="003D5690">
        <w:rPr>
          <w:rFonts w:asciiTheme="minorHAnsi" w:hAnsiTheme="minorHAnsi" w:cstheme="minorHAnsi"/>
          <w:color w:val="auto"/>
          <w:sz w:val="22"/>
          <w:szCs w:val="22"/>
        </w:rPr>
        <w:t>.</w:t>
      </w:r>
      <w:r w:rsidRPr="000A7739">
        <w:rPr>
          <w:rFonts w:asciiTheme="minorHAnsi" w:hAnsiTheme="minorHAnsi" w:cstheme="minorHAnsi"/>
          <w:color w:val="auto"/>
          <w:sz w:val="22"/>
          <w:szCs w:val="22"/>
        </w:rPr>
        <w:t xml:space="preserve"> </w:t>
      </w:r>
    </w:p>
    <w:p w:rsidR="000A7739" w:rsidRDefault="000A7739" w:rsidP="000A7739">
      <w:pPr>
        <w:pStyle w:val="Default"/>
        <w:rPr>
          <w:rFonts w:asciiTheme="minorHAnsi" w:hAnsiTheme="minorHAnsi" w:cstheme="minorHAnsi"/>
          <w:color w:val="auto"/>
          <w:sz w:val="22"/>
          <w:szCs w:val="22"/>
        </w:rPr>
      </w:pPr>
    </w:p>
    <w:p w:rsidR="003D5690" w:rsidRPr="000A7739" w:rsidRDefault="003D5690" w:rsidP="000A7739">
      <w:pPr>
        <w:pStyle w:val="Default"/>
        <w:rPr>
          <w:rFonts w:asciiTheme="minorHAnsi" w:hAnsiTheme="minorHAnsi" w:cstheme="minorHAnsi"/>
          <w:color w:val="auto"/>
          <w:sz w:val="22"/>
          <w:szCs w:val="22"/>
        </w:rPr>
      </w:pPr>
    </w:p>
    <w:p w:rsidR="000A7739" w:rsidRPr="000A7739" w:rsidRDefault="000A7739" w:rsidP="000A7739">
      <w:pPr>
        <w:pStyle w:val="Default"/>
        <w:spacing w:after="31"/>
        <w:rPr>
          <w:rFonts w:asciiTheme="minorHAnsi" w:hAnsiTheme="minorHAnsi" w:cstheme="minorHAnsi"/>
          <w:color w:val="auto"/>
          <w:sz w:val="22"/>
          <w:szCs w:val="22"/>
        </w:rPr>
      </w:pPr>
      <w:r w:rsidRPr="000A7739">
        <w:rPr>
          <w:rFonts w:asciiTheme="minorHAnsi" w:hAnsiTheme="minorHAnsi" w:cstheme="minorHAnsi"/>
          <w:b/>
          <w:bCs/>
          <w:color w:val="auto"/>
          <w:sz w:val="22"/>
          <w:szCs w:val="22"/>
        </w:rPr>
        <w:t xml:space="preserve">6. Make accurate and productive use of assessment </w:t>
      </w:r>
    </w:p>
    <w:p w:rsidR="000A7739" w:rsidRPr="000A7739" w:rsidRDefault="000A7739" w:rsidP="000A7739">
      <w:pPr>
        <w:pStyle w:val="Default"/>
        <w:numPr>
          <w:ilvl w:val="0"/>
          <w:numId w:val="7"/>
        </w:numPr>
        <w:spacing w:after="31"/>
        <w:rPr>
          <w:rFonts w:asciiTheme="minorHAnsi" w:hAnsiTheme="minorHAnsi" w:cstheme="minorHAnsi"/>
          <w:color w:val="auto"/>
          <w:sz w:val="22"/>
          <w:szCs w:val="22"/>
        </w:rPr>
      </w:pPr>
      <w:r w:rsidRPr="000A7739">
        <w:rPr>
          <w:rFonts w:asciiTheme="minorHAnsi" w:hAnsiTheme="minorHAnsi" w:cstheme="minorHAnsi"/>
          <w:color w:val="auto"/>
          <w:sz w:val="22"/>
          <w:szCs w:val="22"/>
        </w:rPr>
        <w:t xml:space="preserve">Know and understand how to assess the relevant subject and curriculum areas, including statutory assessment requirements </w:t>
      </w:r>
    </w:p>
    <w:p w:rsidR="000A7739" w:rsidRPr="000A7739" w:rsidRDefault="000A7739" w:rsidP="000A7739">
      <w:pPr>
        <w:pStyle w:val="Default"/>
        <w:numPr>
          <w:ilvl w:val="0"/>
          <w:numId w:val="7"/>
        </w:numPr>
        <w:spacing w:after="31"/>
        <w:rPr>
          <w:rFonts w:asciiTheme="minorHAnsi" w:hAnsiTheme="minorHAnsi" w:cstheme="minorHAnsi"/>
          <w:color w:val="auto"/>
          <w:sz w:val="22"/>
          <w:szCs w:val="22"/>
        </w:rPr>
      </w:pPr>
      <w:r w:rsidRPr="000A7739">
        <w:rPr>
          <w:rFonts w:asciiTheme="minorHAnsi" w:hAnsiTheme="minorHAnsi" w:cstheme="minorHAnsi"/>
          <w:color w:val="auto"/>
          <w:sz w:val="22"/>
          <w:szCs w:val="22"/>
        </w:rPr>
        <w:t xml:space="preserve">Make use of formative and summative assessment to secure pupils’ progress </w:t>
      </w:r>
    </w:p>
    <w:p w:rsidR="000A7739" w:rsidRPr="000A7739" w:rsidRDefault="000A7739" w:rsidP="000A7739">
      <w:pPr>
        <w:pStyle w:val="Default"/>
        <w:numPr>
          <w:ilvl w:val="0"/>
          <w:numId w:val="7"/>
        </w:numPr>
        <w:spacing w:after="31"/>
        <w:rPr>
          <w:rFonts w:asciiTheme="minorHAnsi" w:hAnsiTheme="minorHAnsi" w:cstheme="minorHAnsi"/>
          <w:color w:val="auto"/>
          <w:sz w:val="22"/>
          <w:szCs w:val="22"/>
        </w:rPr>
      </w:pPr>
      <w:r w:rsidRPr="000A7739">
        <w:rPr>
          <w:rFonts w:asciiTheme="minorHAnsi" w:hAnsiTheme="minorHAnsi" w:cstheme="minorHAnsi"/>
          <w:color w:val="auto"/>
          <w:sz w:val="22"/>
          <w:szCs w:val="22"/>
        </w:rPr>
        <w:t xml:space="preserve">Use relevant data to monitor progress, set targets, and plan subsequent lessons </w:t>
      </w:r>
    </w:p>
    <w:p w:rsidR="000A7739" w:rsidRDefault="00E048B9" w:rsidP="000A7739">
      <w:pPr>
        <w:pStyle w:val="Default"/>
        <w:numPr>
          <w:ilvl w:val="0"/>
          <w:numId w:val="7"/>
        </w:numPr>
        <w:rPr>
          <w:rFonts w:asciiTheme="minorHAnsi" w:hAnsiTheme="minorHAnsi" w:cstheme="minorHAnsi"/>
          <w:color w:val="auto"/>
          <w:sz w:val="22"/>
          <w:szCs w:val="22"/>
        </w:rPr>
      </w:pPr>
      <w:r w:rsidRPr="00E048B9">
        <w:rPr>
          <w:rFonts w:asciiTheme="minorHAnsi" w:hAnsiTheme="minorHAnsi" w:cstheme="minorHAnsi"/>
          <w:color w:val="auto"/>
          <w:sz w:val="22"/>
          <w:szCs w:val="22"/>
        </w:rPr>
        <w:t xml:space="preserve">Give pupils regular feedback </w:t>
      </w:r>
      <w:r w:rsidR="000A7739" w:rsidRPr="00E048B9">
        <w:rPr>
          <w:rFonts w:asciiTheme="minorHAnsi" w:hAnsiTheme="minorHAnsi" w:cstheme="minorHAnsi"/>
          <w:color w:val="auto"/>
          <w:sz w:val="22"/>
          <w:szCs w:val="22"/>
        </w:rPr>
        <w:t xml:space="preserve">through </w:t>
      </w:r>
      <w:r w:rsidRPr="00E048B9">
        <w:rPr>
          <w:rFonts w:asciiTheme="minorHAnsi" w:hAnsiTheme="minorHAnsi" w:cstheme="minorHAnsi"/>
          <w:color w:val="auto"/>
          <w:sz w:val="22"/>
          <w:szCs w:val="22"/>
        </w:rPr>
        <w:t xml:space="preserve">regular and </w:t>
      </w:r>
      <w:r>
        <w:rPr>
          <w:rFonts w:asciiTheme="minorHAnsi" w:hAnsiTheme="minorHAnsi" w:cstheme="minorHAnsi"/>
          <w:color w:val="auto"/>
          <w:sz w:val="22"/>
          <w:szCs w:val="22"/>
        </w:rPr>
        <w:t>accurate marking</w:t>
      </w:r>
    </w:p>
    <w:p w:rsidR="00E048B9" w:rsidRDefault="00E048B9" w:rsidP="000A7739">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Allow students to act on feedback through timely and structured improvement phases</w:t>
      </w:r>
      <w:r w:rsidR="003D5690">
        <w:rPr>
          <w:rFonts w:asciiTheme="minorHAnsi" w:hAnsiTheme="minorHAnsi" w:cstheme="minorHAnsi"/>
          <w:color w:val="auto"/>
          <w:sz w:val="22"/>
          <w:szCs w:val="22"/>
        </w:rPr>
        <w:t>.</w:t>
      </w:r>
    </w:p>
    <w:p w:rsidR="00E048B9" w:rsidRPr="00E048B9" w:rsidRDefault="00E048B9" w:rsidP="00E048B9">
      <w:pPr>
        <w:pStyle w:val="Default"/>
        <w:ind w:left="720"/>
        <w:rPr>
          <w:rFonts w:asciiTheme="minorHAnsi" w:hAnsiTheme="minorHAnsi" w:cstheme="minorHAnsi"/>
          <w:color w:val="auto"/>
          <w:sz w:val="22"/>
          <w:szCs w:val="22"/>
        </w:rPr>
      </w:pPr>
    </w:p>
    <w:p w:rsidR="000A7739" w:rsidRPr="000A7739" w:rsidRDefault="000A7739" w:rsidP="000A7739">
      <w:pPr>
        <w:pStyle w:val="Default"/>
        <w:spacing w:after="34"/>
        <w:rPr>
          <w:rFonts w:asciiTheme="minorHAnsi" w:hAnsiTheme="minorHAnsi" w:cstheme="minorHAnsi"/>
          <w:color w:val="auto"/>
          <w:sz w:val="22"/>
          <w:szCs w:val="22"/>
        </w:rPr>
      </w:pPr>
      <w:r w:rsidRPr="000A7739">
        <w:rPr>
          <w:rFonts w:asciiTheme="minorHAnsi" w:hAnsiTheme="minorHAnsi" w:cstheme="minorHAnsi"/>
          <w:b/>
          <w:bCs/>
          <w:color w:val="auto"/>
          <w:sz w:val="22"/>
          <w:szCs w:val="22"/>
        </w:rPr>
        <w:t xml:space="preserve">7. Manage behaviour effectively to ensure a good and safe learning environment </w:t>
      </w:r>
    </w:p>
    <w:p w:rsidR="000A7739" w:rsidRPr="000A7739" w:rsidRDefault="000A7739" w:rsidP="000A7739">
      <w:pPr>
        <w:pStyle w:val="Default"/>
        <w:numPr>
          <w:ilvl w:val="0"/>
          <w:numId w:val="8"/>
        </w:numPr>
        <w:spacing w:after="34"/>
        <w:rPr>
          <w:rFonts w:asciiTheme="minorHAnsi" w:hAnsiTheme="minorHAnsi" w:cstheme="minorHAnsi"/>
          <w:color w:val="auto"/>
          <w:sz w:val="22"/>
          <w:szCs w:val="22"/>
        </w:rPr>
      </w:pPr>
      <w:r w:rsidRPr="000A7739">
        <w:rPr>
          <w:rFonts w:asciiTheme="minorHAnsi" w:hAnsiTheme="minorHAnsi" w:cstheme="minorHAnsi"/>
          <w:color w:val="auto"/>
          <w:sz w:val="22"/>
          <w:szCs w:val="22"/>
        </w:rPr>
        <w:t>Have clear rules and routines for behaviour in classrooms, and take responsibility for promoting good and courteous behaviour both in classrooms and around the Academy, in accordance with the Academy’s behaviour policy</w:t>
      </w:r>
      <w:r w:rsidR="00E048B9">
        <w:rPr>
          <w:rFonts w:asciiTheme="minorHAnsi" w:hAnsiTheme="minorHAnsi" w:cstheme="minorHAnsi"/>
          <w:color w:val="auto"/>
          <w:sz w:val="22"/>
          <w:szCs w:val="22"/>
        </w:rPr>
        <w:t xml:space="preserve"> and student charter</w:t>
      </w:r>
    </w:p>
    <w:p w:rsidR="000A7739" w:rsidRPr="000A7739" w:rsidRDefault="000A7739" w:rsidP="000A7739">
      <w:pPr>
        <w:pStyle w:val="Default"/>
        <w:numPr>
          <w:ilvl w:val="0"/>
          <w:numId w:val="8"/>
        </w:numPr>
        <w:spacing w:after="34"/>
        <w:rPr>
          <w:rFonts w:asciiTheme="minorHAnsi" w:hAnsiTheme="minorHAnsi" w:cstheme="minorHAnsi"/>
          <w:color w:val="auto"/>
          <w:sz w:val="22"/>
          <w:szCs w:val="22"/>
        </w:rPr>
      </w:pPr>
      <w:r w:rsidRPr="000A7739">
        <w:rPr>
          <w:rFonts w:asciiTheme="minorHAnsi" w:hAnsiTheme="minorHAnsi" w:cstheme="minorHAnsi"/>
          <w:color w:val="auto"/>
          <w:sz w:val="22"/>
          <w:szCs w:val="22"/>
        </w:rPr>
        <w:t xml:space="preserve">Have high expectations of behaviour, and establish a framework for discipline with a range of strategies, using praise, sanctions and rewards consistently and fairly </w:t>
      </w:r>
    </w:p>
    <w:p w:rsidR="000A7739" w:rsidRPr="000A7739" w:rsidRDefault="000A7739" w:rsidP="000A7739">
      <w:pPr>
        <w:pStyle w:val="Default"/>
        <w:numPr>
          <w:ilvl w:val="0"/>
          <w:numId w:val="8"/>
        </w:numPr>
        <w:spacing w:after="34"/>
        <w:rPr>
          <w:rFonts w:asciiTheme="minorHAnsi" w:hAnsiTheme="minorHAnsi" w:cstheme="minorHAnsi"/>
          <w:color w:val="auto"/>
          <w:sz w:val="22"/>
          <w:szCs w:val="22"/>
        </w:rPr>
      </w:pPr>
      <w:r w:rsidRPr="000A7739">
        <w:rPr>
          <w:rFonts w:asciiTheme="minorHAnsi" w:hAnsiTheme="minorHAnsi" w:cstheme="minorHAnsi"/>
          <w:color w:val="auto"/>
          <w:sz w:val="22"/>
          <w:szCs w:val="22"/>
        </w:rPr>
        <w:t xml:space="preserve">Manage classes effectively, using approaches which are appropriate to pupils’ needs in order to involve and motivate them </w:t>
      </w:r>
    </w:p>
    <w:p w:rsidR="000A7739" w:rsidRPr="000A7739" w:rsidRDefault="000A7739" w:rsidP="000A7739">
      <w:pPr>
        <w:pStyle w:val="Default"/>
        <w:numPr>
          <w:ilvl w:val="0"/>
          <w:numId w:val="8"/>
        </w:numPr>
        <w:spacing w:after="34"/>
        <w:rPr>
          <w:rFonts w:asciiTheme="minorHAnsi" w:hAnsiTheme="minorHAnsi" w:cstheme="minorHAnsi"/>
          <w:color w:val="auto"/>
          <w:sz w:val="22"/>
          <w:szCs w:val="22"/>
        </w:rPr>
      </w:pPr>
      <w:r w:rsidRPr="000A7739">
        <w:rPr>
          <w:rFonts w:asciiTheme="minorHAnsi" w:hAnsiTheme="minorHAnsi" w:cstheme="minorHAnsi"/>
          <w:color w:val="auto"/>
          <w:sz w:val="22"/>
          <w:szCs w:val="22"/>
        </w:rPr>
        <w:t xml:space="preserve">Maintain good relationships with pupils, exercise appropriate authority, and act decisively when necessary </w:t>
      </w:r>
    </w:p>
    <w:p w:rsidR="000A7739" w:rsidRPr="000A7739" w:rsidRDefault="000A7739" w:rsidP="000A7739">
      <w:pPr>
        <w:pStyle w:val="Default"/>
        <w:numPr>
          <w:ilvl w:val="0"/>
          <w:numId w:val="8"/>
        </w:numPr>
        <w:rPr>
          <w:rFonts w:asciiTheme="minorHAnsi" w:hAnsiTheme="minorHAnsi" w:cstheme="minorHAnsi"/>
          <w:color w:val="auto"/>
          <w:sz w:val="22"/>
          <w:szCs w:val="22"/>
        </w:rPr>
      </w:pPr>
      <w:r w:rsidRPr="000A7739">
        <w:rPr>
          <w:rFonts w:asciiTheme="minorHAnsi" w:hAnsiTheme="minorHAnsi" w:cstheme="minorHAnsi"/>
          <w:color w:val="auto"/>
          <w:sz w:val="22"/>
          <w:szCs w:val="22"/>
        </w:rPr>
        <w:t xml:space="preserve">Ensure the learning environment is stimulating, safe and supports learning. </w:t>
      </w:r>
    </w:p>
    <w:p w:rsidR="000A7739" w:rsidRPr="000A7739" w:rsidRDefault="000A7739" w:rsidP="000A7739">
      <w:pPr>
        <w:pStyle w:val="Default"/>
        <w:rPr>
          <w:rFonts w:asciiTheme="minorHAnsi" w:hAnsiTheme="minorHAnsi" w:cstheme="minorHAnsi"/>
          <w:color w:val="auto"/>
          <w:sz w:val="22"/>
          <w:szCs w:val="22"/>
        </w:rPr>
      </w:pPr>
    </w:p>
    <w:p w:rsidR="00E048B9" w:rsidRDefault="00E048B9" w:rsidP="000A7739">
      <w:pPr>
        <w:pStyle w:val="Default"/>
        <w:spacing w:after="31"/>
        <w:rPr>
          <w:rFonts w:asciiTheme="minorHAnsi" w:hAnsiTheme="minorHAnsi" w:cstheme="minorHAnsi"/>
          <w:b/>
          <w:bCs/>
          <w:color w:val="auto"/>
          <w:sz w:val="22"/>
          <w:szCs w:val="22"/>
        </w:rPr>
      </w:pPr>
    </w:p>
    <w:p w:rsidR="000A7739" w:rsidRPr="000A7739" w:rsidRDefault="000A7739" w:rsidP="000A7739">
      <w:pPr>
        <w:pStyle w:val="Default"/>
        <w:spacing w:after="31"/>
        <w:rPr>
          <w:rFonts w:asciiTheme="minorHAnsi" w:hAnsiTheme="minorHAnsi" w:cstheme="minorHAnsi"/>
          <w:color w:val="auto"/>
          <w:sz w:val="22"/>
          <w:szCs w:val="22"/>
        </w:rPr>
      </w:pPr>
      <w:r w:rsidRPr="000A7739">
        <w:rPr>
          <w:rFonts w:asciiTheme="minorHAnsi" w:hAnsiTheme="minorHAnsi" w:cstheme="minorHAnsi"/>
          <w:b/>
          <w:bCs/>
          <w:color w:val="auto"/>
          <w:sz w:val="22"/>
          <w:szCs w:val="22"/>
        </w:rPr>
        <w:t xml:space="preserve">8. Fulfil wider professional responsibilities </w:t>
      </w:r>
    </w:p>
    <w:p w:rsidR="000A7739" w:rsidRPr="000A7739" w:rsidRDefault="000A7739" w:rsidP="000A7739">
      <w:pPr>
        <w:pStyle w:val="Default"/>
        <w:numPr>
          <w:ilvl w:val="0"/>
          <w:numId w:val="9"/>
        </w:numPr>
        <w:spacing w:after="31"/>
        <w:rPr>
          <w:rFonts w:asciiTheme="minorHAnsi" w:hAnsiTheme="minorHAnsi" w:cstheme="minorHAnsi"/>
          <w:color w:val="auto"/>
          <w:sz w:val="22"/>
          <w:szCs w:val="22"/>
        </w:rPr>
      </w:pPr>
      <w:r w:rsidRPr="000A7739">
        <w:rPr>
          <w:rFonts w:asciiTheme="minorHAnsi" w:hAnsiTheme="minorHAnsi" w:cstheme="minorHAnsi"/>
          <w:color w:val="auto"/>
          <w:sz w:val="22"/>
          <w:szCs w:val="22"/>
        </w:rPr>
        <w:t xml:space="preserve">Make a positive contribution to the wider life and ethos of the Academy </w:t>
      </w:r>
    </w:p>
    <w:p w:rsidR="000A7739" w:rsidRPr="000A7739" w:rsidRDefault="000A7739" w:rsidP="000A7739">
      <w:pPr>
        <w:pStyle w:val="Default"/>
        <w:numPr>
          <w:ilvl w:val="0"/>
          <w:numId w:val="9"/>
        </w:numPr>
        <w:spacing w:after="31"/>
        <w:rPr>
          <w:rFonts w:asciiTheme="minorHAnsi" w:hAnsiTheme="minorHAnsi" w:cstheme="minorHAnsi"/>
          <w:color w:val="auto"/>
          <w:sz w:val="22"/>
          <w:szCs w:val="22"/>
        </w:rPr>
      </w:pPr>
      <w:r w:rsidRPr="000A7739">
        <w:rPr>
          <w:rFonts w:asciiTheme="minorHAnsi" w:hAnsiTheme="minorHAnsi" w:cstheme="minorHAnsi"/>
          <w:color w:val="auto"/>
          <w:sz w:val="22"/>
          <w:szCs w:val="22"/>
        </w:rPr>
        <w:t xml:space="preserve">Develop effective professional relationships with colleagues, know how and when to draw on advice and specialist support </w:t>
      </w:r>
    </w:p>
    <w:p w:rsidR="000A7739" w:rsidRPr="000A7739" w:rsidRDefault="000A7739" w:rsidP="000A7739">
      <w:pPr>
        <w:pStyle w:val="Default"/>
        <w:numPr>
          <w:ilvl w:val="0"/>
          <w:numId w:val="9"/>
        </w:numPr>
        <w:spacing w:after="31"/>
        <w:rPr>
          <w:rFonts w:asciiTheme="minorHAnsi" w:hAnsiTheme="minorHAnsi" w:cstheme="minorHAnsi"/>
          <w:color w:val="auto"/>
          <w:sz w:val="22"/>
          <w:szCs w:val="22"/>
        </w:rPr>
      </w:pPr>
      <w:r w:rsidRPr="000A7739">
        <w:rPr>
          <w:rFonts w:asciiTheme="minorHAnsi" w:hAnsiTheme="minorHAnsi" w:cstheme="minorHAnsi"/>
          <w:color w:val="auto"/>
          <w:sz w:val="22"/>
          <w:szCs w:val="22"/>
        </w:rPr>
        <w:t xml:space="preserve">Deploy support staff effectively </w:t>
      </w:r>
    </w:p>
    <w:p w:rsidR="000A7739" w:rsidRPr="000A7739" w:rsidRDefault="000A7739" w:rsidP="000A7739">
      <w:pPr>
        <w:pStyle w:val="Default"/>
        <w:numPr>
          <w:ilvl w:val="0"/>
          <w:numId w:val="9"/>
        </w:numPr>
        <w:spacing w:after="31"/>
        <w:rPr>
          <w:rFonts w:asciiTheme="minorHAnsi" w:hAnsiTheme="minorHAnsi" w:cstheme="minorHAnsi"/>
          <w:color w:val="auto"/>
          <w:sz w:val="22"/>
          <w:szCs w:val="22"/>
        </w:rPr>
      </w:pPr>
      <w:r w:rsidRPr="000A7739">
        <w:rPr>
          <w:rFonts w:asciiTheme="minorHAnsi" w:hAnsiTheme="minorHAnsi" w:cstheme="minorHAnsi"/>
          <w:color w:val="auto"/>
          <w:sz w:val="22"/>
          <w:szCs w:val="22"/>
        </w:rPr>
        <w:t xml:space="preserve">Take responsibility for improving teaching through appropriate professional development, responding to advice and feedback from colleagues </w:t>
      </w:r>
    </w:p>
    <w:p w:rsidR="000A7739" w:rsidRPr="000A7739" w:rsidRDefault="000A7739" w:rsidP="000A7739">
      <w:pPr>
        <w:pStyle w:val="Default"/>
        <w:numPr>
          <w:ilvl w:val="0"/>
          <w:numId w:val="9"/>
        </w:numPr>
        <w:spacing w:after="31"/>
        <w:rPr>
          <w:rFonts w:asciiTheme="minorHAnsi" w:hAnsiTheme="minorHAnsi" w:cstheme="minorHAnsi"/>
          <w:color w:val="auto"/>
          <w:sz w:val="22"/>
          <w:szCs w:val="22"/>
        </w:rPr>
      </w:pPr>
      <w:r w:rsidRPr="000A7739">
        <w:rPr>
          <w:rFonts w:asciiTheme="minorHAnsi" w:hAnsiTheme="minorHAnsi" w:cstheme="minorHAnsi"/>
          <w:color w:val="auto"/>
          <w:sz w:val="22"/>
          <w:szCs w:val="22"/>
        </w:rPr>
        <w:t xml:space="preserve">Communicate effectively with parents/carers with regard to pupils’ achievements and well-being. </w:t>
      </w:r>
    </w:p>
    <w:p w:rsidR="000A7739" w:rsidRPr="000A7739" w:rsidRDefault="000A7739" w:rsidP="000A7739">
      <w:pPr>
        <w:pStyle w:val="Default"/>
        <w:numPr>
          <w:ilvl w:val="0"/>
          <w:numId w:val="9"/>
        </w:numPr>
        <w:rPr>
          <w:rFonts w:asciiTheme="minorHAnsi" w:hAnsiTheme="minorHAnsi" w:cstheme="minorHAnsi"/>
          <w:color w:val="auto"/>
          <w:sz w:val="22"/>
          <w:szCs w:val="22"/>
        </w:rPr>
      </w:pPr>
      <w:r w:rsidRPr="000A7739">
        <w:rPr>
          <w:rFonts w:asciiTheme="minorHAnsi" w:hAnsiTheme="minorHAnsi" w:cstheme="minorHAnsi"/>
          <w:color w:val="auto"/>
          <w:sz w:val="22"/>
          <w:szCs w:val="22"/>
        </w:rPr>
        <w:t xml:space="preserve">Ensure Academy policies are understood and adhered to. </w:t>
      </w:r>
    </w:p>
    <w:p w:rsidR="000A7739" w:rsidRPr="00E048B9" w:rsidRDefault="000A7739" w:rsidP="000A7739">
      <w:pPr>
        <w:pStyle w:val="Default"/>
        <w:numPr>
          <w:ilvl w:val="0"/>
          <w:numId w:val="9"/>
        </w:numPr>
        <w:rPr>
          <w:rFonts w:asciiTheme="minorHAnsi" w:hAnsiTheme="minorHAnsi" w:cstheme="minorHAnsi"/>
          <w:color w:val="auto"/>
          <w:sz w:val="22"/>
          <w:szCs w:val="22"/>
        </w:rPr>
      </w:pPr>
      <w:r w:rsidRPr="000A7739">
        <w:rPr>
          <w:rFonts w:asciiTheme="minorHAnsi" w:hAnsiTheme="minorHAnsi" w:cstheme="minorHAnsi"/>
          <w:color w:val="auto"/>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0A7739" w:rsidRPr="000A7739" w:rsidRDefault="000A7739" w:rsidP="000A7739">
      <w:pPr>
        <w:pStyle w:val="Default"/>
        <w:numPr>
          <w:ilvl w:val="0"/>
          <w:numId w:val="10"/>
        </w:numPr>
        <w:rPr>
          <w:rFonts w:asciiTheme="minorHAnsi" w:hAnsiTheme="minorHAnsi" w:cstheme="minorHAnsi"/>
          <w:color w:val="auto"/>
          <w:sz w:val="22"/>
          <w:szCs w:val="22"/>
        </w:rPr>
      </w:pPr>
      <w:r w:rsidRPr="000A7739">
        <w:rPr>
          <w:rFonts w:asciiTheme="minorHAnsi" w:hAnsiTheme="minorHAnsi" w:cstheme="minorHAnsi"/>
          <w:color w:val="auto"/>
          <w:sz w:val="22"/>
          <w:szCs w:val="22"/>
        </w:rPr>
        <w:t>Teachers must have proper and professional regard for the ethos, policies and practices of the Academy and maintain high standards in their</w:t>
      </w:r>
      <w:r w:rsidR="00E048B9">
        <w:rPr>
          <w:rFonts w:asciiTheme="minorHAnsi" w:hAnsiTheme="minorHAnsi" w:cstheme="minorHAnsi"/>
          <w:color w:val="auto"/>
          <w:sz w:val="22"/>
          <w:szCs w:val="22"/>
        </w:rPr>
        <w:t xml:space="preserve"> own attendance and punctuality.</w:t>
      </w:r>
    </w:p>
    <w:p w:rsidR="000A7739" w:rsidRPr="000A7739" w:rsidRDefault="000A7739" w:rsidP="000A7739">
      <w:pPr>
        <w:pStyle w:val="Default"/>
        <w:numPr>
          <w:ilvl w:val="0"/>
          <w:numId w:val="10"/>
        </w:numPr>
        <w:rPr>
          <w:rFonts w:asciiTheme="minorHAnsi" w:hAnsiTheme="minorHAnsi" w:cstheme="minorHAnsi"/>
          <w:color w:val="auto"/>
          <w:sz w:val="22"/>
          <w:szCs w:val="22"/>
        </w:rPr>
      </w:pPr>
      <w:r w:rsidRPr="000A7739">
        <w:rPr>
          <w:rFonts w:asciiTheme="minorHAnsi" w:hAnsiTheme="minorHAnsi" w:cstheme="minorHAnsi"/>
          <w:color w:val="auto"/>
          <w:sz w:val="22"/>
          <w:szCs w:val="22"/>
        </w:rPr>
        <w:t xml:space="preserve">Teachers must have an understanding of, and always act within, the statutory frameworks which set out their professional duties and responsibilities. </w:t>
      </w:r>
    </w:p>
    <w:sectPr w:rsidR="000A7739" w:rsidRPr="000A7739" w:rsidSect="008C1D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B54" w:rsidRDefault="003A7B54" w:rsidP="000E389E">
      <w:pPr>
        <w:spacing w:line="240" w:lineRule="auto"/>
      </w:pPr>
      <w:r>
        <w:separator/>
      </w:r>
    </w:p>
  </w:endnote>
  <w:endnote w:type="continuationSeparator" w:id="0">
    <w:p w:rsidR="003A7B54" w:rsidRDefault="003A7B54" w:rsidP="000E3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utura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B54" w:rsidRDefault="003A7B54" w:rsidP="000E389E">
      <w:pPr>
        <w:spacing w:line="240" w:lineRule="auto"/>
      </w:pPr>
      <w:r>
        <w:separator/>
      </w:r>
    </w:p>
  </w:footnote>
  <w:footnote w:type="continuationSeparator" w:id="0">
    <w:p w:rsidR="003A7B54" w:rsidRDefault="003A7B54" w:rsidP="000E38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2BE5"/>
    <w:multiLevelType w:val="hybridMultilevel"/>
    <w:tmpl w:val="2202F1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6CF61F0"/>
    <w:multiLevelType w:val="hybridMultilevel"/>
    <w:tmpl w:val="9538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B5FE4"/>
    <w:multiLevelType w:val="hybridMultilevel"/>
    <w:tmpl w:val="F238F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F3ED0"/>
    <w:multiLevelType w:val="hybridMultilevel"/>
    <w:tmpl w:val="FCE6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11397"/>
    <w:multiLevelType w:val="hybridMultilevel"/>
    <w:tmpl w:val="8E782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1701E"/>
    <w:multiLevelType w:val="hybridMultilevel"/>
    <w:tmpl w:val="BA9C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96BE4"/>
    <w:multiLevelType w:val="hybridMultilevel"/>
    <w:tmpl w:val="650006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EC6706"/>
    <w:multiLevelType w:val="hybridMultilevel"/>
    <w:tmpl w:val="121E4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5A25BC"/>
    <w:multiLevelType w:val="hybridMultilevel"/>
    <w:tmpl w:val="AAAC0F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2009AB"/>
    <w:multiLevelType w:val="hybridMultilevel"/>
    <w:tmpl w:val="4686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8D021E"/>
    <w:multiLevelType w:val="hybridMultilevel"/>
    <w:tmpl w:val="5604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F55638"/>
    <w:multiLevelType w:val="hybridMultilevel"/>
    <w:tmpl w:val="FCAA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4E607E"/>
    <w:multiLevelType w:val="hybridMultilevel"/>
    <w:tmpl w:val="2FAC4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5"/>
  </w:num>
  <w:num w:numId="5">
    <w:abstractNumId w:val="7"/>
  </w:num>
  <w:num w:numId="6">
    <w:abstractNumId w:val="12"/>
  </w:num>
  <w:num w:numId="7">
    <w:abstractNumId w:val="9"/>
  </w:num>
  <w:num w:numId="8">
    <w:abstractNumId w:val="10"/>
  </w:num>
  <w:num w:numId="9">
    <w:abstractNumId w:val="2"/>
  </w:num>
  <w:num w:numId="10">
    <w:abstractNumId w:val="1"/>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E3"/>
    <w:rsid w:val="000264F4"/>
    <w:rsid w:val="00050409"/>
    <w:rsid w:val="000A7739"/>
    <w:rsid w:val="000E389E"/>
    <w:rsid w:val="000E71BF"/>
    <w:rsid w:val="000F4CE7"/>
    <w:rsid w:val="001548B9"/>
    <w:rsid w:val="00156FEB"/>
    <w:rsid w:val="00194D5C"/>
    <w:rsid w:val="001C7C38"/>
    <w:rsid w:val="001D4E71"/>
    <w:rsid w:val="0022309C"/>
    <w:rsid w:val="002D0B30"/>
    <w:rsid w:val="002D537F"/>
    <w:rsid w:val="00361A7D"/>
    <w:rsid w:val="00366F92"/>
    <w:rsid w:val="003A7B54"/>
    <w:rsid w:val="003C6499"/>
    <w:rsid w:val="003D5690"/>
    <w:rsid w:val="003E7AE0"/>
    <w:rsid w:val="00420BEC"/>
    <w:rsid w:val="004C63A6"/>
    <w:rsid w:val="004F3C84"/>
    <w:rsid w:val="00525E9C"/>
    <w:rsid w:val="005430DE"/>
    <w:rsid w:val="00571EF1"/>
    <w:rsid w:val="00594359"/>
    <w:rsid w:val="006241D1"/>
    <w:rsid w:val="00637568"/>
    <w:rsid w:val="00646970"/>
    <w:rsid w:val="0065458C"/>
    <w:rsid w:val="00696E73"/>
    <w:rsid w:val="006F3BEB"/>
    <w:rsid w:val="007A6B56"/>
    <w:rsid w:val="008311BB"/>
    <w:rsid w:val="008C1D3F"/>
    <w:rsid w:val="00954AB8"/>
    <w:rsid w:val="0095549C"/>
    <w:rsid w:val="00957BEF"/>
    <w:rsid w:val="009E4317"/>
    <w:rsid w:val="00A7529B"/>
    <w:rsid w:val="00A86741"/>
    <w:rsid w:val="00A960F7"/>
    <w:rsid w:val="00B951C1"/>
    <w:rsid w:val="00BA2D21"/>
    <w:rsid w:val="00BE7416"/>
    <w:rsid w:val="00C229E3"/>
    <w:rsid w:val="00C3595A"/>
    <w:rsid w:val="00C46AE6"/>
    <w:rsid w:val="00C8505B"/>
    <w:rsid w:val="00CB4182"/>
    <w:rsid w:val="00D003B2"/>
    <w:rsid w:val="00D5629C"/>
    <w:rsid w:val="00D57FB1"/>
    <w:rsid w:val="00D802DD"/>
    <w:rsid w:val="00DB48E1"/>
    <w:rsid w:val="00DC3161"/>
    <w:rsid w:val="00DE2846"/>
    <w:rsid w:val="00E048B9"/>
    <w:rsid w:val="00E64DD0"/>
    <w:rsid w:val="00F475A6"/>
    <w:rsid w:val="00FB1B84"/>
    <w:rsid w:val="00FC3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60C767A-F9CB-4517-9A5E-06C5E443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B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paragraph" w:styleId="ListParagraph">
    <w:name w:val="List Paragraph"/>
    <w:basedOn w:val="Normal"/>
    <w:uiPriority w:val="34"/>
    <w:qFormat/>
    <w:rsid w:val="00C46AE6"/>
    <w:pPr>
      <w:ind w:left="720"/>
      <w:contextualSpacing/>
    </w:pPr>
  </w:style>
  <w:style w:type="table" w:styleId="TableGrid">
    <w:name w:val="Table Grid"/>
    <w:basedOn w:val="TableNormal"/>
    <w:uiPriority w:val="59"/>
    <w:rsid w:val="00D56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389E"/>
    <w:pPr>
      <w:tabs>
        <w:tab w:val="center" w:pos="4513"/>
        <w:tab w:val="right" w:pos="9026"/>
      </w:tabs>
      <w:spacing w:line="240" w:lineRule="auto"/>
    </w:pPr>
  </w:style>
  <w:style w:type="character" w:customStyle="1" w:styleId="HeaderChar">
    <w:name w:val="Header Char"/>
    <w:basedOn w:val="DefaultParagraphFont"/>
    <w:link w:val="Header"/>
    <w:uiPriority w:val="99"/>
    <w:rsid w:val="000E389E"/>
  </w:style>
  <w:style w:type="paragraph" w:styleId="Footer">
    <w:name w:val="footer"/>
    <w:basedOn w:val="Normal"/>
    <w:link w:val="FooterChar"/>
    <w:uiPriority w:val="99"/>
    <w:unhideWhenUsed/>
    <w:rsid w:val="000E389E"/>
    <w:pPr>
      <w:tabs>
        <w:tab w:val="center" w:pos="4513"/>
        <w:tab w:val="right" w:pos="9026"/>
      </w:tabs>
      <w:spacing w:line="240" w:lineRule="auto"/>
    </w:pPr>
  </w:style>
  <w:style w:type="character" w:customStyle="1" w:styleId="FooterChar">
    <w:name w:val="Footer Char"/>
    <w:basedOn w:val="DefaultParagraphFont"/>
    <w:link w:val="Footer"/>
    <w:uiPriority w:val="99"/>
    <w:rsid w:val="000E389E"/>
  </w:style>
  <w:style w:type="paragraph" w:styleId="BalloonText">
    <w:name w:val="Balloon Text"/>
    <w:basedOn w:val="Normal"/>
    <w:link w:val="BalloonTextChar"/>
    <w:uiPriority w:val="99"/>
    <w:semiHidden/>
    <w:unhideWhenUsed/>
    <w:rsid w:val="00420B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BEC"/>
    <w:rPr>
      <w:rFonts w:ascii="Tahoma" w:hAnsi="Tahoma" w:cs="Tahoma"/>
      <w:sz w:val="16"/>
      <w:szCs w:val="16"/>
    </w:rPr>
  </w:style>
  <w:style w:type="paragraph" w:styleId="NormalWeb">
    <w:name w:val="Normal (Web)"/>
    <w:basedOn w:val="Normal"/>
    <w:uiPriority w:val="99"/>
    <w:unhideWhenUsed/>
    <w:rsid w:val="00D57F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A7739"/>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86444">
      <w:bodyDiv w:val="1"/>
      <w:marLeft w:val="0"/>
      <w:marRight w:val="0"/>
      <w:marTop w:val="0"/>
      <w:marBottom w:val="0"/>
      <w:divBdr>
        <w:top w:val="none" w:sz="0" w:space="0" w:color="auto"/>
        <w:left w:val="none" w:sz="0" w:space="0" w:color="auto"/>
        <w:bottom w:val="none" w:sz="0" w:space="0" w:color="auto"/>
        <w:right w:val="none" w:sz="0" w:space="0" w:color="auto"/>
      </w:divBdr>
      <w:divsChild>
        <w:div w:id="1279948762">
          <w:marLeft w:val="0"/>
          <w:marRight w:val="0"/>
          <w:marTop w:val="0"/>
          <w:marBottom w:val="0"/>
          <w:divBdr>
            <w:top w:val="none" w:sz="0" w:space="0" w:color="auto"/>
            <w:left w:val="none" w:sz="0" w:space="0" w:color="auto"/>
            <w:bottom w:val="none" w:sz="0" w:space="0" w:color="auto"/>
            <w:right w:val="none" w:sz="0" w:space="0" w:color="auto"/>
          </w:divBdr>
          <w:divsChild>
            <w:div w:id="366834077">
              <w:marLeft w:val="0"/>
              <w:marRight w:val="0"/>
              <w:marTop w:val="0"/>
              <w:marBottom w:val="360"/>
              <w:divBdr>
                <w:top w:val="single" w:sz="48" w:space="0" w:color="FFFFFF"/>
                <w:left w:val="none" w:sz="0" w:space="0" w:color="auto"/>
                <w:bottom w:val="none" w:sz="0" w:space="0" w:color="auto"/>
                <w:right w:val="none" w:sz="0" w:space="0" w:color="auto"/>
              </w:divBdr>
              <w:divsChild>
                <w:div w:id="1884781540">
                  <w:marLeft w:val="0"/>
                  <w:marRight w:val="0"/>
                  <w:marTop w:val="0"/>
                  <w:marBottom w:val="0"/>
                  <w:divBdr>
                    <w:top w:val="none" w:sz="0" w:space="0" w:color="auto"/>
                    <w:left w:val="none" w:sz="0" w:space="0" w:color="auto"/>
                    <w:bottom w:val="none" w:sz="0" w:space="0" w:color="auto"/>
                    <w:right w:val="none" w:sz="0" w:space="0" w:color="auto"/>
                  </w:divBdr>
                  <w:divsChild>
                    <w:div w:id="2071341792">
                      <w:marLeft w:val="150"/>
                      <w:marRight w:val="150"/>
                      <w:marTop w:val="0"/>
                      <w:marBottom w:val="0"/>
                      <w:divBdr>
                        <w:top w:val="none" w:sz="0" w:space="0" w:color="auto"/>
                        <w:left w:val="none" w:sz="0" w:space="0" w:color="auto"/>
                        <w:bottom w:val="none" w:sz="0" w:space="0" w:color="auto"/>
                        <w:right w:val="none" w:sz="0" w:space="0" w:color="auto"/>
                      </w:divBdr>
                      <w:divsChild>
                        <w:div w:id="542448495">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CB962-7B3C-4F19-9E32-F7680CAE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Sharples</dc:creator>
  <cp:lastModifiedBy>Burgess, Daniel</cp:lastModifiedBy>
  <cp:revision>2</cp:revision>
  <cp:lastPrinted>2014-03-26T11:43:00Z</cp:lastPrinted>
  <dcterms:created xsi:type="dcterms:W3CDTF">2018-11-08T13:28:00Z</dcterms:created>
  <dcterms:modified xsi:type="dcterms:W3CDTF">2018-11-08T13:28:00Z</dcterms:modified>
</cp:coreProperties>
</file>