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0E" w:rsidRDefault="00B4250E" w:rsidP="00A543FB">
      <w:pPr>
        <w:pStyle w:val="paragraph"/>
        <w:spacing w:before="0" w:beforeAutospacing="0" w:after="0" w:afterAutospacing="0"/>
        <w:jc w:val="center"/>
        <w:textAlignment w:val="baseline"/>
        <w:rPr>
          <w:rStyle w:val="normaltextrun"/>
          <w:rFonts w:ascii="Century Gothic" w:hAnsi="Century Gothic" w:cs="Segoe UI"/>
          <w:b/>
          <w:bCs/>
          <w:sz w:val="20"/>
          <w:szCs w:val="20"/>
          <w:lang w:val="en-GB"/>
        </w:rPr>
      </w:pPr>
      <w:r>
        <w:rPr>
          <w:noProof/>
          <w:lang w:eastAsia="en-GB"/>
        </w:rPr>
        <w:drawing>
          <wp:inline distT="0" distB="0" distL="0" distR="0" wp14:anchorId="65004A91" wp14:editId="5739978F">
            <wp:extent cx="1828800" cy="1354592"/>
            <wp:effectExtent l="0" t="0" r="0" b="0"/>
            <wp:docPr id="1" name="Picture 5" descr="wellingborou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ingborough logo.jpg"/>
                    <pic:cNvPicPr>
                      <a:picLocks noChangeAspect="1" noChangeArrowheads="1"/>
                    </pic:cNvPicPr>
                  </pic:nvPicPr>
                  <pic:blipFill>
                    <a:blip r:embed="rId5"/>
                    <a:srcRect/>
                    <a:stretch>
                      <a:fillRect/>
                    </a:stretch>
                  </pic:blipFill>
                  <pic:spPr bwMode="auto">
                    <a:xfrm>
                      <a:off x="0" y="0"/>
                      <a:ext cx="1840755" cy="1363447"/>
                    </a:xfrm>
                    <a:prstGeom prst="rect">
                      <a:avLst/>
                    </a:prstGeom>
                    <a:noFill/>
                    <a:ln w="9525">
                      <a:noFill/>
                      <a:miter lim="800000"/>
                      <a:headEnd/>
                      <a:tailEnd/>
                    </a:ln>
                  </pic:spPr>
                </pic:pic>
              </a:graphicData>
            </a:graphic>
          </wp:inline>
        </w:drawing>
      </w:r>
    </w:p>
    <w:p w:rsidR="00B4250E" w:rsidRDefault="00B4250E" w:rsidP="00A543FB">
      <w:pPr>
        <w:pStyle w:val="paragraph"/>
        <w:spacing w:before="0" w:beforeAutospacing="0" w:after="0" w:afterAutospacing="0"/>
        <w:jc w:val="center"/>
        <w:textAlignment w:val="baseline"/>
        <w:rPr>
          <w:rStyle w:val="normaltextrun"/>
          <w:rFonts w:ascii="Century Gothic" w:hAnsi="Century Gothic" w:cs="Segoe UI"/>
          <w:b/>
          <w:bCs/>
          <w:sz w:val="20"/>
          <w:szCs w:val="20"/>
          <w:lang w:val="en-GB"/>
        </w:rPr>
      </w:pPr>
    </w:p>
    <w:p w:rsidR="00A543FB" w:rsidRDefault="00A543FB" w:rsidP="00A543FB">
      <w:pPr>
        <w:pStyle w:val="paragraph"/>
        <w:spacing w:before="0" w:beforeAutospacing="0" w:after="0" w:afterAutospacing="0"/>
        <w:jc w:val="center"/>
        <w:textAlignment w:val="baseline"/>
        <w:rPr>
          <w:rFonts w:ascii="Segoe UI" w:hAnsi="Segoe UI" w:cs="Segoe UI"/>
          <w:b/>
          <w:bCs/>
          <w:sz w:val="12"/>
          <w:szCs w:val="12"/>
        </w:rPr>
      </w:pPr>
      <w:r>
        <w:rPr>
          <w:rStyle w:val="normaltextrun"/>
          <w:rFonts w:ascii="Century Gothic" w:hAnsi="Century Gothic" w:cs="Segoe UI"/>
          <w:b/>
          <w:bCs/>
          <w:sz w:val="20"/>
          <w:szCs w:val="20"/>
          <w:lang w:val="en-GB"/>
        </w:rPr>
        <w:t>JOB DESCRIPTION</w:t>
      </w:r>
    </w:p>
    <w:p w:rsidR="00A543FB" w:rsidRDefault="00A543FB" w:rsidP="00A543FB">
      <w:pPr>
        <w:pStyle w:val="paragraph"/>
        <w:spacing w:before="0" w:beforeAutospacing="0" w:after="0" w:afterAutospacing="0"/>
        <w:jc w:val="center"/>
        <w:textAlignment w:val="baseline"/>
        <w:rPr>
          <w:rFonts w:ascii="Segoe UI" w:hAnsi="Segoe UI" w:cs="Segoe UI"/>
          <w:b/>
          <w:bCs/>
          <w:sz w:val="12"/>
          <w:szCs w:val="12"/>
        </w:rPr>
      </w:pPr>
      <w:r>
        <w:rPr>
          <w:rStyle w:val="eop"/>
          <w:rFonts w:ascii="Century Gothic" w:hAnsi="Century Gothic" w:cs="Segoe UI"/>
          <w:b/>
          <w:bCs/>
          <w:sz w:val="20"/>
          <w:szCs w:val="20"/>
        </w:rPr>
        <w:t> </w:t>
      </w:r>
    </w:p>
    <w:p w:rsidR="00A543FB" w:rsidRDefault="00BB7C4C" w:rsidP="00A543FB">
      <w:pPr>
        <w:pStyle w:val="paragraph"/>
        <w:spacing w:before="0" w:beforeAutospacing="0" w:after="0" w:afterAutospacing="0"/>
        <w:jc w:val="center"/>
        <w:textAlignment w:val="baseline"/>
        <w:rPr>
          <w:rFonts w:ascii="Segoe UI" w:hAnsi="Segoe UI" w:cs="Segoe UI"/>
          <w:b/>
          <w:bCs/>
          <w:sz w:val="12"/>
          <w:szCs w:val="12"/>
        </w:rPr>
      </w:pPr>
      <w:r>
        <w:rPr>
          <w:rStyle w:val="normaltextrun"/>
          <w:rFonts w:ascii="Century Gothic" w:hAnsi="Century Gothic" w:cs="Segoe UI"/>
          <w:b/>
          <w:bCs/>
          <w:sz w:val="20"/>
          <w:szCs w:val="20"/>
          <w:lang w:val="en-GB"/>
        </w:rPr>
        <w:t>CHEMISTRY</w:t>
      </w:r>
      <w:r w:rsidR="00A543FB">
        <w:rPr>
          <w:rStyle w:val="apple-converted-space"/>
          <w:rFonts w:ascii="Century Gothic" w:hAnsi="Century Gothic" w:cs="Segoe UI"/>
          <w:b/>
          <w:bCs/>
          <w:sz w:val="20"/>
          <w:szCs w:val="20"/>
          <w:lang w:val="en-GB"/>
        </w:rPr>
        <w:t> </w:t>
      </w:r>
      <w:r w:rsidR="00A543FB">
        <w:rPr>
          <w:rStyle w:val="normaltextrun"/>
          <w:rFonts w:ascii="Century Gothic" w:hAnsi="Century Gothic" w:cs="Segoe UI"/>
          <w:b/>
          <w:bCs/>
          <w:sz w:val="20"/>
          <w:szCs w:val="20"/>
          <w:lang w:val="en-GB"/>
        </w:rPr>
        <w:t>TEACHER</w:t>
      </w:r>
      <w:r w:rsidR="00A543FB">
        <w:rPr>
          <w:rStyle w:val="eop"/>
          <w:rFonts w:ascii="Century Gothic" w:hAnsi="Century Gothic" w:cs="Segoe UI"/>
          <w:b/>
          <w:bCs/>
          <w:sz w:val="20"/>
          <w:szCs w:val="20"/>
        </w:rPr>
        <w:t> </w:t>
      </w:r>
    </w:p>
    <w:p w:rsidR="00A543FB" w:rsidRDefault="00A543FB" w:rsidP="00A543FB">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b/>
          <w:bCs/>
          <w:sz w:val="20"/>
          <w:szCs w:val="20"/>
          <w:lang w:val="en-GB"/>
        </w:rPr>
        <w:t>Post</w:t>
      </w:r>
      <w:r>
        <w:rPr>
          <w:rStyle w:val="normaltextrun"/>
          <w:rFonts w:ascii="Century Gothic" w:hAnsi="Century Gothic" w:cs="Segoe UI"/>
          <w:sz w:val="20"/>
          <w:szCs w:val="20"/>
          <w:lang w:val="en-GB"/>
        </w:rPr>
        <w:t>: Part-time</w:t>
      </w:r>
      <w:r>
        <w:rPr>
          <w:rStyle w:val="apple-converted-space"/>
          <w:rFonts w:ascii="Century Gothic" w:hAnsi="Century Gothic" w:cs="Segoe UI"/>
          <w:sz w:val="20"/>
          <w:szCs w:val="20"/>
          <w:lang w:val="en-GB"/>
        </w:rPr>
        <w:t> </w:t>
      </w:r>
      <w:r w:rsidR="00BB7C4C">
        <w:rPr>
          <w:rStyle w:val="normaltextrun"/>
          <w:rFonts w:ascii="Century Gothic" w:hAnsi="Century Gothic" w:cs="Segoe UI"/>
          <w:sz w:val="20"/>
          <w:szCs w:val="20"/>
          <w:lang w:val="en-GB"/>
        </w:rPr>
        <w:t>Chemistry</w:t>
      </w:r>
      <w:r>
        <w:rPr>
          <w:rStyle w:val="apple-converted-space"/>
          <w:rFonts w:ascii="Century Gothic" w:hAnsi="Century Gothic" w:cs="Segoe UI"/>
          <w:sz w:val="20"/>
          <w:szCs w:val="20"/>
          <w:lang w:val="en-GB"/>
        </w:rPr>
        <w:t> </w:t>
      </w:r>
      <w:r w:rsidR="00875826">
        <w:rPr>
          <w:rStyle w:val="normaltextrun"/>
          <w:rFonts w:ascii="Century Gothic" w:hAnsi="Century Gothic" w:cs="Segoe UI"/>
          <w:sz w:val="20"/>
          <w:szCs w:val="20"/>
          <w:lang w:val="en-GB"/>
        </w:rPr>
        <w:t>Teacher, (0.6</w:t>
      </w:r>
      <w:r>
        <w:rPr>
          <w:rStyle w:val="normaltextrun"/>
          <w:rFonts w:ascii="Century Gothic" w:hAnsi="Century Gothic" w:cs="Segoe UI"/>
          <w:sz w:val="20"/>
          <w:szCs w:val="20"/>
          <w:lang w:val="en-GB"/>
        </w:rPr>
        <w:t xml:space="preserve">) Wellingborough Senior </w:t>
      </w:r>
      <w:r w:rsidR="00F611C0">
        <w:rPr>
          <w:rStyle w:val="normaltextrun"/>
          <w:rFonts w:ascii="Century Gothic" w:hAnsi="Century Gothic" w:cs="Segoe UI"/>
          <w:sz w:val="20"/>
          <w:szCs w:val="20"/>
          <w:lang w:val="en-GB"/>
        </w:rPr>
        <w:t>School, Maternity Cover for Nov</w:t>
      </w:r>
      <w:r>
        <w:rPr>
          <w:rStyle w:val="normaltextrun"/>
          <w:rFonts w:ascii="Century Gothic" w:hAnsi="Century Gothic" w:cs="Segoe UI"/>
          <w:sz w:val="20"/>
          <w:szCs w:val="20"/>
          <w:lang w:val="en-GB"/>
        </w:rPr>
        <w:t>ember 2017 until May 2018</w:t>
      </w:r>
      <w:r>
        <w:rPr>
          <w:rStyle w:val="eop"/>
          <w:rFonts w:ascii="Century Gothic" w:hAnsi="Century Gothic" w:cs="Segoe UI"/>
          <w:sz w:val="20"/>
          <w:szCs w:val="20"/>
        </w:rPr>
        <w:t> </w:t>
      </w:r>
    </w:p>
    <w:p w:rsidR="00A543FB" w:rsidRDefault="00A543FB" w:rsidP="00A543FB">
      <w:pPr>
        <w:pStyle w:val="paragraph"/>
        <w:shd w:val="clear" w:color="auto" w:fill="FFFFFF"/>
        <w:spacing w:before="0" w:beforeAutospacing="0" w:after="0" w:afterAutospacing="0"/>
        <w:jc w:val="both"/>
        <w:textAlignment w:val="baseline"/>
        <w:rPr>
          <w:rStyle w:val="eop"/>
          <w:rFonts w:ascii="Century Gothic" w:hAnsi="Century Gothic" w:cs="Segoe UI"/>
          <w:sz w:val="20"/>
          <w:szCs w:val="20"/>
        </w:rPr>
      </w:pPr>
    </w:p>
    <w:p w:rsidR="00582496" w:rsidRDefault="00582496" w:rsidP="00582496">
      <w:pPr>
        <w:spacing w:after="0" w:line="240" w:lineRule="auto"/>
        <w:jc w:val="both"/>
        <w:rPr>
          <w:rFonts w:ascii="Century Gothic" w:hAnsi="Century Gothic"/>
          <w:sz w:val="20"/>
          <w:szCs w:val="20"/>
          <w:lang w:val="en-GB"/>
        </w:rPr>
      </w:pPr>
      <w:bookmarkStart w:id="0" w:name="_Hlk485895853"/>
      <w:r w:rsidRPr="00582496">
        <w:rPr>
          <w:rFonts w:ascii="Century Gothic" w:hAnsi="Century Gothic"/>
          <w:sz w:val="20"/>
          <w:szCs w:val="20"/>
          <w:lang w:val="en-GB"/>
        </w:rPr>
        <w:t xml:space="preserve">Wellingborough School was established in 1595 and is today an independent co- educational day school serving Northamptonshire, and adjacent parts of Bedfordshire, Buckinghamshire and Leicestershire.  The School is a co-educational independent day School of some 850 pupils which comprises three elements, namely Pre-Preparatory (Age 3 – 8), Preparatory (Age 8 – 13) and Senior (Age 13 – 18). The School enjoys a strong academic tradition, which it is determined to maintain, combined with its extensive co-curricular programme.  </w:t>
      </w:r>
    </w:p>
    <w:p w:rsidR="00582496" w:rsidRPr="00582496" w:rsidRDefault="00582496" w:rsidP="00582496">
      <w:pPr>
        <w:spacing w:after="0" w:line="240" w:lineRule="auto"/>
        <w:jc w:val="both"/>
        <w:rPr>
          <w:rFonts w:ascii="Century Gothic" w:hAnsi="Century Gothic"/>
          <w:sz w:val="20"/>
          <w:szCs w:val="20"/>
          <w:lang w:val="en-GB"/>
        </w:rPr>
      </w:pPr>
    </w:p>
    <w:p w:rsidR="00A543FB" w:rsidRDefault="00582496"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sz w:val="20"/>
          <w:szCs w:val="20"/>
          <w:lang w:val="en-GB"/>
        </w:rPr>
        <w:t>A</w:t>
      </w:r>
      <w:r w:rsidR="00A543FB">
        <w:rPr>
          <w:rStyle w:val="normaltextrun"/>
          <w:rFonts w:ascii="Century Gothic" w:hAnsi="Century Gothic" w:cs="Segoe UI"/>
          <w:sz w:val="20"/>
          <w:szCs w:val="20"/>
          <w:lang w:val="en-GB"/>
        </w:rPr>
        <w:t xml:space="preserve"> vacancy exists for a</w:t>
      </w:r>
      <w:r w:rsidR="00A543FB">
        <w:rPr>
          <w:rStyle w:val="apple-converted-space"/>
          <w:rFonts w:ascii="Century Gothic" w:hAnsi="Century Gothic" w:cs="Segoe UI"/>
          <w:sz w:val="20"/>
          <w:szCs w:val="20"/>
          <w:lang w:val="en-GB"/>
        </w:rPr>
        <w:t> </w:t>
      </w:r>
      <w:r w:rsidR="00BB7C4C">
        <w:rPr>
          <w:rStyle w:val="normaltextrun"/>
          <w:rFonts w:ascii="Century Gothic" w:hAnsi="Century Gothic" w:cs="Segoe UI"/>
          <w:sz w:val="20"/>
          <w:szCs w:val="20"/>
          <w:lang w:val="en-GB"/>
        </w:rPr>
        <w:t>Chemistry</w:t>
      </w:r>
      <w:r w:rsidR="00A543FB">
        <w:rPr>
          <w:rStyle w:val="apple-converted-space"/>
          <w:rFonts w:ascii="Century Gothic" w:hAnsi="Century Gothic" w:cs="Segoe UI"/>
          <w:sz w:val="20"/>
          <w:szCs w:val="20"/>
          <w:lang w:val="en-GB"/>
        </w:rPr>
        <w:t> </w:t>
      </w:r>
      <w:r w:rsidR="00A543FB">
        <w:rPr>
          <w:rStyle w:val="normaltextrun"/>
          <w:rFonts w:ascii="Century Gothic" w:hAnsi="Century Gothic" w:cs="Segoe UI"/>
          <w:sz w:val="20"/>
          <w:szCs w:val="20"/>
          <w:lang w:val="en-GB"/>
        </w:rPr>
        <w:t>teacher to deliver</w:t>
      </w:r>
      <w:r w:rsidR="00A543FB">
        <w:rPr>
          <w:rStyle w:val="apple-converted-space"/>
          <w:rFonts w:ascii="Century Gothic" w:hAnsi="Century Gothic" w:cs="Segoe UI"/>
          <w:sz w:val="20"/>
          <w:szCs w:val="20"/>
          <w:lang w:val="en-GB"/>
        </w:rPr>
        <w:t> </w:t>
      </w:r>
      <w:r w:rsidR="00BB7C4C">
        <w:rPr>
          <w:rStyle w:val="spellingerror"/>
          <w:rFonts w:ascii="Century Gothic" w:hAnsi="Century Gothic" w:cs="Segoe UI"/>
          <w:sz w:val="20"/>
          <w:szCs w:val="20"/>
          <w:lang w:val="en-GB"/>
        </w:rPr>
        <w:t>Chemistry</w:t>
      </w:r>
      <w:r w:rsidR="00A543FB">
        <w:rPr>
          <w:rStyle w:val="apple-converted-space"/>
          <w:rFonts w:ascii="Century Gothic" w:hAnsi="Century Gothic" w:cs="Segoe UI"/>
          <w:sz w:val="20"/>
          <w:szCs w:val="20"/>
          <w:lang w:val="en-GB"/>
        </w:rPr>
        <w:t> </w:t>
      </w:r>
      <w:r w:rsidR="008A5382">
        <w:rPr>
          <w:rStyle w:val="normaltextrun"/>
          <w:rFonts w:ascii="Century Gothic" w:hAnsi="Century Gothic" w:cs="Segoe UI"/>
          <w:sz w:val="20"/>
          <w:szCs w:val="20"/>
          <w:lang w:val="en-GB"/>
        </w:rPr>
        <w:t>from Year 9 to A level</w:t>
      </w:r>
      <w:r w:rsidR="00A543FB">
        <w:rPr>
          <w:rStyle w:val="normaltextrun"/>
          <w:rFonts w:ascii="Century Gothic" w:hAnsi="Century Gothic" w:cs="Segoe UI"/>
          <w:sz w:val="20"/>
          <w:szCs w:val="20"/>
          <w:lang w:val="en-GB"/>
        </w:rPr>
        <w:t>.  The post would suit a well-qualified applicant who is a new or relatively new entrant to the profession, who</w:t>
      </w:r>
      <w:r w:rsidR="00A543FB">
        <w:rPr>
          <w:rStyle w:val="apple-converted-space"/>
          <w:rFonts w:ascii="Century Gothic" w:hAnsi="Century Gothic" w:cs="Segoe UI"/>
          <w:sz w:val="20"/>
          <w:szCs w:val="20"/>
          <w:lang w:val="en-GB"/>
        </w:rPr>
        <w:t> </w:t>
      </w:r>
      <w:r w:rsidR="00A543FB">
        <w:rPr>
          <w:rStyle w:val="normaltextrun"/>
          <w:rFonts w:ascii="Century Gothic" w:hAnsi="Century Gothic" w:cs="Segoe UI"/>
          <w:sz w:val="20"/>
          <w:szCs w:val="20"/>
          <w:lang w:val="en-GB"/>
        </w:rPr>
        <w:t>would enjoy support from a departmental team committed to professional development, or a more experienced teacher looking for a part time role. </w:t>
      </w:r>
      <w:r w:rsidR="00A543FB">
        <w:rPr>
          <w:rStyle w:val="eop"/>
          <w:rFonts w:ascii="Century Gothic" w:hAnsi="Century Gothic" w:cs="Segoe UI"/>
          <w:sz w:val="20"/>
          <w:szCs w:val="20"/>
        </w:rPr>
        <w:t> There may be the possibility of additional hours for a competent sportsman/woman who could contribute to the extensive games programme of the School.</w:t>
      </w:r>
    </w:p>
    <w:bookmarkEnd w:id="0"/>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eop"/>
          <w:rFonts w:ascii="Century Gothic" w:hAnsi="Century Gothic" w:cs="Segoe UI"/>
          <w:sz w:val="20"/>
          <w:szCs w:val="20"/>
        </w:rPr>
        <w:t> </w:t>
      </w:r>
    </w:p>
    <w:p w:rsidR="00A543FB" w:rsidRDefault="00BB7C4C"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b/>
          <w:bCs/>
          <w:sz w:val="20"/>
          <w:szCs w:val="20"/>
          <w:u w:val="single"/>
          <w:lang w:val="en-GB"/>
        </w:rPr>
        <w:t>Chemistry</w:t>
      </w:r>
      <w:r w:rsidR="00A543FB">
        <w:rPr>
          <w:rStyle w:val="apple-converted-space"/>
          <w:rFonts w:ascii="Century Gothic" w:hAnsi="Century Gothic" w:cs="Segoe UI"/>
          <w:b/>
          <w:bCs/>
          <w:sz w:val="20"/>
          <w:szCs w:val="20"/>
          <w:u w:val="single"/>
          <w:lang w:val="en-GB"/>
        </w:rPr>
        <w:t> </w:t>
      </w:r>
      <w:r w:rsidR="00A543FB">
        <w:rPr>
          <w:rStyle w:val="normaltextrun"/>
          <w:rFonts w:ascii="Century Gothic" w:hAnsi="Century Gothic" w:cs="Segoe UI"/>
          <w:b/>
          <w:bCs/>
          <w:sz w:val="20"/>
          <w:szCs w:val="20"/>
          <w:u w:val="single"/>
          <w:lang w:val="en-GB"/>
        </w:rPr>
        <w:t>at Wellingborough School</w:t>
      </w:r>
      <w:r w:rsidR="00A543FB">
        <w:rPr>
          <w:rStyle w:val="eop"/>
          <w:rFonts w:ascii="Century Gothic" w:hAnsi="Century Gothic" w:cs="Segoe UI"/>
          <w:sz w:val="20"/>
          <w:szCs w:val="20"/>
        </w:rPr>
        <w:t> </w:t>
      </w:r>
    </w:p>
    <w:p w:rsidR="00026C19" w:rsidRPr="00026C19" w:rsidRDefault="00026C19" w:rsidP="00026C19">
      <w:pPr>
        <w:pStyle w:val="paragraph"/>
        <w:jc w:val="both"/>
        <w:textAlignment w:val="baseline"/>
        <w:rPr>
          <w:rFonts w:ascii="Century Gothic" w:hAnsi="Century Gothic" w:cs="Segoe UI"/>
          <w:sz w:val="20"/>
          <w:szCs w:val="20"/>
          <w:lang w:val="en-GB"/>
        </w:rPr>
      </w:pPr>
      <w:r w:rsidRPr="00026C19">
        <w:rPr>
          <w:rFonts w:ascii="Century Gothic" w:hAnsi="Century Gothic" w:cs="Segoe UI"/>
          <w:sz w:val="20"/>
          <w:szCs w:val="20"/>
          <w:lang w:val="en-GB"/>
        </w:rPr>
        <w:t xml:space="preserve">Chemistry is taught as part of the core curriculum up until the end of Year 11 and pupils begin working on the IGCSE Edexcel course in Year 9. </w:t>
      </w:r>
      <w:proofErr w:type="gramStart"/>
      <w:r w:rsidRPr="00026C19">
        <w:rPr>
          <w:rFonts w:ascii="Century Gothic" w:hAnsi="Century Gothic" w:cs="Segoe UI"/>
          <w:sz w:val="20"/>
          <w:szCs w:val="20"/>
          <w:lang w:val="en-GB"/>
        </w:rPr>
        <w:t>A significant number</w:t>
      </w:r>
      <w:proofErr w:type="gramEnd"/>
      <w:r w:rsidRPr="00026C19">
        <w:rPr>
          <w:rFonts w:ascii="Century Gothic" w:hAnsi="Century Gothic" w:cs="Segoe UI"/>
          <w:sz w:val="20"/>
          <w:szCs w:val="20"/>
          <w:lang w:val="en-GB"/>
        </w:rPr>
        <w:t xml:space="preserve"> of pupils opt to continue to study Chemistry at A level where they follow the OCR A specification.  Results at all levels are good and </w:t>
      </w:r>
      <w:proofErr w:type="gramStart"/>
      <w:r w:rsidRPr="00026C19">
        <w:rPr>
          <w:rFonts w:ascii="Century Gothic" w:hAnsi="Century Gothic" w:cs="Segoe UI"/>
          <w:sz w:val="20"/>
          <w:szCs w:val="20"/>
          <w:lang w:val="en-GB"/>
        </w:rPr>
        <w:t>a number of</w:t>
      </w:r>
      <w:proofErr w:type="gramEnd"/>
      <w:r w:rsidRPr="00026C19">
        <w:rPr>
          <w:rFonts w:ascii="Century Gothic" w:hAnsi="Century Gothic" w:cs="Segoe UI"/>
          <w:sz w:val="20"/>
          <w:szCs w:val="20"/>
          <w:lang w:val="en-GB"/>
        </w:rPr>
        <w:t xml:space="preserve"> pupils go on to study Chemistry, Medicine and Chemistry related courses at prestigious universities following A levels. Results can be found on the School’s website, </w:t>
      </w:r>
      <w:hyperlink r:id="rId6" w:history="1">
        <w:r w:rsidRPr="00026C19">
          <w:rPr>
            <w:rStyle w:val="Hyperlink"/>
            <w:rFonts w:ascii="Century Gothic" w:hAnsi="Century Gothic" w:cs="Segoe UI"/>
            <w:sz w:val="20"/>
            <w:szCs w:val="20"/>
            <w:lang w:val="en-GB"/>
          </w:rPr>
          <w:t>www.wellingboroughschool.org</w:t>
        </w:r>
      </w:hyperlink>
      <w:r w:rsidRPr="00026C19">
        <w:rPr>
          <w:rFonts w:ascii="Century Gothic" w:hAnsi="Century Gothic" w:cs="Segoe UI"/>
          <w:sz w:val="20"/>
          <w:szCs w:val="20"/>
          <w:lang w:val="en-GB"/>
        </w:rPr>
        <w:t xml:space="preserve">. The Chemistry Department undertake </w:t>
      </w:r>
      <w:proofErr w:type="gramStart"/>
      <w:r w:rsidRPr="00026C19">
        <w:rPr>
          <w:rFonts w:ascii="Century Gothic" w:hAnsi="Century Gothic" w:cs="Segoe UI"/>
          <w:sz w:val="20"/>
          <w:szCs w:val="20"/>
          <w:lang w:val="en-GB"/>
        </w:rPr>
        <w:t>a number of</w:t>
      </w:r>
      <w:proofErr w:type="gramEnd"/>
      <w:r w:rsidRPr="00026C19">
        <w:rPr>
          <w:rFonts w:ascii="Century Gothic" w:hAnsi="Century Gothic" w:cs="Segoe UI"/>
          <w:sz w:val="20"/>
          <w:szCs w:val="20"/>
          <w:lang w:val="en-GB"/>
        </w:rPr>
        <w:t xml:space="preserve"> activities additional to the teaching specification to include the Cambridge University C3L6 Challenge, visits to lecture days and exhibitions such as the Big Bang Fair, an essay competition with </w:t>
      </w:r>
      <w:r w:rsidR="00B4250E">
        <w:rPr>
          <w:rFonts w:ascii="Century Gothic" w:hAnsi="Century Gothic" w:cs="Segoe UI"/>
          <w:sz w:val="20"/>
          <w:szCs w:val="20"/>
          <w:lang w:val="en-GB"/>
        </w:rPr>
        <w:t>the Lower Sixth</w:t>
      </w:r>
      <w:r w:rsidRPr="00026C19">
        <w:rPr>
          <w:rFonts w:ascii="Century Gothic" w:hAnsi="Century Gothic" w:cs="Segoe UI"/>
          <w:sz w:val="20"/>
          <w:szCs w:val="20"/>
          <w:lang w:val="en-GB"/>
        </w:rPr>
        <w:t xml:space="preserve"> pupils and participation in CREST Awards.</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sz w:val="20"/>
          <w:szCs w:val="20"/>
          <w:lang w:val="en-GB"/>
        </w:rPr>
        <w:t> </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sz w:val="20"/>
          <w:szCs w:val="20"/>
          <w:lang w:val="en-GB"/>
        </w:rPr>
        <w:t>In addition to the post being advertised, the</w:t>
      </w:r>
      <w:r>
        <w:rPr>
          <w:rStyle w:val="apple-converted-space"/>
          <w:rFonts w:ascii="Century Gothic" w:hAnsi="Century Gothic" w:cs="Segoe UI"/>
          <w:sz w:val="20"/>
          <w:szCs w:val="20"/>
          <w:lang w:val="en-GB"/>
        </w:rPr>
        <w:t> </w:t>
      </w:r>
      <w:r w:rsidR="00BB7C4C">
        <w:rPr>
          <w:rStyle w:val="normaltextrun"/>
          <w:rFonts w:ascii="Century Gothic" w:hAnsi="Century Gothic" w:cs="Segoe UI"/>
          <w:sz w:val="20"/>
          <w:szCs w:val="20"/>
          <w:lang w:val="en-GB"/>
        </w:rPr>
        <w:t>Chemistry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Department currently comprises</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1 full time and one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part time member of staff, each of whom is an experienced teacher, capable of teaching across the age range. There are many resources within the Department which can be used to give variety to lessons.  The classrooms in the Department each have a networked PC and a ceiling mounted projector. </w:t>
      </w:r>
      <w:r>
        <w:rPr>
          <w:rStyle w:val="apple-converted-space"/>
          <w:rFonts w:ascii="Century Gothic" w:hAnsi="Century Gothic" w:cs="Segoe UI"/>
          <w:sz w:val="20"/>
          <w:szCs w:val="20"/>
          <w:lang w:val="en-GB"/>
        </w:rPr>
        <w:t> </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b/>
          <w:bCs/>
          <w:sz w:val="20"/>
          <w:szCs w:val="20"/>
          <w:lang w:val="en-GB"/>
        </w:rPr>
        <w:t>Responsible</w:t>
      </w:r>
      <w:r>
        <w:rPr>
          <w:rStyle w:val="apple-converted-space"/>
          <w:rFonts w:ascii="Century Gothic" w:hAnsi="Century Gothic" w:cs="Segoe UI"/>
          <w:b/>
          <w:bCs/>
          <w:sz w:val="20"/>
          <w:szCs w:val="20"/>
          <w:lang w:val="en-GB"/>
        </w:rPr>
        <w:t> </w:t>
      </w:r>
      <w:r>
        <w:rPr>
          <w:rStyle w:val="normaltextrun"/>
          <w:rFonts w:ascii="Century Gothic" w:hAnsi="Century Gothic" w:cs="Segoe UI"/>
          <w:b/>
          <w:bCs/>
          <w:sz w:val="20"/>
          <w:szCs w:val="20"/>
          <w:lang w:val="en-GB"/>
        </w:rPr>
        <w:t>to</w:t>
      </w:r>
      <w:r>
        <w:rPr>
          <w:rStyle w:val="normaltextrun"/>
          <w:rFonts w:ascii="Century Gothic" w:hAnsi="Century Gothic" w:cs="Segoe UI"/>
          <w:sz w:val="20"/>
          <w:szCs w:val="20"/>
          <w:lang w:val="en-GB"/>
        </w:rPr>
        <w:t>:</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Headmaster of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Senior</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 who will undertake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 annual review of performance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against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specifics of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role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description as set out below.</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hd w:val="clear" w:color="auto" w:fill="FFFFFF"/>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Salary:</w:t>
      </w:r>
      <w:r>
        <w:rPr>
          <w:rStyle w:val="apple-converted-space"/>
          <w:rFonts w:ascii="Century Gothic" w:hAnsi="Century Gothic" w:cs="Segoe UI"/>
          <w:b/>
          <w:bCs/>
          <w:sz w:val="20"/>
          <w:szCs w:val="20"/>
          <w:lang w:val="en-GB"/>
        </w:rPr>
        <w:t> </w:t>
      </w:r>
      <w:r>
        <w:rPr>
          <w:rStyle w:val="normaltextrun"/>
          <w:rFonts w:ascii="Century Gothic" w:hAnsi="Century Gothic" w:cs="Segoe UI"/>
          <w:sz w:val="20"/>
          <w:szCs w:val="20"/>
          <w:lang w:val="en-GB"/>
        </w:rPr>
        <w:t>£ as per Wellingborough School teacher’s pay scale</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b/>
          <w:bCs/>
          <w:sz w:val="20"/>
          <w:szCs w:val="20"/>
          <w:lang w:val="en-GB"/>
        </w:rPr>
        <w:t>Job purpose:</w:t>
      </w:r>
      <w:r>
        <w:rPr>
          <w:rStyle w:val="eop"/>
          <w:rFonts w:ascii="Century Gothic" w:hAnsi="Century Gothic" w:cs="Segoe UI"/>
          <w:sz w:val="20"/>
          <w:szCs w:val="20"/>
        </w:rPr>
        <w:t> </w:t>
      </w:r>
    </w:p>
    <w:p w:rsidR="00A543FB" w:rsidRDefault="00A543FB" w:rsidP="00A543FB">
      <w:pPr>
        <w:pStyle w:val="paragraph"/>
        <w:numPr>
          <w:ilvl w:val="0"/>
          <w:numId w:val="1"/>
        </w:numPr>
        <w:spacing w:before="0" w:beforeAutospacing="0" w:after="0" w:afterAutospacing="0"/>
        <w:ind w:left="420" w:firstLine="0"/>
        <w:jc w:val="both"/>
        <w:textAlignment w:val="baseline"/>
        <w:rPr>
          <w:rFonts w:ascii="Century Gothic" w:hAnsi="Century Gothic" w:cs="Segoe UI"/>
          <w:sz w:val="20"/>
          <w:szCs w:val="20"/>
        </w:rPr>
      </w:pPr>
      <w:r>
        <w:rPr>
          <w:rStyle w:val="normaltextrun"/>
          <w:rFonts w:ascii="Century Gothic" w:hAnsi="Century Gothic" w:cs="Segoe UI"/>
          <w:color w:val="000000"/>
          <w:sz w:val="20"/>
          <w:szCs w:val="20"/>
          <w:lang w:val="en-GB"/>
        </w:rPr>
        <w:t>To deliver an engaging approach to</w:t>
      </w:r>
      <w:r>
        <w:rPr>
          <w:rStyle w:val="apple-converted-space"/>
          <w:rFonts w:ascii="Century Gothic" w:hAnsi="Century Gothic" w:cs="Segoe UI"/>
          <w:color w:val="000000"/>
          <w:sz w:val="20"/>
          <w:szCs w:val="20"/>
          <w:lang w:val="en-GB"/>
        </w:rPr>
        <w:t> </w:t>
      </w:r>
      <w:r w:rsidR="00BB7C4C">
        <w:rPr>
          <w:rStyle w:val="normaltextrun"/>
          <w:rFonts w:ascii="Century Gothic" w:hAnsi="Century Gothic" w:cs="Segoe UI"/>
          <w:color w:val="000000"/>
          <w:sz w:val="20"/>
          <w:szCs w:val="20"/>
          <w:lang w:val="en-GB"/>
        </w:rPr>
        <w:t>Chemistry</w:t>
      </w:r>
      <w:r>
        <w:rPr>
          <w:rStyle w:val="apple-converted-space"/>
          <w:rFonts w:ascii="Century Gothic" w:hAnsi="Century Gothic" w:cs="Segoe UI"/>
          <w:color w:val="000000"/>
          <w:sz w:val="20"/>
          <w:szCs w:val="20"/>
          <w:lang w:val="en-GB"/>
        </w:rPr>
        <w:t> </w:t>
      </w:r>
      <w:r>
        <w:rPr>
          <w:rStyle w:val="normaltextrun"/>
          <w:rFonts w:ascii="Century Gothic" w:hAnsi="Century Gothic" w:cs="Segoe UI"/>
          <w:color w:val="000000"/>
          <w:sz w:val="20"/>
          <w:szCs w:val="20"/>
          <w:lang w:val="en-GB"/>
        </w:rPr>
        <w:t>teaching so that all pupils are encouraged to realise their full potential.</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b/>
          <w:bCs/>
          <w:sz w:val="20"/>
          <w:szCs w:val="20"/>
          <w:lang w:val="en-GB"/>
        </w:rPr>
        <w:t>Relationships: </w:t>
      </w:r>
      <w:r>
        <w:rPr>
          <w:rStyle w:val="eop"/>
          <w:rFonts w:ascii="Century Gothic" w:hAnsi="Century Gothic" w:cs="Segoe UI"/>
          <w:sz w:val="20"/>
          <w:szCs w:val="20"/>
        </w:rPr>
        <w:t> </w:t>
      </w:r>
    </w:p>
    <w:p w:rsidR="00A543FB" w:rsidRDefault="00A543FB" w:rsidP="00A543FB">
      <w:pPr>
        <w:pStyle w:val="paragraph"/>
        <w:numPr>
          <w:ilvl w:val="0"/>
          <w:numId w:val="2"/>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lang w:val="en-GB"/>
        </w:rPr>
        <w:t xml:space="preserve">Reports directly to the </w:t>
      </w:r>
      <w:r w:rsidR="008A5382">
        <w:rPr>
          <w:rStyle w:val="normaltextrun"/>
          <w:rFonts w:ascii="Century Gothic" w:hAnsi="Century Gothic" w:cs="Segoe UI"/>
          <w:sz w:val="20"/>
          <w:szCs w:val="20"/>
          <w:lang w:val="en-GB"/>
        </w:rPr>
        <w:t xml:space="preserve">Acting </w:t>
      </w:r>
      <w:r>
        <w:rPr>
          <w:rStyle w:val="normaltextrun"/>
          <w:rFonts w:ascii="Century Gothic" w:hAnsi="Century Gothic" w:cs="Segoe UI"/>
          <w:sz w:val="20"/>
          <w:szCs w:val="20"/>
          <w:lang w:val="en-GB"/>
        </w:rPr>
        <w:t>Head of</w:t>
      </w:r>
      <w:r>
        <w:rPr>
          <w:rStyle w:val="apple-converted-space"/>
          <w:rFonts w:ascii="Century Gothic" w:hAnsi="Century Gothic" w:cs="Segoe UI"/>
          <w:sz w:val="20"/>
          <w:szCs w:val="20"/>
          <w:lang w:val="en-GB"/>
        </w:rPr>
        <w:t> </w:t>
      </w:r>
      <w:r w:rsidR="00BB7C4C">
        <w:rPr>
          <w:rStyle w:val="normaltextrun"/>
          <w:rFonts w:ascii="Century Gothic" w:hAnsi="Century Gothic" w:cs="Segoe UI"/>
          <w:sz w:val="20"/>
          <w:szCs w:val="20"/>
          <w:lang w:val="en-GB"/>
        </w:rPr>
        <w:t>Chemistry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the Senior School.</w:t>
      </w:r>
      <w:r>
        <w:rPr>
          <w:rStyle w:val="eop"/>
          <w:rFonts w:ascii="Century Gothic" w:hAnsi="Century Gothic" w:cs="Segoe UI"/>
          <w:sz w:val="20"/>
          <w:szCs w:val="20"/>
        </w:rPr>
        <w:t> </w:t>
      </w:r>
    </w:p>
    <w:p w:rsidR="00A543FB" w:rsidRDefault="00A543FB" w:rsidP="00A543FB">
      <w:pPr>
        <w:pStyle w:val="paragraph"/>
        <w:numPr>
          <w:ilvl w:val="0"/>
          <w:numId w:val="3"/>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lang w:val="en-GB"/>
        </w:rPr>
        <w:t>Works closely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the other</w:t>
      </w:r>
      <w:r>
        <w:rPr>
          <w:rStyle w:val="apple-converted-space"/>
          <w:rFonts w:ascii="Century Gothic" w:hAnsi="Century Gothic" w:cs="Segoe UI"/>
          <w:sz w:val="20"/>
          <w:szCs w:val="20"/>
          <w:lang w:val="en-GB"/>
        </w:rPr>
        <w:t> </w:t>
      </w:r>
      <w:r w:rsidR="00BB7C4C">
        <w:rPr>
          <w:rStyle w:val="normaltextrun"/>
          <w:rFonts w:ascii="Century Gothic" w:hAnsi="Century Gothic" w:cs="Segoe UI"/>
          <w:sz w:val="20"/>
          <w:szCs w:val="20"/>
          <w:lang w:val="en-GB"/>
        </w:rPr>
        <w:t>Chemistry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teachers in the Department.</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Key Tasks and Responsibilities </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BB7C4C" w:rsidP="00A543FB">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u w:val="single"/>
          <w:lang w:val="en-GB"/>
        </w:rPr>
        <w:t>Chemistry</w:t>
      </w:r>
      <w:r w:rsidR="00A543FB">
        <w:rPr>
          <w:rStyle w:val="apple-converted-space"/>
          <w:rFonts w:ascii="Century Gothic" w:hAnsi="Century Gothic" w:cs="Segoe UI"/>
          <w:b/>
          <w:bCs/>
          <w:sz w:val="20"/>
          <w:szCs w:val="20"/>
          <w:u w:val="single"/>
          <w:lang w:val="en-GB"/>
        </w:rPr>
        <w:t> </w:t>
      </w:r>
      <w:r w:rsidR="00A543FB">
        <w:rPr>
          <w:rStyle w:val="normaltextrun"/>
          <w:rFonts w:ascii="Century Gothic" w:hAnsi="Century Gothic" w:cs="Segoe UI"/>
          <w:b/>
          <w:bCs/>
          <w:sz w:val="20"/>
          <w:szCs w:val="20"/>
          <w:u w:val="single"/>
          <w:lang w:val="en-GB"/>
        </w:rPr>
        <w:t>teacher:</w:t>
      </w:r>
      <w:r w:rsidR="00A543FB">
        <w:rPr>
          <w:rStyle w:val="eop"/>
          <w:rFonts w:ascii="Century Gothic" w:hAnsi="Century Gothic" w:cs="Segoe UI"/>
          <w:sz w:val="20"/>
          <w:szCs w:val="20"/>
        </w:rPr>
        <w:t> </w:t>
      </w:r>
    </w:p>
    <w:p w:rsidR="00A543FB" w:rsidRDefault="00A543FB" w:rsidP="00A543FB">
      <w:pPr>
        <w:pStyle w:val="paragraph"/>
        <w:spacing w:before="0" w:beforeAutospacing="0" w:after="0" w:afterAutospacing="0"/>
        <w:ind w:left="36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numPr>
          <w:ilvl w:val="0"/>
          <w:numId w:val="4"/>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Prepare and deliver sequences of lessons to meet the collective and individual needs of the pupils. These will include:</w:t>
      </w:r>
      <w:r>
        <w:rPr>
          <w:rStyle w:val="eop"/>
          <w:rFonts w:ascii="Century Gothic" w:hAnsi="Century Gothic" w:cs="Segoe UI"/>
          <w:sz w:val="20"/>
          <w:szCs w:val="20"/>
        </w:rPr>
        <w:t> </w:t>
      </w:r>
    </w:p>
    <w:p w:rsidR="00A543FB" w:rsidRDefault="00A543FB" w:rsidP="00A543FB">
      <w:pPr>
        <w:pStyle w:val="paragraph"/>
        <w:numPr>
          <w:ilvl w:val="0"/>
          <w:numId w:val="5"/>
        </w:numPr>
        <w:spacing w:before="0" w:beforeAutospacing="0" w:after="0" w:afterAutospacing="0"/>
        <w:ind w:left="108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Specific learning needs</w:t>
      </w:r>
      <w:r>
        <w:rPr>
          <w:rStyle w:val="apple-converted-space"/>
          <w:rFonts w:ascii="Century Gothic" w:hAnsi="Century Gothic" w:cs="Segoe UI"/>
          <w:sz w:val="20"/>
          <w:szCs w:val="20"/>
          <w:lang w:val="en-GB"/>
        </w:rPr>
        <w:t> </w:t>
      </w:r>
      <w:proofErr w:type="spellStart"/>
      <w:r>
        <w:rPr>
          <w:rStyle w:val="normaltextrun"/>
          <w:rFonts w:ascii="Century Gothic" w:hAnsi="Century Gothic" w:cs="Segoe UI"/>
          <w:sz w:val="20"/>
          <w:szCs w:val="20"/>
          <w:lang w:val="en-GB"/>
        </w:rPr>
        <w:t>eg</w:t>
      </w:r>
      <w:proofErr w:type="spellEnd"/>
      <w:r>
        <w:rPr>
          <w:rStyle w:val="normaltextrun"/>
          <w:rFonts w:ascii="Century Gothic" w:hAnsi="Century Gothic" w:cs="Segoe UI"/>
          <w:sz w:val="20"/>
          <w:szCs w:val="20"/>
          <w:lang w:val="en-GB"/>
        </w:rPr>
        <w:t xml:space="preserve"> gifted &amp; talented, special</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educational needs.</w:t>
      </w:r>
      <w:r>
        <w:rPr>
          <w:rStyle w:val="eop"/>
          <w:rFonts w:ascii="Century Gothic" w:hAnsi="Century Gothic" w:cs="Segoe UI"/>
          <w:sz w:val="20"/>
          <w:szCs w:val="20"/>
        </w:rPr>
        <w:t> </w:t>
      </w:r>
    </w:p>
    <w:p w:rsidR="00A543FB" w:rsidRDefault="00A543FB" w:rsidP="00A543FB">
      <w:pPr>
        <w:pStyle w:val="paragraph"/>
        <w:numPr>
          <w:ilvl w:val="0"/>
          <w:numId w:val="5"/>
        </w:numPr>
        <w:spacing w:before="0" w:beforeAutospacing="0" w:after="0" w:afterAutospacing="0"/>
        <w:ind w:left="108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Subject specific needs.</w:t>
      </w:r>
      <w:r>
        <w:rPr>
          <w:rStyle w:val="eop"/>
          <w:rFonts w:ascii="Century Gothic" w:hAnsi="Century Gothic" w:cs="Segoe UI"/>
          <w:sz w:val="20"/>
          <w:szCs w:val="20"/>
        </w:rPr>
        <w:t> </w:t>
      </w:r>
    </w:p>
    <w:p w:rsidR="00A543FB" w:rsidRDefault="00A543FB" w:rsidP="00A543FB">
      <w:pPr>
        <w:pStyle w:val="paragraph"/>
        <w:numPr>
          <w:ilvl w:val="0"/>
          <w:numId w:val="7"/>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Use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innovative</w:t>
      </w:r>
      <w:r>
        <w:rPr>
          <w:rStyle w:val="apple-converted-space"/>
          <w:rFonts w:ascii="Century Gothic" w:hAnsi="Century Gothic" w:cs="Segoe UI"/>
          <w:sz w:val="20"/>
          <w:szCs w:val="20"/>
          <w:lang w:val="en-GB"/>
        </w:rPr>
        <w:t> </w:t>
      </w:r>
      <w:proofErr w:type="gramStart"/>
      <w:r>
        <w:rPr>
          <w:rStyle w:val="normaltextrun"/>
          <w:rFonts w:ascii="Century Gothic" w:hAnsi="Century Gothic" w:cs="Segoe UI"/>
          <w:sz w:val="20"/>
          <w:szCs w:val="20"/>
          <w:lang w:val="en-GB"/>
        </w:rPr>
        <w:t>new technologies</w:t>
      </w:r>
      <w:proofErr w:type="gramEnd"/>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to</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enhance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learning for pupils.</w:t>
      </w:r>
      <w:r>
        <w:rPr>
          <w:rStyle w:val="eop"/>
          <w:rFonts w:ascii="Century Gothic" w:hAnsi="Century Gothic" w:cs="Segoe UI"/>
          <w:sz w:val="20"/>
          <w:szCs w:val="20"/>
        </w:rPr>
        <w:t> </w:t>
      </w:r>
    </w:p>
    <w:p w:rsidR="00A543FB" w:rsidRDefault="00A543FB" w:rsidP="00A543FB">
      <w:pPr>
        <w:pStyle w:val="paragraph"/>
        <w:numPr>
          <w:ilvl w:val="0"/>
          <w:numId w:val="8"/>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Maintain an</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exciting and stimulating learning</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environment. </w:t>
      </w:r>
      <w:r>
        <w:rPr>
          <w:rStyle w:val="eop"/>
          <w:rFonts w:ascii="Century Gothic" w:hAnsi="Century Gothic" w:cs="Segoe UI"/>
          <w:sz w:val="20"/>
          <w:szCs w:val="20"/>
        </w:rPr>
        <w:t> </w:t>
      </w:r>
    </w:p>
    <w:p w:rsidR="00A543FB" w:rsidRDefault="00A543FB" w:rsidP="00A543FB">
      <w:pPr>
        <w:pStyle w:val="paragraph"/>
        <w:numPr>
          <w:ilvl w:val="0"/>
          <w:numId w:val="9"/>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lastRenderedPageBreak/>
        <w:t>Assess pupils’ achievements and progress, inputting data and meeting deadlines in accordance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arrangements agreed within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w:t>
      </w:r>
      <w:r>
        <w:rPr>
          <w:rStyle w:val="eop"/>
          <w:rFonts w:ascii="Century Gothic" w:hAnsi="Century Gothic" w:cs="Segoe UI"/>
          <w:sz w:val="20"/>
          <w:szCs w:val="20"/>
        </w:rPr>
        <w:t> </w:t>
      </w:r>
    </w:p>
    <w:p w:rsidR="00A543FB" w:rsidRDefault="00A543FB" w:rsidP="00A543FB">
      <w:pPr>
        <w:pStyle w:val="paragraph"/>
        <w:numPr>
          <w:ilvl w:val="0"/>
          <w:numId w:val="10"/>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Ensure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that all classroom resources required 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available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 well maintained.</w:t>
      </w:r>
      <w:r>
        <w:rPr>
          <w:rStyle w:val="eop"/>
          <w:rFonts w:ascii="Century Gothic" w:hAnsi="Century Gothic" w:cs="Segoe UI"/>
          <w:sz w:val="20"/>
          <w:szCs w:val="20"/>
        </w:rPr>
        <w:t> </w:t>
      </w:r>
    </w:p>
    <w:p w:rsidR="00A543FB" w:rsidRDefault="00A543FB" w:rsidP="00A543FB">
      <w:pPr>
        <w:pStyle w:val="paragraph"/>
        <w:numPr>
          <w:ilvl w:val="0"/>
          <w:numId w:val="11"/>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Ensure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that pupils 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given Prep published on Show My Homework according to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homework schedule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 monitor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standard of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work.</w:t>
      </w:r>
      <w:r>
        <w:rPr>
          <w:rStyle w:val="eop"/>
          <w:rFonts w:ascii="Century Gothic" w:hAnsi="Century Gothic" w:cs="Segoe UI"/>
          <w:sz w:val="20"/>
          <w:szCs w:val="20"/>
        </w:rPr>
        <w:t> </w:t>
      </w:r>
    </w:p>
    <w:p w:rsidR="00A543FB" w:rsidRDefault="00A543FB" w:rsidP="00A543FB">
      <w:pPr>
        <w:pStyle w:val="paragraph"/>
        <w:numPr>
          <w:ilvl w:val="0"/>
          <w:numId w:val="12"/>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Ensure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that marking of pupils’ work is up to date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 advise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in a positive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manner how work can be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improved, in line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 Marking Policy.</w:t>
      </w:r>
      <w:r>
        <w:rPr>
          <w:rStyle w:val="eop"/>
          <w:rFonts w:ascii="Century Gothic" w:hAnsi="Century Gothic" w:cs="Segoe UI"/>
          <w:sz w:val="20"/>
          <w:szCs w:val="20"/>
        </w:rPr>
        <w:t> </w:t>
      </w:r>
    </w:p>
    <w:p w:rsidR="00A543FB" w:rsidRDefault="00A543FB" w:rsidP="00A543FB">
      <w:pPr>
        <w:pStyle w:val="paragraph"/>
        <w:numPr>
          <w:ilvl w:val="0"/>
          <w:numId w:val="13"/>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Ensure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that pupils 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comprehensively prepared for</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examinations.</w:t>
      </w:r>
      <w:r>
        <w:rPr>
          <w:rStyle w:val="eop"/>
          <w:rFonts w:ascii="Century Gothic" w:hAnsi="Century Gothic" w:cs="Segoe UI"/>
          <w:sz w:val="20"/>
          <w:szCs w:val="20"/>
        </w:rPr>
        <w:t> </w:t>
      </w:r>
    </w:p>
    <w:p w:rsidR="00A543FB" w:rsidRDefault="00A543FB" w:rsidP="00A543FB">
      <w:pPr>
        <w:pStyle w:val="paragraph"/>
        <w:numPr>
          <w:ilvl w:val="0"/>
          <w:numId w:val="14"/>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Monitor and report to parents on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progress of pupils in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allocated set in line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published schedule, including Parents'</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Evenings. </w:t>
      </w:r>
      <w:r>
        <w:rPr>
          <w:rStyle w:val="eop"/>
          <w:rFonts w:ascii="Century Gothic" w:hAnsi="Century Gothic" w:cs="Segoe UI"/>
          <w:sz w:val="20"/>
          <w:szCs w:val="20"/>
        </w:rPr>
        <w:t> </w:t>
      </w:r>
    </w:p>
    <w:p w:rsidR="00A543FB" w:rsidRDefault="00A543FB" w:rsidP="00A543FB">
      <w:pPr>
        <w:pStyle w:val="paragraph"/>
        <w:numPr>
          <w:ilvl w:val="0"/>
          <w:numId w:val="15"/>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Reinforce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consistently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high</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expectations</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for pupil behaviour in order to create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 positive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learning</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environment.</w:t>
      </w:r>
      <w:r>
        <w:rPr>
          <w:rStyle w:val="eop"/>
          <w:rFonts w:ascii="Century Gothic" w:hAnsi="Century Gothic" w:cs="Segoe UI"/>
          <w:sz w:val="20"/>
          <w:szCs w:val="20"/>
        </w:rPr>
        <w:t> </w:t>
      </w:r>
    </w:p>
    <w:p w:rsidR="00A543FB" w:rsidRDefault="00A543FB" w:rsidP="00A543FB">
      <w:pPr>
        <w:pStyle w:val="paragraph"/>
        <w:numPr>
          <w:ilvl w:val="0"/>
          <w:numId w:val="16"/>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Attend and contribute to Senior School</w:t>
      </w:r>
      <w:r>
        <w:rPr>
          <w:rStyle w:val="apple-converted-space"/>
          <w:rFonts w:ascii="Century Gothic" w:hAnsi="Century Gothic" w:cs="Segoe UI"/>
          <w:sz w:val="20"/>
          <w:szCs w:val="20"/>
          <w:lang w:val="en-GB"/>
        </w:rPr>
        <w:t> </w:t>
      </w:r>
      <w:r w:rsidR="00BB7C4C">
        <w:rPr>
          <w:rStyle w:val="normaltextrun"/>
          <w:rFonts w:ascii="Century Gothic" w:hAnsi="Century Gothic" w:cs="Segoe UI"/>
          <w:sz w:val="20"/>
          <w:szCs w:val="20"/>
          <w:lang w:val="en-GB"/>
        </w:rPr>
        <w:t>Chemistry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Department meetings.</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sz w:val="20"/>
          <w:szCs w:val="20"/>
          <w:lang w:val="en-GB"/>
        </w:rPr>
        <w:t> </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Requirements of all staff:</w:t>
      </w:r>
      <w:r>
        <w:rPr>
          <w:rStyle w:val="eop"/>
          <w:rFonts w:ascii="Century Gothic" w:hAnsi="Century Gothic" w:cs="Segoe UI"/>
          <w:sz w:val="20"/>
          <w:szCs w:val="20"/>
        </w:rPr>
        <w:t> </w:t>
      </w:r>
    </w:p>
    <w:p w:rsidR="00A543FB" w:rsidRDefault="00A543FB" w:rsidP="00A543FB">
      <w:pPr>
        <w:pStyle w:val="paragraph"/>
        <w:numPr>
          <w:ilvl w:val="0"/>
          <w:numId w:val="17"/>
        </w:numPr>
        <w:spacing w:before="0" w:beforeAutospacing="0" w:after="0" w:afterAutospacing="0"/>
        <w:ind w:left="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Pastoral care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pupils.</w:t>
      </w:r>
      <w:r>
        <w:rPr>
          <w:rStyle w:val="eop"/>
          <w:rFonts w:ascii="Century Gothic" w:hAnsi="Century Gothic" w:cs="Segoe UI"/>
          <w:sz w:val="20"/>
          <w:szCs w:val="20"/>
        </w:rPr>
        <w:t> </w:t>
      </w:r>
    </w:p>
    <w:p w:rsidR="00A543FB" w:rsidRDefault="00A543FB" w:rsidP="00A543FB">
      <w:pPr>
        <w:pStyle w:val="paragraph"/>
        <w:numPr>
          <w:ilvl w:val="0"/>
          <w:numId w:val="18"/>
        </w:numPr>
        <w:spacing w:before="0" w:beforeAutospacing="0" w:after="0" w:afterAutospacing="0"/>
        <w:ind w:left="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Fully</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engage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professional development and appraisal.</w:t>
      </w:r>
      <w:r>
        <w:rPr>
          <w:rStyle w:val="eop"/>
          <w:rFonts w:ascii="Century Gothic" w:hAnsi="Century Gothic" w:cs="Segoe UI"/>
          <w:sz w:val="20"/>
          <w:szCs w:val="20"/>
        </w:rPr>
        <w:t> </w:t>
      </w:r>
    </w:p>
    <w:p w:rsidR="00A543FB" w:rsidRDefault="00A543FB" w:rsidP="00A543FB">
      <w:pPr>
        <w:pStyle w:val="paragraph"/>
        <w:numPr>
          <w:ilvl w:val="0"/>
          <w:numId w:val="19"/>
        </w:numPr>
        <w:spacing w:before="0" w:beforeAutospacing="0" w:after="0" w:afterAutospacing="0"/>
        <w:ind w:left="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Participate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in</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events and activities as per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Core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Expectations for</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Senior</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 staff.</w:t>
      </w:r>
      <w:r>
        <w:rPr>
          <w:rStyle w:val="eop"/>
          <w:rFonts w:ascii="Century Gothic" w:hAnsi="Century Gothic" w:cs="Segoe UI"/>
          <w:sz w:val="20"/>
          <w:szCs w:val="20"/>
        </w:rPr>
        <w:t> </w:t>
      </w:r>
    </w:p>
    <w:p w:rsidR="00A543FB" w:rsidRDefault="00A543FB" w:rsidP="00A543FB">
      <w:pPr>
        <w:pStyle w:val="paragraph"/>
        <w:numPr>
          <w:ilvl w:val="0"/>
          <w:numId w:val="20"/>
        </w:numPr>
        <w:spacing w:before="0" w:beforeAutospacing="0" w:after="0" w:afterAutospacing="0"/>
        <w:ind w:left="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Have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proper and professional regard for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ethics, policies and practices of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 in which they teach and maintain</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high standards</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in their</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own attendance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 punctuality.</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ind w:left="360"/>
        <w:jc w:val="both"/>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Safeguarding:</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sz w:val="20"/>
          <w:szCs w:val="20"/>
          <w:lang w:val="en-GB"/>
        </w:rPr>
        <w:t>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post holder’s responsibility for promoting and safeguarding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welfare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children and young persons for whom s/he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is responsible, or with whom s/he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comes into contact will be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to adhere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to and</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ensure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compliance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School’s Child Protection Policy Statement</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at all times.  If</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in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course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carrying out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duties of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post,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post holder becomes aware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any actual or potential risk to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safety or welfare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children in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 s/he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must report any concerns to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School’s Designated Person or to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Headmaster.</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Wellingborough</w:t>
      </w:r>
      <w:r>
        <w:rPr>
          <w:rStyle w:val="apple-converted-space"/>
          <w:rFonts w:ascii="Century Gothic" w:hAnsi="Century Gothic" w:cs="Segoe UI"/>
          <w:b/>
          <w:bCs/>
          <w:sz w:val="20"/>
          <w:szCs w:val="20"/>
          <w:lang w:val="en-GB"/>
        </w:rPr>
        <w:t> </w:t>
      </w:r>
      <w:r>
        <w:rPr>
          <w:rStyle w:val="normaltextrun"/>
          <w:rFonts w:ascii="Century Gothic" w:hAnsi="Century Gothic" w:cs="Segoe UI"/>
          <w:b/>
          <w:bCs/>
          <w:sz w:val="20"/>
          <w:szCs w:val="20"/>
          <w:lang w:val="en-GB"/>
        </w:rPr>
        <w:t>School will offer the</w:t>
      </w:r>
      <w:r>
        <w:rPr>
          <w:rStyle w:val="apple-converted-space"/>
          <w:rFonts w:ascii="Century Gothic" w:hAnsi="Century Gothic" w:cs="Segoe UI"/>
          <w:b/>
          <w:bCs/>
          <w:sz w:val="20"/>
          <w:szCs w:val="20"/>
          <w:lang w:val="en-GB"/>
        </w:rPr>
        <w:t> </w:t>
      </w:r>
      <w:r>
        <w:rPr>
          <w:rStyle w:val="normaltextrun"/>
          <w:rFonts w:ascii="Century Gothic" w:hAnsi="Century Gothic" w:cs="Segoe UI"/>
          <w:b/>
          <w:bCs/>
          <w:sz w:val="20"/>
          <w:szCs w:val="20"/>
          <w:lang w:val="en-GB"/>
        </w:rPr>
        <w:t>successful</w:t>
      </w:r>
      <w:r>
        <w:rPr>
          <w:rStyle w:val="apple-converted-space"/>
          <w:rFonts w:ascii="Century Gothic" w:hAnsi="Century Gothic" w:cs="Segoe UI"/>
          <w:b/>
          <w:bCs/>
          <w:sz w:val="20"/>
          <w:szCs w:val="20"/>
          <w:lang w:val="en-GB"/>
        </w:rPr>
        <w:t> </w:t>
      </w:r>
      <w:r>
        <w:rPr>
          <w:rStyle w:val="normaltextrun"/>
          <w:rFonts w:ascii="Century Gothic" w:hAnsi="Century Gothic" w:cs="Segoe UI"/>
          <w:b/>
          <w:bCs/>
          <w:sz w:val="20"/>
          <w:szCs w:val="20"/>
          <w:lang w:val="en-GB"/>
        </w:rPr>
        <w:t>candidate:</w:t>
      </w:r>
      <w:r>
        <w:rPr>
          <w:rStyle w:val="eop"/>
          <w:rFonts w:ascii="Century Gothic" w:hAnsi="Century Gothic" w:cs="Segoe UI"/>
          <w:sz w:val="20"/>
          <w:szCs w:val="20"/>
        </w:rPr>
        <w:t> </w:t>
      </w:r>
    </w:p>
    <w:p w:rsidR="00A543FB" w:rsidRDefault="00A543FB" w:rsidP="00A543FB">
      <w:pPr>
        <w:pStyle w:val="paragraph"/>
        <w:numPr>
          <w:ilvl w:val="0"/>
          <w:numId w:val="21"/>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Extremely friendly and</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vibrant</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staff</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pupils</w:t>
      </w:r>
      <w:r>
        <w:rPr>
          <w:rStyle w:val="eop"/>
          <w:rFonts w:ascii="Century Gothic" w:hAnsi="Century Gothic" w:cs="Segoe UI"/>
          <w:sz w:val="20"/>
          <w:szCs w:val="20"/>
        </w:rPr>
        <w:t> </w:t>
      </w:r>
    </w:p>
    <w:p w:rsidR="00A543FB" w:rsidRDefault="00A543FB" w:rsidP="00A543FB">
      <w:pPr>
        <w:pStyle w:val="paragraph"/>
        <w:numPr>
          <w:ilvl w:val="0"/>
          <w:numId w:val="21"/>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Excellent CPD opportunities</w:t>
      </w:r>
      <w:r>
        <w:rPr>
          <w:rStyle w:val="eop"/>
          <w:rFonts w:ascii="Century Gothic" w:hAnsi="Century Gothic" w:cs="Segoe UI"/>
          <w:sz w:val="20"/>
          <w:szCs w:val="20"/>
        </w:rPr>
        <w:t> </w:t>
      </w:r>
    </w:p>
    <w:p w:rsidR="00A543FB" w:rsidRDefault="00A543FB" w:rsidP="00A543FB">
      <w:pPr>
        <w:pStyle w:val="paragraph"/>
        <w:numPr>
          <w:ilvl w:val="0"/>
          <w:numId w:val="21"/>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Supportive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 aspirational parents</w:t>
      </w:r>
      <w:r>
        <w:rPr>
          <w:rStyle w:val="eop"/>
          <w:rFonts w:ascii="Century Gothic" w:hAnsi="Century Gothic" w:cs="Segoe UI"/>
          <w:sz w:val="20"/>
          <w:szCs w:val="20"/>
        </w:rPr>
        <w:t> </w:t>
      </w:r>
    </w:p>
    <w:p w:rsidR="00A543FB" w:rsidRDefault="00A543FB" w:rsidP="00A543FB">
      <w:pPr>
        <w:pStyle w:val="paragraph"/>
        <w:numPr>
          <w:ilvl w:val="0"/>
          <w:numId w:val="22"/>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Accommodation may be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available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for</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successful candidate</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normaltextrun"/>
          <w:rFonts w:ascii="Century Gothic" w:hAnsi="Century Gothic" w:cs="Segoe UI"/>
          <w:b/>
          <w:bCs/>
          <w:sz w:val="20"/>
          <w:szCs w:val="20"/>
          <w:lang w:val="en-GB"/>
        </w:rPr>
        <w:t>Terms and Conditions:</w:t>
      </w:r>
      <w:r>
        <w:rPr>
          <w:rStyle w:val="eop"/>
          <w:rFonts w:ascii="Century Gothic" w:hAnsi="Century Gothic" w:cs="Segoe UI"/>
          <w:sz w:val="20"/>
          <w:szCs w:val="20"/>
        </w:rPr>
        <w:t> </w:t>
      </w:r>
    </w:p>
    <w:p w:rsidR="00A543FB" w:rsidRDefault="00A543FB" w:rsidP="00A543FB">
      <w:pPr>
        <w:pStyle w:val="paragraph"/>
        <w:numPr>
          <w:ilvl w:val="0"/>
          <w:numId w:val="23"/>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School has its own salary scale</w:t>
      </w:r>
      <w:r>
        <w:rPr>
          <w:rStyle w:val="eop"/>
          <w:rFonts w:ascii="Century Gothic" w:hAnsi="Century Gothic" w:cs="Segoe UI"/>
          <w:sz w:val="20"/>
          <w:szCs w:val="20"/>
        </w:rPr>
        <w:t> </w:t>
      </w:r>
    </w:p>
    <w:p w:rsidR="00A543FB" w:rsidRDefault="00A543FB" w:rsidP="00A543FB">
      <w:pPr>
        <w:pStyle w:val="paragraph"/>
        <w:numPr>
          <w:ilvl w:val="0"/>
          <w:numId w:val="23"/>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Service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is</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pensionable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in accordance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with the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Teachers’ Pension Scheme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and permanent</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members</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teaching staff are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entitled to a reduction in school fees</w:t>
      </w:r>
      <w:r>
        <w:rPr>
          <w:rStyle w:val="eop"/>
          <w:rFonts w:ascii="Century Gothic" w:hAnsi="Century Gothic" w:cs="Segoe UI"/>
          <w:sz w:val="20"/>
          <w:szCs w:val="20"/>
        </w:rPr>
        <w:t> </w:t>
      </w:r>
    </w:p>
    <w:p w:rsidR="00A543FB" w:rsidRDefault="00A543FB" w:rsidP="00A543FB">
      <w:pPr>
        <w:pStyle w:val="paragraph"/>
        <w:numPr>
          <w:ilvl w:val="0"/>
          <w:numId w:val="23"/>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School meals during term time</w:t>
      </w:r>
      <w:r>
        <w:rPr>
          <w:rStyle w:val="eop"/>
          <w:rFonts w:ascii="Century Gothic" w:hAnsi="Century Gothic" w:cs="Segoe UI"/>
          <w:sz w:val="20"/>
          <w:szCs w:val="20"/>
        </w:rPr>
        <w:t> </w:t>
      </w:r>
    </w:p>
    <w:p w:rsidR="00A543FB" w:rsidRDefault="00A543FB" w:rsidP="00A543FB">
      <w:pPr>
        <w:pStyle w:val="paragraph"/>
        <w:numPr>
          <w:ilvl w:val="0"/>
          <w:numId w:val="23"/>
        </w:numPr>
        <w:spacing w:before="0" w:beforeAutospacing="0" w:after="0" w:afterAutospacing="0"/>
        <w:ind w:left="420" w:firstLine="0"/>
        <w:textAlignment w:val="baseline"/>
        <w:rPr>
          <w:rFonts w:ascii="Century Gothic" w:hAnsi="Century Gothic" w:cs="Segoe UI"/>
          <w:sz w:val="20"/>
          <w:szCs w:val="20"/>
        </w:rPr>
      </w:pPr>
      <w:r>
        <w:rPr>
          <w:rStyle w:val="normaltextrun"/>
          <w:rFonts w:ascii="Century Gothic" w:hAnsi="Century Gothic" w:cs="Segoe UI"/>
          <w:sz w:val="20"/>
          <w:szCs w:val="20"/>
          <w:lang w:val="en-GB"/>
        </w:rPr>
        <w:t>Use</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of School sports facilities at staff allocated</w:t>
      </w:r>
      <w:r>
        <w:rPr>
          <w:rStyle w:val="apple-converted-space"/>
          <w:rFonts w:ascii="Century Gothic" w:hAnsi="Century Gothic" w:cs="Segoe UI"/>
          <w:sz w:val="20"/>
          <w:szCs w:val="20"/>
          <w:lang w:val="en-GB"/>
        </w:rPr>
        <w:t> </w:t>
      </w:r>
      <w:r>
        <w:rPr>
          <w:rStyle w:val="normaltextrun"/>
          <w:rFonts w:ascii="Century Gothic" w:hAnsi="Century Gothic" w:cs="Segoe UI"/>
          <w:sz w:val="20"/>
          <w:szCs w:val="20"/>
          <w:lang w:val="en-GB"/>
        </w:rPr>
        <w:t>times</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textAlignment w:val="baseline"/>
        <w:rPr>
          <w:rFonts w:ascii="Segoe UI" w:hAnsi="Segoe UI" w:cs="Segoe UI"/>
          <w:sz w:val="12"/>
          <w:szCs w:val="12"/>
        </w:rPr>
      </w:pP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b/>
          <w:bCs/>
          <w:sz w:val="20"/>
          <w:szCs w:val="20"/>
          <w:lang w:val="en-GB"/>
        </w:rPr>
        <w:t>Applications</w:t>
      </w:r>
      <w:r>
        <w:rPr>
          <w:rStyle w:val="eop"/>
          <w:rFonts w:ascii="Century Gothic" w:hAnsi="Century Gothic" w:cs="Segoe UI"/>
          <w:sz w:val="20"/>
          <w:szCs w:val="20"/>
        </w:rPr>
        <w:t> </w:t>
      </w:r>
    </w:p>
    <w:p w:rsidR="00A543FB" w:rsidRDefault="00A543FB" w:rsidP="00A543FB">
      <w:pPr>
        <w:pStyle w:val="paragraph"/>
        <w:spacing w:before="0" w:beforeAutospacing="0" w:after="0" w:afterAutospacing="0"/>
        <w:jc w:val="both"/>
        <w:textAlignment w:val="baseline"/>
        <w:rPr>
          <w:rFonts w:ascii="Segoe UI" w:hAnsi="Segoe UI" w:cs="Segoe UI"/>
          <w:sz w:val="12"/>
          <w:szCs w:val="12"/>
        </w:rPr>
      </w:pPr>
      <w:r>
        <w:rPr>
          <w:rStyle w:val="normaltextrun"/>
          <w:rFonts w:ascii="Century Gothic" w:hAnsi="Century Gothic" w:cs="Segoe UI"/>
          <w:sz w:val="20"/>
          <w:szCs w:val="20"/>
          <w:lang w:val="en-GB"/>
        </w:rPr>
        <w:t>The application form should be returned together with a</w:t>
      </w:r>
      <w:r>
        <w:rPr>
          <w:rStyle w:val="apple-converted-space"/>
          <w:rFonts w:ascii="Century Gothic" w:hAnsi="Century Gothic" w:cs="Segoe UI"/>
          <w:color w:val="000000"/>
          <w:sz w:val="20"/>
          <w:szCs w:val="20"/>
          <w:lang w:val="en-GB"/>
        </w:rPr>
        <w:t> </w:t>
      </w:r>
      <w:r>
        <w:rPr>
          <w:rStyle w:val="normaltextrun"/>
          <w:rFonts w:ascii="Century Gothic" w:hAnsi="Century Gothic" w:cs="Segoe UI"/>
          <w:color w:val="000000"/>
          <w:sz w:val="20"/>
          <w:szCs w:val="20"/>
          <w:lang w:val="en-GB"/>
        </w:rPr>
        <w:t>covering letter in which the applicant should explain what s/he can offer to the post. Applications by e-mail are welcome.</w:t>
      </w:r>
      <w:r>
        <w:rPr>
          <w:rStyle w:val="normaltextrun"/>
          <w:rFonts w:ascii="Century Gothic" w:hAnsi="Century Gothic" w:cs="Segoe UI"/>
          <w:b/>
          <w:bCs/>
          <w:color w:val="000000"/>
          <w:sz w:val="20"/>
          <w:szCs w:val="20"/>
          <w:lang w:val="en-GB"/>
        </w:rPr>
        <w:t>  </w:t>
      </w:r>
      <w:r>
        <w:rPr>
          <w:rStyle w:val="apple-converted-space"/>
          <w:rFonts w:ascii="Century Gothic" w:hAnsi="Century Gothic" w:cs="Segoe UI"/>
          <w:b/>
          <w:bCs/>
          <w:color w:val="000000"/>
          <w:sz w:val="20"/>
          <w:szCs w:val="20"/>
          <w:lang w:val="en-GB"/>
        </w:rPr>
        <w:t> </w:t>
      </w:r>
      <w:r>
        <w:rPr>
          <w:rStyle w:val="normaltextrun"/>
          <w:rFonts w:ascii="Century Gothic" w:hAnsi="Century Gothic" w:cs="Segoe UI"/>
          <w:color w:val="000000"/>
          <w:sz w:val="20"/>
          <w:szCs w:val="20"/>
          <w:lang w:val="en-GB"/>
        </w:rPr>
        <w:t>Please send them for the attention of Mrs</w:t>
      </w:r>
      <w:r>
        <w:rPr>
          <w:rStyle w:val="apple-converted-space"/>
          <w:rFonts w:ascii="Century Gothic" w:hAnsi="Century Gothic" w:cs="Segoe UI"/>
          <w:color w:val="000000"/>
          <w:sz w:val="20"/>
          <w:szCs w:val="20"/>
          <w:lang w:val="en-GB"/>
        </w:rPr>
        <w:t> </w:t>
      </w:r>
      <w:r>
        <w:rPr>
          <w:rStyle w:val="normaltextrun"/>
          <w:rFonts w:ascii="Century Gothic" w:hAnsi="Century Gothic" w:cs="Segoe UI"/>
          <w:color w:val="000000"/>
          <w:sz w:val="20"/>
          <w:szCs w:val="20"/>
          <w:lang w:val="en-GB"/>
        </w:rPr>
        <w:t>Karen Harrison, HR Manager</w:t>
      </w:r>
      <w:r>
        <w:rPr>
          <w:rStyle w:val="apple-converted-space"/>
          <w:rFonts w:ascii="Century Gothic" w:hAnsi="Century Gothic" w:cs="Segoe UI"/>
          <w:color w:val="000000"/>
          <w:sz w:val="20"/>
          <w:szCs w:val="20"/>
          <w:lang w:val="en-GB"/>
        </w:rPr>
        <w:t> </w:t>
      </w:r>
      <w:r>
        <w:rPr>
          <w:rStyle w:val="normaltextrun"/>
          <w:rFonts w:ascii="Century Gothic" w:hAnsi="Century Gothic" w:cs="Segoe UI"/>
          <w:color w:val="000000"/>
          <w:sz w:val="20"/>
          <w:szCs w:val="20"/>
          <w:lang w:val="en-GB"/>
        </w:rPr>
        <w:t>to</w:t>
      </w:r>
      <w:r>
        <w:rPr>
          <w:rStyle w:val="apple-converted-space"/>
          <w:rFonts w:ascii="Century Gothic" w:hAnsi="Century Gothic" w:cs="Segoe UI"/>
          <w:color w:val="000000"/>
          <w:sz w:val="20"/>
          <w:szCs w:val="20"/>
          <w:lang w:val="en-GB"/>
        </w:rPr>
        <w:t> </w:t>
      </w:r>
      <w:hyperlink r:id="rId7" w:tgtFrame="_blank" w:history="1">
        <w:r>
          <w:rPr>
            <w:rStyle w:val="normaltextrun"/>
            <w:rFonts w:ascii="Century Gothic" w:hAnsi="Century Gothic" w:cs="Segoe UI"/>
            <w:color w:val="0000FF"/>
            <w:sz w:val="20"/>
            <w:szCs w:val="20"/>
            <w:u w:val="single"/>
            <w:lang w:val="en-GB"/>
          </w:rPr>
          <w:t>recruitment@wellingboroughschool.org</w:t>
        </w:r>
      </w:hyperlink>
      <w:r>
        <w:rPr>
          <w:rStyle w:val="apple-converted-space"/>
          <w:rFonts w:ascii="Century Gothic" w:hAnsi="Century Gothic" w:cs="Segoe UI"/>
          <w:color w:val="000000"/>
          <w:sz w:val="20"/>
          <w:szCs w:val="20"/>
          <w:lang w:val="en-GB"/>
        </w:rPr>
        <w:t> </w:t>
      </w:r>
      <w:r>
        <w:rPr>
          <w:rStyle w:val="normaltextrun"/>
          <w:rFonts w:ascii="Century Gothic" w:hAnsi="Century Gothic" w:cs="Segoe UI"/>
          <w:color w:val="000000"/>
          <w:sz w:val="20"/>
          <w:szCs w:val="20"/>
          <w:lang w:val="en-GB"/>
        </w:rPr>
        <w:t>by</w:t>
      </w:r>
      <w:r>
        <w:rPr>
          <w:rStyle w:val="apple-converted-space"/>
          <w:rFonts w:ascii="Century Gothic" w:hAnsi="Century Gothic" w:cs="Segoe UI"/>
          <w:color w:val="000000"/>
          <w:sz w:val="20"/>
          <w:szCs w:val="20"/>
          <w:lang w:val="en-GB"/>
        </w:rPr>
        <w:t> </w:t>
      </w:r>
      <w:r>
        <w:rPr>
          <w:rStyle w:val="normaltextrun"/>
          <w:rFonts w:ascii="Century Gothic" w:hAnsi="Century Gothic" w:cs="Segoe UI"/>
          <w:b/>
          <w:bCs/>
          <w:color w:val="000000"/>
          <w:sz w:val="20"/>
          <w:szCs w:val="20"/>
          <w:lang w:val="en-GB"/>
        </w:rPr>
        <w:t>1pm,</w:t>
      </w:r>
      <w:r>
        <w:rPr>
          <w:rStyle w:val="apple-converted-space"/>
          <w:rFonts w:ascii="Century Gothic" w:hAnsi="Century Gothic" w:cs="Segoe UI"/>
          <w:b/>
          <w:bCs/>
          <w:color w:val="000000"/>
          <w:sz w:val="20"/>
          <w:szCs w:val="20"/>
          <w:lang w:val="en-GB"/>
        </w:rPr>
        <w:t> </w:t>
      </w:r>
      <w:r w:rsidR="00582496">
        <w:rPr>
          <w:rStyle w:val="apple-converted-space"/>
          <w:rFonts w:ascii="Century Gothic" w:hAnsi="Century Gothic" w:cs="Segoe UI"/>
          <w:b/>
          <w:bCs/>
          <w:color w:val="000000"/>
          <w:sz w:val="20"/>
          <w:szCs w:val="20"/>
          <w:lang w:val="en-GB"/>
        </w:rPr>
        <w:t>July</w:t>
      </w:r>
      <w:bookmarkStart w:id="1" w:name="_GoBack"/>
      <w:bookmarkEnd w:id="1"/>
      <w:r>
        <w:rPr>
          <w:rStyle w:val="normaltextrun"/>
          <w:rFonts w:ascii="Century Gothic" w:hAnsi="Century Gothic" w:cs="Segoe UI"/>
          <w:b/>
          <w:bCs/>
          <w:color w:val="000000"/>
          <w:sz w:val="20"/>
          <w:szCs w:val="20"/>
          <w:lang w:val="en-GB"/>
        </w:rPr>
        <w:t> 2017</w:t>
      </w:r>
      <w:r>
        <w:rPr>
          <w:rStyle w:val="normaltextrun"/>
          <w:rFonts w:ascii="Century Gothic" w:hAnsi="Century Gothic" w:cs="Segoe UI"/>
          <w:color w:val="000000"/>
          <w:sz w:val="20"/>
          <w:szCs w:val="20"/>
          <w:lang w:val="en-GB"/>
        </w:rPr>
        <w:t>. </w:t>
      </w:r>
      <w:r>
        <w:rPr>
          <w:rStyle w:val="eop"/>
          <w:rFonts w:ascii="Century Gothic" w:hAnsi="Century Gothic" w:cs="Segoe UI"/>
          <w:sz w:val="20"/>
          <w:szCs w:val="20"/>
        </w:rPr>
        <w:t> </w:t>
      </w:r>
    </w:p>
    <w:p w:rsidR="000055EB" w:rsidRDefault="000055EB"/>
    <w:sectPr w:rsidR="0000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6943"/>
    <w:multiLevelType w:val="multilevel"/>
    <w:tmpl w:val="DA6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44A12"/>
    <w:multiLevelType w:val="multilevel"/>
    <w:tmpl w:val="B252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32B1C"/>
    <w:multiLevelType w:val="multilevel"/>
    <w:tmpl w:val="339E8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32B95"/>
    <w:multiLevelType w:val="multilevel"/>
    <w:tmpl w:val="8254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D38C9"/>
    <w:multiLevelType w:val="multilevel"/>
    <w:tmpl w:val="5CF23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D0516"/>
    <w:multiLevelType w:val="multilevel"/>
    <w:tmpl w:val="8D9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C6012C"/>
    <w:multiLevelType w:val="multilevel"/>
    <w:tmpl w:val="659EC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F361D"/>
    <w:multiLevelType w:val="multilevel"/>
    <w:tmpl w:val="5466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60194"/>
    <w:multiLevelType w:val="multilevel"/>
    <w:tmpl w:val="851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84E94"/>
    <w:multiLevelType w:val="multilevel"/>
    <w:tmpl w:val="AB707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F7F39"/>
    <w:multiLevelType w:val="multilevel"/>
    <w:tmpl w:val="FE5C96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F3D8D"/>
    <w:multiLevelType w:val="multilevel"/>
    <w:tmpl w:val="25987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3C47F9"/>
    <w:multiLevelType w:val="multilevel"/>
    <w:tmpl w:val="A4D6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21D60"/>
    <w:multiLevelType w:val="multilevel"/>
    <w:tmpl w:val="37621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571DD5"/>
    <w:multiLevelType w:val="multilevel"/>
    <w:tmpl w:val="4C6C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36019B"/>
    <w:multiLevelType w:val="multilevel"/>
    <w:tmpl w:val="65D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E7970"/>
    <w:multiLevelType w:val="multilevel"/>
    <w:tmpl w:val="285A4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F03596"/>
    <w:multiLevelType w:val="multilevel"/>
    <w:tmpl w:val="D7743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EB76EA"/>
    <w:multiLevelType w:val="multilevel"/>
    <w:tmpl w:val="928E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5339A"/>
    <w:multiLevelType w:val="multilevel"/>
    <w:tmpl w:val="B0264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CC0AD8"/>
    <w:multiLevelType w:val="multilevel"/>
    <w:tmpl w:val="64767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8E7C11"/>
    <w:multiLevelType w:val="multilevel"/>
    <w:tmpl w:val="C83C3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D4CD5"/>
    <w:multiLevelType w:val="multilevel"/>
    <w:tmpl w:val="8E24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4"/>
  </w:num>
  <w:num w:numId="3">
    <w:abstractNumId w:val="13"/>
  </w:num>
  <w:num w:numId="4">
    <w:abstractNumId w:val="7"/>
  </w:num>
  <w:num w:numId="5">
    <w:abstractNumId w:val="22"/>
  </w:num>
  <w:num w:numId="6">
    <w:abstractNumId w:val="21"/>
  </w:num>
  <w:num w:numId="7">
    <w:abstractNumId w:val="17"/>
  </w:num>
  <w:num w:numId="8">
    <w:abstractNumId w:val="18"/>
  </w:num>
  <w:num w:numId="9">
    <w:abstractNumId w:val="9"/>
  </w:num>
  <w:num w:numId="10">
    <w:abstractNumId w:val="19"/>
  </w:num>
  <w:num w:numId="11">
    <w:abstractNumId w:val="16"/>
  </w:num>
  <w:num w:numId="12">
    <w:abstractNumId w:val="11"/>
  </w:num>
  <w:num w:numId="13">
    <w:abstractNumId w:val="2"/>
  </w:num>
  <w:num w:numId="14">
    <w:abstractNumId w:val="6"/>
  </w:num>
  <w:num w:numId="15">
    <w:abstractNumId w:val="10"/>
  </w:num>
  <w:num w:numId="16">
    <w:abstractNumId w:val="20"/>
  </w:num>
  <w:num w:numId="17">
    <w:abstractNumId w:val="1"/>
  </w:num>
  <w:num w:numId="18">
    <w:abstractNumId w:val="3"/>
  </w:num>
  <w:num w:numId="19">
    <w:abstractNumId w:val="12"/>
  </w:num>
  <w:num w:numId="20">
    <w:abstractNumId w:val="4"/>
  </w:num>
  <w:num w:numId="21">
    <w:abstractNumId w:val="8"/>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B"/>
    <w:rsid w:val="000055EB"/>
    <w:rsid w:val="00026C19"/>
    <w:rsid w:val="001000D2"/>
    <w:rsid w:val="00582496"/>
    <w:rsid w:val="00875826"/>
    <w:rsid w:val="008A5382"/>
    <w:rsid w:val="00A543FB"/>
    <w:rsid w:val="00B4250E"/>
    <w:rsid w:val="00BB7C4C"/>
    <w:rsid w:val="00EA3A26"/>
    <w:rsid w:val="00F6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581B"/>
  <w15:docId w15:val="{7B3CC307-7414-4E23-9751-A2F226B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43FB"/>
  </w:style>
  <w:style w:type="character" w:customStyle="1" w:styleId="eop">
    <w:name w:val="eop"/>
    <w:basedOn w:val="DefaultParagraphFont"/>
    <w:rsid w:val="00A543FB"/>
  </w:style>
  <w:style w:type="character" w:customStyle="1" w:styleId="apple-converted-space">
    <w:name w:val="apple-converted-space"/>
    <w:basedOn w:val="DefaultParagraphFont"/>
    <w:rsid w:val="00A543FB"/>
  </w:style>
  <w:style w:type="character" w:customStyle="1" w:styleId="spellingerror">
    <w:name w:val="spellingerror"/>
    <w:basedOn w:val="DefaultParagraphFont"/>
    <w:rsid w:val="00A543FB"/>
  </w:style>
  <w:style w:type="character" w:styleId="Hyperlink">
    <w:name w:val="Hyperlink"/>
    <w:basedOn w:val="DefaultParagraphFont"/>
    <w:uiPriority w:val="99"/>
    <w:unhideWhenUsed/>
    <w:rsid w:val="00026C19"/>
    <w:rPr>
      <w:color w:val="0000FF" w:themeColor="hyperlink"/>
      <w:u w:val="single"/>
    </w:rPr>
  </w:style>
  <w:style w:type="character" w:styleId="Mention">
    <w:name w:val="Mention"/>
    <w:basedOn w:val="DefaultParagraphFont"/>
    <w:uiPriority w:val="99"/>
    <w:semiHidden/>
    <w:unhideWhenUsed/>
    <w:rsid w:val="00026C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649">
      <w:bodyDiv w:val="1"/>
      <w:marLeft w:val="0"/>
      <w:marRight w:val="0"/>
      <w:marTop w:val="0"/>
      <w:marBottom w:val="0"/>
      <w:divBdr>
        <w:top w:val="none" w:sz="0" w:space="0" w:color="auto"/>
        <w:left w:val="none" w:sz="0" w:space="0" w:color="auto"/>
        <w:bottom w:val="none" w:sz="0" w:space="0" w:color="auto"/>
        <w:right w:val="none" w:sz="0" w:space="0" w:color="auto"/>
      </w:divBdr>
      <w:divsChild>
        <w:div w:id="291979307">
          <w:marLeft w:val="0"/>
          <w:marRight w:val="0"/>
          <w:marTop w:val="0"/>
          <w:marBottom w:val="0"/>
          <w:divBdr>
            <w:top w:val="none" w:sz="0" w:space="0" w:color="auto"/>
            <w:left w:val="none" w:sz="0" w:space="0" w:color="auto"/>
            <w:bottom w:val="none" w:sz="0" w:space="0" w:color="auto"/>
            <w:right w:val="none" w:sz="0" w:space="0" w:color="auto"/>
          </w:divBdr>
          <w:divsChild>
            <w:div w:id="1619414664">
              <w:marLeft w:val="0"/>
              <w:marRight w:val="0"/>
              <w:marTop w:val="0"/>
              <w:marBottom w:val="0"/>
              <w:divBdr>
                <w:top w:val="none" w:sz="0" w:space="0" w:color="auto"/>
                <w:left w:val="none" w:sz="0" w:space="0" w:color="auto"/>
                <w:bottom w:val="none" w:sz="0" w:space="0" w:color="auto"/>
                <w:right w:val="none" w:sz="0" w:space="0" w:color="auto"/>
              </w:divBdr>
            </w:div>
            <w:div w:id="1543983406">
              <w:marLeft w:val="0"/>
              <w:marRight w:val="0"/>
              <w:marTop w:val="0"/>
              <w:marBottom w:val="0"/>
              <w:divBdr>
                <w:top w:val="none" w:sz="0" w:space="0" w:color="auto"/>
                <w:left w:val="none" w:sz="0" w:space="0" w:color="auto"/>
                <w:bottom w:val="none" w:sz="0" w:space="0" w:color="auto"/>
                <w:right w:val="none" w:sz="0" w:space="0" w:color="auto"/>
              </w:divBdr>
            </w:div>
            <w:div w:id="1843009949">
              <w:marLeft w:val="0"/>
              <w:marRight w:val="0"/>
              <w:marTop w:val="0"/>
              <w:marBottom w:val="0"/>
              <w:divBdr>
                <w:top w:val="none" w:sz="0" w:space="0" w:color="auto"/>
                <w:left w:val="none" w:sz="0" w:space="0" w:color="auto"/>
                <w:bottom w:val="none" w:sz="0" w:space="0" w:color="auto"/>
                <w:right w:val="none" w:sz="0" w:space="0" w:color="auto"/>
              </w:divBdr>
            </w:div>
            <w:div w:id="962200564">
              <w:marLeft w:val="0"/>
              <w:marRight w:val="0"/>
              <w:marTop w:val="0"/>
              <w:marBottom w:val="0"/>
              <w:divBdr>
                <w:top w:val="none" w:sz="0" w:space="0" w:color="auto"/>
                <w:left w:val="none" w:sz="0" w:space="0" w:color="auto"/>
                <w:bottom w:val="none" w:sz="0" w:space="0" w:color="auto"/>
                <w:right w:val="none" w:sz="0" w:space="0" w:color="auto"/>
              </w:divBdr>
            </w:div>
            <w:div w:id="669530216">
              <w:marLeft w:val="0"/>
              <w:marRight w:val="0"/>
              <w:marTop w:val="0"/>
              <w:marBottom w:val="0"/>
              <w:divBdr>
                <w:top w:val="none" w:sz="0" w:space="0" w:color="auto"/>
                <w:left w:val="none" w:sz="0" w:space="0" w:color="auto"/>
                <w:bottom w:val="none" w:sz="0" w:space="0" w:color="auto"/>
                <w:right w:val="none" w:sz="0" w:space="0" w:color="auto"/>
              </w:divBdr>
            </w:div>
            <w:div w:id="2095976738">
              <w:marLeft w:val="0"/>
              <w:marRight w:val="0"/>
              <w:marTop w:val="0"/>
              <w:marBottom w:val="0"/>
              <w:divBdr>
                <w:top w:val="none" w:sz="0" w:space="0" w:color="auto"/>
                <w:left w:val="none" w:sz="0" w:space="0" w:color="auto"/>
                <w:bottom w:val="none" w:sz="0" w:space="0" w:color="auto"/>
                <w:right w:val="none" w:sz="0" w:space="0" w:color="auto"/>
              </w:divBdr>
            </w:div>
            <w:div w:id="1365211503">
              <w:marLeft w:val="0"/>
              <w:marRight w:val="0"/>
              <w:marTop w:val="0"/>
              <w:marBottom w:val="0"/>
              <w:divBdr>
                <w:top w:val="none" w:sz="0" w:space="0" w:color="auto"/>
                <w:left w:val="none" w:sz="0" w:space="0" w:color="auto"/>
                <w:bottom w:val="none" w:sz="0" w:space="0" w:color="auto"/>
                <w:right w:val="none" w:sz="0" w:space="0" w:color="auto"/>
              </w:divBdr>
            </w:div>
            <w:div w:id="1079443949">
              <w:marLeft w:val="0"/>
              <w:marRight w:val="0"/>
              <w:marTop w:val="0"/>
              <w:marBottom w:val="0"/>
              <w:divBdr>
                <w:top w:val="none" w:sz="0" w:space="0" w:color="auto"/>
                <w:left w:val="none" w:sz="0" w:space="0" w:color="auto"/>
                <w:bottom w:val="none" w:sz="0" w:space="0" w:color="auto"/>
                <w:right w:val="none" w:sz="0" w:space="0" w:color="auto"/>
              </w:divBdr>
            </w:div>
            <w:div w:id="1512062834">
              <w:marLeft w:val="0"/>
              <w:marRight w:val="0"/>
              <w:marTop w:val="0"/>
              <w:marBottom w:val="0"/>
              <w:divBdr>
                <w:top w:val="none" w:sz="0" w:space="0" w:color="auto"/>
                <w:left w:val="none" w:sz="0" w:space="0" w:color="auto"/>
                <w:bottom w:val="none" w:sz="0" w:space="0" w:color="auto"/>
                <w:right w:val="none" w:sz="0" w:space="0" w:color="auto"/>
              </w:divBdr>
            </w:div>
            <w:div w:id="109589822">
              <w:marLeft w:val="0"/>
              <w:marRight w:val="0"/>
              <w:marTop w:val="0"/>
              <w:marBottom w:val="0"/>
              <w:divBdr>
                <w:top w:val="none" w:sz="0" w:space="0" w:color="auto"/>
                <w:left w:val="none" w:sz="0" w:space="0" w:color="auto"/>
                <w:bottom w:val="none" w:sz="0" w:space="0" w:color="auto"/>
                <w:right w:val="none" w:sz="0" w:space="0" w:color="auto"/>
              </w:divBdr>
            </w:div>
            <w:div w:id="420688895">
              <w:marLeft w:val="0"/>
              <w:marRight w:val="0"/>
              <w:marTop w:val="0"/>
              <w:marBottom w:val="0"/>
              <w:divBdr>
                <w:top w:val="none" w:sz="0" w:space="0" w:color="auto"/>
                <w:left w:val="none" w:sz="0" w:space="0" w:color="auto"/>
                <w:bottom w:val="none" w:sz="0" w:space="0" w:color="auto"/>
                <w:right w:val="none" w:sz="0" w:space="0" w:color="auto"/>
              </w:divBdr>
            </w:div>
            <w:div w:id="1626933697">
              <w:marLeft w:val="0"/>
              <w:marRight w:val="0"/>
              <w:marTop w:val="0"/>
              <w:marBottom w:val="0"/>
              <w:divBdr>
                <w:top w:val="none" w:sz="0" w:space="0" w:color="auto"/>
                <w:left w:val="none" w:sz="0" w:space="0" w:color="auto"/>
                <w:bottom w:val="none" w:sz="0" w:space="0" w:color="auto"/>
                <w:right w:val="none" w:sz="0" w:space="0" w:color="auto"/>
              </w:divBdr>
            </w:div>
            <w:div w:id="779882451">
              <w:marLeft w:val="0"/>
              <w:marRight w:val="0"/>
              <w:marTop w:val="0"/>
              <w:marBottom w:val="0"/>
              <w:divBdr>
                <w:top w:val="none" w:sz="0" w:space="0" w:color="auto"/>
                <w:left w:val="none" w:sz="0" w:space="0" w:color="auto"/>
                <w:bottom w:val="none" w:sz="0" w:space="0" w:color="auto"/>
                <w:right w:val="none" w:sz="0" w:space="0" w:color="auto"/>
              </w:divBdr>
            </w:div>
            <w:div w:id="652174363">
              <w:marLeft w:val="0"/>
              <w:marRight w:val="0"/>
              <w:marTop w:val="0"/>
              <w:marBottom w:val="0"/>
              <w:divBdr>
                <w:top w:val="none" w:sz="0" w:space="0" w:color="auto"/>
                <w:left w:val="none" w:sz="0" w:space="0" w:color="auto"/>
                <w:bottom w:val="none" w:sz="0" w:space="0" w:color="auto"/>
                <w:right w:val="none" w:sz="0" w:space="0" w:color="auto"/>
              </w:divBdr>
            </w:div>
            <w:div w:id="269046427">
              <w:marLeft w:val="0"/>
              <w:marRight w:val="0"/>
              <w:marTop w:val="0"/>
              <w:marBottom w:val="0"/>
              <w:divBdr>
                <w:top w:val="none" w:sz="0" w:space="0" w:color="auto"/>
                <w:left w:val="none" w:sz="0" w:space="0" w:color="auto"/>
                <w:bottom w:val="none" w:sz="0" w:space="0" w:color="auto"/>
                <w:right w:val="none" w:sz="0" w:space="0" w:color="auto"/>
              </w:divBdr>
            </w:div>
            <w:div w:id="429281832">
              <w:marLeft w:val="0"/>
              <w:marRight w:val="0"/>
              <w:marTop w:val="0"/>
              <w:marBottom w:val="0"/>
              <w:divBdr>
                <w:top w:val="none" w:sz="0" w:space="0" w:color="auto"/>
                <w:left w:val="none" w:sz="0" w:space="0" w:color="auto"/>
                <w:bottom w:val="none" w:sz="0" w:space="0" w:color="auto"/>
                <w:right w:val="none" w:sz="0" w:space="0" w:color="auto"/>
              </w:divBdr>
            </w:div>
            <w:div w:id="1736121053">
              <w:marLeft w:val="0"/>
              <w:marRight w:val="0"/>
              <w:marTop w:val="0"/>
              <w:marBottom w:val="0"/>
              <w:divBdr>
                <w:top w:val="none" w:sz="0" w:space="0" w:color="auto"/>
                <w:left w:val="none" w:sz="0" w:space="0" w:color="auto"/>
                <w:bottom w:val="none" w:sz="0" w:space="0" w:color="auto"/>
                <w:right w:val="none" w:sz="0" w:space="0" w:color="auto"/>
              </w:divBdr>
            </w:div>
            <w:div w:id="311375359">
              <w:marLeft w:val="0"/>
              <w:marRight w:val="0"/>
              <w:marTop w:val="0"/>
              <w:marBottom w:val="0"/>
              <w:divBdr>
                <w:top w:val="none" w:sz="0" w:space="0" w:color="auto"/>
                <w:left w:val="none" w:sz="0" w:space="0" w:color="auto"/>
                <w:bottom w:val="none" w:sz="0" w:space="0" w:color="auto"/>
                <w:right w:val="none" w:sz="0" w:space="0" w:color="auto"/>
              </w:divBdr>
            </w:div>
          </w:divsChild>
        </w:div>
        <w:div w:id="1533029426">
          <w:marLeft w:val="0"/>
          <w:marRight w:val="0"/>
          <w:marTop w:val="0"/>
          <w:marBottom w:val="0"/>
          <w:divBdr>
            <w:top w:val="none" w:sz="0" w:space="0" w:color="auto"/>
            <w:left w:val="none" w:sz="0" w:space="0" w:color="auto"/>
            <w:bottom w:val="none" w:sz="0" w:space="0" w:color="auto"/>
            <w:right w:val="none" w:sz="0" w:space="0" w:color="auto"/>
          </w:divBdr>
          <w:divsChild>
            <w:div w:id="1070154862">
              <w:marLeft w:val="0"/>
              <w:marRight w:val="0"/>
              <w:marTop w:val="0"/>
              <w:marBottom w:val="0"/>
              <w:divBdr>
                <w:top w:val="none" w:sz="0" w:space="0" w:color="auto"/>
                <w:left w:val="none" w:sz="0" w:space="0" w:color="auto"/>
                <w:bottom w:val="none" w:sz="0" w:space="0" w:color="auto"/>
                <w:right w:val="none" w:sz="0" w:space="0" w:color="auto"/>
              </w:divBdr>
            </w:div>
            <w:div w:id="1033582194">
              <w:marLeft w:val="0"/>
              <w:marRight w:val="0"/>
              <w:marTop w:val="0"/>
              <w:marBottom w:val="0"/>
              <w:divBdr>
                <w:top w:val="none" w:sz="0" w:space="0" w:color="auto"/>
                <w:left w:val="none" w:sz="0" w:space="0" w:color="auto"/>
                <w:bottom w:val="none" w:sz="0" w:space="0" w:color="auto"/>
                <w:right w:val="none" w:sz="0" w:space="0" w:color="auto"/>
              </w:divBdr>
            </w:div>
            <w:div w:id="1803496758">
              <w:marLeft w:val="0"/>
              <w:marRight w:val="0"/>
              <w:marTop w:val="0"/>
              <w:marBottom w:val="0"/>
              <w:divBdr>
                <w:top w:val="none" w:sz="0" w:space="0" w:color="auto"/>
                <w:left w:val="none" w:sz="0" w:space="0" w:color="auto"/>
                <w:bottom w:val="none" w:sz="0" w:space="0" w:color="auto"/>
                <w:right w:val="none" w:sz="0" w:space="0" w:color="auto"/>
              </w:divBdr>
            </w:div>
            <w:div w:id="2026589637">
              <w:marLeft w:val="0"/>
              <w:marRight w:val="0"/>
              <w:marTop w:val="0"/>
              <w:marBottom w:val="0"/>
              <w:divBdr>
                <w:top w:val="none" w:sz="0" w:space="0" w:color="auto"/>
                <w:left w:val="none" w:sz="0" w:space="0" w:color="auto"/>
                <w:bottom w:val="none" w:sz="0" w:space="0" w:color="auto"/>
                <w:right w:val="none" w:sz="0" w:space="0" w:color="auto"/>
              </w:divBdr>
            </w:div>
            <w:div w:id="757218552">
              <w:marLeft w:val="0"/>
              <w:marRight w:val="0"/>
              <w:marTop w:val="0"/>
              <w:marBottom w:val="0"/>
              <w:divBdr>
                <w:top w:val="none" w:sz="0" w:space="0" w:color="auto"/>
                <w:left w:val="none" w:sz="0" w:space="0" w:color="auto"/>
                <w:bottom w:val="none" w:sz="0" w:space="0" w:color="auto"/>
                <w:right w:val="none" w:sz="0" w:space="0" w:color="auto"/>
              </w:divBdr>
            </w:div>
            <w:div w:id="355349553">
              <w:marLeft w:val="0"/>
              <w:marRight w:val="0"/>
              <w:marTop w:val="0"/>
              <w:marBottom w:val="0"/>
              <w:divBdr>
                <w:top w:val="none" w:sz="0" w:space="0" w:color="auto"/>
                <w:left w:val="none" w:sz="0" w:space="0" w:color="auto"/>
                <w:bottom w:val="none" w:sz="0" w:space="0" w:color="auto"/>
                <w:right w:val="none" w:sz="0" w:space="0" w:color="auto"/>
              </w:divBdr>
            </w:div>
            <w:div w:id="1640840301">
              <w:marLeft w:val="0"/>
              <w:marRight w:val="0"/>
              <w:marTop w:val="0"/>
              <w:marBottom w:val="0"/>
              <w:divBdr>
                <w:top w:val="none" w:sz="0" w:space="0" w:color="auto"/>
                <w:left w:val="none" w:sz="0" w:space="0" w:color="auto"/>
                <w:bottom w:val="none" w:sz="0" w:space="0" w:color="auto"/>
                <w:right w:val="none" w:sz="0" w:space="0" w:color="auto"/>
              </w:divBdr>
            </w:div>
          </w:divsChild>
        </w:div>
        <w:div w:id="267930405">
          <w:marLeft w:val="0"/>
          <w:marRight w:val="0"/>
          <w:marTop w:val="0"/>
          <w:marBottom w:val="0"/>
          <w:divBdr>
            <w:top w:val="none" w:sz="0" w:space="0" w:color="auto"/>
            <w:left w:val="none" w:sz="0" w:space="0" w:color="auto"/>
            <w:bottom w:val="none" w:sz="0" w:space="0" w:color="auto"/>
            <w:right w:val="none" w:sz="0" w:space="0" w:color="auto"/>
          </w:divBdr>
          <w:divsChild>
            <w:div w:id="1559128624">
              <w:marLeft w:val="0"/>
              <w:marRight w:val="0"/>
              <w:marTop w:val="0"/>
              <w:marBottom w:val="0"/>
              <w:divBdr>
                <w:top w:val="none" w:sz="0" w:space="0" w:color="auto"/>
                <w:left w:val="none" w:sz="0" w:space="0" w:color="auto"/>
                <w:bottom w:val="none" w:sz="0" w:space="0" w:color="auto"/>
                <w:right w:val="none" w:sz="0" w:space="0" w:color="auto"/>
              </w:divBdr>
            </w:div>
            <w:div w:id="1813206025">
              <w:marLeft w:val="0"/>
              <w:marRight w:val="0"/>
              <w:marTop w:val="0"/>
              <w:marBottom w:val="0"/>
              <w:divBdr>
                <w:top w:val="none" w:sz="0" w:space="0" w:color="auto"/>
                <w:left w:val="none" w:sz="0" w:space="0" w:color="auto"/>
                <w:bottom w:val="none" w:sz="0" w:space="0" w:color="auto"/>
                <w:right w:val="none" w:sz="0" w:space="0" w:color="auto"/>
              </w:divBdr>
            </w:div>
            <w:div w:id="1055739501">
              <w:marLeft w:val="0"/>
              <w:marRight w:val="0"/>
              <w:marTop w:val="0"/>
              <w:marBottom w:val="0"/>
              <w:divBdr>
                <w:top w:val="none" w:sz="0" w:space="0" w:color="auto"/>
                <w:left w:val="none" w:sz="0" w:space="0" w:color="auto"/>
                <w:bottom w:val="none" w:sz="0" w:space="0" w:color="auto"/>
                <w:right w:val="none" w:sz="0" w:space="0" w:color="auto"/>
              </w:divBdr>
            </w:div>
            <w:div w:id="1516378550">
              <w:marLeft w:val="0"/>
              <w:marRight w:val="0"/>
              <w:marTop w:val="0"/>
              <w:marBottom w:val="0"/>
              <w:divBdr>
                <w:top w:val="none" w:sz="0" w:space="0" w:color="auto"/>
                <w:left w:val="none" w:sz="0" w:space="0" w:color="auto"/>
                <w:bottom w:val="none" w:sz="0" w:space="0" w:color="auto"/>
                <w:right w:val="none" w:sz="0" w:space="0" w:color="auto"/>
              </w:divBdr>
            </w:div>
            <w:div w:id="1549492863">
              <w:marLeft w:val="0"/>
              <w:marRight w:val="0"/>
              <w:marTop w:val="0"/>
              <w:marBottom w:val="0"/>
              <w:divBdr>
                <w:top w:val="none" w:sz="0" w:space="0" w:color="auto"/>
                <w:left w:val="none" w:sz="0" w:space="0" w:color="auto"/>
                <w:bottom w:val="none" w:sz="0" w:space="0" w:color="auto"/>
                <w:right w:val="none" w:sz="0" w:space="0" w:color="auto"/>
              </w:divBdr>
            </w:div>
            <w:div w:id="996303603">
              <w:marLeft w:val="0"/>
              <w:marRight w:val="0"/>
              <w:marTop w:val="0"/>
              <w:marBottom w:val="0"/>
              <w:divBdr>
                <w:top w:val="none" w:sz="0" w:space="0" w:color="auto"/>
                <w:left w:val="none" w:sz="0" w:space="0" w:color="auto"/>
                <w:bottom w:val="none" w:sz="0" w:space="0" w:color="auto"/>
                <w:right w:val="none" w:sz="0" w:space="0" w:color="auto"/>
              </w:divBdr>
            </w:div>
            <w:div w:id="792477935">
              <w:marLeft w:val="0"/>
              <w:marRight w:val="0"/>
              <w:marTop w:val="0"/>
              <w:marBottom w:val="0"/>
              <w:divBdr>
                <w:top w:val="none" w:sz="0" w:space="0" w:color="auto"/>
                <w:left w:val="none" w:sz="0" w:space="0" w:color="auto"/>
                <w:bottom w:val="none" w:sz="0" w:space="0" w:color="auto"/>
                <w:right w:val="none" w:sz="0" w:space="0" w:color="auto"/>
              </w:divBdr>
            </w:div>
          </w:divsChild>
        </w:div>
        <w:div w:id="454980387">
          <w:marLeft w:val="0"/>
          <w:marRight w:val="0"/>
          <w:marTop w:val="0"/>
          <w:marBottom w:val="0"/>
          <w:divBdr>
            <w:top w:val="none" w:sz="0" w:space="0" w:color="auto"/>
            <w:left w:val="none" w:sz="0" w:space="0" w:color="auto"/>
            <w:bottom w:val="none" w:sz="0" w:space="0" w:color="auto"/>
            <w:right w:val="none" w:sz="0" w:space="0" w:color="auto"/>
          </w:divBdr>
          <w:divsChild>
            <w:div w:id="1113482126">
              <w:marLeft w:val="0"/>
              <w:marRight w:val="0"/>
              <w:marTop w:val="0"/>
              <w:marBottom w:val="0"/>
              <w:divBdr>
                <w:top w:val="none" w:sz="0" w:space="0" w:color="auto"/>
                <w:left w:val="none" w:sz="0" w:space="0" w:color="auto"/>
                <w:bottom w:val="none" w:sz="0" w:space="0" w:color="auto"/>
                <w:right w:val="none" w:sz="0" w:space="0" w:color="auto"/>
              </w:divBdr>
            </w:div>
            <w:div w:id="1599562493">
              <w:marLeft w:val="0"/>
              <w:marRight w:val="0"/>
              <w:marTop w:val="0"/>
              <w:marBottom w:val="0"/>
              <w:divBdr>
                <w:top w:val="none" w:sz="0" w:space="0" w:color="auto"/>
                <w:left w:val="none" w:sz="0" w:space="0" w:color="auto"/>
                <w:bottom w:val="none" w:sz="0" w:space="0" w:color="auto"/>
                <w:right w:val="none" w:sz="0" w:space="0" w:color="auto"/>
              </w:divBdr>
            </w:div>
            <w:div w:id="1505365556">
              <w:marLeft w:val="0"/>
              <w:marRight w:val="0"/>
              <w:marTop w:val="0"/>
              <w:marBottom w:val="0"/>
              <w:divBdr>
                <w:top w:val="none" w:sz="0" w:space="0" w:color="auto"/>
                <w:left w:val="none" w:sz="0" w:space="0" w:color="auto"/>
                <w:bottom w:val="none" w:sz="0" w:space="0" w:color="auto"/>
                <w:right w:val="none" w:sz="0" w:space="0" w:color="auto"/>
              </w:divBdr>
            </w:div>
            <w:div w:id="1523127470">
              <w:marLeft w:val="0"/>
              <w:marRight w:val="0"/>
              <w:marTop w:val="0"/>
              <w:marBottom w:val="0"/>
              <w:divBdr>
                <w:top w:val="none" w:sz="0" w:space="0" w:color="auto"/>
                <w:left w:val="none" w:sz="0" w:space="0" w:color="auto"/>
                <w:bottom w:val="none" w:sz="0" w:space="0" w:color="auto"/>
                <w:right w:val="none" w:sz="0" w:space="0" w:color="auto"/>
              </w:divBdr>
            </w:div>
            <w:div w:id="14562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ellingboroug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ingborough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writestud</dc:creator>
  <cp:lastModifiedBy>Lucille Corrigan</cp:lastModifiedBy>
  <cp:revision>2</cp:revision>
  <dcterms:created xsi:type="dcterms:W3CDTF">2017-06-22T12:19:00Z</dcterms:created>
  <dcterms:modified xsi:type="dcterms:W3CDTF">2017-06-22T12:19:00Z</dcterms:modified>
</cp:coreProperties>
</file>