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3CE" w:rsidRDefault="00BA13CE" w:rsidP="00DC50DC">
      <w:pPr>
        <w:spacing w:after="0" w:line="240" w:lineRule="auto"/>
        <w:rPr>
          <w:rFonts w:eastAsia="Times New Roman" w:cs="Times New Roman"/>
          <w:sz w:val="44"/>
          <w:szCs w:val="24"/>
          <w:u w:val="single"/>
          <w:lang w:eastAsia="en-GB"/>
        </w:rPr>
      </w:pPr>
      <w:bookmarkStart w:id="0" w:name="_GoBack"/>
      <w:bookmarkEnd w:id="0"/>
    </w:p>
    <w:p w:rsidR="00594972" w:rsidRDefault="00594972" w:rsidP="00DC50DC">
      <w:pPr>
        <w:spacing w:after="0" w:line="240" w:lineRule="auto"/>
        <w:jc w:val="center"/>
        <w:rPr>
          <w:rFonts w:eastAsia="Times New Roman" w:cs="Times New Roman"/>
          <w:sz w:val="28"/>
          <w:szCs w:val="24"/>
          <w:u w:val="single"/>
          <w:lang w:eastAsia="en-GB"/>
        </w:rPr>
      </w:pPr>
      <w:r w:rsidRPr="00594972">
        <w:rPr>
          <w:rFonts w:eastAsia="Times New Roman" w:cs="Times New Roman"/>
          <w:sz w:val="44"/>
          <w:szCs w:val="24"/>
          <w:u w:val="single"/>
          <w:lang w:eastAsia="en-GB"/>
        </w:rPr>
        <w:t>The Fer</w:t>
      </w:r>
      <w:r w:rsidR="00DC50DC">
        <w:rPr>
          <w:rFonts w:eastAsia="Times New Roman" w:cs="Times New Roman"/>
          <w:sz w:val="44"/>
          <w:szCs w:val="24"/>
          <w:u w:val="single"/>
          <w:lang w:eastAsia="en-GB"/>
        </w:rPr>
        <w:t>nwood School Mathematics Faculty</w:t>
      </w:r>
    </w:p>
    <w:p w:rsidR="00DC50DC" w:rsidRPr="00DC50DC" w:rsidRDefault="00DC50DC" w:rsidP="00DC50DC">
      <w:pPr>
        <w:spacing w:after="0" w:line="240" w:lineRule="auto"/>
        <w:jc w:val="center"/>
        <w:rPr>
          <w:rFonts w:eastAsia="Times New Roman" w:cs="Times New Roman"/>
          <w:sz w:val="28"/>
          <w:szCs w:val="24"/>
          <w:u w:val="single"/>
          <w:lang w:eastAsia="en-GB"/>
        </w:rPr>
      </w:pPr>
    </w:p>
    <w:p w:rsidR="00594972" w:rsidRPr="00DC50DC" w:rsidRDefault="002B6401" w:rsidP="00594972">
      <w:pPr>
        <w:spacing w:after="0" w:line="240" w:lineRule="auto"/>
        <w:rPr>
          <w:rFonts w:eastAsia="Times New Roman" w:cs="Times New Roman"/>
          <w:sz w:val="24"/>
          <w:szCs w:val="24"/>
          <w:lang w:eastAsia="en-GB"/>
        </w:rPr>
      </w:pPr>
      <w:r>
        <w:rPr>
          <w:rFonts w:eastAsia="Times New Roman" w:cs="Times New Roman"/>
          <w:sz w:val="24"/>
          <w:szCs w:val="24"/>
          <w:lang w:eastAsia="en-GB"/>
        </w:rPr>
        <w:t>Welcome to the m</w:t>
      </w:r>
      <w:r w:rsidR="002E5271" w:rsidRPr="00DC50DC">
        <w:rPr>
          <w:rFonts w:eastAsia="Times New Roman" w:cs="Times New Roman"/>
          <w:sz w:val="24"/>
          <w:szCs w:val="24"/>
          <w:lang w:eastAsia="en-GB"/>
        </w:rPr>
        <w:t>athematics</w:t>
      </w:r>
      <w:r w:rsidR="00594972" w:rsidRPr="00DC50DC">
        <w:rPr>
          <w:rFonts w:eastAsia="Times New Roman" w:cs="Times New Roman"/>
          <w:sz w:val="24"/>
          <w:szCs w:val="24"/>
          <w:lang w:eastAsia="en-GB"/>
        </w:rPr>
        <w:t xml:space="preserve"> de</w:t>
      </w:r>
      <w:r w:rsidR="00DC50DC" w:rsidRPr="00DC50DC">
        <w:rPr>
          <w:rFonts w:eastAsia="Times New Roman" w:cs="Times New Roman"/>
          <w:sz w:val="24"/>
          <w:szCs w:val="24"/>
          <w:lang w:eastAsia="en-GB"/>
        </w:rPr>
        <w:t xml:space="preserve">partment at The Fernwood School. We are a team of 10; 9 teachers and a numeracy support teacher. </w:t>
      </w:r>
      <w:r w:rsidR="00594972" w:rsidRPr="00DC50DC">
        <w:rPr>
          <w:rFonts w:eastAsia="Times New Roman" w:cs="Times New Roman"/>
          <w:sz w:val="24"/>
          <w:szCs w:val="24"/>
          <w:lang w:eastAsia="en-GB"/>
        </w:rPr>
        <w:t xml:space="preserve"> We are particu</w:t>
      </w:r>
      <w:r w:rsidR="008B53A3" w:rsidRPr="00DC50DC">
        <w:rPr>
          <w:rFonts w:eastAsia="Times New Roman" w:cs="Times New Roman"/>
          <w:sz w:val="24"/>
          <w:szCs w:val="24"/>
          <w:lang w:eastAsia="en-GB"/>
        </w:rPr>
        <w:t>larly proud of our GCSE results and o</w:t>
      </w:r>
      <w:r w:rsidR="00594972" w:rsidRPr="00DC50DC">
        <w:rPr>
          <w:rFonts w:eastAsia="Times New Roman" w:cs="Times New Roman"/>
          <w:sz w:val="24"/>
          <w:szCs w:val="24"/>
          <w:lang w:eastAsia="en-GB"/>
        </w:rPr>
        <w:t>ver the last few years</w:t>
      </w:r>
      <w:r w:rsidR="00B732C1">
        <w:rPr>
          <w:rFonts w:eastAsia="Times New Roman" w:cs="Times New Roman"/>
          <w:sz w:val="24"/>
          <w:szCs w:val="24"/>
          <w:lang w:eastAsia="en-GB"/>
        </w:rPr>
        <w:t xml:space="preserve"> as we have seen our attainment for Grades 9 – 5 and 9 – 7 </w:t>
      </w:r>
      <w:proofErr w:type="spellStart"/>
      <w:r w:rsidR="00B732C1">
        <w:rPr>
          <w:rFonts w:eastAsia="Times New Roman" w:cs="Times New Roman"/>
          <w:sz w:val="24"/>
          <w:szCs w:val="24"/>
          <w:lang w:eastAsia="en-GB"/>
        </w:rPr>
        <w:t>increaase</w:t>
      </w:r>
      <w:proofErr w:type="spellEnd"/>
      <w:r w:rsidR="00B732C1">
        <w:rPr>
          <w:rFonts w:eastAsia="Times New Roman" w:cs="Times New Roman"/>
          <w:sz w:val="24"/>
          <w:szCs w:val="24"/>
          <w:lang w:eastAsia="en-GB"/>
        </w:rPr>
        <w:t>. Progress 8 for maths is also healthy, positive and rising.</w:t>
      </w:r>
    </w:p>
    <w:p w:rsidR="00594972" w:rsidRPr="00DC50DC" w:rsidRDefault="00594972" w:rsidP="00594972">
      <w:pPr>
        <w:spacing w:before="100" w:beforeAutospacing="1" w:after="100" w:afterAutospacing="1" w:line="240" w:lineRule="auto"/>
        <w:rPr>
          <w:rFonts w:eastAsia="Times New Roman" w:cs="Times New Roman"/>
          <w:sz w:val="24"/>
          <w:szCs w:val="24"/>
          <w:lang w:eastAsia="en-GB"/>
        </w:rPr>
      </w:pPr>
      <w:r w:rsidRPr="00DC50DC">
        <w:rPr>
          <w:rFonts w:eastAsia="Times New Roman" w:cs="Times New Roman"/>
          <w:sz w:val="24"/>
          <w:szCs w:val="24"/>
          <w:lang w:eastAsia="en-GB"/>
        </w:rPr>
        <w:t>The ethos</w:t>
      </w:r>
      <w:r w:rsidR="008B53A3" w:rsidRPr="00DC50DC">
        <w:rPr>
          <w:rFonts w:eastAsia="Times New Roman" w:cs="Times New Roman"/>
          <w:sz w:val="24"/>
          <w:szCs w:val="24"/>
          <w:lang w:eastAsia="en-GB"/>
        </w:rPr>
        <w:t xml:space="preserve"> however, isn’t just about the outcomes but </w:t>
      </w:r>
      <w:r w:rsidR="00DC50DC" w:rsidRPr="00DC50DC">
        <w:rPr>
          <w:rFonts w:eastAsia="Times New Roman" w:cs="Times New Roman"/>
          <w:sz w:val="24"/>
          <w:szCs w:val="24"/>
          <w:lang w:eastAsia="en-GB"/>
        </w:rPr>
        <w:t>that m</w:t>
      </w:r>
      <w:r w:rsidRPr="00DC50DC">
        <w:rPr>
          <w:rFonts w:eastAsia="Times New Roman" w:cs="Times New Roman"/>
          <w:sz w:val="24"/>
          <w:szCs w:val="24"/>
          <w:lang w:eastAsia="en-GB"/>
        </w:rPr>
        <w:t xml:space="preserve">athematics encompasses all aspects of everyday life and, as such, we focus on the use of mathematics in the real world and problem solving and encourage our </w:t>
      </w:r>
      <w:r w:rsidR="002E5271" w:rsidRPr="00DC50DC">
        <w:rPr>
          <w:rFonts w:eastAsia="Times New Roman" w:cs="Times New Roman"/>
          <w:sz w:val="24"/>
          <w:szCs w:val="24"/>
          <w:lang w:eastAsia="en-GB"/>
        </w:rPr>
        <w:t>students</w:t>
      </w:r>
      <w:r w:rsidRPr="00DC50DC">
        <w:rPr>
          <w:rFonts w:eastAsia="Times New Roman" w:cs="Times New Roman"/>
          <w:sz w:val="24"/>
          <w:szCs w:val="24"/>
          <w:lang w:eastAsia="en-GB"/>
        </w:rPr>
        <w:t xml:space="preserve"> to become independent learners in the subject.  This is exemplified by the ‘Maths Challenge Wall Problem of the Month’, which offers students a range of challenges which (if successfully completed, with worked solutions) can allow them to receive Award Points towards their Fernwood Award, and a £10 voucher for a local cinema. Students are also encouraged to try challenges from the ‘Challenge Wall’ in the department, or look at other enrichment activities, such as those found on the </w:t>
      </w:r>
      <w:hyperlink r:id="rId6" w:tgtFrame="_blank" w:tooltip="NRICH enriching mathematics" w:history="1">
        <w:r w:rsidRPr="00DC50DC">
          <w:rPr>
            <w:rFonts w:eastAsia="Times New Roman" w:cs="Times New Roman"/>
            <w:sz w:val="24"/>
            <w:szCs w:val="24"/>
            <w:lang w:eastAsia="en-GB"/>
          </w:rPr>
          <w:t>NRICH</w:t>
        </w:r>
      </w:hyperlink>
      <w:r w:rsidRPr="00DC50DC">
        <w:rPr>
          <w:rFonts w:eastAsia="Times New Roman" w:cs="Times New Roman"/>
          <w:sz w:val="24"/>
          <w:szCs w:val="24"/>
          <w:lang w:eastAsia="en-GB"/>
        </w:rPr>
        <w:t xml:space="preserve"> website.</w:t>
      </w:r>
    </w:p>
    <w:p w:rsidR="00594972" w:rsidRPr="00DC50DC" w:rsidRDefault="00594972" w:rsidP="00594972">
      <w:pPr>
        <w:spacing w:before="100" w:beforeAutospacing="1" w:after="100" w:afterAutospacing="1" w:line="240" w:lineRule="auto"/>
        <w:rPr>
          <w:rFonts w:eastAsia="Times New Roman" w:cs="Times New Roman"/>
          <w:sz w:val="24"/>
          <w:szCs w:val="24"/>
          <w:lang w:eastAsia="en-GB"/>
        </w:rPr>
      </w:pPr>
      <w:r w:rsidRPr="00DC50DC">
        <w:rPr>
          <w:rFonts w:eastAsia="Times New Roman" w:cs="Times New Roman"/>
          <w:sz w:val="24"/>
          <w:szCs w:val="24"/>
          <w:lang w:eastAsia="en-GB"/>
        </w:rPr>
        <w:t xml:space="preserve">Students who may struggle with </w:t>
      </w:r>
      <w:r w:rsidR="002B6401">
        <w:rPr>
          <w:rFonts w:eastAsia="Times New Roman" w:cs="Times New Roman"/>
          <w:sz w:val="24"/>
          <w:szCs w:val="24"/>
          <w:lang w:eastAsia="en-GB"/>
        </w:rPr>
        <w:t>m</w:t>
      </w:r>
      <w:r w:rsidR="002E5271" w:rsidRPr="00DC50DC">
        <w:rPr>
          <w:rFonts w:eastAsia="Times New Roman" w:cs="Times New Roman"/>
          <w:sz w:val="24"/>
          <w:szCs w:val="24"/>
          <w:lang w:eastAsia="en-GB"/>
        </w:rPr>
        <w:t>athematics</w:t>
      </w:r>
      <w:r w:rsidRPr="00DC50DC">
        <w:rPr>
          <w:rFonts w:eastAsia="Times New Roman" w:cs="Times New Roman"/>
          <w:sz w:val="24"/>
          <w:szCs w:val="24"/>
          <w:lang w:eastAsia="en-GB"/>
        </w:rPr>
        <w:t xml:space="preserve"> are supported by specialist teachers, and can also benefit from interventions, including regular numeracy sessions during tutor time, and, where appropriate, small group and one-to-one sessions.</w:t>
      </w:r>
    </w:p>
    <w:p w:rsidR="00594972" w:rsidRPr="00DC50DC" w:rsidRDefault="00594972" w:rsidP="00594972">
      <w:pPr>
        <w:spacing w:before="100" w:beforeAutospacing="1" w:after="100" w:afterAutospacing="1" w:line="240" w:lineRule="auto"/>
        <w:rPr>
          <w:rFonts w:eastAsia="Times New Roman" w:cs="Times New Roman"/>
          <w:sz w:val="24"/>
          <w:szCs w:val="24"/>
          <w:lang w:eastAsia="en-GB"/>
        </w:rPr>
      </w:pPr>
      <w:r w:rsidRPr="00DC50DC">
        <w:rPr>
          <w:rFonts w:eastAsia="Times New Roman" w:cs="Times New Roman"/>
          <w:sz w:val="24"/>
          <w:szCs w:val="24"/>
          <w:lang w:eastAsia="en-GB"/>
        </w:rPr>
        <w:t>We have a wealth and breadth of experience in the department, with our practitioners able to deliver personalised lessons which seek to engage, enthuse and encourage our learners to make rapid progress and achieve their potential.</w:t>
      </w:r>
    </w:p>
    <w:p w:rsidR="002E5271" w:rsidRPr="00DC50DC" w:rsidRDefault="002E5271" w:rsidP="008B53A3">
      <w:pPr>
        <w:spacing w:before="100" w:beforeAutospacing="1" w:after="100" w:afterAutospacing="1" w:line="240" w:lineRule="auto"/>
        <w:rPr>
          <w:rFonts w:eastAsia="Times New Roman" w:cs="Times New Roman"/>
          <w:sz w:val="24"/>
          <w:szCs w:val="24"/>
          <w:lang w:eastAsia="en-GB"/>
        </w:rPr>
      </w:pPr>
      <w:r w:rsidRPr="00DC50DC">
        <w:rPr>
          <w:rFonts w:eastAsia="Times New Roman" w:cs="Times New Roman"/>
          <w:sz w:val="24"/>
          <w:szCs w:val="24"/>
          <w:lang w:eastAsia="en-GB"/>
        </w:rPr>
        <w:t xml:space="preserve">Throughout the course of this academic year </w:t>
      </w:r>
      <w:r w:rsidR="002B6401">
        <w:rPr>
          <w:rFonts w:eastAsia="Times New Roman" w:cs="Times New Roman"/>
          <w:sz w:val="24"/>
          <w:szCs w:val="24"/>
          <w:lang w:eastAsia="en-GB"/>
        </w:rPr>
        <w:t>we are</w:t>
      </w:r>
      <w:r w:rsidR="008B53A3" w:rsidRPr="00DC50DC">
        <w:rPr>
          <w:rFonts w:eastAsia="Times New Roman" w:cs="Times New Roman"/>
          <w:sz w:val="24"/>
          <w:szCs w:val="24"/>
          <w:lang w:eastAsia="en-GB"/>
        </w:rPr>
        <w:t xml:space="preserve"> teaching our Year 7 in mixed attainment classes with a focus on the 3 national curriculum aims; fluency, reasoning and problem solving.</w:t>
      </w:r>
    </w:p>
    <w:p w:rsidR="00594972" w:rsidRPr="00594972" w:rsidRDefault="00594972" w:rsidP="00594972">
      <w:pPr>
        <w:spacing w:before="100" w:beforeAutospacing="1" w:after="100" w:afterAutospacing="1" w:line="240" w:lineRule="auto"/>
        <w:outlineLvl w:val="2"/>
        <w:rPr>
          <w:rFonts w:eastAsia="Times New Roman" w:cs="Times New Roman"/>
          <w:b/>
          <w:bCs/>
          <w:sz w:val="28"/>
          <w:szCs w:val="27"/>
          <w:lang w:eastAsia="en-GB"/>
        </w:rPr>
      </w:pPr>
      <w:r w:rsidRPr="00594972">
        <w:rPr>
          <w:rFonts w:eastAsia="Times New Roman" w:cs="Times New Roman"/>
          <w:b/>
          <w:bCs/>
          <w:sz w:val="28"/>
          <w:szCs w:val="27"/>
          <w:lang w:eastAsia="en-GB"/>
        </w:rPr>
        <w:t>Key Stage 3 Curriculum</w:t>
      </w:r>
    </w:p>
    <w:p w:rsidR="008B53A3" w:rsidRDefault="002B6401" w:rsidP="00594972">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Year 7</w:t>
      </w:r>
      <w:r w:rsidR="00B732C1">
        <w:rPr>
          <w:rFonts w:eastAsia="Times New Roman" w:cs="Times New Roman"/>
          <w:sz w:val="24"/>
          <w:szCs w:val="24"/>
          <w:lang w:eastAsia="en-GB"/>
        </w:rPr>
        <w:t xml:space="preserve"> and 8</w:t>
      </w:r>
      <w:r>
        <w:rPr>
          <w:rFonts w:eastAsia="Times New Roman" w:cs="Times New Roman"/>
          <w:sz w:val="24"/>
          <w:szCs w:val="24"/>
          <w:lang w:eastAsia="en-GB"/>
        </w:rPr>
        <w:t>: t</w:t>
      </w:r>
      <w:r w:rsidR="008B53A3">
        <w:rPr>
          <w:rFonts w:eastAsia="Times New Roman" w:cs="Times New Roman"/>
          <w:sz w:val="24"/>
          <w:szCs w:val="24"/>
          <w:lang w:eastAsia="en-GB"/>
        </w:rPr>
        <w:t>he current structure of the year 7</w:t>
      </w:r>
      <w:r w:rsidR="00B732C1">
        <w:rPr>
          <w:rFonts w:eastAsia="Times New Roman" w:cs="Times New Roman"/>
          <w:sz w:val="24"/>
          <w:szCs w:val="24"/>
          <w:lang w:eastAsia="en-GB"/>
        </w:rPr>
        <w:t xml:space="preserve"> &amp; 8</w:t>
      </w:r>
      <w:r w:rsidR="008B53A3">
        <w:rPr>
          <w:rFonts w:eastAsia="Times New Roman" w:cs="Times New Roman"/>
          <w:sz w:val="24"/>
          <w:szCs w:val="24"/>
          <w:lang w:eastAsia="en-GB"/>
        </w:rPr>
        <w:t xml:space="preserve"> curriculum is in mixed attainment groups. </w:t>
      </w:r>
      <w:r w:rsidR="00B732C1">
        <w:rPr>
          <w:rFonts w:eastAsia="Times New Roman" w:cs="Times New Roman"/>
          <w:sz w:val="24"/>
          <w:szCs w:val="24"/>
          <w:lang w:eastAsia="en-GB"/>
        </w:rPr>
        <w:t>Each year group</w:t>
      </w:r>
      <w:r w:rsidR="008B53A3">
        <w:rPr>
          <w:rFonts w:eastAsia="Times New Roman" w:cs="Times New Roman"/>
          <w:sz w:val="24"/>
          <w:szCs w:val="24"/>
          <w:lang w:eastAsia="en-GB"/>
        </w:rPr>
        <w:t xml:space="preserve"> are taught the same content and the differentiation within lessons is personalised to the group.</w:t>
      </w:r>
      <w:r w:rsidR="00EB5C17">
        <w:rPr>
          <w:rFonts w:eastAsia="Times New Roman" w:cs="Times New Roman"/>
          <w:sz w:val="24"/>
          <w:szCs w:val="24"/>
          <w:lang w:eastAsia="en-GB"/>
        </w:rPr>
        <w:t xml:space="preserve"> There are a wealth of resources that provide opportunities to deepen thinking and develop mathematical understanding within each topic. These activities are not just for the rapid</w:t>
      </w:r>
      <w:r w:rsidR="00B732C1">
        <w:rPr>
          <w:rFonts w:eastAsia="Times New Roman" w:cs="Times New Roman"/>
          <w:sz w:val="24"/>
          <w:szCs w:val="24"/>
          <w:lang w:eastAsia="en-GB"/>
        </w:rPr>
        <w:t xml:space="preserve"> learners, but for all learners.</w:t>
      </w:r>
      <w:r w:rsidR="00C21C08">
        <w:rPr>
          <w:rFonts w:eastAsia="Times New Roman" w:cs="Times New Roman"/>
          <w:sz w:val="24"/>
          <w:szCs w:val="24"/>
          <w:lang w:eastAsia="en-GB"/>
        </w:rPr>
        <w:t xml:space="preserve"> Shared lessons are used to provide consistency of pedagogy and terminology.</w:t>
      </w:r>
    </w:p>
    <w:p w:rsidR="00594972" w:rsidRPr="00594972" w:rsidRDefault="00594972" w:rsidP="00594972">
      <w:pPr>
        <w:spacing w:before="100" w:beforeAutospacing="1" w:after="100" w:afterAutospacing="1" w:line="240" w:lineRule="auto"/>
        <w:rPr>
          <w:rFonts w:eastAsia="Times New Roman" w:cs="Times New Roman"/>
          <w:sz w:val="24"/>
          <w:szCs w:val="24"/>
          <w:lang w:eastAsia="en-GB"/>
        </w:rPr>
      </w:pPr>
      <w:r w:rsidRPr="00594972">
        <w:rPr>
          <w:rFonts w:eastAsia="Times New Roman" w:cs="Times New Roman"/>
          <w:sz w:val="24"/>
          <w:szCs w:val="24"/>
          <w:lang w:eastAsia="en-GB"/>
        </w:rPr>
        <w:t>At the end of each unit students complete an assessment, which checks progress and understandi</w:t>
      </w:r>
      <w:r w:rsidR="00EB5C17">
        <w:rPr>
          <w:rFonts w:eastAsia="Times New Roman" w:cs="Times New Roman"/>
          <w:sz w:val="24"/>
          <w:szCs w:val="24"/>
          <w:lang w:eastAsia="en-GB"/>
        </w:rPr>
        <w:t>ng on the topics in that unit. </w:t>
      </w:r>
      <w:r w:rsidRPr="00594972">
        <w:rPr>
          <w:rFonts w:eastAsia="Times New Roman" w:cs="Times New Roman"/>
          <w:sz w:val="24"/>
          <w:szCs w:val="24"/>
          <w:lang w:eastAsia="en-GB"/>
        </w:rPr>
        <w:t xml:space="preserve">Students are encouraged to reflect on their performance in these unit tests, and use their results to target their areas for improvement </w:t>
      </w:r>
      <w:r w:rsidR="008104E6" w:rsidRPr="00594972">
        <w:rPr>
          <w:rFonts w:eastAsia="Times New Roman" w:cs="Times New Roman"/>
          <w:sz w:val="24"/>
          <w:szCs w:val="24"/>
          <w:lang w:eastAsia="en-GB"/>
        </w:rPr>
        <w:t>with</w:t>
      </w:r>
      <w:r w:rsidRPr="00594972">
        <w:rPr>
          <w:rFonts w:eastAsia="Times New Roman" w:cs="Times New Roman"/>
          <w:sz w:val="24"/>
          <w:szCs w:val="24"/>
          <w:lang w:eastAsia="en-GB"/>
        </w:rPr>
        <w:t xml:space="preserve"> a forma</w:t>
      </w:r>
      <w:r w:rsidR="00B732C1">
        <w:rPr>
          <w:rFonts w:eastAsia="Times New Roman" w:cs="Times New Roman"/>
          <w:sz w:val="24"/>
          <w:szCs w:val="24"/>
          <w:lang w:eastAsia="en-GB"/>
        </w:rPr>
        <w:t>l ‘assessment analysis’ process and improvement activities.</w:t>
      </w:r>
      <w:r w:rsidRPr="00594972">
        <w:rPr>
          <w:rFonts w:eastAsia="Times New Roman" w:cs="Times New Roman"/>
          <w:sz w:val="24"/>
          <w:szCs w:val="24"/>
          <w:lang w:eastAsia="en-GB"/>
        </w:rPr>
        <w:t>  This also provides information to their class teachers, who can then provide personalised interventions to help them progress.</w:t>
      </w:r>
    </w:p>
    <w:p w:rsidR="00594972" w:rsidRPr="00594972" w:rsidRDefault="00594972" w:rsidP="00594972">
      <w:pPr>
        <w:spacing w:before="100" w:beforeAutospacing="1" w:after="100" w:afterAutospacing="1" w:line="240" w:lineRule="auto"/>
        <w:rPr>
          <w:rFonts w:eastAsia="Times New Roman" w:cs="Times New Roman"/>
          <w:sz w:val="24"/>
          <w:szCs w:val="24"/>
          <w:lang w:eastAsia="en-GB"/>
        </w:rPr>
      </w:pPr>
      <w:r w:rsidRPr="00594972">
        <w:rPr>
          <w:rFonts w:eastAsia="Times New Roman" w:cs="Times New Roman"/>
          <w:sz w:val="24"/>
          <w:szCs w:val="24"/>
          <w:lang w:eastAsia="en-GB"/>
        </w:rPr>
        <w:t xml:space="preserve">There are a number of enrichment opportunities provided in Key Stage 3.  More able students are entered for the UKMT Maths Challenge Papers at an appropriate level.  The </w:t>
      </w:r>
      <w:r w:rsidRPr="00594972">
        <w:rPr>
          <w:rFonts w:eastAsia="Times New Roman" w:cs="Times New Roman"/>
          <w:sz w:val="24"/>
          <w:szCs w:val="24"/>
          <w:lang w:eastAsia="en-GB"/>
        </w:rPr>
        <w:lastRenderedPageBreak/>
        <w:t>most successful students (2 boys and 2 girls, from year 8 and Year 9) may also be invited to participate in the team for the connected ‘Maths Team Challenge’.</w:t>
      </w:r>
      <w:r w:rsidR="00EB5C17">
        <w:rPr>
          <w:rFonts w:eastAsia="Times New Roman" w:cs="Times New Roman"/>
          <w:sz w:val="24"/>
          <w:szCs w:val="24"/>
          <w:lang w:eastAsia="en-GB"/>
        </w:rPr>
        <w:t xml:space="preserve"> There are also a number of enrichment clubs put on at lunch time for students to attend.</w:t>
      </w:r>
    </w:p>
    <w:p w:rsidR="00594972" w:rsidRPr="002E5271" w:rsidRDefault="00594972" w:rsidP="00594972">
      <w:pPr>
        <w:spacing w:before="100" w:beforeAutospacing="1" w:after="100" w:afterAutospacing="1" w:line="240" w:lineRule="auto"/>
        <w:rPr>
          <w:rFonts w:eastAsia="Times New Roman" w:cs="Times New Roman"/>
          <w:b/>
          <w:sz w:val="28"/>
          <w:szCs w:val="24"/>
          <w:lang w:eastAsia="en-GB"/>
        </w:rPr>
      </w:pPr>
      <w:r w:rsidRPr="002E5271">
        <w:rPr>
          <w:rFonts w:eastAsia="Times New Roman" w:cs="Times New Roman"/>
          <w:b/>
          <w:sz w:val="28"/>
          <w:szCs w:val="24"/>
          <w:lang w:eastAsia="en-GB"/>
        </w:rPr>
        <w:t>Key Stage 4</w:t>
      </w:r>
      <w:r w:rsidR="002E5271" w:rsidRPr="002E5271">
        <w:rPr>
          <w:rFonts w:eastAsia="Times New Roman" w:cs="Times New Roman"/>
          <w:b/>
          <w:sz w:val="28"/>
          <w:szCs w:val="24"/>
          <w:lang w:eastAsia="en-GB"/>
        </w:rPr>
        <w:t xml:space="preserve"> Curriculum</w:t>
      </w:r>
    </w:p>
    <w:p w:rsidR="00B732C1" w:rsidRDefault="00594972" w:rsidP="00594972">
      <w:pPr>
        <w:spacing w:before="100" w:beforeAutospacing="1" w:after="100" w:afterAutospacing="1" w:line="240" w:lineRule="auto"/>
        <w:rPr>
          <w:rFonts w:eastAsia="Times New Roman" w:cs="Times New Roman"/>
          <w:sz w:val="24"/>
          <w:szCs w:val="24"/>
          <w:lang w:eastAsia="en-GB"/>
        </w:rPr>
      </w:pPr>
      <w:r w:rsidRPr="00DC50DC">
        <w:rPr>
          <w:rFonts w:eastAsia="Times New Roman" w:cs="Times New Roman"/>
          <w:sz w:val="24"/>
          <w:szCs w:val="24"/>
          <w:lang w:eastAsia="en-GB"/>
        </w:rPr>
        <w:t>We begin teaching the Key Stage 4 curriculum in Year 9, allowing thre</w:t>
      </w:r>
      <w:r w:rsidR="00B732C1">
        <w:rPr>
          <w:rFonts w:eastAsia="Times New Roman" w:cs="Times New Roman"/>
          <w:sz w:val="24"/>
          <w:szCs w:val="24"/>
          <w:lang w:eastAsia="en-GB"/>
        </w:rPr>
        <w:t xml:space="preserve">e years to complete the course. Year 9 are taught in banded groups, higher or foundation, but are then mixed attainment within those bands. </w:t>
      </w:r>
      <w:r w:rsidR="00B732C1">
        <w:t xml:space="preserve">The curriculum, in year 9, targets topics so students are ‘GCSE ready’ by the end of year 9, thus ready to take on the challenge of more complex GCSE topics studied in years 10 and 11. This means that students will revisit some topics studied in year 7 and 8. </w:t>
      </w:r>
      <w:r w:rsidR="00B732C1">
        <w:rPr>
          <w:rFonts w:eastAsia="Times New Roman" w:cs="Times New Roman"/>
          <w:sz w:val="24"/>
          <w:szCs w:val="24"/>
          <w:lang w:eastAsia="en-GB"/>
        </w:rPr>
        <w:t xml:space="preserve"> </w:t>
      </w:r>
    </w:p>
    <w:p w:rsidR="00C21C08" w:rsidRDefault="00594972" w:rsidP="00594972">
      <w:pPr>
        <w:spacing w:before="100" w:beforeAutospacing="1" w:after="100" w:afterAutospacing="1" w:line="240" w:lineRule="auto"/>
        <w:rPr>
          <w:rFonts w:eastAsia="Times New Roman" w:cs="Times New Roman"/>
          <w:sz w:val="24"/>
          <w:szCs w:val="24"/>
          <w:lang w:eastAsia="en-GB"/>
        </w:rPr>
      </w:pPr>
      <w:r w:rsidRPr="00DC50DC">
        <w:rPr>
          <w:rFonts w:eastAsia="Times New Roman" w:cs="Times New Roman"/>
          <w:sz w:val="24"/>
          <w:szCs w:val="24"/>
          <w:lang w:eastAsia="en-GB"/>
        </w:rPr>
        <w:t>Students follow the curriculum appropriate for their</w:t>
      </w:r>
      <w:r w:rsidR="00B732C1">
        <w:rPr>
          <w:rFonts w:eastAsia="Times New Roman" w:cs="Times New Roman"/>
          <w:sz w:val="24"/>
          <w:szCs w:val="24"/>
          <w:lang w:eastAsia="en-GB"/>
        </w:rPr>
        <w:t xml:space="preserve"> needs </w:t>
      </w:r>
      <w:r w:rsidRPr="00DC50DC">
        <w:rPr>
          <w:rFonts w:eastAsia="Times New Roman" w:cs="Times New Roman"/>
          <w:sz w:val="24"/>
          <w:szCs w:val="24"/>
          <w:lang w:eastAsia="en-GB"/>
        </w:rPr>
        <w:t>leading to a mathematics GCSE</w:t>
      </w:r>
      <w:r w:rsidR="00EB5C17" w:rsidRPr="00DC50DC">
        <w:rPr>
          <w:rFonts w:eastAsia="Times New Roman" w:cs="Times New Roman"/>
          <w:sz w:val="24"/>
          <w:szCs w:val="24"/>
          <w:lang w:eastAsia="en-GB"/>
        </w:rPr>
        <w:t xml:space="preserve"> </w:t>
      </w:r>
      <w:r w:rsidRPr="00DC50DC">
        <w:rPr>
          <w:rFonts w:eastAsia="Times New Roman" w:cs="Times New Roman"/>
          <w:sz w:val="24"/>
          <w:szCs w:val="24"/>
          <w:lang w:eastAsia="en-GB"/>
        </w:rPr>
        <w:t>taken at Foundation (</w:t>
      </w:r>
      <w:r w:rsidR="00B732C1">
        <w:rPr>
          <w:rFonts w:eastAsia="Times New Roman" w:cs="Times New Roman"/>
          <w:sz w:val="24"/>
          <w:szCs w:val="24"/>
          <w:lang w:eastAsia="en-GB"/>
        </w:rPr>
        <w:t xml:space="preserve">OCR J560 </w:t>
      </w:r>
      <w:r w:rsidRPr="00DC50DC">
        <w:rPr>
          <w:rFonts w:eastAsia="Times New Roman" w:cs="Times New Roman"/>
          <w:sz w:val="24"/>
          <w:szCs w:val="24"/>
          <w:lang w:eastAsia="en-GB"/>
        </w:rPr>
        <w:t>Grades 1-5) or Higher (</w:t>
      </w:r>
      <w:r w:rsidR="00B732C1">
        <w:rPr>
          <w:rFonts w:eastAsia="Times New Roman" w:cs="Times New Roman"/>
          <w:sz w:val="24"/>
          <w:szCs w:val="24"/>
          <w:lang w:eastAsia="en-GB"/>
        </w:rPr>
        <w:t xml:space="preserve">AQA 8300 </w:t>
      </w:r>
      <w:r w:rsidRPr="00DC50DC">
        <w:rPr>
          <w:rFonts w:eastAsia="Times New Roman" w:cs="Times New Roman"/>
          <w:sz w:val="24"/>
          <w:szCs w:val="24"/>
          <w:lang w:eastAsia="en-GB"/>
        </w:rPr>
        <w:t>Grade</w:t>
      </w:r>
      <w:r w:rsidR="00EB5C17" w:rsidRPr="00DC50DC">
        <w:rPr>
          <w:rFonts w:eastAsia="Times New Roman" w:cs="Times New Roman"/>
          <w:sz w:val="24"/>
          <w:szCs w:val="24"/>
          <w:lang w:eastAsia="en-GB"/>
        </w:rPr>
        <w:t xml:space="preserve">s 4-9) in the summer of Year 11. </w:t>
      </w:r>
      <w:r w:rsidR="00C21C08">
        <w:rPr>
          <w:rFonts w:eastAsia="Times New Roman" w:cs="Times New Roman"/>
          <w:sz w:val="24"/>
          <w:szCs w:val="24"/>
          <w:lang w:eastAsia="en-GB"/>
        </w:rPr>
        <w:t>From September 2019 s</w:t>
      </w:r>
      <w:r w:rsidR="00EB5C17" w:rsidRPr="00DC50DC">
        <w:rPr>
          <w:rFonts w:eastAsia="Times New Roman" w:cs="Times New Roman"/>
          <w:sz w:val="24"/>
          <w:szCs w:val="24"/>
          <w:lang w:eastAsia="en-GB"/>
        </w:rPr>
        <w:t>tudents</w:t>
      </w:r>
      <w:r w:rsidR="00C21C08">
        <w:rPr>
          <w:rFonts w:eastAsia="Times New Roman" w:cs="Times New Roman"/>
          <w:sz w:val="24"/>
          <w:szCs w:val="24"/>
          <w:lang w:eastAsia="en-GB"/>
        </w:rPr>
        <w:t xml:space="preserve"> will</w:t>
      </w:r>
      <w:r w:rsidR="00EB5C17" w:rsidRPr="00DC50DC">
        <w:rPr>
          <w:rFonts w:eastAsia="Times New Roman" w:cs="Times New Roman"/>
          <w:sz w:val="24"/>
          <w:szCs w:val="24"/>
          <w:lang w:eastAsia="en-GB"/>
        </w:rPr>
        <w:t xml:space="preserve"> receive</w:t>
      </w:r>
      <w:r w:rsidR="00C21C08">
        <w:rPr>
          <w:rFonts w:eastAsia="Times New Roman" w:cs="Times New Roman"/>
          <w:sz w:val="24"/>
          <w:szCs w:val="24"/>
          <w:lang w:eastAsia="en-GB"/>
        </w:rPr>
        <w:t>:</w:t>
      </w:r>
    </w:p>
    <w:p w:rsidR="00C21C08" w:rsidRDefault="00C21C08" w:rsidP="00C21C08">
      <w:pPr>
        <w:spacing w:after="0" w:line="240" w:lineRule="auto"/>
        <w:rPr>
          <w:rFonts w:eastAsia="Times New Roman" w:cs="Times New Roman"/>
          <w:sz w:val="24"/>
          <w:szCs w:val="24"/>
          <w:lang w:eastAsia="en-GB"/>
        </w:rPr>
      </w:pPr>
      <w:r>
        <w:rPr>
          <w:rFonts w:eastAsia="Times New Roman" w:cs="Times New Roman"/>
          <w:sz w:val="24"/>
          <w:szCs w:val="24"/>
          <w:lang w:eastAsia="en-GB"/>
        </w:rPr>
        <w:t>Year 9 – 4 x 60 minutes lessons</w:t>
      </w:r>
    </w:p>
    <w:p w:rsidR="00C21C08" w:rsidRDefault="00C21C08" w:rsidP="00C21C08">
      <w:pPr>
        <w:spacing w:after="0" w:line="240" w:lineRule="auto"/>
        <w:rPr>
          <w:rFonts w:eastAsia="Times New Roman" w:cs="Times New Roman"/>
          <w:sz w:val="24"/>
          <w:szCs w:val="24"/>
          <w:lang w:eastAsia="en-GB"/>
        </w:rPr>
      </w:pPr>
      <w:r>
        <w:rPr>
          <w:rFonts w:eastAsia="Times New Roman" w:cs="Times New Roman"/>
          <w:sz w:val="24"/>
          <w:szCs w:val="24"/>
          <w:lang w:eastAsia="en-GB"/>
        </w:rPr>
        <w:t>Year 10 &amp; 11 – 2 x 60 minutes lessons and 1 x 90 minutes lesson</w:t>
      </w:r>
    </w:p>
    <w:p w:rsidR="00594972" w:rsidRPr="00DC50DC" w:rsidRDefault="00594972" w:rsidP="00594972">
      <w:pPr>
        <w:spacing w:before="100" w:beforeAutospacing="1" w:after="100" w:afterAutospacing="1" w:line="240" w:lineRule="auto"/>
        <w:rPr>
          <w:rFonts w:eastAsia="Times New Roman" w:cs="Times New Roman"/>
          <w:sz w:val="24"/>
          <w:szCs w:val="24"/>
          <w:lang w:eastAsia="en-GB"/>
        </w:rPr>
      </w:pPr>
      <w:r w:rsidRPr="00DC50DC">
        <w:rPr>
          <w:rFonts w:eastAsia="Times New Roman" w:cs="Times New Roman"/>
          <w:sz w:val="24"/>
          <w:szCs w:val="24"/>
          <w:lang w:eastAsia="en-GB"/>
        </w:rPr>
        <w:t>The GCSE course</w:t>
      </w:r>
      <w:r w:rsidR="00C21C08">
        <w:rPr>
          <w:rFonts w:eastAsia="Times New Roman" w:cs="Times New Roman"/>
          <w:sz w:val="24"/>
          <w:szCs w:val="24"/>
          <w:lang w:eastAsia="en-GB"/>
        </w:rPr>
        <w:t xml:space="preserve"> is split into</w:t>
      </w:r>
      <w:r w:rsidR="00DC50DC" w:rsidRPr="00DC50DC">
        <w:rPr>
          <w:rFonts w:eastAsia="Times New Roman" w:cs="Times New Roman"/>
          <w:sz w:val="24"/>
          <w:szCs w:val="24"/>
          <w:lang w:eastAsia="en-GB"/>
        </w:rPr>
        <w:t xml:space="preserve"> 15 Units. </w:t>
      </w:r>
      <w:r w:rsidRPr="00DC50DC">
        <w:rPr>
          <w:rFonts w:eastAsia="Times New Roman" w:cs="Times New Roman"/>
          <w:sz w:val="24"/>
          <w:szCs w:val="24"/>
          <w:lang w:eastAsia="en-GB"/>
        </w:rPr>
        <w:t>Units 1 to 1</w:t>
      </w:r>
      <w:r w:rsidR="00EB5C17" w:rsidRPr="00DC50DC">
        <w:rPr>
          <w:rFonts w:eastAsia="Times New Roman" w:cs="Times New Roman"/>
          <w:sz w:val="24"/>
          <w:szCs w:val="24"/>
          <w:lang w:eastAsia="en-GB"/>
        </w:rPr>
        <w:t>2</w:t>
      </w:r>
      <w:r w:rsidRPr="00DC50DC">
        <w:rPr>
          <w:rFonts w:eastAsia="Times New Roman" w:cs="Times New Roman"/>
          <w:sz w:val="24"/>
          <w:szCs w:val="24"/>
          <w:lang w:eastAsia="en-GB"/>
        </w:rPr>
        <w:t xml:space="preserve"> are for all students, 1</w:t>
      </w:r>
      <w:r w:rsidR="00EB5C17" w:rsidRPr="00DC50DC">
        <w:rPr>
          <w:rFonts w:eastAsia="Times New Roman" w:cs="Times New Roman"/>
          <w:sz w:val="24"/>
          <w:szCs w:val="24"/>
          <w:lang w:eastAsia="en-GB"/>
        </w:rPr>
        <w:t>3</w:t>
      </w:r>
      <w:r w:rsidRPr="00DC50DC">
        <w:rPr>
          <w:rFonts w:eastAsia="Times New Roman" w:cs="Times New Roman"/>
          <w:sz w:val="24"/>
          <w:szCs w:val="24"/>
          <w:lang w:eastAsia="en-GB"/>
        </w:rPr>
        <w:t xml:space="preserve"> </w:t>
      </w:r>
      <w:r w:rsidR="00EB5C17" w:rsidRPr="00DC50DC">
        <w:rPr>
          <w:rFonts w:eastAsia="Times New Roman" w:cs="Times New Roman"/>
          <w:sz w:val="24"/>
          <w:szCs w:val="24"/>
          <w:lang w:eastAsia="en-GB"/>
        </w:rPr>
        <w:t>and</w:t>
      </w:r>
      <w:r w:rsidRPr="00DC50DC">
        <w:rPr>
          <w:rFonts w:eastAsia="Times New Roman" w:cs="Times New Roman"/>
          <w:sz w:val="24"/>
          <w:szCs w:val="24"/>
          <w:lang w:eastAsia="en-GB"/>
        </w:rPr>
        <w:t xml:space="preserve"> 14 are for students taking the Higher GCSE only, and unit 15 is relevant to the more able students who will be sitting the ‘Level 2 Certificate in Further Mathematics’ in addition to the standard GCSE.  Each unit is taught in </w:t>
      </w:r>
      <w:r w:rsidR="00EB5C17" w:rsidRPr="00DC50DC">
        <w:rPr>
          <w:rFonts w:eastAsia="Times New Roman" w:cs="Times New Roman"/>
          <w:sz w:val="24"/>
          <w:szCs w:val="24"/>
          <w:lang w:eastAsia="en-GB"/>
        </w:rPr>
        <w:t>2 bands,</w:t>
      </w:r>
      <w:r w:rsidRPr="00DC50DC">
        <w:rPr>
          <w:rFonts w:eastAsia="Times New Roman" w:cs="Times New Roman"/>
          <w:sz w:val="24"/>
          <w:szCs w:val="24"/>
          <w:lang w:eastAsia="en-GB"/>
        </w:rPr>
        <w:t xml:space="preserve"> each follows a parallel curriculum with overlapping learning outcomes and extension opportunities, allowing some movement of students between groups where appropriate.  Each unit is concluded with an end of unit test, which, in addition to end of year exams in Year 9 and 10 and mock exams in Year 11, </w:t>
      </w:r>
      <w:r w:rsidR="00C21C08">
        <w:rPr>
          <w:rFonts w:eastAsia="Times New Roman" w:cs="Times New Roman"/>
          <w:sz w:val="24"/>
          <w:szCs w:val="24"/>
          <w:lang w:eastAsia="en-GB"/>
        </w:rPr>
        <w:t xml:space="preserve">and </w:t>
      </w:r>
      <w:r w:rsidRPr="00DC50DC">
        <w:rPr>
          <w:rFonts w:eastAsia="Times New Roman" w:cs="Times New Roman"/>
          <w:sz w:val="24"/>
          <w:szCs w:val="24"/>
          <w:lang w:eastAsia="en-GB"/>
        </w:rPr>
        <w:t xml:space="preserve">are used to monitor students’ progress.  As in Key Stage 3, students are encouraged to reflect on their performance in these unit tests, and use their results to target their areas for improvement </w:t>
      </w:r>
      <w:r w:rsidR="00C21C08" w:rsidRPr="00DC50DC">
        <w:rPr>
          <w:rFonts w:eastAsia="Times New Roman" w:cs="Times New Roman"/>
          <w:sz w:val="24"/>
          <w:szCs w:val="24"/>
          <w:lang w:eastAsia="en-GB"/>
        </w:rPr>
        <w:t>with</w:t>
      </w:r>
      <w:r w:rsidRPr="00DC50DC">
        <w:rPr>
          <w:rFonts w:eastAsia="Times New Roman" w:cs="Times New Roman"/>
          <w:sz w:val="24"/>
          <w:szCs w:val="24"/>
          <w:lang w:eastAsia="en-GB"/>
        </w:rPr>
        <w:t xml:space="preserve"> a formal ‘assessment analysis’ process</w:t>
      </w:r>
      <w:r w:rsidR="00C21C08">
        <w:rPr>
          <w:rFonts w:eastAsia="Times New Roman" w:cs="Times New Roman"/>
          <w:sz w:val="24"/>
          <w:szCs w:val="24"/>
          <w:lang w:eastAsia="en-GB"/>
        </w:rPr>
        <w:t xml:space="preserve"> and completion of improvement activities.</w:t>
      </w:r>
    </w:p>
    <w:p w:rsidR="00594972" w:rsidRPr="00DC50DC" w:rsidRDefault="00594972" w:rsidP="00594972">
      <w:pPr>
        <w:spacing w:before="100" w:beforeAutospacing="1" w:after="100" w:afterAutospacing="1" w:line="240" w:lineRule="auto"/>
        <w:rPr>
          <w:rFonts w:eastAsia="Times New Roman" w:cs="Times New Roman"/>
          <w:sz w:val="24"/>
          <w:szCs w:val="24"/>
          <w:lang w:eastAsia="en-GB"/>
        </w:rPr>
      </w:pPr>
      <w:r w:rsidRPr="00DC50DC">
        <w:rPr>
          <w:rFonts w:eastAsia="Times New Roman" w:cs="Times New Roman"/>
          <w:sz w:val="24"/>
          <w:szCs w:val="24"/>
          <w:lang w:eastAsia="en-GB"/>
        </w:rPr>
        <w:t xml:space="preserve">Students have access to a large array of revision resources through the school </w:t>
      </w:r>
      <w:r w:rsidR="00DC50DC" w:rsidRPr="00DC50DC">
        <w:rPr>
          <w:rFonts w:eastAsia="Times New Roman" w:cs="Times New Roman"/>
          <w:sz w:val="24"/>
          <w:szCs w:val="24"/>
          <w:lang w:eastAsia="en-GB"/>
        </w:rPr>
        <w:t>website</w:t>
      </w:r>
      <w:r w:rsidRPr="00DC50DC">
        <w:rPr>
          <w:rFonts w:eastAsia="Times New Roman" w:cs="Times New Roman"/>
          <w:sz w:val="24"/>
          <w:szCs w:val="24"/>
          <w:lang w:eastAsia="en-GB"/>
        </w:rPr>
        <w:t xml:space="preserve">, including past papers, exam revision packs, as well as the </w:t>
      </w:r>
      <w:hyperlink r:id="rId7" w:tgtFrame="_blank" w:tooltip="MyMaths" w:history="1">
        <w:proofErr w:type="spellStart"/>
        <w:r w:rsidRPr="00DC50DC">
          <w:rPr>
            <w:rFonts w:eastAsia="Times New Roman" w:cs="Times New Roman"/>
            <w:sz w:val="24"/>
            <w:szCs w:val="24"/>
            <w:lang w:eastAsia="en-GB"/>
          </w:rPr>
          <w:t>MyMaths</w:t>
        </w:r>
        <w:proofErr w:type="spellEnd"/>
      </w:hyperlink>
      <w:r w:rsidRPr="00DC50DC">
        <w:rPr>
          <w:rFonts w:eastAsia="Times New Roman" w:cs="Times New Roman"/>
          <w:sz w:val="24"/>
          <w:szCs w:val="24"/>
          <w:lang w:eastAsia="en-GB"/>
        </w:rPr>
        <w:t xml:space="preserve"> learning platform.  Students are encouraged to use these resources for independent study and revision.  In addition, staff provide support for students in a ‘Maths Hub’ run every lunchtime, with additional ‘7th session’ revision lessons targeted at students in Year 11.</w:t>
      </w:r>
    </w:p>
    <w:p w:rsidR="00594972" w:rsidRPr="00DC50DC" w:rsidRDefault="00594972" w:rsidP="00594972">
      <w:pPr>
        <w:spacing w:before="100" w:beforeAutospacing="1" w:after="100" w:afterAutospacing="1" w:line="240" w:lineRule="auto"/>
        <w:rPr>
          <w:rFonts w:eastAsia="Times New Roman" w:cs="Times New Roman"/>
          <w:sz w:val="24"/>
          <w:szCs w:val="24"/>
          <w:lang w:eastAsia="en-GB"/>
        </w:rPr>
      </w:pPr>
      <w:r w:rsidRPr="00DC50DC">
        <w:rPr>
          <w:rFonts w:eastAsia="Times New Roman" w:cs="Times New Roman"/>
          <w:sz w:val="24"/>
          <w:szCs w:val="24"/>
          <w:lang w:eastAsia="en-GB"/>
        </w:rPr>
        <w:t xml:space="preserve">In addition to the enrichment activities in Key Stage 3 more able students in Key Stage 4 are entered for the </w:t>
      </w:r>
      <w:hyperlink r:id="rId8" w:tgtFrame="_blank" w:tooltip="UKMT" w:history="1">
        <w:r w:rsidRPr="00DC50DC">
          <w:rPr>
            <w:rFonts w:eastAsia="Times New Roman" w:cs="Times New Roman"/>
            <w:sz w:val="24"/>
            <w:szCs w:val="24"/>
            <w:lang w:eastAsia="en-GB"/>
          </w:rPr>
          <w:t>UKMT</w:t>
        </w:r>
      </w:hyperlink>
      <w:r w:rsidRPr="00DC50DC">
        <w:rPr>
          <w:rFonts w:eastAsia="Times New Roman" w:cs="Times New Roman"/>
          <w:sz w:val="24"/>
          <w:szCs w:val="24"/>
          <w:lang w:eastAsia="en-GB"/>
        </w:rPr>
        <w:t xml:space="preserve"> Maths Challenge Papers at Intermediate level.  The school is also part of the ‘</w:t>
      </w:r>
      <w:hyperlink r:id="rId9" w:tgtFrame="_blank" w:tooltip="Further Maths Support Programme" w:history="1">
        <w:r w:rsidRPr="00DC50DC">
          <w:rPr>
            <w:rFonts w:eastAsia="Times New Roman" w:cs="Times New Roman"/>
            <w:sz w:val="24"/>
            <w:szCs w:val="24"/>
            <w:lang w:eastAsia="en-GB"/>
          </w:rPr>
          <w:t>Further Maths Support Programme</w:t>
        </w:r>
      </w:hyperlink>
      <w:r w:rsidRPr="00DC50DC">
        <w:rPr>
          <w:rFonts w:eastAsia="Times New Roman" w:cs="Times New Roman"/>
          <w:sz w:val="24"/>
          <w:szCs w:val="24"/>
          <w:lang w:eastAsia="en-GB"/>
        </w:rPr>
        <w:t>’, and organises trips to some of their events where appropriate.</w:t>
      </w:r>
    </w:p>
    <w:p w:rsidR="00DC50DC" w:rsidRPr="00DC50DC" w:rsidRDefault="00DC50DC" w:rsidP="00594972">
      <w:pPr>
        <w:spacing w:before="100" w:beforeAutospacing="1" w:after="100" w:afterAutospacing="1" w:line="240" w:lineRule="auto"/>
        <w:rPr>
          <w:rFonts w:eastAsia="Times New Roman" w:cs="Times New Roman"/>
          <w:sz w:val="24"/>
          <w:szCs w:val="24"/>
          <w:lang w:eastAsia="en-GB"/>
        </w:rPr>
      </w:pPr>
      <w:r w:rsidRPr="00DC50DC">
        <w:rPr>
          <w:rFonts w:eastAsia="Times New Roman" w:cs="Times New Roman"/>
          <w:sz w:val="24"/>
          <w:szCs w:val="24"/>
          <w:lang w:eastAsia="en-GB"/>
        </w:rPr>
        <w:t>When visiting th</w:t>
      </w:r>
      <w:r w:rsidR="00C21C08">
        <w:rPr>
          <w:rFonts w:eastAsia="Times New Roman" w:cs="Times New Roman"/>
          <w:sz w:val="24"/>
          <w:szCs w:val="24"/>
          <w:lang w:eastAsia="en-GB"/>
        </w:rPr>
        <w:t xml:space="preserve">e Fernwood School you will find a </w:t>
      </w:r>
      <w:r w:rsidRPr="00DC50DC">
        <w:rPr>
          <w:rFonts w:eastAsia="Times New Roman" w:cs="Times New Roman"/>
          <w:sz w:val="24"/>
          <w:szCs w:val="24"/>
          <w:lang w:eastAsia="en-GB"/>
        </w:rPr>
        <w:t xml:space="preserve">team </w:t>
      </w:r>
      <w:r w:rsidR="00C21C08">
        <w:rPr>
          <w:rFonts w:eastAsia="Times New Roman" w:cs="Times New Roman"/>
          <w:sz w:val="24"/>
          <w:szCs w:val="24"/>
          <w:lang w:eastAsia="en-GB"/>
        </w:rPr>
        <w:t>that are dedicated and passionate about their subject</w:t>
      </w:r>
      <w:r w:rsidR="00A14F6A">
        <w:rPr>
          <w:rFonts w:eastAsia="Times New Roman" w:cs="Times New Roman"/>
          <w:sz w:val="24"/>
          <w:szCs w:val="24"/>
          <w:lang w:eastAsia="en-GB"/>
        </w:rPr>
        <w:t>, who want all students to appreciate the beauty and importance of their subject.</w:t>
      </w:r>
    </w:p>
    <w:sectPr w:rsidR="00DC50DC" w:rsidRPr="00DC50DC" w:rsidSect="00BA13CE">
      <w:headerReference w:type="default" r:id="rId10"/>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3CE" w:rsidRDefault="00BA13CE" w:rsidP="00BA13CE">
      <w:pPr>
        <w:spacing w:after="0" w:line="240" w:lineRule="auto"/>
      </w:pPr>
      <w:r>
        <w:separator/>
      </w:r>
    </w:p>
  </w:endnote>
  <w:endnote w:type="continuationSeparator" w:id="0">
    <w:p w:rsidR="00BA13CE" w:rsidRDefault="00BA13CE" w:rsidP="00BA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3CE" w:rsidRDefault="00BA13CE" w:rsidP="00BA13CE">
      <w:pPr>
        <w:spacing w:after="0" w:line="240" w:lineRule="auto"/>
      </w:pPr>
      <w:r>
        <w:separator/>
      </w:r>
    </w:p>
  </w:footnote>
  <w:footnote w:type="continuationSeparator" w:id="0">
    <w:p w:rsidR="00BA13CE" w:rsidRDefault="00BA13CE" w:rsidP="00BA1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3CE" w:rsidRDefault="00BA13CE">
    <w:pPr>
      <w:pStyle w:val="Header"/>
    </w:pPr>
    <w:r w:rsidRPr="00CA1EF1">
      <w:rPr>
        <w:b/>
        <w:noProof/>
        <w:sz w:val="24"/>
        <w:lang w:eastAsia="en-GB"/>
      </w:rPr>
      <w:drawing>
        <wp:anchor distT="0" distB="0" distL="114300" distR="114300" simplePos="0" relativeHeight="251659264" behindDoc="1" locked="0" layoutInCell="1" allowOverlap="1" wp14:anchorId="706ADF35" wp14:editId="4F01E206">
          <wp:simplePos x="0" y="0"/>
          <wp:positionH relativeFrom="column">
            <wp:posOffset>5410200</wp:posOffset>
          </wp:positionH>
          <wp:positionV relativeFrom="paragraph">
            <wp:posOffset>-210185</wp:posOffset>
          </wp:positionV>
          <wp:extent cx="753745" cy="885825"/>
          <wp:effectExtent l="0" t="0" r="8255" b="9525"/>
          <wp:wrapTight wrapText="bothSides">
            <wp:wrapPolygon edited="0">
              <wp:start x="0" y="0"/>
              <wp:lineTo x="0" y="21368"/>
              <wp:lineTo x="21291" y="21368"/>
              <wp:lineTo x="21291" y="0"/>
              <wp:lineTo x="0" y="0"/>
            </wp:wrapPolygon>
          </wp:wrapTight>
          <wp:docPr id="7" name="Content Placeholder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2" name="Content Placeholder 4"/>
                  <pic:cNvPicPr>
                    <a:picLocks/>
                  </pic:cNvPicPr>
                </pic:nvPicPr>
                <pic:blipFill>
                  <a:blip r:embed="rId1">
                    <a:extLst>
                      <a:ext uri="{28A0092B-C50C-407E-A947-70E740481C1C}">
                        <a14:useLocalDpi xmlns:a14="http://schemas.microsoft.com/office/drawing/2010/main" val="0"/>
                      </a:ext>
                    </a:extLst>
                  </a:blip>
                  <a:srcRect l="5312" r="2597"/>
                  <a:stretch>
                    <a:fillRect/>
                  </a:stretch>
                </pic:blipFill>
                <pic:spPr bwMode="auto">
                  <a:xfrm>
                    <a:off x="0" y="0"/>
                    <a:ext cx="753745" cy="885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BA13CE" w:rsidRDefault="00BA1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972"/>
    <w:rsid w:val="000414C0"/>
    <w:rsid w:val="002B6401"/>
    <w:rsid w:val="002E5271"/>
    <w:rsid w:val="00481D51"/>
    <w:rsid w:val="00594972"/>
    <w:rsid w:val="006670A5"/>
    <w:rsid w:val="007339D6"/>
    <w:rsid w:val="008104E6"/>
    <w:rsid w:val="00885605"/>
    <w:rsid w:val="008B53A3"/>
    <w:rsid w:val="009C7E9D"/>
    <w:rsid w:val="00A14F6A"/>
    <w:rsid w:val="00AF39FE"/>
    <w:rsid w:val="00B060CF"/>
    <w:rsid w:val="00B732C1"/>
    <w:rsid w:val="00B87AED"/>
    <w:rsid w:val="00BA13CE"/>
    <w:rsid w:val="00C21C08"/>
    <w:rsid w:val="00DC50DC"/>
    <w:rsid w:val="00EB5C17"/>
    <w:rsid w:val="00EE59EF"/>
    <w:rsid w:val="00F2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2A9C2-D164-4314-B2E9-AC04B54A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9497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972"/>
    <w:rPr>
      <w:color w:val="0000FF"/>
      <w:u w:val="single"/>
    </w:rPr>
  </w:style>
  <w:style w:type="paragraph" w:styleId="NormalWeb">
    <w:name w:val="Normal (Web)"/>
    <w:basedOn w:val="Normal"/>
    <w:uiPriority w:val="99"/>
    <w:semiHidden/>
    <w:unhideWhenUsed/>
    <w:rsid w:val="005949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5949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94972"/>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A1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3CE"/>
  </w:style>
  <w:style w:type="paragraph" w:styleId="Footer">
    <w:name w:val="footer"/>
    <w:basedOn w:val="Normal"/>
    <w:link w:val="FooterChar"/>
    <w:uiPriority w:val="99"/>
    <w:unhideWhenUsed/>
    <w:rsid w:val="00BA1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3730">
      <w:bodyDiv w:val="1"/>
      <w:marLeft w:val="0"/>
      <w:marRight w:val="0"/>
      <w:marTop w:val="0"/>
      <w:marBottom w:val="0"/>
      <w:divBdr>
        <w:top w:val="none" w:sz="0" w:space="0" w:color="auto"/>
        <w:left w:val="none" w:sz="0" w:space="0" w:color="auto"/>
        <w:bottom w:val="none" w:sz="0" w:space="0" w:color="auto"/>
        <w:right w:val="none" w:sz="0" w:space="0" w:color="auto"/>
      </w:divBdr>
      <w:divsChild>
        <w:div w:id="1815415749">
          <w:marLeft w:val="0"/>
          <w:marRight w:val="0"/>
          <w:marTop w:val="0"/>
          <w:marBottom w:val="0"/>
          <w:divBdr>
            <w:top w:val="none" w:sz="0" w:space="0" w:color="auto"/>
            <w:left w:val="none" w:sz="0" w:space="0" w:color="auto"/>
            <w:bottom w:val="none" w:sz="0" w:space="0" w:color="auto"/>
            <w:right w:val="none" w:sz="0" w:space="0" w:color="auto"/>
          </w:divBdr>
          <w:divsChild>
            <w:div w:id="2044135127">
              <w:marLeft w:val="0"/>
              <w:marRight w:val="0"/>
              <w:marTop w:val="0"/>
              <w:marBottom w:val="0"/>
              <w:divBdr>
                <w:top w:val="none" w:sz="0" w:space="0" w:color="auto"/>
                <w:left w:val="none" w:sz="0" w:space="0" w:color="auto"/>
                <w:bottom w:val="none" w:sz="0" w:space="0" w:color="auto"/>
                <w:right w:val="none" w:sz="0" w:space="0" w:color="auto"/>
              </w:divBdr>
              <w:divsChild>
                <w:div w:id="804393201">
                  <w:marLeft w:val="0"/>
                  <w:marRight w:val="0"/>
                  <w:marTop w:val="0"/>
                  <w:marBottom w:val="0"/>
                  <w:divBdr>
                    <w:top w:val="none" w:sz="0" w:space="0" w:color="auto"/>
                    <w:left w:val="none" w:sz="0" w:space="0" w:color="auto"/>
                    <w:bottom w:val="none" w:sz="0" w:space="0" w:color="auto"/>
                    <w:right w:val="none" w:sz="0" w:space="0" w:color="auto"/>
                  </w:divBdr>
                  <w:divsChild>
                    <w:div w:id="16127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70659">
      <w:bodyDiv w:val="1"/>
      <w:marLeft w:val="0"/>
      <w:marRight w:val="0"/>
      <w:marTop w:val="0"/>
      <w:marBottom w:val="0"/>
      <w:divBdr>
        <w:top w:val="none" w:sz="0" w:space="0" w:color="auto"/>
        <w:left w:val="none" w:sz="0" w:space="0" w:color="auto"/>
        <w:bottom w:val="none" w:sz="0" w:space="0" w:color="auto"/>
        <w:right w:val="none" w:sz="0" w:space="0" w:color="auto"/>
      </w:divBdr>
      <w:divsChild>
        <w:div w:id="654988559">
          <w:marLeft w:val="0"/>
          <w:marRight w:val="0"/>
          <w:marTop w:val="0"/>
          <w:marBottom w:val="0"/>
          <w:divBdr>
            <w:top w:val="none" w:sz="0" w:space="0" w:color="auto"/>
            <w:left w:val="none" w:sz="0" w:space="0" w:color="auto"/>
            <w:bottom w:val="none" w:sz="0" w:space="0" w:color="auto"/>
            <w:right w:val="none" w:sz="0" w:space="0" w:color="auto"/>
          </w:divBdr>
          <w:divsChild>
            <w:div w:id="291904124">
              <w:marLeft w:val="0"/>
              <w:marRight w:val="0"/>
              <w:marTop w:val="0"/>
              <w:marBottom w:val="0"/>
              <w:divBdr>
                <w:top w:val="none" w:sz="0" w:space="0" w:color="auto"/>
                <w:left w:val="none" w:sz="0" w:space="0" w:color="auto"/>
                <w:bottom w:val="none" w:sz="0" w:space="0" w:color="auto"/>
                <w:right w:val="none" w:sz="0" w:space="0" w:color="auto"/>
              </w:divBdr>
              <w:divsChild>
                <w:div w:id="1979607231">
                  <w:marLeft w:val="0"/>
                  <w:marRight w:val="0"/>
                  <w:marTop w:val="0"/>
                  <w:marBottom w:val="0"/>
                  <w:divBdr>
                    <w:top w:val="none" w:sz="0" w:space="0" w:color="auto"/>
                    <w:left w:val="none" w:sz="0" w:space="0" w:color="auto"/>
                    <w:bottom w:val="none" w:sz="0" w:space="0" w:color="auto"/>
                    <w:right w:val="none" w:sz="0" w:space="0" w:color="auto"/>
                  </w:divBdr>
                  <w:divsChild>
                    <w:div w:id="474687380">
                      <w:marLeft w:val="0"/>
                      <w:marRight w:val="0"/>
                      <w:marTop w:val="0"/>
                      <w:marBottom w:val="0"/>
                      <w:divBdr>
                        <w:top w:val="none" w:sz="0" w:space="0" w:color="auto"/>
                        <w:left w:val="none" w:sz="0" w:space="0" w:color="auto"/>
                        <w:bottom w:val="none" w:sz="0" w:space="0" w:color="auto"/>
                        <w:right w:val="none" w:sz="0" w:space="0" w:color="auto"/>
                      </w:divBdr>
                      <w:divsChild>
                        <w:div w:id="10092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337055">
      <w:bodyDiv w:val="1"/>
      <w:marLeft w:val="0"/>
      <w:marRight w:val="0"/>
      <w:marTop w:val="0"/>
      <w:marBottom w:val="0"/>
      <w:divBdr>
        <w:top w:val="none" w:sz="0" w:space="0" w:color="auto"/>
        <w:left w:val="none" w:sz="0" w:space="0" w:color="auto"/>
        <w:bottom w:val="none" w:sz="0" w:space="0" w:color="auto"/>
        <w:right w:val="none" w:sz="0" w:space="0" w:color="auto"/>
      </w:divBdr>
      <w:divsChild>
        <w:div w:id="2045011770">
          <w:marLeft w:val="0"/>
          <w:marRight w:val="0"/>
          <w:marTop w:val="0"/>
          <w:marBottom w:val="0"/>
          <w:divBdr>
            <w:top w:val="none" w:sz="0" w:space="0" w:color="auto"/>
            <w:left w:val="none" w:sz="0" w:space="0" w:color="auto"/>
            <w:bottom w:val="none" w:sz="0" w:space="0" w:color="auto"/>
            <w:right w:val="none" w:sz="0" w:space="0" w:color="auto"/>
          </w:divBdr>
          <w:divsChild>
            <w:div w:id="504319448">
              <w:marLeft w:val="0"/>
              <w:marRight w:val="0"/>
              <w:marTop w:val="0"/>
              <w:marBottom w:val="0"/>
              <w:divBdr>
                <w:top w:val="none" w:sz="0" w:space="0" w:color="auto"/>
                <w:left w:val="none" w:sz="0" w:space="0" w:color="auto"/>
                <w:bottom w:val="none" w:sz="0" w:space="0" w:color="auto"/>
                <w:right w:val="none" w:sz="0" w:space="0" w:color="auto"/>
              </w:divBdr>
              <w:divsChild>
                <w:div w:id="1025640389">
                  <w:marLeft w:val="0"/>
                  <w:marRight w:val="0"/>
                  <w:marTop w:val="0"/>
                  <w:marBottom w:val="0"/>
                  <w:divBdr>
                    <w:top w:val="none" w:sz="0" w:space="0" w:color="auto"/>
                    <w:left w:val="none" w:sz="0" w:space="0" w:color="auto"/>
                    <w:bottom w:val="none" w:sz="0" w:space="0" w:color="auto"/>
                    <w:right w:val="none" w:sz="0" w:space="0" w:color="auto"/>
                  </w:divBdr>
                  <w:divsChild>
                    <w:div w:id="904415002">
                      <w:marLeft w:val="0"/>
                      <w:marRight w:val="0"/>
                      <w:marTop w:val="0"/>
                      <w:marBottom w:val="0"/>
                      <w:divBdr>
                        <w:top w:val="none" w:sz="0" w:space="0" w:color="auto"/>
                        <w:left w:val="none" w:sz="0" w:space="0" w:color="auto"/>
                        <w:bottom w:val="none" w:sz="0" w:space="0" w:color="auto"/>
                        <w:right w:val="none" w:sz="0" w:space="0" w:color="auto"/>
                      </w:divBdr>
                      <w:divsChild>
                        <w:div w:id="10265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mt.org.uk/" TargetMode="External"/><Relationship Id="rId3" Type="http://schemas.openxmlformats.org/officeDocument/2006/relationships/webSettings" Target="webSettings.xml"/><Relationship Id="rId7" Type="http://schemas.openxmlformats.org/officeDocument/2006/relationships/hyperlink" Target="http://www.mymath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rich.math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urthermath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Fernwood School</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Crandley</dc:creator>
  <cp:keywords/>
  <dc:description/>
  <cp:lastModifiedBy>C Smith</cp:lastModifiedBy>
  <cp:revision>2</cp:revision>
  <dcterms:created xsi:type="dcterms:W3CDTF">2019-09-12T12:21:00Z</dcterms:created>
  <dcterms:modified xsi:type="dcterms:W3CDTF">2019-09-12T12:21:00Z</dcterms:modified>
</cp:coreProperties>
</file>